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39" w:rsidRDefault="000D4A39" w:rsidP="000D4A39">
      <w:pPr>
        <w:pStyle w:val="Heading1"/>
        <w:spacing w:before="208"/>
        <w:ind w:left="2140" w:right="2174"/>
        <w:jc w:val="center"/>
      </w:pPr>
      <w:bookmarkStart w:id="0" w:name="_TOC_250000"/>
      <w:r>
        <w:t>DAFRAT</w:t>
      </w:r>
      <w:r>
        <w:rPr>
          <w:spacing w:val="-5"/>
        </w:rPr>
        <w:t xml:space="preserve"> </w:t>
      </w:r>
      <w:bookmarkEnd w:id="0"/>
      <w:r>
        <w:t>PUSTAKA</w:t>
      </w:r>
    </w:p>
    <w:p w:rsidR="000D4A39" w:rsidRDefault="000D4A39" w:rsidP="000D4A39">
      <w:pPr>
        <w:pStyle w:val="BodyText"/>
        <w:spacing w:before="7"/>
        <w:rPr>
          <w:b/>
          <w:sz w:val="38"/>
        </w:rPr>
      </w:pPr>
    </w:p>
    <w:p w:rsidR="000D4A39" w:rsidRDefault="000D4A39" w:rsidP="000D4A39">
      <w:pPr>
        <w:pStyle w:val="BodyText"/>
        <w:ind w:left="668"/>
      </w:pPr>
      <w:r>
        <w:t>Anthony,</w:t>
      </w:r>
      <w:r>
        <w:rPr>
          <w:spacing w:val="1"/>
        </w:rPr>
        <w:t xml:space="preserve"> </w:t>
      </w:r>
      <w:r>
        <w:t>Robert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Vijay</w:t>
      </w:r>
      <w:r>
        <w:rPr>
          <w:spacing w:val="-4"/>
        </w:rPr>
        <w:t xml:space="preserve"> </w:t>
      </w:r>
      <w:r>
        <w:t>Govindarajan.</w:t>
      </w:r>
      <w:r>
        <w:rPr>
          <w:spacing w:val="4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System.</w:t>
      </w:r>
    </w:p>
    <w:p w:rsidR="000D4A39" w:rsidRDefault="000D4A39" w:rsidP="000D4A39">
      <w:pPr>
        <w:pStyle w:val="BodyText"/>
        <w:spacing w:before="1"/>
        <w:ind w:left="1236"/>
      </w:pPr>
      <w:r>
        <w:t>Jakarta:</w:t>
      </w:r>
      <w:r>
        <w:rPr>
          <w:spacing w:val="-8"/>
        </w:rPr>
        <w:t xml:space="preserve"> </w:t>
      </w:r>
      <w:r>
        <w:t>Salemba</w:t>
      </w:r>
      <w:r>
        <w:rPr>
          <w:spacing w:val="3"/>
        </w:rPr>
        <w:t xml:space="preserve"> </w:t>
      </w:r>
      <w:r>
        <w:t>Empat.</w:t>
      </w:r>
    </w:p>
    <w:p w:rsidR="000D4A39" w:rsidRDefault="000D4A39" w:rsidP="000D4A39">
      <w:pPr>
        <w:pStyle w:val="BodyText"/>
      </w:pPr>
    </w:p>
    <w:p w:rsidR="000D4A39" w:rsidRDefault="000D4A39" w:rsidP="000D4A39">
      <w:pPr>
        <w:pStyle w:val="BodyText"/>
        <w:ind w:left="1236" w:right="895" w:hanging="569"/>
      </w:pPr>
      <w:r>
        <w:t>Dewisartika, Andi. 2013. Analisis Efektivitas Sistem Informasi Akuntansi</w:t>
      </w:r>
      <w:r>
        <w:rPr>
          <w:spacing w:val="1"/>
        </w:rPr>
        <w:t xml:space="preserve"> </w:t>
      </w:r>
      <w:r>
        <w:t>AktivaTetap Dalam Kaitannya Dengan Sistem Pengendalian Intern ( Studi</w:t>
      </w:r>
      <w:r>
        <w:rPr>
          <w:spacing w:val="-57"/>
        </w:rPr>
        <w:t xml:space="preserve"> </w:t>
      </w:r>
      <w:r>
        <w:t>Kasus Pada Rumah Sakit Umum Daerah Kab. Bombana). Kendari: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Halu oleo.</w:t>
      </w:r>
    </w:p>
    <w:p w:rsidR="000D4A39" w:rsidRDefault="000D4A39" w:rsidP="000D4A39">
      <w:pPr>
        <w:pStyle w:val="BodyText"/>
      </w:pPr>
    </w:p>
    <w:p w:rsidR="000D4A39" w:rsidRDefault="000D4A39" w:rsidP="000D4A39">
      <w:pPr>
        <w:pStyle w:val="BodyText"/>
        <w:ind w:left="1236" w:right="700" w:hanging="569"/>
        <w:jc w:val="both"/>
      </w:pPr>
      <w:r>
        <w:t>Cahyaningsih, N., &amp; Putra, I. S. 2016. “Efektivitas Pengendalian Internal Kas</w:t>
      </w:r>
      <w:r>
        <w:rPr>
          <w:spacing w:val="1"/>
        </w:rPr>
        <w:t xml:space="preserve"> </w:t>
      </w:r>
      <w:r>
        <w:t>MelaluiEvaluasi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Kas".</w:t>
      </w:r>
      <w:r>
        <w:rPr>
          <w:spacing w:val="1"/>
        </w:rPr>
        <w:t xml:space="preserve"> </w:t>
      </w:r>
      <w:r>
        <w:t>Riset</w:t>
      </w:r>
      <w:r>
        <w:rPr>
          <w:spacing w:val="1"/>
        </w:rPr>
        <w:t xml:space="preserve"> </w:t>
      </w:r>
      <w:r>
        <w:t>Mahasiswa Ekonomi(Ritmik).ISSN:</w:t>
      </w:r>
      <w:r>
        <w:rPr>
          <w:spacing w:val="-8"/>
        </w:rPr>
        <w:t xml:space="preserve"> </w:t>
      </w:r>
      <w:r>
        <w:t>2407-2680.Vol,3 No.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170.</w:t>
      </w:r>
    </w:p>
    <w:p w:rsidR="000D4A39" w:rsidRDefault="000D4A39" w:rsidP="000D4A39">
      <w:pPr>
        <w:pStyle w:val="BodyText"/>
      </w:pPr>
    </w:p>
    <w:p w:rsidR="000D4A39" w:rsidRDefault="000D4A39" w:rsidP="000D4A39">
      <w:pPr>
        <w:pStyle w:val="BodyText"/>
        <w:tabs>
          <w:tab w:val="left" w:pos="1479"/>
          <w:tab w:val="left" w:pos="1919"/>
          <w:tab w:val="left" w:pos="2366"/>
          <w:tab w:val="left" w:pos="3126"/>
          <w:tab w:val="left" w:pos="4001"/>
          <w:tab w:val="left" w:pos="5148"/>
          <w:tab w:val="left" w:pos="6351"/>
          <w:tab w:val="left" w:pos="7473"/>
        </w:tabs>
        <w:spacing w:before="1"/>
        <w:ind w:left="668"/>
      </w:pPr>
      <w:r>
        <w:t>Fauzi,</w:t>
      </w:r>
      <w:r>
        <w:tab/>
        <w:t>R.</w:t>
      </w:r>
      <w:r>
        <w:tab/>
        <w:t>A.</w:t>
      </w:r>
      <w:r>
        <w:tab/>
        <w:t>2017.</w:t>
      </w:r>
      <w:r>
        <w:tab/>
        <w:t>Sistem</w:t>
      </w:r>
      <w:r>
        <w:tab/>
        <w:t>Informasi</w:t>
      </w:r>
      <w:r>
        <w:tab/>
        <w:t>Akuntansi</w:t>
      </w:r>
      <w:r>
        <w:tab/>
        <w:t>(Berbasis</w:t>
      </w:r>
      <w:r>
        <w:tab/>
        <w:t>Akuntansi).</w:t>
      </w:r>
    </w:p>
    <w:p w:rsidR="000D4A39" w:rsidRDefault="000D4A39" w:rsidP="000D4A39">
      <w:pPr>
        <w:pStyle w:val="BodyText"/>
        <w:ind w:left="1236"/>
      </w:pPr>
      <w:r>
        <w:t>Yogyakarta:Deepublish</w:t>
      </w:r>
    </w:p>
    <w:p w:rsidR="000D4A39" w:rsidRDefault="000D4A39" w:rsidP="000D4A39">
      <w:pPr>
        <w:pStyle w:val="BodyText"/>
        <w:spacing w:before="11"/>
        <w:rPr>
          <w:sz w:val="23"/>
        </w:rPr>
      </w:pPr>
    </w:p>
    <w:p w:rsidR="000D4A39" w:rsidRDefault="000D4A39" w:rsidP="000D4A39">
      <w:pPr>
        <w:pStyle w:val="BodyText"/>
        <w:ind w:left="1236" w:right="706" w:hanging="569"/>
        <w:jc w:val="both"/>
      </w:pPr>
      <w:r>
        <w:t>Krismiaji.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Akuntansi.</w:t>
      </w:r>
      <w:r>
        <w:rPr>
          <w:spacing w:val="1"/>
        </w:rPr>
        <w:t xml:space="preserve"> </w:t>
      </w:r>
      <w:r>
        <w:t>Yogyakarta: Unit</w:t>
      </w:r>
      <w:r>
        <w:rPr>
          <w:spacing w:val="1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Percetakan</w:t>
      </w:r>
      <w:r>
        <w:rPr>
          <w:spacing w:val="-1"/>
        </w:rPr>
        <w:t xml:space="preserve"> </w:t>
      </w:r>
      <w:r>
        <w:t>Sekolah</w:t>
      </w:r>
      <w:r>
        <w:rPr>
          <w:spacing w:val="-1"/>
        </w:rPr>
        <w:t xml:space="preserve"> </w:t>
      </w:r>
      <w:r>
        <w:t>Tinggi Ilmu</w:t>
      </w:r>
      <w:r>
        <w:rPr>
          <w:spacing w:val="-1"/>
        </w:rPr>
        <w:t xml:space="preserve"> </w:t>
      </w:r>
      <w:r>
        <w:t>Manajemen YKPN.</w:t>
      </w:r>
    </w:p>
    <w:p w:rsidR="000D4A39" w:rsidRDefault="000D4A39" w:rsidP="000D4A39">
      <w:pPr>
        <w:pStyle w:val="BodyText"/>
      </w:pPr>
    </w:p>
    <w:p w:rsidR="000D4A39" w:rsidRDefault="000D4A39" w:rsidP="000D4A39">
      <w:pPr>
        <w:pStyle w:val="BodyText"/>
        <w:spacing w:before="1"/>
        <w:ind w:left="1236" w:right="706" w:hanging="569"/>
        <w:jc w:val="both"/>
      </w:pPr>
      <w:r>
        <w:t>Krismiaji.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Akuntansi.</w:t>
      </w:r>
      <w:r>
        <w:rPr>
          <w:spacing w:val="1"/>
        </w:rPr>
        <w:t xml:space="preserve"> </w:t>
      </w:r>
      <w:r>
        <w:t>Yogyakarta: Unit</w:t>
      </w:r>
      <w:r>
        <w:rPr>
          <w:spacing w:val="1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Percetakan</w:t>
      </w:r>
      <w:r>
        <w:rPr>
          <w:spacing w:val="-1"/>
        </w:rPr>
        <w:t xml:space="preserve"> </w:t>
      </w:r>
      <w:r>
        <w:t>Sekolah</w:t>
      </w:r>
      <w:r>
        <w:rPr>
          <w:spacing w:val="-1"/>
        </w:rPr>
        <w:t xml:space="preserve"> </w:t>
      </w:r>
      <w:r>
        <w:t>Tinggi Ilmu</w:t>
      </w:r>
      <w:r>
        <w:rPr>
          <w:spacing w:val="-1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YKPN.</w:t>
      </w:r>
    </w:p>
    <w:p w:rsidR="000D4A39" w:rsidRDefault="000D4A39" w:rsidP="000D4A39">
      <w:pPr>
        <w:pStyle w:val="BodyText"/>
      </w:pPr>
    </w:p>
    <w:p w:rsidR="000D4A39" w:rsidRDefault="000D4A39" w:rsidP="000D4A39">
      <w:pPr>
        <w:pStyle w:val="BodyText"/>
        <w:ind w:left="1236" w:right="705" w:hanging="569"/>
        <w:jc w:val="both"/>
      </w:pPr>
      <w:r>
        <w:t>John W. Satzinger, Robert B. Jackson, Stephen D. Burd. 2012. Introduction To,</w:t>
      </w:r>
      <w:r>
        <w:rPr>
          <w:spacing w:val="1"/>
        </w:rPr>
        <w:t xml:space="preserve"> </w:t>
      </w:r>
      <w:r>
        <w:t>Edisi</w:t>
      </w:r>
      <w:r>
        <w:rPr>
          <w:spacing w:val="-1"/>
        </w:rPr>
        <w:t xml:space="preserve"> </w:t>
      </w:r>
      <w:r>
        <w:t>Ke Sebelas,</w:t>
      </w:r>
      <w:r>
        <w:rPr>
          <w:spacing w:val="3"/>
        </w:rPr>
        <w:t xml:space="preserve"> </w:t>
      </w:r>
      <w:r>
        <w:t>Lembaga</w:t>
      </w:r>
      <w:r>
        <w:rPr>
          <w:spacing w:val="4"/>
        </w:rPr>
        <w:t xml:space="preserve"> </w:t>
      </w:r>
      <w:r>
        <w:t>Informasi, Bandung.</w:t>
      </w:r>
    </w:p>
    <w:p w:rsidR="000D4A39" w:rsidRDefault="000D4A39" w:rsidP="000D4A39">
      <w:pPr>
        <w:pStyle w:val="BodyText"/>
      </w:pPr>
    </w:p>
    <w:p w:rsidR="000D4A39" w:rsidRDefault="000D4A39" w:rsidP="000D4A39">
      <w:pPr>
        <w:pStyle w:val="BodyText"/>
        <w:tabs>
          <w:tab w:val="left" w:pos="2219"/>
          <w:tab w:val="left" w:pos="2607"/>
          <w:tab w:val="left" w:pos="3495"/>
          <w:tab w:val="left" w:pos="3886"/>
          <w:tab w:val="left" w:pos="4901"/>
          <w:tab w:val="left" w:pos="5649"/>
        </w:tabs>
        <w:ind w:left="1236" w:right="695" w:hanging="569"/>
      </w:pPr>
      <w:r>
        <w:t>Mawarni,</w:t>
      </w:r>
      <w:r>
        <w:rPr>
          <w:spacing w:val="20"/>
        </w:rPr>
        <w:t xml:space="preserve"> </w:t>
      </w:r>
      <w:r>
        <w:t>Z.,</w:t>
      </w:r>
      <w:r>
        <w:rPr>
          <w:spacing w:val="21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Retnani</w:t>
      </w:r>
      <w:r>
        <w:rPr>
          <w:spacing w:val="18"/>
        </w:rPr>
        <w:t xml:space="preserve"> </w:t>
      </w:r>
      <w:r>
        <w:t>E.D.</w:t>
      </w:r>
      <w:r>
        <w:rPr>
          <w:spacing w:val="21"/>
        </w:rPr>
        <w:t xml:space="preserve"> </w:t>
      </w:r>
      <w:r>
        <w:t>2016.</w:t>
      </w:r>
      <w:r>
        <w:rPr>
          <w:spacing w:val="21"/>
        </w:rPr>
        <w:t xml:space="preserve"> </w:t>
      </w:r>
      <w:r>
        <w:t>Penerapan</w:t>
      </w:r>
      <w:r>
        <w:rPr>
          <w:spacing w:val="21"/>
        </w:rPr>
        <w:t xml:space="preserve"> </w:t>
      </w:r>
      <w:r>
        <w:t>Akuntansi</w:t>
      </w:r>
      <w:r>
        <w:rPr>
          <w:spacing w:val="22"/>
        </w:rPr>
        <w:t xml:space="preserve"> </w:t>
      </w:r>
      <w:r>
        <w:t>Pertanggungjawaban</w:t>
      </w:r>
      <w:r>
        <w:rPr>
          <w:spacing w:val="-57"/>
        </w:rPr>
        <w:t xml:space="preserve"> </w:t>
      </w:r>
      <w:r>
        <w:t>sebagai</w:t>
      </w:r>
      <w:r>
        <w:rPr>
          <w:spacing w:val="20"/>
        </w:rPr>
        <w:t xml:space="preserve"> </w:t>
      </w:r>
      <w:r>
        <w:t>alat</w:t>
      </w:r>
      <w:r>
        <w:rPr>
          <w:spacing w:val="21"/>
        </w:rPr>
        <w:t xml:space="preserve"> </w:t>
      </w:r>
      <w:r>
        <w:t>Penilaian</w:t>
      </w:r>
      <w:r>
        <w:rPr>
          <w:spacing w:val="20"/>
        </w:rPr>
        <w:t xml:space="preserve"> </w:t>
      </w:r>
      <w:r>
        <w:t>Kinerja</w:t>
      </w:r>
      <w:r>
        <w:rPr>
          <w:spacing w:val="21"/>
        </w:rPr>
        <w:t xml:space="preserve"> </w:t>
      </w:r>
      <w:r>
        <w:t>Pusat</w:t>
      </w:r>
      <w:r>
        <w:rPr>
          <w:spacing w:val="20"/>
        </w:rPr>
        <w:t xml:space="preserve"> </w:t>
      </w:r>
      <w:r>
        <w:t>Biaya.</w:t>
      </w:r>
      <w:r>
        <w:rPr>
          <w:spacing w:val="20"/>
        </w:rPr>
        <w:t xml:space="preserve"> </w:t>
      </w:r>
      <w:r>
        <w:t>Jurnal</w:t>
      </w:r>
      <w:r>
        <w:rPr>
          <w:spacing w:val="21"/>
        </w:rPr>
        <w:t xml:space="preserve"> </w:t>
      </w:r>
      <w:r>
        <w:t>Ilmu</w:t>
      </w:r>
      <w:r>
        <w:rPr>
          <w:spacing w:val="20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Riset</w:t>
      </w:r>
      <w:r>
        <w:rPr>
          <w:spacing w:val="21"/>
        </w:rPr>
        <w:t xml:space="preserve"> </w:t>
      </w:r>
      <w:r>
        <w:t>Akuntansi</w:t>
      </w:r>
      <w:r>
        <w:rPr>
          <w:spacing w:val="-57"/>
        </w:rPr>
        <w:t xml:space="preserve"> </w:t>
      </w:r>
      <w:r>
        <w:t>Volume</w:t>
      </w:r>
      <w:r>
        <w:tab/>
        <w:t>5,</w:t>
      </w:r>
      <w:r>
        <w:tab/>
        <w:t>Nomor</w:t>
      </w:r>
      <w:r>
        <w:tab/>
        <w:t>2,</w:t>
      </w:r>
      <w:r>
        <w:tab/>
        <w:t>Februari</w:t>
      </w:r>
      <w:r>
        <w:tab/>
        <w:t>2016.</w:t>
      </w:r>
      <w:r>
        <w:tab/>
        <w:t>https://anzdoc.com/penerapan-</w:t>
      </w:r>
      <w:r>
        <w:rPr>
          <w:spacing w:val="-57"/>
        </w:rPr>
        <w:t xml:space="preserve"> </w:t>
      </w:r>
      <w:r>
        <w:t>akuntansi-pertanggungjawaban-sebagai-</w:t>
      </w:r>
      <w:r>
        <w:rPr>
          <w:spacing w:val="1"/>
        </w:rPr>
        <w:t xml:space="preserve"> </w:t>
      </w:r>
      <w:r>
        <w:t>alatpenilaiaa96c460625d6322d2f09c72eace0876022857.html</w:t>
      </w:r>
      <w:r>
        <w:rPr>
          <w:spacing w:val="47"/>
        </w:rPr>
        <w:t xml:space="preserve"> </w:t>
      </w:r>
      <w:r>
        <w:t>Diakses</w:t>
      </w:r>
      <w:r>
        <w:rPr>
          <w:spacing w:val="46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Mei 2018. Hal. 1-20.</w:t>
      </w:r>
    </w:p>
    <w:p w:rsidR="000D4A39" w:rsidRDefault="000D4A39" w:rsidP="000D4A39">
      <w:pPr>
        <w:pStyle w:val="BodyText"/>
      </w:pPr>
    </w:p>
    <w:p w:rsidR="000D4A39" w:rsidRDefault="000D4A39" w:rsidP="000D4A39">
      <w:pPr>
        <w:pStyle w:val="BodyText"/>
        <w:spacing w:before="1"/>
        <w:ind w:left="1236" w:right="697" w:hanging="569"/>
        <w:jc w:val="both"/>
      </w:pPr>
      <w:r>
        <w:t>Merchant,</w:t>
      </w:r>
      <w:r>
        <w:rPr>
          <w:spacing w:val="1"/>
        </w:rPr>
        <w:t xml:space="preserve"> </w:t>
      </w:r>
      <w:r>
        <w:t>Kenneth</w:t>
      </w:r>
      <w:r>
        <w:rPr>
          <w:spacing w:val="1"/>
        </w:rPr>
        <w:t xml:space="preserve"> </w:t>
      </w:r>
      <w:r>
        <w:t>A.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Wim</w:t>
      </w:r>
      <w:r>
        <w:rPr>
          <w:spacing w:val="61"/>
        </w:rPr>
        <w:t xml:space="preserve"> </w:t>
      </w:r>
      <w:r>
        <w:t>A.</w:t>
      </w:r>
      <w:r>
        <w:rPr>
          <w:spacing w:val="61"/>
        </w:rPr>
        <w:t xml:space="preserve"> </w:t>
      </w:r>
      <w:r>
        <w:t>Van</w:t>
      </w:r>
      <w:r>
        <w:rPr>
          <w:spacing w:val="61"/>
        </w:rPr>
        <w:t xml:space="preserve"> </w:t>
      </w:r>
      <w:r>
        <w:t>der</w:t>
      </w:r>
      <w:r>
        <w:rPr>
          <w:spacing w:val="61"/>
        </w:rPr>
        <w:t xml:space="preserve"> </w:t>
      </w:r>
      <w:r>
        <w:t>Stede.</w:t>
      </w:r>
      <w:r>
        <w:rPr>
          <w:spacing w:val="61"/>
        </w:rPr>
        <w:t xml:space="preserve"> </w:t>
      </w:r>
      <w:r>
        <w:t>2017.</w:t>
      </w:r>
      <w:r>
        <w:rPr>
          <w:spacing w:val="6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Pengendalian</w:t>
      </w:r>
      <w:r>
        <w:rPr>
          <w:spacing w:val="9"/>
        </w:rPr>
        <w:t xml:space="preserve"> </w:t>
      </w:r>
      <w:r>
        <w:t>Manajemen.</w:t>
      </w:r>
      <w:r>
        <w:rPr>
          <w:spacing w:val="12"/>
        </w:rPr>
        <w:t xml:space="preserve"> </w:t>
      </w:r>
      <w:r>
        <w:t>Edisi 3.</w:t>
      </w:r>
    </w:p>
    <w:p w:rsidR="000D4A39" w:rsidRDefault="000D4A39" w:rsidP="000D4A39">
      <w:pPr>
        <w:pStyle w:val="BodyText"/>
        <w:ind w:left="668"/>
      </w:pPr>
      <w:r>
        <w:t>Jakarta:</w:t>
      </w:r>
      <w:r>
        <w:rPr>
          <w:spacing w:val="-10"/>
        </w:rPr>
        <w:t xml:space="preserve"> </w:t>
      </w:r>
      <w:r>
        <w:t>Salemba</w:t>
      </w:r>
      <w:r>
        <w:rPr>
          <w:spacing w:val="2"/>
        </w:rPr>
        <w:t xml:space="preserve"> </w:t>
      </w:r>
      <w:r>
        <w:t>Empat.</w:t>
      </w:r>
    </w:p>
    <w:p w:rsidR="000D4A39" w:rsidRDefault="000D4A39" w:rsidP="000D4A39">
      <w:pPr>
        <w:pStyle w:val="BodyText"/>
      </w:pPr>
    </w:p>
    <w:p w:rsidR="000D4A39" w:rsidRDefault="000D4A39" w:rsidP="000D4A39">
      <w:pPr>
        <w:pStyle w:val="BodyText"/>
        <w:ind w:left="1236" w:right="708" w:hanging="569"/>
        <w:jc w:val="both"/>
      </w:pPr>
      <w:r>
        <w:t>Mercika., N. D. T. Jati, dan I. K.Jati. (2015). Kemudahan Penggunaan Sistem</w:t>
      </w:r>
      <w:r>
        <w:rPr>
          <w:spacing w:val="1"/>
        </w:rPr>
        <w:t xml:space="preserve"> </w:t>
      </w:r>
      <w:r>
        <w:t>Sebagai Moderasi Pengaruh Efektivitas Sistem Informasi Akuntansi pada</w:t>
      </w:r>
      <w:r>
        <w:rPr>
          <w:spacing w:val="1"/>
        </w:rPr>
        <w:t xml:space="preserve"> </w:t>
      </w:r>
      <w:r>
        <w:t>Kinerja.</w:t>
      </w:r>
      <w:r>
        <w:rPr>
          <w:spacing w:val="-1"/>
        </w:rPr>
        <w:t xml:space="preserve"> </w:t>
      </w:r>
      <w:r>
        <w:t>E-Jurnal</w:t>
      </w:r>
      <w:r>
        <w:rPr>
          <w:spacing w:val="-1"/>
        </w:rPr>
        <w:t xml:space="preserve"> </w:t>
      </w:r>
      <w:r>
        <w:t>Akuntansi</w:t>
      </w:r>
      <w:r>
        <w:rPr>
          <w:spacing w:val="-1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Udayana,</w:t>
      </w:r>
      <w:r>
        <w:rPr>
          <w:spacing w:val="-1"/>
        </w:rPr>
        <w:t xml:space="preserve"> </w:t>
      </w:r>
      <w:r>
        <w:t>10(3), 723-737.</w:t>
      </w:r>
    </w:p>
    <w:p w:rsidR="000D4A39" w:rsidRDefault="000D4A39" w:rsidP="000D4A39">
      <w:pPr>
        <w:pStyle w:val="BodyText"/>
      </w:pPr>
    </w:p>
    <w:p w:rsidR="000D4A39" w:rsidRDefault="000D4A39" w:rsidP="000D4A39">
      <w:pPr>
        <w:pStyle w:val="BodyText"/>
        <w:ind w:left="1236" w:right="696" w:hanging="569"/>
        <w:jc w:val="both"/>
      </w:pPr>
      <w:r>
        <w:t>McShane,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Olekalns,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Travaglione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Organisational</w:t>
      </w:r>
      <w:r>
        <w:rPr>
          <w:spacing w:val="1"/>
        </w:rPr>
        <w:t xml:space="preserve"> </w:t>
      </w:r>
      <w:r>
        <w:t>behaviour:emerging</w:t>
      </w:r>
      <w:r>
        <w:rPr>
          <w:spacing w:val="1"/>
        </w:rPr>
        <w:t xml:space="preserve"> </w:t>
      </w:r>
      <w:r>
        <w:t>knowledge:global</w:t>
      </w:r>
      <w:r>
        <w:rPr>
          <w:spacing w:val="1"/>
        </w:rPr>
        <w:t xml:space="preserve"> </w:t>
      </w:r>
      <w:r>
        <w:t>insights.</w:t>
      </w:r>
      <w:r>
        <w:rPr>
          <w:spacing w:val="1"/>
        </w:rPr>
        <w:t xml:space="preserve"> </w:t>
      </w:r>
      <w:r>
        <w:t>4th</w:t>
      </w:r>
      <w:r>
        <w:rPr>
          <w:spacing w:val="1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t>McGraw-Hill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Pty</w:t>
      </w:r>
      <w:r>
        <w:rPr>
          <w:spacing w:val="-1"/>
        </w:rPr>
        <w:t xml:space="preserve"> </w:t>
      </w:r>
      <w:r>
        <w:t>Ltd.</w:t>
      </w:r>
      <w:r>
        <w:rPr>
          <w:spacing w:val="3"/>
        </w:rPr>
        <w:t xml:space="preserve"> </w:t>
      </w:r>
      <w:r>
        <w:t>Australia.</w:t>
      </w:r>
    </w:p>
    <w:p w:rsidR="000D4A39" w:rsidRDefault="000D4A39" w:rsidP="000D4A39">
      <w:pPr>
        <w:pStyle w:val="BodyText"/>
        <w:rPr>
          <w:sz w:val="20"/>
        </w:rPr>
      </w:pPr>
    </w:p>
    <w:p w:rsidR="000D4A39" w:rsidRDefault="000D4A39" w:rsidP="000D4A39">
      <w:pPr>
        <w:pStyle w:val="BodyText"/>
        <w:rPr>
          <w:sz w:val="20"/>
        </w:rPr>
      </w:pPr>
    </w:p>
    <w:p w:rsidR="000D4A39" w:rsidRDefault="000D4A39" w:rsidP="000D4A39">
      <w:pPr>
        <w:pStyle w:val="BodyText"/>
        <w:rPr>
          <w:sz w:val="20"/>
        </w:rPr>
      </w:pPr>
    </w:p>
    <w:p w:rsidR="000D4A39" w:rsidRDefault="000D4A39" w:rsidP="000D4A39">
      <w:pPr>
        <w:pStyle w:val="BodyText"/>
        <w:spacing w:before="5"/>
        <w:rPr>
          <w:sz w:val="23"/>
        </w:rPr>
      </w:pPr>
    </w:p>
    <w:p w:rsidR="000D4A39" w:rsidRDefault="000D4A39" w:rsidP="000D4A39">
      <w:pPr>
        <w:spacing w:before="56"/>
        <w:ind w:left="3342" w:right="3372"/>
        <w:jc w:val="center"/>
        <w:rPr>
          <w:rFonts w:ascii="Calibri"/>
        </w:rPr>
      </w:pPr>
      <w:r>
        <w:rPr>
          <w:rFonts w:ascii="Calibri"/>
        </w:rPr>
        <w:t>64</w:t>
      </w:r>
    </w:p>
    <w:p w:rsidR="000D4A39" w:rsidRDefault="000D4A39" w:rsidP="000D4A39">
      <w:pPr>
        <w:jc w:val="center"/>
        <w:rPr>
          <w:rFonts w:ascii="Calibri"/>
        </w:rPr>
        <w:sectPr w:rsidR="000D4A39" w:rsidSect="000D4A39">
          <w:headerReference w:type="default" r:id="rId7"/>
          <w:type w:val="continuous"/>
          <w:pgSz w:w="11910" w:h="16840"/>
          <w:pgMar w:top="1580" w:right="1000" w:bottom="280" w:left="1600" w:header="0" w:footer="0" w:gutter="0"/>
          <w:cols w:space="720"/>
        </w:sectPr>
      </w:pPr>
    </w:p>
    <w:p w:rsidR="000D4A39" w:rsidRDefault="000D4A39" w:rsidP="000D4A39">
      <w:pPr>
        <w:pStyle w:val="BodyText"/>
        <w:rPr>
          <w:rFonts w:ascii="Calibri"/>
          <w:sz w:val="20"/>
        </w:rPr>
      </w:pPr>
    </w:p>
    <w:p w:rsidR="000D4A39" w:rsidRDefault="000D4A39" w:rsidP="000D4A39">
      <w:pPr>
        <w:pStyle w:val="BodyText"/>
        <w:rPr>
          <w:rFonts w:ascii="Calibri"/>
          <w:sz w:val="20"/>
        </w:rPr>
      </w:pPr>
    </w:p>
    <w:p w:rsidR="000D4A39" w:rsidRDefault="000D4A39" w:rsidP="000D4A39">
      <w:pPr>
        <w:pStyle w:val="BodyText"/>
        <w:rPr>
          <w:rFonts w:ascii="Calibri"/>
          <w:sz w:val="20"/>
        </w:rPr>
      </w:pPr>
    </w:p>
    <w:p w:rsidR="000D4A39" w:rsidRDefault="000D4A39" w:rsidP="000D4A39">
      <w:pPr>
        <w:pStyle w:val="BodyText"/>
        <w:rPr>
          <w:rFonts w:ascii="Calibri"/>
          <w:sz w:val="20"/>
        </w:rPr>
      </w:pPr>
    </w:p>
    <w:p w:rsidR="000D4A39" w:rsidRDefault="000D4A39" w:rsidP="000D4A39">
      <w:pPr>
        <w:pStyle w:val="BodyText"/>
        <w:spacing w:before="3"/>
        <w:rPr>
          <w:rFonts w:ascii="Calibri"/>
          <w:sz w:val="18"/>
        </w:rPr>
      </w:pPr>
    </w:p>
    <w:p w:rsidR="000D4A39" w:rsidRDefault="000D4A39" w:rsidP="000D4A39">
      <w:pPr>
        <w:pStyle w:val="BodyText"/>
        <w:spacing w:before="90"/>
        <w:ind w:left="1236" w:right="705" w:hanging="569"/>
        <w:jc w:val="both"/>
      </w:pPr>
      <w:r>
        <w:t>Novita, H. (2011). Efektivitas Sistem Informasi Akuntansi Dampaknya Terhadap</w:t>
      </w:r>
      <w:r>
        <w:rPr>
          <w:spacing w:val="1"/>
        </w:rPr>
        <w:t xml:space="preserve"> </w:t>
      </w:r>
      <w:r>
        <w:t>Kinerja Karyawan pada PT. Dwi Daya Sentra Perkasa (persero). Skripsi.</w:t>
      </w:r>
      <w:r>
        <w:rPr>
          <w:spacing w:val="1"/>
        </w:rPr>
        <w:t xml:space="preserve"> </w:t>
      </w:r>
      <w:r>
        <w:t>Fakultas</w:t>
      </w:r>
      <w:r>
        <w:rPr>
          <w:spacing w:val="-3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Komputer</w:t>
      </w:r>
      <w:r>
        <w:rPr>
          <w:spacing w:val="-1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Komputer</w:t>
      </w:r>
      <w:r>
        <w:rPr>
          <w:spacing w:val="-1"/>
        </w:rPr>
        <w:t xml:space="preserve"> </w:t>
      </w:r>
      <w:r>
        <w:t>Indonesia.</w:t>
      </w:r>
    </w:p>
    <w:p w:rsidR="000D4A39" w:rsidRDefault="000D4A39" w:rsidP="000D4A39">
      <w:pPr>
        <w:pStyle w:val="BodyText"/>
      </w:pPr>
    </w:p>
    <w:p w:rsidR="000D4A39" w:rsidRDefault="000D4A39" w:rsidP="000D4A39">
      <w:pPr>
        <w:pStyle w:val="BodyText"/>
        <w:ind w:left="1236" w:right="697" w:hanging="569"/>
        <w:jc w:val="both"/>
      </w:pPr>
      <w:r>
        <w:t>Putra, D.S., Atmadja, A. T.,&amp; Darmawan, N.A.S. (2014) Pengaruh Pengetahuan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Terhadap Efektivitas Sistem Informasi Akuntansi. Jurnal Universitas ilmiah</w:t>
      </w:r>
      <w:r>
        <w:rPr>
          <w:spacing w:val="1"/>
        </w:rPr>
        <w:t xml:space="preserve"> </w:t>
      </w:r>
      <w:r>
        <w:t>Mahasiswa Akuntansi.</w:t>
      </w:r>
      <w:r>
        <w:rPr>
          <w:spacing w:val="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Ganesha</w:t>
      </w:r>
    </w:p>
    <w:p w:rsidR="000D4A39" w:rsidRDefault="000D4A39" w:rsidP="000D4A39">
      <w:pPr>
        <w:pStyle w:val="BodyText"/>
      </w:pPr>
    </w:p>
    <w:p w:rsidR="000D4A39" w:rsidRDefault="000D4A39" w:rsidP="000D4A39">
      <w:pPr>
        <w:pStyle w:val="BodyText"/>
        <w:spacing w:before="1"/>
        <w:ind w:left="1236" w:right="706" w:hanging="569"/>
        <w:jc w:val="both"/>
      </w:pPr>
      <w:r>
        <w:t>Rudianto. 2013. Akuntansi Manajemen : Infomasi Untuk Pengambilan Keputusan</w:t>
      </w:r>
      <w:r>
        <w:rPr>
          <w:spacing w:val="-57"/>
        </w:rPr>
        <w:t xml:space="preserve"> </w:t>
      </w:r>
      <w:r>
        <w:t>Manajemen.</w:t>
      </w:r>
      <w:r>
        <w:rPr>
          <w:spacing w:val="-1"/>
        </w:rPr>
        <w:t xml:space="preserve"> </w:t>
      </w:r>
      <w:r>
        <w:t>Jakarta:</w:t>
      </w:r>
      <w:r>
        <w:rPr>
          <w:spacing w:val="-7"/>
        </w:rPr>
        <w:t xml:space="preserve"> </w:t>
      </w:r>
      <w:r>
        <w:t>PT.</w:t>
      </w:r>
      <w:r>
        <w:rPr>
          <w:spacing w:val="3"/>
        </w:rPr>
        <w:t xml:space="preserve"> </w:t>
      </w:r>
      <w:r>
        <w:t>Grasindo.</w:t>
      </w:r>
    </w:p>
    <w:p w:rsidR="000D4A39" w:rsidRDefault="000D4A39" w:rsidP="000D4A39">
      <w:pPr>
        <w:pStyle w:val="BodyText"/>
      </w:pPr>
    </w:p>
    <w:p w:rsidR="000D4A39" w:rsidRDefault="000D4A39" w:rsidP="000D4A39">
      <w:pPr>
        <w:pStyle w:val="BodyText"/>
        <w:ind w:left="1236" w:right="710" w:hanging="569"/>
        <w:jc w:val="both"/>
      </w:pPr>
      <w:r>
        <w:t>Samryn. 2012. Akuntansi Manajemen: Informasi Biaya Mengendalikan Aktivitas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Operasi. Jakarta:</w:t>
      </w:r>
      <w:r>
        <w:rPr>
          <w:spacing w:val="-7"/>
        </w:rPr>
        <w:t xml:space="preserve"> </w:t>
      </w:r>
      <w:r>
        <w:t>Penerbit Kencana.</w:t>
      </w:r>
    </w:p>
    <w:p w:rsidR="000D4A39" w:rsidRDefault="000D4A39" w:rsidP="000D4A39">
      <w:pPr>
        <w:pStyle w:val="BodyText"/>
      </w:pPr>
    </w:p>
    <w:p w:rsidR="000D4A39" w:rsidRDefault="000D4A39" w:rsidP="000D4A39">
      <w:pPr>
        <w:pStyle w:val="BodyText"/>
        <w:ind w:left="1236" w:right="711" w:hanging="569"/>
        <w:jc w:val="both"/>
      </w:pPr>
      <w:r>
        <w:t>Siswanto,</w:t>
      </w:r>
      <w:r>
        <w:rPr>
          <w:spacing w:val="1"/>
        </w:rPr>
        <w:t xml:space="preserve"> </w:t>
      </w:r>
      <w:r>
        <w:t>H.B.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Pengantar</w:t>
      </w:r>
      <w:r>
        <w:rPr>
          <w:spacing w:val="1"/>
        </w:rPr>
        <w:t xml:space="preserve"> </w:t>
      </w:r>
      <w:r>
        <w:t>Manajemen.</w:t>
      </w:r>
      <w:r>
        <w:rPr>
          <w:spacing w:val="1"/>
        </w:rPr>
        <w:t xml:space="preserve"> </w:t>
      </w:r>
      <w:r>
        <w:t>Cetakan</w:t>
      </w:r>
      <w:r>
        <w:rPr>
          <w:spacing w:val="1"/>
        </w:rPr>
        <w:t xml:space="preserve"> </w:t>
      </w:r>
      <w:r>
        <w:t>keempat</w:t>
      </w:r>
      <w:r>
        <w:rPr>
          <w:spacing w:val="1"/>
        </w:rPr>
        <w:t xml:space="preserve"> </w:t>
      </w:r>
      <w:r>
        <w:t>belas.</w:t>
      </w:r>
      <w:r>
        <w:rPr>
          <w:spacing w:val="1"/>
        </w:rPr>
        <w:t xml:space="preserve"> </w:t>
      </w:r>
      <w:r>
        <w:t>Bumi</w:t>
      </w:r>
      <w:r>
        <w:rPr>
          <w:spacing w:val="1"/>
        </w:rPr>
        <w:t xml:space="preserve"> </w:t>
      </w:r>
      <w:r>
        <w:t>Aksara.</w:t>
      </w:r>
      <w:r>
        <w:rPr>
          <w:spacing w:val="-1"/>
        </w:rPr>
        <w:t xml:space="preserve"> </w:t>
      </w:r>
      <w:r>
        <w:t>Jakarta</w:t>
      </w:r>
    </w:p>
    <w:p w:rsidR="000D4A39" w:rsidRDefault="000D4A39" w:rsidP="000D4A39">
      <w:pPr>
        <w:pStyle w:val="BodyText"/>
      </w:pPr>
    </w:p>
    <w:p w:rsidR="000D4A39" w:rsidRDefault="000D4A39" w:rsidP="000D4A39">
      <w:pPr>
        <w:pStyle w:val="BodyText"/>
        <w:ind w:left="1236" w:right="697" w:hanging="569"/>
        <w:jc w:val="both"/>
      </w:pPr>
      <w:r>
        <w:t>Suratini, N. P. E. (2015). Pengaruh Efektivitas Sistem Informasi Akuntansi dan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Individualpada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Bali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r>
        <w:t>Singaraja.</w:t>
      </w:r>
      <w:r>
        <w:rPr>
          <w:spacing w:val="-2"/>
        </w:rPr>
        <w:t xml:space="preserve"> </w:t>
      </w:r>
      <w:r>
        <w:t>E-Jurnal</w:t>
      </w:r>
      <w:r>
        <w:rPr>
          <w:spacing w:val="-2"/>
        </w:rPr>
        <w:t xml:space="preserve"> </w:t>
      </w:r>
      <w:r>
        <w:t>Akuntansi</w:t>
      </w:r>
      <w:r>
        <w:rPr>
          <w:spacing w:val="-2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Ganesha,</w:t>
      </w:r>
      <w:r>
        <w:rPr>
          <w:spacing w:val="-2"/>
        </w:rPr>
        <w:t xml:space="preserve"> </w:t>
      </w:r>
      <w:r>
        <w:t>3(1),</w:t>
      </w:r>
      <w:r>
        <w:rPr>
          <w:spacing w:val="-2"/>
        </w:rPr>
        <w:t xml:space="preserve"> </w:t>
      </w:r>
      <w:r>
        <w:t>1-19.</w:t>
      </w:r>
    </w:p>
    <w:p w:rsidR="000D4A39" w:rsidRDefault="000D4A39" w:rsidP="000D4A39">
      <w:pPr>
        <w:jc w:val="both"/>
        <w:sectPr w:rsidR="000D4A39">
          <w:headerReference w:type="default" r:id="rId8"/>
          <w:pgSz w:w="11910" w:h="16840"/>
          <w:pgMar w:top="960" w:right="1000" w:bottom="280" w:left="1600" w:header="751" w:footer="0" w:gutter="0"/>
          <w:pgNumType w:start="65"/>
          <w:cols w:space="720"/>
        </w:sectPr>
      </w:pPr>
    </w:p>
    <w:p w:rsidR="002A0F10" w:rsidRPr="000D4A39" w:rsidRDefault="002A0F10" w:rsidP="000D4A39"/>
    <w:sectPr w:rsidR="002A0F10" w:rsidRPr="000D4A39" w:rsidSect="002B05CF">
      <w:headerReference w:type="default" r:id="rId9"/>
      <w:type w:val="continuous"/>
      <w:pgSz w:w="11910" w:h="16840"/>
      <w:pgMar w:top="1677" w:right="1000" w:bottom="280" w:left="1600" w:header="170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E5" w:rsidRDefault="000C2FE5" w:rsidP="002A0F10">
      <w:r>
        <w:separator/>
      </w:r>
    </w:p>
  </w:endnote>
  <w:endnote w:type="continuationSeparator" w:id="0">
    <w:p w:rsidR="000C2FE5" w:rsidRDefault="000C2FE5" w:rsidP="002A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E5" w:rsidRDefault="000C2FE5" w:rsidP="002A0F10">
      <w:r>
        <w:separator/>
      </w:r>
    </w:p>
  </w:footnote>
  <w:footnote w:type="continuationSeparator" w:id="0">
    <w:p w:rsidR="000C2FE5" w:rsidRDefault="000C2FE5" w:rsidP="002A0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39" w:rsidRDefault="000D4A39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39" w:rsidRDefault="000D4A39">
    <w:pPr>
      <w:pStyle w:val="BodyText"/>
      <w:spacing w:line="14" w:lineRule="auto"/>
      <w:rPr>
        <w:sz w:val="20"/>
      </w:rPr>
    </w:pPr>
    <w:r w:rsidRPr="005B48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496.15pt;margin-top:36.55pt;width:17.2pt;height:13pt;z-index:-251656192;mso-position-horizontal-relative:page;mso-position-vertical-relative:page" filled="f" stroked="f">
          <v:textbox inset="0,0,0,0">
            <w:txbxContent>
              <w:p w:rsidR="000D4A39" w:rsidRDefault="000D4A3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10" w:rsidRDefault="002A0F1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A0F10"/>
    <w:rsid w:val="000C2FE5"/>
    <w:rsid w:val="000D4A39"/>
    <w:rsid w:val="001C50A1"/>
    <w:rsid w:val="00235E33"/>
    <w:rsid w:val="002A0F10"/>
    <w:rsid w:val="002B05CF"/>
    <w:rsid w:val="003E2236"/>
    <w:rsid w:val="008B3B47"/>
    <w:rsid w:val="00B90E8E"/>
    <w:rsid w:val="00C33296"/>
    <w:rsid w:val="00D30D3B"/>
    <w:rsid w:val="00F7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F10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2A0F10"/>
    <w:pPr>
      <w:ind w:left="1389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A0F10"/>
    <w:pPr>
      <w:ind w:left="668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A0F10"/>
    <w:pPr>
      <w:spacing w:before="280"/>
      <w:ind w:left="66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A0F10"/>
    <w:pPr>
      <w:spacing w:before="276"/>
      <w:ind w:left="2085" w:hanging="564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2A0F10"/>
    <w:pPr>
      <w:spacing w:before="276"/>
      <w:ind w:left="2653" w:hanging="56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2A0F10"/>
    <w:pPr>
      <w:spacing w:before="280"/>
      <w:ind w:left="2745" w:hanging="661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2A0F10"/>
    <w:pPr>
      <w:spacing w:before="276"/>
      <w:ind w:left="2653" w:hanging="509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2A0F10"/>
    <w:pPr>
      <w:spacing w:before="20"/>
      <w:ind w:left="2140" w:right="2169"/>
      <w:jc w:val="center"/>
    </w:pPr>
    <w:rPr>
      <w:rFonts w:ascii="Calibri" w:eastAsia="Calibri" w:hAnsi="Calibri" w:cs="Calibri"/>
    </w:rPr>
  </w:style>
  <w:style w:type="paragraph" w:styleId="TOC7">
    <w:name w:val="toc 7"/>
    <w:basedOn w:val="Normal"/>
    <w:uiPriority w:val="1"/>
    <w:qFormat/>
    <w:rsid w:val="002A0F10"/>
    <w:pPr>
      <w:ind w:left="2797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2A0F10"/>
    <w:pPr>
      <w:spacing w:before="20"/>
      <w:ind w:left="3342" w:right="3368"/>
      <w:jc w:val="center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  <w:rsid w:val="002A0F1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A0F10"/>
    <w:pPr>
      <w:ind w:left="138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A0F10"/>
  </w:style>
  <w:style w:type="paragraph" w:styleId="BalloonText">
    <w:name w:val="Balloon Text"/>
    <w:basedOn w:val="Normal"/>
    <w:link w:val="BalloonTextChar"/>
    <w:uiPriority w:val="99"/>
    <w:semiHidden/>
    <w:unhideWhenUsed/>
    <w:rsid w:val="008B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47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8B3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B47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B3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B47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V130</dc:creator>
  <cp:lastModifiedBy>SERVER</cp:lastModifiedBy>
  <cp:revision>2</cp:revision>
  <dcterms:created xsi:type="dcterms:W3CDTF">2022-06-15T03:33:00Z</dcterms:created>
  <dcterms:modified xsi:type="dcterms:W3CDTF">2022-06-15T03:33:00Z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2022-06-15T00:00:00Z</vt:filetime>
  </property>
</Properties>
</file>