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F3" w:rsidRDefault="00E07FF3" w:rsidP="00E07FF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E07FF3" w:rsidRDefault="00E07FF3" w:rsidP="00E07FF3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Arsyad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Azhari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Jakarta: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</w:p>
    <w:p w:rsidR="00E07FF3" w:rsidRDefault="00E07FF3" w:rsidP="00E07FF3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 xml:space="preserve">, S. 2010. </w:t>
      </w:r>
      <w:proofErr w:type="spellStart"/>
      <w:proofErr w:type="gramStart"/>
      <w:r w:rsidRPr="00910E83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910E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E83">
        <w:rPr>
          <w:rFonts w:ascii="Times New Roman" w:hAnsi="Times New Roman" w:cs="Times New Roman"/>
          <w:i/>
          <w:sz w:val="24"/>
        </w:rPr>
        <w:t>Evaluasi</w:t>
      </w:r>
      <w:proofErr w:type="spellEnd"/>
      <w:r w:rsidRPr="00910E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E83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910E83"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07FF3" w:rsidRDefault="00E07FF3" w:rsidP="00E07FF3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 xml:space="preserve">, S. 2013. </w:t>
      </w:r>
      <w:proofErr w:type="spellStart"/>
      <w:proofErr w:type="gramStart"/>
      <w:r w:rsidRPr="00910E83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910E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E83">
        <w:rPr>
          <w:rFonts w:ascii="Times New Roman" w:hAnsi="Times New Roman" w:cs="Times New Roman"/>
          <w:i/>
          <w:sz w:val="24"/>
        </w:rPr>
        <w:t>Evaluasi</w:t>
      </w:r>
      <w:proofErr w:type="spellEnd"/>
      <w:r w:rsidRPr="00910E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E83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910E83"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Rineika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Khadijah</w:t>
      </w:r>
      <w:proofErr w:type="spellEnd"/>
      <w:r>
        <w:rPr>
          <w:rFonts w:ascii="Times New Roman" w:hAnsi="Times New Roman" w:cs="Times New Roman"/>
          <w:sz w:val="24"/>
        </w:rPr>
        <w:t>, 2015.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Medan: </w:t>
      </w:r>
      <w:proofErr w:type="spellStart"/>
      <w:r>
        <w:rPr>
          <w:rFonts w:ascii="Times New Roman" w:hAnsi="Times New Roman" w:cs="Times New Roman"/>
          <w:sz w:val="24"/>
        </w:rPr>
        <w:t>Perdana</w:t>
      </w:r>
      <w:proofErr w:type="spellEnd"/>
      <w:r>
        <w:rPr>
          <w:rFonts w:ascii="Times New Roman" w:hAnsi="Times New Roman" w:cs="Times New Roman"/>
          <w:sz w:val="24"/>
        </w:rPr>
        <w:t xml:space="preserve">               Publishing </w:t>
      </w: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Khadijah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Armila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</w:rPr>
        <w:t>Permasalahan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Medan: </w:t>
      </w:r>
      <w:proofErr w:type="spellStart"/>
      <w:r>
        <w:rPr>
          <w:rFonts w:ascii="Times New Roman" w:hAnsi="Times New Roman" w:cs="Times New Roman"/>
          <w:sz w:val="24"/>
        </w:rPr>
        <w:t>Perdana</w:t>
      </w:r>
      <w:proofErr w:type="spellEnd"/>
      <w:r>
        <w:rPr>
          <w:rFonts w:ascii="Times New Roman" w:hAnsi="Times New Roman" w:cs="Times New Roman"/>
          <w:sz w:val="24"/>
        </w:rPr>
        <w:t xml:space="preserve"> Publishing.</w:t>
      </w: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Mashar</w:t>
      </w:r>
      <w:proofErr w:type="spellEnd"/>
      <w:r>
        <w:rPr>
          <w:rFonts w:ascii="Times New Roman" w:hAnsi="Times New Roman" w:cs="Times New Roman"/>
          <w:sz w:val="24"/>
        </w:rPr>
        <w:t xml:space="preserve">, Riana. </w:t>
      </w:r>
      <w:proofErr w:type="gramStart"/>
      <w:r>
        <w:rPr>
          <w:rFonts w:ascii="Times New Roman" w:hAnsi="Times New Roman" w:cs="Times New Roman"/>
          <w:sz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</w:rPr>
        <w:t>Emosi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Usia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Dini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Pengembangannya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Nugraha</w:t>
      </w:r>
      <w:proofErr w:type="spellEnd"/>
      <w:r>
        <w:rPr>
          <w:rFonts w:ascii="Times New Roman" w:hAnsi="Times New Roman" w:cs="Times New Roman"/>
          <w:sz w:val="24"/>
        </w:rPr>
        <w:t xml:space="preserve">, Ali,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2004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Emosional.</w:t>
      </w:r>
      <w:r>
        <w:rPr>
          <w:rFonts w:ascii="Times New Roman" w:hAnsi="Times New Roman" w:cs="Times New Roman"/>
          <w:sz w:val="24"/>
        </w:rPr>
        <w:t>Jakarta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Terbuka.</w:t>
      </w: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137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  <w:lang w:val="en-ID"/>
        </w:rPr>
      </w:pP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Pahmadi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H &amp;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Sukardi</w:t>
      </w:r>
      <w:proofErr w:type="spellEnd"/>
      <w:r>
        <w:rPr>
          <w:rFonts w:ascii="Times New Roman" w:hAnsi="Times New Roman" w:cs="Times New Roman"/>
          <w:sz w:val="24"/>
          <w:lang w:val="en-ID"/>
        </w:rPr>
        <w:t>, E. S. 2012.</w:t>
      </w:r>
      <w:r>
        <w:rPr>
          <w:rFonts w:ascii="Times New Roman" w:hAnsi="Times New Roman" w:cs="Times New Roman"/>
          <w:i/>
          <w:sz w:val="24"/>
          <w:lang w:val="en-ID"/>
        </w:rPr>
        <w:t xml:space="preserve">Seni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Banten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Terbuka</w:t>
      </w: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</w:p>
    <w:p w:rsidR="00E07FF3" w:rsidRDefault="00E07FF3" w:rsidP="00E07FF3">
      <w:pPr>
        <w:spacing w:line="48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Sudjana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2005.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Tarsito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Sadiman</w:t>
      </w:r>
      <w:proofErr w:type="spellEnd"/>
      <w:r>
        <w:rPr>
          <w:rFonts w:ascii="Times New Roman" w:hAnsi="Times New Roman" w:cs="Times New Roman"/>
          <w:sz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2010. 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Pemanfaatannya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Rajawali</w:t>
      </w:r>
      <w:proofErr w:type="spellEnd"/>
      <w:r>
        <w:rPr>
          <w:rFonts w:ascii="Times New Roman" w:hAnsi="Times New Roman" w:cs="Times New Roman"/>
          <w:sz w:val="24"/>
        </w:rPr>
        <w:t xml:space="preserve"> Press</w:t>
      </w: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</w:p>
    <w:p w:rsidR="00E07FF3" w:rsidRDefault="00E07FF3" w:rsidP="00E07FF3">
      <w:pPr>
        <w:spacing w:line="48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Susanto</w:t>
      </w:r>
      <w:proofErr w:type="spellEnd"/>
      <w:r>
        <w:rPr>
          <w:rFonts w:ascii="Times New Roman" w:hAnsi="Times New Roman" w:cs="Times New Roman"/>
          <w:sz w:val="24"/>
        </w:rPr>
        <w:t xml:space="preserve">, Ahmad. 2011. </w:t>
      </w:r>
      <w:proofErr w:type="spellStart"/>
      <w:r w:rsidRPr="000E3D69">
        <w:rPr>
          <w:rFonts w:ascii="Times New Roman" w:hAnsi="Times New Roman" w:cs="Times New Roman"/>
          <w:i/>
          <w:sz w:val="24"/>
        </w:rPr>
        <w:t>Perkembangan</w:t>
      </w:r>
      <w:proofErr w:type="spellEnd"/>
      <w:r w:rsidRPr="000E3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3D69">
        <w:rPr>
          <w:rFonts w:ascii="Times New Roman" w:hAnsi="Times New Roman" w:cs="Times New Roman"/>
          <w:i/>
          <w:sz w:val="24"/>
        </w:rPr>
        <w:t>Anak</w:t>
      </w:r>
      <w:proofErr w:type="spellEnd"/>
      <w:r w:rsidRPr="000E3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0E3D69">
        <w:rPr>
          <w:rFonts w:ascii="Times New Roman" w:hAnsi="Times New Roman" w:cs="Times New Roman"/>
          <w:i/>
          <w:sz w:val="24"/>
        </w:rPr>
        <w:t>Usia</w:t>
      </w:r>
      <w:proofErr w:type="spellEnd"/>
      <w:proofErr w:type="gramEnd"/>
      <w:r w:rsidRPr="000E3D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3D69">
        <w:rPr>
          <w:rFonts w:ascii="Times New Roman" w:hAnsi="Times New Roman" w:cs="Times New Roman"/>
          <w:i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07FF3" w:rsidRDefault="00E07FF3" w:rsidP="00E07FF3">
      <w:pPr>
        <w:spacing w:line="48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Sanjaya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Wina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</w:p>
    <w:p w:rsidR="00E07FF3" w:rsidRDefault="00E07FF3" w:rsidP="00E07FF3">
      <w:pPr>
        <w:spacing w:line="48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Syarif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Kemali</w:t>
      </w:r>
      <w:proofErr w:type="spellEnd"/>
      <w:r>
        <w:rPr>
          <w:rFonts w:ascii="Times New Roman" w:hAnsi="Times New Roman" w:cs="Times New Roman"/>
          <w:sz w:val="24"/>
        </w:rPr>
        <w:t xml:space="preserve"> dk. 2013.</w:t>
      </w:r>
      <w:r>
        <w:rPr>
          <w:rFonts w:ascii="Times New Roman" w:hAnsi="Times New Roman" w:cs="Times New Roman"/>
          <w:i/>
          <w:sz w:val="24"/>
        </w:rPr>
        <w:t xml:space="preserve">Perkembangan </w:t>
      </w:r>
      <w:proofErr w:type="spellStart"/>
      <w:r>
        <w:rPr>
          <w:rFonts w:ascii="Times New Roman" w:hAnsi="Times New Roman" w:cs="Times New Roman"/>
          <w:i/>
          <w:sz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Medan: </w:t>
      </w:r>
      <w:proofErr w:type="spellStart"/>
      <w:r>
        <w:rPr>
          <w:rFonts w:ascii="Times New Roman" w:hAnsi="Times New Roman" w:cs="Times New Roman"/>
          <w:sz w:val="24"/>
        </w:rPr>
        <w:t>Unimed</w:t>
      </w:r>
      <w:proofErr w:type="spellEnd"/>
      <w:r>
        <w:rPr>
          <w:rFonts w:ascii="Times New Roman" w:hAnsi="Times New Roman" w:cs="Times New Roman"/>
          <w:sz w:val="24"/>
        </w:rPr>
        <w:t xml:space="preserve"> Press</w:t>
      </w:r>
    </w:p>
    <w:p w:rsidR="00E07FF3" w:rsidRDefault="00E07FF3" w:rsidP="00E07FF3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8B1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2438B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268B6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Pr="00C268B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268B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268B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268B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268B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268B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26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8B1">
        <w:rPr>
          <w:rFonts w:ascii="Times New Roman" w:hAnsi="Times New Roman" w:cs="Times New Roman"/>
          <w:sz w:val="24"/>
          <w:szCs w:val="24"/>
        </w:rPr>
        <w:t xml:space="preserve">  R&amp;D.  Bandung:  </w:t>
      </w:r>
      <w:proofErr w:type="gramStart"/>
      <w:r w:rsidRPr="002438B1">
        <w:rPr>
          <w:rFonts w:ascii="Times New Roman" w:hAnsi="Times New Roman" w:cs="Times New Roman"/>
          <w:sz w:val="24"/>
          <w:szCs w:val="24"/>
        </w:rPr>
        <w:t>Alfa  Beta</w:t>
      </w:r>
      <w:proofErr w:type="gramEnd"/>
      <w:r w:rsidRPr="002438B1">
        <w:rPr>
          <w:rFonts w:ascii="Times New Roman" w:hAnsi="Times New Roman" w:cs="Times New Roman"/>
          <w:sz w:val="24"/>
          <w:szCs w:val="24"/>
        </w:rPr>
        <w:t>.</w:t>
      </w:r>
    </w:p>
    <w:p w:rsidR="00E07FF3" w:rsidRPr="00186733" w:rsidRDefault="00E07FF3" w:rsidP="00E07FF3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E07FF3" w:rsidRDefault="00E07FF3" w:rsidP="00E07FF3">
      <w:pPr>
        <w:spacing w:line="240" w:lineRule="auto"/>
        <w:ind w:left="567" w:hanging="567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Sugiyono</w:t>
      </w:r>
      <w:proofErr w:type="gramStart"/>
      <w:r>
        <w:rPr>
          <w:rFonts w:ascii="Times New Roman" w:hAnsi="Times New Roman" w:cs="Times New Roman"/>
          <w:sz w:val="24"/>
          <w:lang w:val="en-ID"/>
        </w:rPr>
        <w:t>,2010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, R&amp;D.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Bandung</w:t>
      </w:r>
      <w:proofErr w:type="gramStart"/>
      <w:r>
        <w:rPr>
          <w:rFonts w:ascii="Times New Roman" w:hAnsi="Times New Roman" w:cs="Times New Roman"/>
          <w:sz w:val="24"/>
          <w:lang w:val="en-ID"/>
        </w:rPr>
        <w:t>:Alpha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beta </w:t>
      </w: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</w:p>
    <w:p w:rsidR="00E07FF3" w:rsidRDefault="00E07FF3" w:rsidP="00E07FF3">
      <w:pPr>
        <w:spacing w:line="24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Tirtayani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Ayu</w:t>
      </w:r>
      <w:proofErr w:type="spellEnd"/>
      <w:r>
        <w:rPr>
          <w:rFonts w:ascii="Times New Roman" w:hAnsi="Times New Roman" w:cs="Times New Roman"/>
          <w:sz w:val="24"/>
        </w:rPr>
        <w:t xml:space="preserve"> L,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Emosional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</w:rPr>
        <w:t>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</w:p>
    <w:p w:rsidR="008337DD" w:rsidRDefault="008337DD" w:rsidP="00E07FF3">
      <w:bookmarkStart w:id="0" w:name="_GoBack"/>
      <w:bookmarkEnd w:id="0"/>
    </w:p>
    <w:sectPr w:rsidR="008337DD" w:rsidSect="00E95315">
      <w:headerReference w:type="default" r:id="rId7"/>
      <w:pgSz w:w="11906" w:h="16838"/>
      <w:pgMar w:top="1701" w:right="2268" w:bottom="2268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15" w:rsidRDefault="00E95315" w:rsidP="00E95315">
      <w:pPr>
        <w:spacing w:line="240" w:lineRule="auto"/>
      </w:pPr>
      <w:r>
        <w:separator/>
      </w:r>
    </w:p>
  </w:endnote>
  <w:endnote w:type="continuationSeparator" w:id="0">
    <w:p w:rsidR="00E95315" w:rsidRDefault="00E95315" w:rsidP="00E95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15" w:rsidRDefault="00E95315" w:rsidP="00E95315">
      <w:pPr>
        <w:spacing w:line="240" w:lineRule="auto"/>
      </w:pPr>
      <w:r>
        <w:separator/>
      </w:r>
    </w:p>
  </w:footnote>
  <w:footnote w:type="continuationSeparator" w:id="0">
    <w:p w:rsidR="00E95315" w:rsidRDefault="00E95315" w:rsidP="00E95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77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5315" w:rsidRDefault="00E953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BC3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E95315" w:rsidRDefault="00E95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3"/>
    <w:rsid w:val="008337DD"/>
    <w:rsid w:val="00B40F2B"/>
    <w:rsid w:val="00CA1B21"/>
    <w:rsid w:val="00D04D26"/>
    <w:rsid w:val="00DD5BC3"/>
    <w:rsid w:val="00E07FF3"/>
    <w:rsid w:val="00E95315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F3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3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3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1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F3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3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3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3</cp:revision>
  <dcterms:created xsi:type="dcterms:W3CDTF">2019-05-24T02:04:00Z</dcterms:created>
  <dcterms:modified xsi:type="dcterms:W3CDTF">2019-05-24T02:38:00Z</dcterms:modified>
</cp:coreProperties>
</file>