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3D" w:rsidRPr="005173D2" w:rsidRDefault="00867B3D" w:rsidP="00867B3D">
      <w:pPr>
        <w:spacing w:after="0" w:line="48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5173D2">
        <w:rPr>
          <w:rFonts w:ascii="Times New Roman" w:hAnsi="Times New Roman"/>
          <w:b/>
          <w:color w:val="000000"/>
          <w:sz w:val="24"/>
          <w:szCs w:val="24"/>
          <w:lang w:val="en-US"/>
        </w:rPr>
        <w:t>DAFTAR PUSTAKA</w:t>
      </w:r>
    </w:p>
    <w:p w:rsidR="00867B3D" w:rsidRPr="005173D2" w:rsidRDefault="00867B3D" w:rsidP="00867B3D">
      <w:pPr>
        <w:spacing w:after="0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73D2">
        <w:rPr>
          <w:rFonts w:ascii="Times New Roman" w:hAnsi="Times New Roman"/>
          <w:color w:val="000000"/>
          <w:sz w:val="24"/>
          <w:szCs w:val="24"/>
        </w:rPr>
        <w:t xml:space="preserve">Aqib, Zainal. 2009. </w:t>
      </w:r>
      <w:r w:rsidRPr="005173D2">
        <w:rPr>
          <w:rFonts w:ascii="Times New Roman" w:hAnsi="Times New Roman"/>
          <w:i/>
          <w:color w:val="000000"/>
          <w:sz w:val="24"/>
          <w:szCs w:val="24"/>
        </w:rPr>
        <w:t>Penelitian Tindakan Kelas</w:t>
      </w:r>
      <w:r w:rsidRPr="005173D2">
        <w:rPr>
          <w:rFonts w:ascii="Times New Roman" w:hAnsi="Times New Roman"/>
          <w:color w:val="000000"/>
          <w:sz w:val="24"/>
          <w:szCs w:val="24"/>
        </w:rPr>
        <w:t>. Bandung: CV. Yrama Widya</w:t>
      </w:r>
    </w:p>
    <w:p w:rsidR="00867B3D" w:rsidRPr="00B752DB" w:rsidRDefault="00867B3D" w:rsidP="00867B3D">
      <w:pPr>
        <w:spacing w:after="0"/>
        <w:ind w:left="851" w:hanging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5173D2">
        <w:rPr>
          <w:rFonts w:ascii="Times New Roman" w:eastAsia="Times New Roman" w:hAnsi="Times New Roman"/>
          <w:color w:val="000000"/>
          <w:sz w:val="24"/>
          <w:szCs w:val="24"/>
        </w:rPr>
        <w:t xml:space="preserve">Aisyah, Siti dkk. 2007. </w:t>
      </w:r>
      <w:r w:rsidRPr="005173D2">
        <w:rPr>
          <w:rFonts w:ascii="Times New Roman" w:eastAsia="Times New Roman" w:hAnsi="Times New Roman"/>
          <w:i/>
          <w:color w:val="000000"/>
          <w:sz w:val="24"/>
          <w:szCs w:val="24"/>
        </w:rPr>
        <w:t>Perkembangan dan Konsep Dasar Perkembangan Anak  Usia Dini</w:t>
      </w:r>
      <w:r w:rsidRPr="005173D2">
        <w:rPr>
          <w:rFonts w:ascii="Times New Roman" w:eastAsia="Times New Roman" w:hAnsi="Times New Roman"/>
          <w:color w:val="000000"/>
          <w:sz w:val="24"/>
          <w:szCs w:val="24"/>
        </w:rPr>
        <w:t>. Universitas Terbuka: Jakarta.</w:t>
      </w:r>
    </w:p>
    <w:p w:rsidR="00867B3D" w:rsidRPr="005173D2" w:rsidRDefault="00867B3D" w:rsidP="00867B3D">
      <w:pPr>
        <w:spacing w:after="0"/>
        <w:ind w:left="851" w:hanging="851"/>
        <w:contextualSpacing/>
        <w:jc w:val="both"/>
        <w:rPr>
          <w:color w:val="000000"/>
        </w:rPr>
      </w:pPr>
      <w:r w:rsidRPr="005173D2">
        <w:rPr>
          <w:rFonts w:ascii="Times New Roman" w:hAnsi="Times New Roman"/>
          <w:color w:val="000000"/>
          <w:sz w:val="24"/>
          <w:szCs w:val="24"/>
        </w:rPr>
        <w:t xml:space="preserve">Depdiknas. 2004. </w:t>
      </w:r>
      <w:r w:rsidRPr="005173D2">
        <w:rPr>
          <w:rFonts w:ascii="Times New Roman" w:hAnsi="Times New Roman"/>
          <w:i/>
          <w:color w:val="000000"/>
          <w:sz w:val="24"/>
          <w:szCs w:val="24"/>
        </w:rPr>
        <w:t>Standar Kompetensi Taman Kanak-Kanak dan Rahdatul Atfal.</w:t>
      </w:r>
      <w:r w:rsidRPr="005173D2">
        <w:rPr>
          <w:rFonts w:ascii="Times New Roman" w:hAnsi="Times New Roman"/>
          <w:color w:val="000000"/>
          <w:sz w:val="24"/>
          <w:szCs w:val="24"/>
        </w:rPr>
        <w:t xml:space="preserve"> Balitbang Depdiknas: Jakarta</w:t>
      </w:r>
      <w:r w:rsidRPr="005173D2">
        <w:rPr>
          <w:color w:val="000000"/>
        </w:rPr>
        <w:t>.</w:t>
      </w:r>
    </w:p>
    <w:p w:rsidR="00867B3D" w:rsidRPr="005173D2" w:rsidRDefault="00867B3D" w:rsidP="00867B3D">
      <w:pPr>
        <w:spacing w:after="0"/>
        <w:ind w:left="851" w:hanging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73D2">
        <w:rPr>
          <w:rFonts w:ascii="Times New Roman" w:hAnsi="Times New Roman"/>
          <w:color w:val="000000"/>
          <w:sz w:val="24"/>
          <w:szCs w:val="24"/>
        </w:rPr>
        <w:t xml:space="preserve">Mahendra, Agus, dan Amung Mamun.1998. </w:t>
      </w:r>
      <w:r w:rsidRPr="005173D2">
        <w:rPr>
          <w:rFonts w:ascii="Times New Roman" w:hAnsi="Times New Roman"/>
          <w:i/>
          <w:color w:val="000000"/>
          <w:sz w:val="24"/>
          <w:szCs w:val="24"/>
        </w:rPr>
        <w:t>Teori Belajar dan Pembelajaran Motorik.</w:t>
      </w:r>
      <w:r w:rsidRPr="005173D2">
        <w:rPr>
          <w:rFonts w:ascii="Times New Roman" w:hAnsi="Times New Roman"/>
          <w:color w:val="000000"/>
          <w:sz w:val="24"/>
          <w:szCs w:val="24"/>
        </w:rPr>
        <w:t xml:space="preserve"> Bandung CV Andira.</w:t>
      </w:r>
    </w:p>
    <w:p w:rsidR="00867B3D" w:rsidRDefault="00867B3D" w:rsidP="00867B3D">
      <w:pPr>
        <w:spacing w:after="0"/>
        <w:ind w:left="851" w:hanging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73D2">
        <w:rPr>
          <w:rFonts w:ascii="Times New Roman" w:hAnsi="Times New Roman"/>
          <w:color w:val="000000"/>
          <w:sz w:val="24"/>
          <w:szCs w:val="24"/>
        </w:rPr>
        <w:t xml:space="preserve">Nugroho, I.H.2012. Bahan </w:t>
      </w:r>
      <w:r w:rsidRPr="005173D2">
        <w:rPr>
          <w:rFonts w:ascii="Times New Roman" w:hAnsi="Times New Roman"/>
          <w:i/>
          <w:color w:val="000000"/>
          <w:sz w:val="24"/>
          <w:szCs w:val="24"/>
        </w:rPr>
        <w:t>Ajar PLPG Metode Pengembangan Fisik Motorik Anak Usia Dini. Modul Pendidikan Anak Usia Dini yang disajikan dalam PLPG 26</w:t>
      </w:r>
      <w:r w:rsidRPr="005173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73D2">
        <w:rPr>
          <w:rFonts w:ascii="Times New Roman" w:hAnsi="Times New Roman"/>
          <w:i/>
          <w:color w:val="000000"/>
          <w:sz w:val="24"/>
          <w:szCs w:val="24"/>
        </w:rPr>
        <w:t>Juli – 5 Agustus 2012.</w:t>
      </w:r>
      <w:r w:rsidRPr="005173D2">
        <w:rPr>
          <w:rFonts w:ascii="Times New Roman" w:hAnsi="Times New Roman"/>
          <w:color w:val="000000"/>
          <w:sz w:val="24"/>
          <w:szCs w:val="24"/>
        </w:rPr>
        <w:t xml:space="preserve"> Panitia Sertifikasi Guru Rayon 143 Universitas PGRI Kediri</w:t>
      </w:r>
    </w:p>
    <w:p w:rsidR="00867B3D" w:rsidRDefault="00867B3D" w:rsidP="00867B3D">
      <w:pPr>
        <w:spacing w:after="0"/>
        <w:ind w:left="851" w:hanging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d-ID"/>
        </w:rPr>
        <w:t>Rita. 2011. Pengaruh Permainan Senam Fantasi Terhadap Kecerdasan Studi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Eksperimen. Surakarta: Fakultas Keguruan dan Ilmu Pendidikan,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 xml:space="preserve">Universitas Muhammadiyah Surakarta. </w:t>
      </w:r>
      <w:r>
        <w:rPr>
          <w:rFonts w:ascii="Times New Roman" w:hAnsi="Times New Roman"/>
          <w:i/>
          <w:sz w:val="24"/>
          <w:szCs w:val="24"/>
          <w:lang w:eastAsia="id-ID"/>
        </w:rPr>
        <w:t>[</w:t>
      </w:r>
      <w:r>
        <w:rPr>
          <w:rFonts w:ascii="Times New Roman" w:hAnsi="Times New Roman"/>
          <w:i/>
          <w:iCs/>
          <w:sz w:val="24"/>
          <w:szCs w:val="24"/>
          <w:lang w:eastAsia="id-ID"/>
        </w:rPr>
        <w:t>Skripsi]</w:t>
      </w:r>
    </w:p>
    <w:p w:rsidR="00867B3D" w:rsidRPr="00F814D7" w:rsidRDefault="00867B3D" w:rsidP="00867B3D">
      <w:pPr>
        <w:spacing w:after="0"/>
        <w:ind w:left="851" w:hanging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d-ID"/>
        </w:rPr>
        <w:t>Rohana. 2012. Upaya Meningkatkan Kemampuan Senam Fantasi Melalui Irama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Lagu Anak. Surakarta: Fakultas Keguruan dan Ilmu Pendidikan,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 xml:space="preserve">Universitas Muhammadiyah Surakarta. </w:t>
      </w:r>
      <w:r>
        <w:rPr>
          <w:rFonts w:ascii="Times New Roman" w:hAnsi="Times New Roman"/>
          <w:i/>
          <w:sz w:val="24"/>
          <w:szCs w:val="24"/>
          <w:lang w:eastAsia="id-ID"/>
        </w:rPr>
        <w:t>[</w:t>
      </w:r>
      <w:r>
        <w:rPr>
          <w:rFonts w:ascii="Times New Roman" w:hAnsi="Times New Roman"/>
          <w:i/>
          <w:iCs/>
          <w:sz w:val="24"/>
          <w:szCs w:val="24"/>
          <w:lang w:eastAsia="id-ID"/>
        </w:rPr>
        <w:t>Skripsi]</w:t>
      </w:r>
    </w:p>
    <w:p w:rsidR="00867B3D" w:rsidRPr="005173D2" w:rsidRDefault="00867B3D" w:rsidP="00867B3D">
      <w:pPr>
        <w:spacing w:after="0"/>
        <w:ind w:left="851" w:hanging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73D2">
        <w:rPr>
          <w:rFonts w:ascii="Times New Roman" w:hAnsi="Times New Roman"/>
          <w:color w:val="000000"/>
          <w:sz w:val="24"/>
          <w:szCs w:val="24"/>
        </w:rPr>
        <w:t xml:space="preserve">Setyawati. W. Y. 2016. </w:t>
      </w:r>
      <w:r w:rsidRPr="005173D2">
        <w:rPr>
          <w:rFonts w:ascii="Times New Roman" w:hAnsi="Times New Roman"/>
          <w:i/>
          <w:color w:val="000000"/>
          <w:sz w:val="24"/>
          <w:szCs w:val="24"/>
        </w:rPr>
        <w:t xml:space="preserve">Kegiatan Senam Fantasi Mempengaruhi Perkembangan Motorik Kasar Anakdi POS PAUD Paud Bina Pergiwati Kemlayan Surakarta. </w:t>
      </w:r>
      <w:r w:rsidRPr="005173D2">
        <w:rPr>
          <w:rFonts w:ascii="Times New Roman" w:hAnsi="Times New Roman"/>
          <w:color w:val="000000"/>
          <w:sz w:val="24"/>
          <w:szCs w:val="24"/>
        </w:rPr>
        <w:t>Tersedia di http://eprints.ums.ac.id/Diakses pada 03 Maret 2020</w:t>
      </w:r>
    </w:p>
    <w:p w:rsidR="00867B3D" w:rsidRPr="005173D2" w:rsidRDefault="00867B3D" w:rsidP="00867B3D">
      <w:pPr>
        <w:spacing w:after="0"/>
        <w:ind w:left="851" w:hanging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73D2">
        <w:rPr>
          <w:rFonts w:ascii="Times New Roman" w:hAnsi="Times New Roman"/>
          <w:color w:val="000000"/>
          <w:sz w:val="24"/>
          <w:szCs w:val="24"/>
        </w:rPr>
        <w:t xml:space="preserve">Samsudin. 2008. </w:t>
      </w:r>
      <w:r w:rsidRPr="005173D2">
        <w:rPr>
          <w:rFonts w:ascii="Times New Roman" w:hAnsi="Times New Roman"/>
          <w:i/>
          <w:color w:val="000000"/>
          <w:sz w:val="24"/>
          <w:szCs w:val="24"/>
        </w:rPr>
        <w:t>Pembelajaran Motorik di Taman Kanak-Kanak</w:t>
      </w:r>
      <w:r w:rsidRPr="005173D2">
        <w:rPr>
          <w:rFonts w:ascii="Times New Roman" w:hAnsi="Times New Roman"/>
          <w:color w:val="000000"/>
          <w:sz w:val="24"/>
          <w:szCs w:val="24"/>
        </w:rPr>
        <w:t>. Prenada Media Grup: Jakarta</w:t>
      </w:r>
    </w:p>
    <w:p w:rsidR="00867B3D" w:rsidRPr="005173D2" w:rsidRDefault="00867B3D" w:rsidP="00867B3D">
      <w:pPr>
        <w:spacing w:after="0"/>
        <w:ind w:left="851" w:hanging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73D2">
        <w:rPr>
          <w:rFonts w:ascii="Times New Roman" w:hAnsi="Times New Roman"/>
          <w:color w:val="000000"/>
          <w:sz w:val="24"/>
          <w:szCs w:val="24"/>
        </w:rPr>
        <w:t xml:space="preserve">Saputra, M., Yudha dan Rudyanto.2005. </w:t>
      </w:r>
      <w:r w:rsidRPr="005173D2">
        <w:rPr>
          <w:rFonts w:ascii="Times New Roman" w:hAnsi="Times New Roman"/>
          <w:i/>
          <w:color w:val="000000"/>
          <w:sz w:val="24"/>
          <w:szCs w:val="24"/>
        </w:rPr>
        <w:t>Pembelajaran Kooperatif untuk Meningkatkan Keterampilan Motorik Anak TK</w:t>
      </w:r>
      <w:r w:rsidRPr="005173D2">
        <w:rPr>
          <w:rFonts w:ascii="Times New Roman" w:hAnsi="Times New Roman"/>
          <w:color w:val="000000"/>
          <w:sz w:val="24"/>
          <w:szCs w:val="24"/>
        </w:rPr>
        <w:t>. Depdiknas: Jakarta.</w:t>
      </w:r>
    </w:p>
    <w:p w:rsidR="00867B3D" w:rsidRPr="005173D2" w:rsidRDefault="00867B3D" w:rsidP="00867B3D">
      <w:pPr>
        <w:spacing w:after="0"/>
        <w:ind w:left="851" w:hanging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73D2">
        <w:rPr>
          <w:rFonts w:ascii="Times New Roman" w:eastAsia="Times New Roman" w:hAnsi="Times New Roman"/>
          <w:color w:val="000000"/>
          <w:sz w:val="24"/>
          <w:szCs w:val="24"/>
        </w:rPr>
        <w:t xml:space="preserve">Sujiono, Bambang. 2010. </w:t>
      </w:r>
      <w:r w:rsidRPr="005173D2">
        <w:rPr>
          <w:rFonts w:ascii="Times New Roman" w:eastAsia="Times New Roman" w:hAnsi="Times New Roman"/>
          <w:i/>
          <w:color w:val="000000"/>
          <w:sz w:val="24"/>
          <w:szCs w:val="24"/>
        </w:rPr>
        <w:t>Metode Pengembangan Keterampilan Motorik Anak Usia Dini</w:t>
      </w:r>
      <w:r w:rsidRPr="005173D2">
        <w:rPr>
          <w:rFonts w:ascii="Times New Roman" w:eastAsia="Times New Roman" w:hAnsi="Times New Roman"/>
          <w:color w:val="000000"/>
          <w:sz w:val="24"/>
          <w:szCs w:val="24"/>
        </w:rPr>
        <w:t>. Depdiknas Jakarta.</w:t>
      </w:r>
    </w:p>
    <w:p w:rsidR="00867B3D" w:rsidRPr="005173D2" w:rsidRDefault="00867B3D" w:rsidP="00867B3D">
      <w:pPr>
        <w:spacing w:after="0"/>
        <w:ind w:left="851" w:hanging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73D2">
        <w:rPr>
          <w:rFonts w:ascii="Times New Roman" w:eastAsia="Times New Roman" w:hAnsi="Times New Roman"/>
          <w:color w:val="000000"/>
          <w:sz w:val="24"/>
          <w:szCs w:val="24"/>
        </w:rPr>
        <w:t xml:space="preserve">Sari. F. M. 2016. </w:t>
      </w:r>
      <w:r w:rsidRPr="005173D2">
        <w:rPr>
          <w:rFonts w:ascii="Times New Roman" w:eastAsia="Times New Roman" w:hAnsi="Times New Roman"/>
          <w:i/>
          <w:color w:val="000000"/>
          <w:sz w:val="24"/>
          <w:szCs w:val="24"/>
        </w:rPr>
        <w:t>Senam Fantasi terhadap Kemampuan Motorik Kasar Anak Autis di SD Inklusi</w:t>
      </w:r>
      <w:r w:rsidRPr="005173D2">
        <w:rPr>
          <w:rFonts w:ascii="Times New Roman" w:eastAsia="Times New Roman" w:hAnsi="Times New Roman"/>
          <w:color w:val="000000"/>
          <w:sz w:val="24"/>
          <w:szCs w:val="24"/>
        </w:rPr>
        <w:t>. Jurnal Pendidikan Khusus. Tersedia di https://www.google.com/ Diakses pada 3 Maret 2020</w:t>
      </w:r>
    </w:p>
    <w:p w:rsidR="00867B3D" w:rsidRPr="005173D2" w:rsidRDefault="00867B3D" w:rsidP="00867B3D">
      <w:pPr>
        <w:spacing w:after="0"/>
        <w:ind w:left="851" w:hanging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73D2">
        <w:rPr>
          <w:rFonts w:ascii="Times New Roman" w:eastAsia="Times New Roman" w:hAnsi="Times New Roman"/>
          <w:color w:val="000000"/>
          <w:sz w:val="24"/>
          <w:szCs w:val="24"/>
        </w:rPr>
        <w:t xml:space="preserve">Sumantri. 2005. </w:t>
      </w:r>
      <w:r w:rsidRPr="005173D2">
        <w:rPr>
          <w:rFonts w:ascii="Times New Roman" w:eastAsia="Times New Roman" w:hAnsi="Times New Roman"/>
          <w:i/>
          <w:color w:val="000000"/>
          <w:sz w:val="24"/>
          <w:szCs w:val="24"/>
        </w:rPr>
        <w:t>Model Pengembangan Keterampilan Motorik Anak Usia Dini. Departemen Pendidikan Nasional Direktorat Jendral Pendidikan Tinggi Direktorat Pembinaan Pendidikan Tenaga Kependidikan dan Ketenagaan Perguruan Tinggi</w:t>
      </w:r>
      <w:r w:rsidRPr="005173D2">
        <w:rPr>
          <w:rFonts w:ascii="Times New Roman" w:eastAsia="Times New Roman" w:hAnsi="Times New Roman"/>
          <w:color w:val="000000"/>
          <w:sz w:val="24"/>
          <w:szCs w:val="24"/>
        </w:rPr>
        <w:t>. Jakarta</w:t>
      </w:r>
    </w:p>
    <w:p w:rsidR="00867B3D" w:rsidRPr="005173D2" w:rsidRDefault="00867B3D" w:rsidP="00867B3D">
      <w:pPr>
        <w:spacing w:after="0"/>
        <w:ind w:left="851" w:hanging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73D2">
        <w:rPr>
          <w:rFonts w:ascii="Times New Roman" w:hAnsi="Times New Roman"/>
          <w:color w:val="000000"/>
          <w:sz w:val="24"/>
          <w:szCs w:val="24"/>
        </w:rPr>
        <w:lastRenderedPageBreak/>
        <w:t xml:space="preserve">Sudjana. (2005). </w:t>
      </w:r>
      <w:r w:rsidRPr="005173D2">
        <w:rPr>
          <w:rFonts w:ascii="Times New Roman" w:hAnsi="Times New Roman"/>
          <w:i/>
          <w:color w:val="000000"/>
          <w:sz w:val="24"/>
          <w:szCs w:val="24"/>
        </w:rPr>
        <w:t>Metode Statistik</w:t>
      </w:r>
      <w:r w:rsidRPr="005173D2">
        <w:rPr>
          <w:rFonts w:ascii="Times New Roman" w:hAnsi="Times New Roman"/>
          <w:color w:val="000000"/>
          <w:sz w:val="24"/>
          <w:szCs w:val="24"/>
        </w:rPr>
        <w:t>. Bandung:Tarsito</w:t>
      </w:r>
    </w:p>
    <w:p w:rsidR="00867B3D" w:rsidRPr="005173D2" w:rsidRDefault="00867B3D" w:rsidP="00867B3D">
      <w:pPr>
        <w:spacing w:after="0"/>
        <w:ind w:left="851" w:hanging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73D2">
        <w:rPr>
          <w:rFonts w:ascii="Times New Roman" w:hAnsi="Times New Roman"/>
          <w:color w:val="000000"/>
          <w:sz w:val="24"/>
          <w:szCs w:val="24"/>
        </w:rPr>
        <w:t xml:space="preserve">Sugiyono. 2018. </w:t>
      </w:r>
      <w:r w:rsidRPr="005173D2">
        <w:rPr>
          <w:rFonts w:ascii="Times New Roman" w:hAnsi="Times New Roman"/>
          <w:i/>
          <w:color w:val="000000"/>
          <w:sz w:val="24"/>
          <w:szCs w:val="24"/>
        </w:rPr>
        <w:t>Metode Penelitian Kuantitatif</w:t>
      </w:r>
      <w:r w:rsidRPr="005173D2">
        <w:rPr>
          <w:rFonts w:ascii="Times New Roman" w:hAnsi="Times New Roman"/>
          <w:color w:val="000000"/>
          <w:sz w:val="24"/>
          <w:szCs w:val="24"/>
        </w:rPr>
        <w:t>. Bandung: Alfabeta.</w:t>
      </w:r>
    </w:p>
    <w:p w:rsidR="00867B3D" w:rsidRPr="005173D2" w:rsidRDefault="00867B3D" w:rsidP="00867B3D">
      <w:pPr>
        <w:spacing w:after="0"/>
        <w:ind w:left="851" w:hanging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73D2">
        <w:rPr>
          <w:rFonts w:ascii="Times New Roman" w:hAnsi="Times New Roman"/>
          <w:color w:val="000000"/>
          <w:sz w:val="24"/>
          <w:szCs w:val="24"/>
        </w:rPr>
        <w:t xml:space="preserve">Sugiono 2016. </w:t>
      </w:r>
      <w:r w:rsidRPr="005173D2">
        <w:rPr>
          <w:rFonts w:ascii="Times New Roman" w:hAnsi="Times New Roman"/>
          <w:i/>
          <w:color w:val="000000"/>
          <w:sz w:val="24"/>
          <w:szCs w:val="24"/>
        </w:rPr>
        <w:t>Metode Penelitian Kuantitatif Kualitataif dan Kombinasi (Mixed Methods</w:t>
      </w:r>
      <w:r w:rsidRPr="005173D2">
        <w:rPr>
          <w:rFonts w:ascii="Times New Roman" w:hAnsi="Times New Roman"/>
          <w:color w:val="000000"/>
          <w:sz w:val="24"/>
          <w:szCs w:val="24"/>
        </w:rPr>
        <w:t>). Bandung: Alfabeta.</w:t>
      </w:r>
    </w:p>
    <w:p w:rsidR="00867B3D" w:rsidRDefault="00867B3D" w:rsidP="00867B3D">
      <w:pPr>
        <w:tabs>
          <w:tab w:val="left" w:pos="1843"/>
        </w:tabs>
        <w:spacing w:after="0"/>
        <w:ind w:left="851" w:hanging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73D2">
        <w:rPr>
          <w:rFonts w:ascii="Times New Roman" w:hAnsi="Times New Roman"/>
          <w:color w:val="000000"/>
          <w:sz w:val="24"/>
          <w:szCs w:val="24"/>
        </w:rPr>
        <w:t xml:space="preserve">Sugiono. (2013). </w:t>
      </w:r>
      <w:r w:rsidRPr="005173D2">
        <w:rPr>
          <w:rFonts w:ascii="Times New Roman" w:hAnsi="Times New Roman"/>
          <w:i/>
          <w:color w:val="000000"/>
          <w:sz w:val="24"/>
          <w:szCs w:val="24"/>
        </w:rPr>
        <w:t>Metode Penelitian Pendidikan. Bandung</w:t>
      </w:r>
      <w:r w:rsidRPr="005173D2">
        <w:rPr>
          <w:rFonts w:ascii="Times New Roman" w:hAnsi="Times New Roman"/>
          <w:color w:val="000000"/>
          <w:sz w:val="24"/>
          <w:szCs w:val="24"/>
        </w:rPr>
        <w:t>: Alfabeta</w:t>
      </w:r>
    </w:p>
    <w:p w:rsidR="00867B3D" w:rsidRPr="005173D2" w:rsidRDefault="00867B3D" w:rsidP="00867B3D">
      <w:pPr>
        <w:tabs>
          <w:tab w:val="left" w:pos="1843"/>
        </w:tabs>
        <w:spacing w:after="0"/>
        <w:ind w:left="851" w:hanging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73D2">
        <w:rPr>
          <w:rFonts w:ascii="Times New Roman" w:eastAsia="Times New Roman" w:hAnsi="Times New Roman"/>
          <w:color w:val="000000"/>
          <w:sz w:val="24"/>
          <w:szCs w:val="24"/>
        </w:rPr>
        <w:t xml:space="preserve">Utami. N. 2014. </w:t>
      </w:r>
      <w:r w:rsidRPr="005173D2">
        <w:rPr>
          <w:rFonts w:ascii="Times New Roman" w:eastAsia="Times New Roman" w:hAnsi="Times New Roman"/>
          <w:i/>
          <w:color w:val="000000"/>
          <w:sz w:val="24"/>
          <w:szCs w:val="24"/>
        </w:rPr>
        <w:t>Upaya Meningkatkan Kemampuan Motorik KasarBerbasis Soft Skill Melaui Pembelajaran Senam Fantasi pada Siswa Kelompok A RA Muslimat NU.</w:t>
      </w:r>
      <w:r w:rsidRPr="005173D2">
        <w:rPr>
          <w:rFonts w:ascii="Times New Roman" w:eastAsia="Times New Roman" w:hAnsi="Times New Roman"/>
          <w:color w:val="000000"/>
          <w:sz w:val="24"/>
          <w:szCs w:val="24"/>
        </w:rPr>
        <w:t>Sukosari Bandooyo Magelang. Tersedia di http://digilib.uinsuka.ac.id/. Diakses pada 3 Maret 2020</w:t>
      </w:r>
    </w:p>
    <w:p w:rsidR="00867B3D" w:rsidRPr="005173D2" w:rsidRDefault="00867B3D" w:rsidP="00867B3D">
      <w:pPr>
        <w:spacing w:after="0" w:line="48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7B3D" w:rsidRPr="005173D2" w:rsidRDefault="00867B3D" w:rsidP="00867B3D">
      <w:pPr>
        <w:spacing w:after="0" w:line="48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7B3D" w:rsidRPr="005173D2" w:rsidRDefault="00867B3D" w:rsidP="00867B3D">
      <w:pPr>
        <w:spacing w:after="0" w:line="48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867B3D" w:rsidRPr="005173D2" w:rsidRDefault="00867B3D" w:rsidP="00867B3D">
      <w:pPr>
        <w:spacing w:after="0" w:line="48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7B3D" w:rsidRPr="005173D2" w:rsidRDefault="00867B3D" w:rsidP="00867B3D">
      <w:pPr>
        <w:spacing w:after="0" w:line="48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7B3D" w:rsidRPr="005173D2" w:rsidRDefault="00867B3D" w:rsidP="00867B3D">
      <w:pPr>
        <w:spacing w:after="0" w:line="48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7B3D" w:rsidRPr="005173D2" w:rsidRDefault="00867B3D" w:rsidP="00867B3D">
      <w:pPr>
        <w:spacing w:after="0" w:line="48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7B3D" w:rsidRPr="005173D2" w:rsidRDefault="00867B3D" w:rsidP="00867B3D">
      <w:pPr>
        <w:spacing w:after="0" w:line="48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7B3D" w:rsidRPr="005173D2" w:rsidRDefault="00867B3D" w:rsidP="00867B3D">
      <w:pPr>
        <w:spacing w:after="0" w:line="48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CD0" w:rsidRDefault="001E6CD0">
      <w:bookmarkStart w:id="0" w:name="_GoBack"/>
      <w:bookmarkEnd w:id="0"/>
    </w:p>
    <w:sectPr w:rsidR="001E6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3D"/>
    <w:rsid w:val="001E6CD0"/>
    <w:rsid w:val="00867B3D"/>
    <w:rsid w:val="00F1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3D"/>
    <w:pPr>
      <w:spacing w:line="360" w:lineRule="auto"/>
      <w:ind w:left="714" w:hanging="357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3D"/>
    <w:pPr>
      <w:spacing w:line="360" w:lineRule="auto"/>
      <w:ind w:left="714" w:hanging="357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2021-03-09T09:12:00Z</dcterms:created>
  <dcterms:modified xsi:type="dcterms:W3CDTF">2021-03-09T09:12:00Z</dcterms:modified>
</cp:coreProperties>
</file>