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F9" w:rsidRDefault="00640BF9" w:rsidP="00640BF9">
      <w:pPr>
        <w:jc w:val="center"/>
        <w:rPr>
          <w:rFonts w:asciiTheme="majorBidi" w:hAnsiTheme="majorBidi" w:cstheme="majorBidi"/>
        </w:rPr>
      </w:pPr>
      <w:r w:rsidRPr="002D105E">
        <w:rPr>
          <w:b/>
        </w:rPr>
        <w:t>BAB V</w:t>
      </w:r>
    </w:p>
    <w:p w:rsidR="00640BF9" w:rsidRPr="00F2479E" w:rsidRDefault="00640BF9" w:rsidP="00640BF9">
      <w:pPr>
        <w:jc w:val="center"/>
        <w:rPr>
          <w:rFonts w:asciiTheme="majorBidi" w:hAnsiTheme="majorBidi" w:cstheme="majorBidi"/>
        </w:rPr>
      </w:pPr>
      <w:r w:rsidRPr="002D105E">
        <w:rPr>
          <w:b/>
        </w:rPr>
        <w:t>KESIMPULAN DAN SARAN</w:t>
      </w:r>
    </w:p>
    <w:p w:rsidR="00640BF9" w:rsidRDefault="00640BF9" w:rsidP="00640BF9">
      <w:pPr>
        <w:pStyle w:val="ListParagraph"/>
        <w:widowControl/>
        <w:numPr>
          <w:ilvl w:val="0"/>
          <w:numId w:val="3"/>
        </w:numPr>
        <w:autoSpaceDE/>
        <w:autoSpaceDN/>
        <w:spacing w:after="200" w:line="480" w:lineRule="auto"/>
        <w:rPr>
          <w:b/>
        </w:rPr>
      </w:pPr>
      <w:r>
        <w:rPr>
          <w:b/>
        </w:rPr>
        <w:t xml:space="preserve">Kesimpulan </w:t>
      </w:r>
    </w:p>
    <w:p w:rsidR="00640BF9" w:rsidRPr="008F1AC7" w:rsidRDefault="00640BF9" w:rsidP="00640BF9">
      <w:pPr>
        <w:rPr>
          <w:b/>
        </w:rPr>
      </w:pPr>
      <w:r w:rsidRPr="008F1AC7">
        <w:t>Dari hasil penelitian dan pembahasan yang telah dilakukan pada bab sebelumnya dapatlah diambil beberapa kesimpulan sebagai berikut:</w:t>
      </w:r>
    </w:p>
    <w:p w:rsidR="00640BF9" w:rsidRDefault="00640BF9" w:rsidP="00640BF9">
      <w:pPr>
        <w:pStyle w:val="ListParagraph"/>
        <w:widowControl/>
        <w:numPr>
          <w:ilvl w:val="0"/>
          <w:numId w:val="1"/>
        </w:numPr>
        <w:autoSpaceDE/>
        <w:autoSpaceDN/>
        <w:spacing w:after="200" w:line="480" w:lineRule="auto"/>
        <w:jc w:val="both"/>
      </w:pPr>
      <w:r>
        <w:t>Melalui model pembelajaran debat aktif dengan menggunakan video, minat belajar siswa pada saat proses belajar berlangsung mengalami peningkatan dari siklus I sampai siklus II</w:t>
      </w:r>
    </w:p>
    <w:p w:rsidR="00640BF9" w:rsidRDefault="00640BF9" w:rsidP="00640BF9">
      <w:pPr>
        <w:pStyle w:val="ListParagraph"/>
        <w:widowControl/>
        <w:numPr>
          <w:ilvl w:val="0"/>
          <w:numId w:val="1"/>
        </w:numPr>
        <w:autoSpaceDE/>
        <w:autoSpaceDN/>
        <w:spacing w:after="200" w:line="480" w:lineRule="auto"/>
        <w:jc w:val="both"/>
      </w:pPr>
      <w:r>
        <w:t>Hasil belajar siswa meningkat dari siklus I sampai siklus II dengan ketuntasan belajar siswa pada siklus I sebesar 49% termasuk belum tuntas dan pada siklus II sebesar 94% termasuk tuntas.</w:t>
      </w:r>
    </w:p>
    <w:p w:rsidR="00640BF9" w:rsidRPr="00081C49" w:rsidRDefault="00640BF9" w:rsidP="00640BF9">
      <w:pPr>
        <w:pStyle w:val="ListParagraph"/>
        <w:widowControl/>
        <w:numPr>
          <w:ilvl w:val="0"/>
          <w:numId w:val="1"/>
        </w:numPr>
        <w:autoSpaceDE/>
        <w:autoSpaceDN/>
        <w:spacing w:after="200" w:line="480" w:lineRule="auto"/>
        <w:jc w:val="both"/>
      </w:pPr>
      <w:r>
        <w:t>Model pembelajaran debat aktif dengan menggunakan video ini sangat efektif digunakan di kelas XI SMAN 1 KOTARIH hal ini dapat dilihat dari kriteria ketuntasan hasil belajar siswa secara klasikal.</w:t>
      </w:r>
    </w:p>
    <w:p w:rsidR="00640BF9" w:rsidRPr="00081C49" w:rsidRDefault="00640BF9" w:rsidP="00640BF9">
      <w:pPr>
        <w:pStyle w:val="ListParagraph"/>
        <w:spacing w:after="200"/>
        <w:ind w:left="360"/>
      </w:pPr>
    </w:p>
    <w:p w:rsidR="00640BF9" w:rsidRPr="008F1AC7" w:rsidRDefault="00640BF9" w:rsidP="00640BF9">
      <w:pPr>
        <w:pStyle w:val="ListParagraph"/>
        <w:widowControl/>
        <w:numPr>
          <w:ilvl w:val="0"/>
          <w:numId w:val="4"/>
        </w:numPr>
        <w:autoSpaceDE/>
        <w:autoSpaceDN/>
        <w:spacing w:after="200" w:line="480" w:lineRule="auto"/>
        <w:rPr>
          <w:b/>
        </w:rPr>
      </w:pPr>
      <w:r w:rsidRPr="008F1AC7">
        <w:rPr>
          <w:b/>
        </w:rPr>
        <w:t xml:space="preserve">Saran </w:t>
      </w:r>
    </w:p>
    <w:p w:rsidR="00640BF9" w:rsidRDefault="00640BF9" w:rsidP="00640BF9">
      <w:pPr>
        <w:ind w:firstLine="720"/>
      </w:pPr>
      <w:r w:rsidRPr="002D105E">
        <w:t>Dengan memperhatikan kesimpulan penelitian diatas maka dapat diberikan saran sebagai berikut</w:t>
      </w:r>
      <w:r>
        <w:t>:</w:t>
      </w:r>
    </w:p>
    <w:p w:rsidR="00640BF9" w:rsidRDefault="00640BF9" w:rsidP="00640BF9">
      <w:pPr>
        <w:pStyle w:val="ListParagraph"/>
        <w:widowControl/>
        <w:numPr>
          <w:ilvl w:val="0"/>
          <w:numId w:val="2"/>
        </w:numPr>
        <w:autoSpaceDE/>
        <w:autoSpaceDN/>
        <w:spacing w:after="200" w:line="480" w:lineRule="auto"/>
        <w:jc w:val="both"/>
      </w:pPr>
      <w:r w:rsidRPr="00A06E66">
        <w:t>Bagi guru diharapkan dapat menggunakan model pembelajaran yang tepat sehingga dapat meningkatkan minat dan hasil belajar siswa</w:t>
      </w:r>
      <w:r>
        <w:t>.</w:t>
      </w:r>
    </w:p>
    <w:p w:rsidR="00640BF9" w:rsidRPr="00A06E66" w:rsidRDefault="00640BF9" w:rsidP="00640BF9">
      <w:pPr>
        <w:pStyle w:val="ListParagraph"/>
        <w:widowControl/>
        <w:numPr>
          <w:ilvl w:val="0"/>
          <w:numId w:val="2"/>
        </w:numPr>
        <w:autoSpaceDE/>
        <w:autoSpaceDN/>
        <w:spacing w:after="200" w:line="480" w:lineRule="auto"/>
        <w:jc w:val="both"/>
      </w:pPr>
      <w:r w:rsidRPr="00A06E66">
        <w:t>Bagi siswa diharapkan agar lebih giat lagi dalam belajar, sehingga hasil belajar yang diperoleh dapat lebih meningkat</w:t>
      </w:r>
    </w:p>
    <w:p w:rsidR="00640BF9" w:rsidRPr="00A9008D" w:rsidRDefault="00640BF9" w:rsidP="00640BF9">
      <w:pPr>
        <w:pStyle w:val="ListParagraph"/>
        <w:widowControl/>
        <w:numPr>
          <w:ilvl w:val="0"/>
          <w:numId w:val="2"/>
        </w:numPr>
        <w:autoSpaceDE/>
        <w:autoSpaceDN/>
        <w:spacing w:after="200" w:line="480" w:lineRule="auto"/>
        <w:jc w:val="both"/>
      </w:pPr>
      <w:r>
        <w:t xml:space="preserve">Bagi sekolah perlu diupayakan agar dapat menggunakan cara atau metode mengajar yang dipakai selama ini dengan model pembelajaran debat aktif </w:t>
      </w:r>
      <w:r>
        <w:lastRenderedPageBreak/>
        <w:t>dengan menggunakan video yang mampu meningkatkan minat dan hasil belajar siswa kearah yang lebih baik.</w:t>
      </w:r>
    </w:p>
    <w:p w:rsidR="00640BF9" w:rsidRDefault="00640BF9" w:rsidP="00640BF9">
      <w:pPr>
        <w:pStyle w:val="ListParagraph"/>
        <w:spacing w:after="200"/>
        <w:ind w:left="644"/>
      </w:pPr>
    </w:p>
    <w:p w:rsidR="00640BF9" w:rsidRDefault="00640BF9" w:rsidP="00640BF9">
      <w:pPr>
        <w:tabs>
          <w:tab w:val="left" w:pos="851"/>
          <w:tab w:val="left" w:pos="993"/>
          <w:tab w:val="left" w:pos="1680"/>
        </w:tabs>
        <w:spacing w:before="240" w:after="100" w:afterAutospacing="1"/>
        <w:jc w:val="center"/>
        <w:rPr>
          <w:rFonts w:asciiTheme="majorBidi" w:hAnsiTheme="majorBidi" w:cstheme="majorBidi"/>
          <w:b/>
        </w:rPr>
      </w:pPr>
    </w:p>
    <w:p w:rsidR="000E4360" w:rsidRDefault="000E4360"/>
    <w:sectPr w:rsidR="000E4360" w:rsidSect="00640B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EDB" w:rsidRDefault="007D6EDB" w:rsidP="006F3AF2">
      <w:r>
        <w:separator/>
      </w:r>
    </w:p>
  </w:endnote>
  <w:endnote w:type="continuationSeparator" w:id="1">
    <w:p w:rsidR="007D6EDB" w:rsidRDefault="007D6EDB" w:rsidP="006F3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F2" w:rsidRDefault="006F3A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F2" w:rsidRDefault="006F3AF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F2" w:rsidRDefault="006F3A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EDB" w:rsidRDefault="007D6EDB" w:rsidP="006F3AF2">
      <w:r>
        <w:separator/>
      </w:r>
    </w:p>
  </w:footnote>
  <w:footnote w:type="continuationSeparator" w:id="1">
    <w:p w:rsidR="007D6EDB" w:rsidRDefault="007D6EDB" w:rsidP="006F3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F2" w:rsidRDefault="006F3AF2">
    <w:pPr>
      <w:pStyle w:val="Head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59840" o:spid="_x0000_s3075" type="#_x0000_t75" style="position:absolute;margin-left:0;margin-top:0;width:413.4pt;height:407.35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64857"/>
      <w:docPartObj>
        <w:docPartGallery w:val="Watermarks"/>
        <w:docPartUnique/>
      </w:docPartObj>
    </w:sdtPr>
    <w:sdtContent>
      <w:p w:rsidR="006F3AF2" w:rsidRDefault="006F3AF2">
        <w:pPr>
          <w:pStyle w:val="Header"/>
        </w:pPr>
        <w:r>
          <w:rPr>
            <w:lang w:val="en-U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4059841" o:spid="_x0000_s3076" type="#_x0000_t75" style="position:absolute;margin-left:0;margin-top:0;width:413.4pt;height:407.35pt;z-index:-251656192;mso-position-horizontal:center;mso-position-horizontal-relative:margin;mso-position-vertical:center;mso-position-vertical-relative:margin" o:allowincell="f">
              <v:imagedata r:id="rId1" o:title="LOGO-UMN-1" gain="19661f" blacklevel="22938f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F2" w:rsidRDefault="006F3AF2">
    <w:pPr>
      <w:pStyle w:val="Head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59839" o:spid="_x0000_s3074" type="#_x0000_t75" style="position:absolute;margin-left:0;margin-top:0;width:413.4pt;height:407.35pt;z-index:-251658240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CD2"/>
    <w:multiLevelType w:val="hybridMultilevel"/>
    <w:tmpl w:val="B2B6A39E"/>
    <w:lvl w:ilvl="0" w:tplc="9B8E4582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C8566C"/>
    <w:multiLevelType w:val="hybridMultilevel"/>
    <w:tmpl w:val="D430EB8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FF5330"/>
    <w:multiLevelType w:val="hybridMultilevel"/>
    <w:tmpl w:val="99C6EED6"/>
    <w:lvl w:ilvl="0" w:tplc="66FA1BDE">
      <w:start w:val="5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807DD"/>
    <w:multiLevelType w:val="hybridMultilevel"/>
    <w:tmpl w:val="96164B40"/>
    <w:lvl w:ilvl="0" w:tplc="0421000F">
      <w:start w:val="1"/>
      <w:numFmt w:val="decimal"/>
      <w:lvlText w:val="%1."/>
      <w:lvlJc w:val="left"/>
      <w:pPr>
        <w:ind w:left="644" w:hanging="360"/>
      </w:p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OQOVR67fhK5ASs6LdTrDB4e4HDo=" w:salt="0oJ+NO6WsXat/+VuYfFB0Q==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640BF9"/>
    <w:rsid w:val="00027BA7"/>
    <w:rsid w:val="000E4360"/>
    <w:rsid w:val="00640BF9"/>
    <w:rsid w:val="006F3AF2"/>
    <w:rsid w:val="007D6EDB"/>
    <w:rsid w:val="009B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BF9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640BF9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640BF9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6F3A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3AF2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6F3A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3AF2"/>
    <w:rPr>
      <w:rFonts w:ascii="Times New Roman" w:eastAsia="Times New Roman" w:hAnsi="Times New Roman" w:cs="Times New Roman"/>
      <w:noProof/>
      <w:sz w:val="24"/>
      <w:szCs w:val="24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2022-09-14T01:59:00Z</dcterms:created>
  <dcterms:modified xsi:type="dcterms:W3CDTF">2024-12-19T04:51:00Z</dcterms:modified>
</cp:coreProperties>
</file>