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0CF5" w:rsidRPr="008123F3" w:rsidRDefault="00327277" w:rsidP="00550CF5">
      <w:pPr>
        <w:pStyle w:val="ListParagraph"/>
        <w:spacing w:after="0" w:line="480" w:lineRule="auto"/>
        <w:ind w:left="360"/>
        <w:jc w:val="center"/>
        <w:rPr>
          <w:rFonts w:ascii="Times New Roman" w:hAnsi="Times New Roman" w:cs="Times New Roman"/>
          <w:b/>
          <w:sz w:val="28"/>
          <w:szCs w:val="24"/>
        </w:rPr>
      </w:pPr>
      <w:r>
        <w:rPr>
          <w:rFonts w:ascii="Times New Roman" w:hAnsi="Times New Roman" w:cs="Times New Roman"/>
          <w:b/>
          <w:noProof/>
          <w:sz w:val="28"/>
          <w:szCs w:val="24"/>
        </w:rPr>
        <w:pict>
          <v:rect id="Rectangle 57" o:spid="_x0000_s1026" style="position:absolute;left:0;text-align:left;margin-left:385.6pt;margin-top:-75.2pt;width:23.15pt;height:11.9pt;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" fillcolor="white [3212]" stroked="f"/>
        </w:pict>
      </w:r>
      <w:r w:rsidR="00550CF5" w:rsidRPr="008123F3">
        <w:rPr>
          <w:rFonts w:ascii="Times New Roman" w:hAnsi="Times New Roman" w:cs="Times New Roman"/>
          <w:b/>
          <w:sz w:val="28"/>
          <w:szCs w:val="24"/>
        </w:rPr>
        <w:t>BAB II</w:t>
      </w:r>
    </w:p>
    <w:p w:rsidR="00550CF5" w:rsidRPr="008123F3" w:rsidRDefault="00550CF5" w:rsidP="00550CF5">
      <w:pPr>
        <w:pStyle w:val="ListParagraph"/>
        <w:spacing w:after="0" w:line="480" w:lineRule="auto"/>
        <w:ind w:left="360"/>
        <w:jc w:val="center"/>
        <w:rPr>
          <w:rFonts w:ascii="Times New Roman" w:hAnsi="Times New Roman" w:cs="Times New Roman"/>
          <w:b/>
          <w:sz w:val="28"/>
          <w:szCs w:val="24"/>
        </w:rPr>
      </w:pPr>
      <w:r w:rsidRPr="008123F3">
        <w:rPr>
          <w:rFonts w:ascii="Times New Roman" w:hAnsi="Times New Roman" w:cs="Times New Roman"/>
          <w:b/>
          <w:sz w:val="28"/>
          <w:szCs w:val="24"/>
        </w:rPr>
        <w:t>TINJAUAN PUSTAKA</w:t>
      </w:r>
    </w:p>
    <w:p w:rsidR="00550CF5" w:rsidRPr="008123F3" w:rsidRDefault="00550CF5" w:rsidP="00550CF5">
      <w:pPr>
        <w:spacing w:after="0" w:line="480" w:lineRule="auto"/>
        <w:rPr>
          <w:rFonts w:ascii="Times New Roman" w:hAnsi="Times New Roman" w:cs="Times New Roman"/>
          <w:b/>
          <w:sz w:val="28"/>
          <w:szCs w:val="24"/>
          <w:lang w:val="id-ID"/>
        </w:rPr>
      </w:pPr>
      <w:r w:rsidRPr="008123F3">
        <w:rPr>
          <w:rFonts w:ascii="Times New Roman" w:hAnsi="Times New Roman" w:cs="Times New Roman"/>
          <w:b/>
          <w:sz w:val="28"/>
          <w:szCs w:val="24"/>
        </w:rPr>
        <w:t>2.1 Model Pembelajaran Kooperatif</w:t>
      </w:r>
    </w:p>
    <w:p w:rsidR="00550CF5" w:rsidRPr="008123F3" w:rsidRDefault="00550CF5" w:rsidP="00550CF5">
      <w:pPr>
        <w:spacing w:after="0" w:line="480" w:lineRule="auto"/>
        <w:ind w:firstLine="720"/>
        <w:jc w:val="both"/>
        <w:rPr>
          <w:rFonts w:ascii="Times New Roman" w:hAnsi="Times New Roman" w:cs="Times New Roman"/>
          <w:sz w:val="28"/>
          <w:szCs w:val="24"/>
          <w:lang w:val="id-ID"/>
        </w:rPr>
      </w:pPr>
      <w:r w:rsidRPr="008123F3">
        <w:rPr>
          <w:rFonts w:ascii="Times New Roman" w:hAnsi="Times New Roman" w:cs="Times New Roman"/>
          <w:sz w:val="28"/>
          <w:szCs w:val="24"/>
        </w:rPr>
        <w:t>Model dapat diartikan sebagai cara sederhana dalam memandang suatu masalah dimana model yang baik cukup hanya mengandung bagian yang perlu saja</w:t>
      </w:r>
      <w:r w:rsidRPr="008123F3">
        <w:rPr>
          <w:rFonts w:ascii="Times New Roman" w:hAnsi="Times New Roman" w:cs="Times New Roman"/>
          <w:sz w:val="28"/>
          <w:szCs w:val="24"/>
          <w:lang w:val="id-ID"/>
        </w:rPr>
        <w:t xml:space="preserve">. Menurut </w:t>
      </w:r>
      <w:r w:rsidRPr="008123F3">
        <w:rPr>
          <w:rFonts w:ascii="Times New Roman" w:hAnsi="Times New Roman" w:cs="Times New Roman"/>
          <w:sz w:val="28"/>
          <w:szCs w:val="24"/>
        </w:rPr>
        <w:t xml:space="preserve">Suharso dan Ana Retnowati (2005 : 324) menyatakan “ Model adalah contoh, pola acuan ragam, macam dan sebagainya; barang tiruan yang kecil dan tepat seperti yang ditiru”. </w:t>
      </w:r>
    </w:p>
    <w:p w:rsidR="00550CF5" w:rsidRPr="008123F3" w:rsidRDefault="00550CF5" w:rsidP="00550CF5">
      <w:pPr>
        <w:spacing w:after="0" w:line="480" w:lineRule="auto"/>
        <w:ind w:firstLine="720"/>
        <w:jc w:val="both"/>
        <w:rPr>
          <w:rFonts w:ascii="Times New Roman" w:hAnsi="Times New Roman" w:cs="Times New Roman"/>
          <w:sz w:val="28"/>
          <w:szCs w:val="24"/>
        </w:rPr>
      </w:pPr>
      <w:r w:rsidRPr="008123F3">
        <w:rPr>
          <w:rFonts w:ascii="Times New Roman" w:hAnsi="Times New Roman" w:cs="Times New Roman"/>
          <w:sz w:val="28"/>
          <w:szCs w:val="24"/>
        </w:rPr>
        <w:t>Pembelajaran berasal dari kata belajar. Oemar Hamalik ( 2001: 154) menyatakan bahwa “ Belajar adalah perubahan tingkah laku yang relatif mantap berkat latihan dan pengalaman”. Nidia Sahara (2009) berpendapat “ Belajar merupakan suatu proses untuk mencapai suatu tujuan yaitu perubahan kearah yang lebih baik. Perubahan tersebut adalah perubahan pengetahuan, pemahaman, keterampilan dan sikap yang bersifat menetap”.</w:t>
      </w:r>
    </w:p>
    <w:p w:rsidR="00550CF5" w:rsidRPr="008123F3" w:rsidRDefault="00550CF5" w:rsidP="00550CF5">
      <w:pPr>
        <w:tabs>
          <w:tab w:val="left" w:pos="7803"/>
        </w:tabs>
        <w:spacing w:after="0" w:line="480" w:lineRule="auto"/>
        <w:ind w:firstLine="720"/>
        <w:jc w:val="both"/>
        <w:rPr>
          <w:rFonts w:ascii="Times New Roman" w:hAnsi="Times New Roman" w:cs="Times New Roman"/>
          <w:i/>
          <w:iCs/>
          <w:sz w:val="28"/>
          <w:szCs w:val="24"/>
          <w:lang w:val="id-ID"/>
        </w:rPr>
      </w:pPr>
      <w:r w:rsidRPr="008123F3">
        <w:rPr>
          <w:rFonts w:ascii="Times New Roman" w:hAnsi="Times New Roman" w:cs="Times New Roman"/>
          <w:sz w:val="28"/>
          <w:szCs w:val="24"/>
        </w:rPr>
        <w:t xml:space="preserve">Menurut Cope, Bery &amp; Kalantzis, M (2007) dalam jurnal internasional “ </w:t>
      </w:r>
      <w:r w:rsidRPr="008123F3">
        <w:rPr>
          <w:rFonts w:ascii="Times New Roman" w:hAnsi="Times New Roman" w:cs="Times New Roman"/>
          <w:i/>
          <w:iCs/>
          <w:sz w:val="28"/>
          <w:szCs w:val="24"/>
        </w:rPr>
        <w:t xml:space="preserve">Learning about learning : An Agenda For Inguiri” The Internasional Journal of Learning . </w:t>
      </w:r>
      <w:r w:rsidRPr="008123F3">
        <w:rPr>
          <w:rFonts w:ascii="Times New Roman" w:hAnsi="Times New Roman" w:cs="Times New Roman"/>
          <w:sz w:val="28"/>
          <w:szCs w:val="24"/>
        </w:rPr>
        <w:t xml:space="preserve">USA : University of Illinois at </w:t>
      </w:r>
      <w:r w:rsidRPr="008123F3">
        <w:rPr>
          <w:rFonts w:ascii="Times New Roman" w:hAnsi="Times New Roman" w:cs="Times New Roman"/>
          <w:sz w:val="28"/>
          <w:szCs w:val="24"/>
        </w:rPr>
        <w:lastRenderedPageBreak/>
        <w:t xml:space="preserve">Urbana Champaigh. 1447-9494 menyatakan bahwa “ </w:t>
      </w:r>
      <w:r w:rsidRPr="008123F3">
        <w:rPr>
          <w:rFonts w:ascii="Times New Roman" w:hAnsi="Times New Roman" w:cs="Times New Roman"/>
          <w:i/>
          <w:iCs/>
          <w:sz w:val="28"/>
          <w:szCs w:val="24"/>
        </w:rPr>
        <w:t>Learning is how a person or a group comes to know and knowing consists of variety of types of action. In learning, a knower positions themselves in relation to the knowable, and engages (by experiencing, conceptualizing, analyzing or applying, for instance)”.</w:t>
      </w:r>
    </w:p>
    <w:p w:rsidR="00550CF5" w:rsidRPr="008123F3" w:rsidRDefault="00550CF5" w:rsidP="00550CF5">
      <w:pPr>
        <w:tabs>
          <w:tab w:val="left" w:pos="7803"/>
        </w:tabs>
        <w:spacing w:after="0" w:line="240" w:lineRule="auto"/>
        <w:ind w:firstLine="720"/>
        <w:jc w:val="both"/>
        <w:rPr>
          <w:rFonts w:ascii="Times New Roman" w:hAnsi="Times New Roman" w:cs="Times New Roman"/>
          <w:i/>
          <w:iCs/>
          <w:sz w:val="28"/>
          <w:szCs w:val="24"/>
          <w:lang w:val="id-ID"/>
        </w:rPr>
      </w:pPr>
    </w:p>
    <w:p w:rsidR="00550CF5" w:rsidRPr="008123F3" w:rsidRDefault="00327277" w:rsidP="00550CF5">
      <w:pPr>
        <w:tabs>
          <w:tab w:val="left" w:pos="7803"/>
        </w:tabs>
        <w:spacing w:after="0" w:line="240" w:lineRule="auto"/>
        <w:ind w:firstLine="720"/>
        <w:jc w:val="both"/>
        <w:rPr>
          <w:rFonts w:ascii="Times New Roman" w:hAnsi="Times New Roman" w:cs="Times New Roman"/>
          <w:i/>
          <w:iCs/>
          <w:sz w:val="28"/>
          <w:szCs w:val="24"/>
          <w:lang w:val="id-ID"/>
        </w:rPr>
      </w:pPr>
      <w:r w:rsidRPr="00327277">
        <w:rPr>
          <w:rFonts w:ascii="Times New Roman" w:hAnsi="Times New Roman" w:cs="Times New Roman"/>
          <w:b/>
          <w:noProof/>
          <w:sz w:val="28"/>
          <w:szCs w:val="24"/>
        </w:rPr>
        <w:pict>
          <v:shapetype id="_x0000_t202" coordsize="21600,21600" o:spt="202" path="m,l,21600r21600,l21600,xe">
            <v:stroke joinstyle="miter"/>
            <v:path gradientshapeok="t" o:connecttype="rect"/>
          </v:shapetype>
          <v:shape id="Text Box 56" o:spid="_x0000_s1027" type="#_x0000_t202" style="position:absolute;left:0;text-align:left;margin-left:182.75pt;margin-top:53.95pt;width:29.4pt;height:23.15pt;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" stroked="f">
            <v:textbox>
              <w:txbxContent>
                <w:p w:rsidR="00550CF5" w:rsidRPr="00EF2D23" w:rsidRDefault="00550CF5" w:rsidP="00550CF5">
                  <w:pPr>
                    <w:jc w:val="center"/>
                    <w:rPr>
                      <w:lang w:val="id-ID"/>
                    </w:rPr>
                  </w:pPr>
                  <w:r>
                    <w:rPr>
                      <w:lang w:val="id-ID"/>
                    </w:rPr>
                    <w:t>8</w:t>
                  </w:r>
                </w:p>
              </w:txbxContent>
            </v:textbox>
          </v:shape>
        </w:pict>
      </w:r>
    </w:p>
    <w:p w:rsidR="00550CF5" w:rsidRPr="008123F3" w:rsidRDefault="00550CF5" w:rsidP="00550CF5">
      <w:pPr>
        <w:tabs>
          <w:tab w:val="left" w:pos="7803"/>
        </w:tabs>
        <w:spacing w:after="0" w:line="480" w:lineRule="auto"/>
        <w:ind w:firstLine="720"/>
        <w:jc w:val="both"/>
        <w:rPr>
          <w:rFonts w:ascii="Times New Roman" w:hAnsi="Times New Roman" w:cs="Times New Roman"/>
          <w:i/>
          <w:iCs/>
          <w:sz w:val="28"/>
          <w:szCs w:val="24"/>
          <w:lang w:val="id-ID"/>
        </w:rPr>
      </w:pPr>
      <w:r w:rsidRPr="008123F3">
        <w:rPr>
          <w:rFonts w:ascii="Times New Roman" w:hAnsi="Times New Roman" w:cs="Times New Roman"/>
          <w:sz w:val="28"/>
          <w:szCs w:val="24"/>
        </w:rPr>
        <w:t>Definisi di atas mengandung makna bahwa belajar adalah bagaimana seseorang atau sekelompok orang datang untuk mengetahui dan akhirnya mengetahui bermacam-macam tindakan dalam pembelajaran, dalam pembelajaran siswa menempatkan dirinya dalam hubungan saling mengetahui (yang dipengaruhi oleh pengalaman, konsep, analisis atau penerapan).</w:t>
      </w:r>
    </w:p>
    <w:p w:rsidR="00550CF5" w:rsidRPr="008123F3" w:rsidRDefault="00550CF5" w:rsidP="00550CF5">
      <w:pPr>
        <w:spacing w:after="0" w:line="480" w:lineRule="auto"/>
        <w:ind w:firstLine="720"/>
        <w:jc w:val="both"/>
        <w:rPr>
          <w:rFonts w:ascii="Times New Roman" w:hAnsi="Times New Roman" w:cs="Times New Roman"/>
          <w:sz w:val="28"/>
          <w:szCs w:val="24"/>
          <w:lang w:val="id-ID"/>
        </w:rPr>
      </w:pPr>
      <w:r w:rsidRPr="008123F3">
        <w:rPr>
          <w:rFonts w:ascii="Times New Roman" w:hAnsi="Times New Roman" w:cs="Times New Roman"/>
          <w:sz w:val="28"/>
          <w:szCs w:val="24"/>
        </w:rPr>
        <w:t>Berdasarkan penjelasan di atas, secara umum belajar dapat dipahami sebagai suatu proses yang dilakukan individu untuk memperoleh perubahan tingkah laku melalui interaksi dengan lingkungannya.</w:t>
      </w:r>
    </w:p>
    <w:p w:rsidR="00550CF5" w:rsidRPr="008123F3" w:rsidRDefault="00550CF5" w:rsidP="00550CF5">
      <w:pPr>
        <w:spacing w:after="0" w:line="480" w:lineRule="auto"/>
        <w:ind w:firstLine="720"/>
        <w:jc w:val="both"/>
        <w:rPr>
          <w:rFonts w:ascii="Times New Roman" w:hAnsi="Times New Roman" w:cs="Times New Roman"/>
          <w:sz w:val="28"/>
          <w:szCs w:val="24"/>
        </w:rPr>
      </w:pPr>
      <w:r w:rsidRPr="008123F3">
        <w:rPr>
          <w:rFonts w:ascii="Times New Roman" w:hAnsi="Times New Roman" w:cs="Times New Roman"/>
          <w:sz w:val="28"/>
          <w:szCs w:val="24"/>
        </w:rPr>
        <w:t xml:space="preserve">Dalam penyelenggaraan pendidikan tidak lepas dari kegiatan mengajar. Mengajar merupakan kegiatan yang dilakukan guru untuk </w:t>
      </w:r>
      <w:r w:rsidRPr="008123F3">
        <w:rPr>
          <w:rFonts w:ascii="Times New Roman" w:hAnsi="Times New Roman" w:cs="Times New Roman"/>
          <w:sz w:val="28"/>
          <w:szCs w:val="24"/>
        </w:rPr>
        <w:lastRenderedPageBreak/>
        <w:t>menciptakan kondisi yang mendukung berlangsungnya proses belajar mengajar. Jika belajar mengarah pada siswa maka mengajar merupakan kegiatan yang mengarah pada guru.</w:t>
      </w:r>
    </w:p>
    <w:p w:rsidR="00550CF5" w:rsidRPr="008123F3" w:rsidRDefault="00550CF5" w:rsidP="00550CF5">
      <w:pPr>
        <w:spacing w:after="0" w:line="480" w:lineRule="auto"/>
        <w:ind w:firstLine="720"/>
        <w:jc w:val="both"/>
        <w:rPr>
          <w:rFonts w:ascii="Times New Roman" w:hAnsi="Times New Roman" w:cs="Times New Roman"/>
          <w:sz w:val="28"/>
          <w:szCs w:val="24"/>
          <w:lang w:val="id-ID"/>
        </w:rPr>
      </w:pPr>
      <w:r w:rsidRPr="008123F3">
        <w:rPr>
          <w:rFonts w:ascii="Times New Roman" w:hAnsi="Times New Roman" w:cs="Times New Roman"/>
          <w:sz w:val="28"/>
          <w:szCs w:val="24"/>
        </w:rPr>
        <w:t>Mulyani Sumantri &amp; Johar Permana (2001: 20) menyatakan bahwa, “Mengajar merupakan kegiatan menyampaikan pesan berupa pengetahuan, ketrampilan dan penanaman sikap tertentu dari guru kepada peserta didik”. Sementara itu ahli lain berpendapat ”Mengajar pada dasarnya merupakan suatu usaha untuk menciptakan kondisi atau sistem lingkungan yang mendukung dan memungkinkan berlangsungnya proses belajar” (Sardiman A.M, 2004 : 47).</w:t>
      </w:r>
    </w:p>
    <w:p w:rsidR="00550CF5" w:rsidRPr="008123F3" w:rsidRDefault="00550CF5" w:rsidP="00550CF5">
      <w:pPr>
        <w:spacing w:after="0" w:line="480" w:lineRule="auto"/>
        <w:ind w:firstLine="720"/>
        <w:jc w:val="both"/>
        <w:rPr>
          <w:rFonts w:ascii="Times New Roman" w:hAnsi="Times New Roman" w:cs="Times New Roman"/>
          <w:sz w:val="28"/>
          <w:szCs w:val="24"/>
        </w:rPr>
      </w:pPr>
      <w:r w:rsidRPr="008123F3">
        <w:rPr>
          <w:rFonts w:ascii="Times New Roman" w:hAnsi="Times New Roman" w:cs="Times New Roman"/>
          <w:sz w:val="28"/>
          <w:szCs w:val="24"/>
        </w:rPr>
        <w:t xml:space="preserve">Berdasar pengertian di atas berarti mengajar merupakan kegiatan yang dilakukan guru kepada peserta didik dalam menciptakan kondisi yang mendukung proses belajar mengajar. Proses belajar mengajar (pembelajaran) melibatkan berbagai komponen yang saling terkait satu sama lain. Oemar Hamalik (2001: 57) menyebutkan bahwa, “Pembelajaran merupakan kombinasi yang tersusun meliputi unsur-unsur manusiawi, material, fasilitas, perlengkapan, dan prosedur sehingga mempengaruhi dalam mencapai tujuan pembelajaran”, sedangkan </w:t>
      </w:r>
      <w:r w:rsidRPr="008123F3">
        <w:rPr>
          <w:rFonts w:ascii="Times New Roman" w:hAnsi="Times New Roman" w:cs="Times New Roman"/>
          <w:sz w:val="28"/>
          <w:szCs w:val="24"/>
        </w:rPr>
        <w:lastRenderedPageBreak/>
        <w:t>menurut Nana Sudjana (1996: 7) menyatakan bahwa, “Pembelajaran adalah kegiatan mengatur dan mengorganisasikan lingkungan di sekitar siswa yang dapat mendorong dan memudahkan minat siswa melakukan kegiatan belajar”.</w:t>
      </w:r>
    </w:p>
    <w:p w:rsidR="00550CF5" w:rsidRPr="008123F3" w:rsidRDefault="00550CF5" w:rsidP="00550CF5">
      <w:pPr>
        <w:spacing w:after="0" w:line="480" w:lineRule="auto"/>
        <w:ind w:firstLine="720"/>
        <w:jc w:val="both"/>
        <w:rPr>
          <w:rFonts w:ascii="Times New Roman" w:hAnsi="Times New Roman" w:cs="Times New Roman"/>
          <w:sz w:val="28"/>
          <w:szCs w:val="24"/>
          <w:lang w:val="id-ID"/>
        </w:rPr>
      </w:pPr>
      <w:r w:rsidRPr="008123F3">
        <w:rPr>
          <w:rFonts w:ascii="Times New Roman" w:hAnsi="Times New Roman" w:cs="Times New Roman"/>
          <w:sz w:val="28"/>
          <w:szCs w:val="24"/>
        </w:rPr>
        <w:t>Dari pengertian di atas dapat disimpulkan bahwa pembelajaran merupakan interaksi antara guru dengan siswa dan sesama siswa, dimana guru mengkoordinasikan lingkungan di sekitar siswa yang mendorong minat siswa melakukan kegiatan belajar.</w:t>
      </w:r>
    </w:p>
    <w:p w:rsidR="00550CF5" w:rsidRPr="008123F3" w:rsidRDefault="00550CF5" w:rsidP="00550CF5">
      <w:pPr>
        <w:widowControl w:val="0"/>
        <w:numPr>
          <w:ilvl w:val="0"/>
          <w:numId w:val="1"/>
        </w:numPr>
        <w:autoSpaceDE w:val="0"/>
        <w:autoSpaceDN w:val="0"/>
        <w:spacing w:after="0" w:line="480" w:lineRule="auto"/>
        <w:jc w:val="both"/>
        <w:rPr>
          <w:rFonts w:ascii="Times New Roman" w:hAnsi="Times New Roman" w:cs="Times New Roman"/>
          <w:sz w:val="28"/>
          <w:szCs w:val="24"/>
        </w:rPr>
      </w:pPr>
      <w:r w:rsidRPr="008123F3">
        <w:rPr>
          <w:rFonts w:ascii="Times New Roman" w:hAnsi="Times New Roman" w:cs="Times New Roman"/>
          <w:sz w:val="28"/>
          <w:szCs w:val="24"/>
        </w:rPr>
        <w:t>Pengertian Model Pembelajaran</w:t>
      </w:r>
    </w:p>
    <w:p w:rsidR="00550CF5" w:rsidRPr="008123F3" w:rsidRDefault="00550CF5" w:rsidP="00550CF5">
      <w:pPr>
        <w:spacing w:after="0" w:line="480" w:lineRule="auto"/>
        <w:ind w:firstLine="709"/>
        <w:jc w:val="both"/>
        <w:rPr>
          <w:rFonts w:ascii="Times New Roman" w:hAnsi="Times New Roman" w:cs="Times New Roman"/>
          <w:sz w:val="28"/>
          <w:szCs w:val="24"/>
          <w:lang w:val="id-ID"/>
        </w:rPr>
      </w:pPr>
      <w:r w:rsidRPr="008123F3">
        <w:rPr>
          <w:rFonts w:ascii="Times New Roman" w:hAnsi="Times New Roman" w:cs="Times New Roman"/>
          <w:sz w:val="28"/>
          <w:szCs w:val="24"/>
        </w:rPr>
        <w:t xml:space="preserve">Model Pembelajaran pada dasarnya merupakan bentuk pembelajaran yang tergambar dari awal sampai akhir yang disajikan secara khas oleh guru. Dengan kata lain, model pembelajaran merupakan bungkus atau bingkai dari penerapan suatu pendekatan, metode, dan teknik pembelajaran (Akhmad </w:t>
      </w:r>
      <w:r w:rsidRPr="008123F3">
        <w:rPr>
          <w:rFonts w:ascii="Times New Roman" w:hAnsi="Times New Roman" w:cs="Times New Roman"/>
          <w:spacing w:val="-2"/>
          <w:sz w:val="28"/>
          <w:szCs w:val="24"/>
        </w:rPr>
        <w:t>Sudrajat, 2007,</w:t>
      </w:r>
      <w:hyperlink r:id="rId8" w:history="1">
        <w:r w:rsidRPr="008123F3">
          <w:rPr>
            <w:rFonts w:ascii="Times New Roman" w:hAnsi="Times New Roman" w:cs="Times New Roman"/>
            <w:spacing w:val="-2"/>
            <w:sz w:val="28"/>
            <w:szCs w:val="24"/>
          </w:rPr>
          <w:t>http://akhmad</w:t>
        </w:r>
      </w:hyperlink>
      <w:hyperlink r:id="rId9" w:history="1">
        <w:r w:rsidRPr="008123F3">
          <w:rPr>
            <w:rFonts w:ascii="Times New Roman" w:hAnsi="Times New Roman" w:cs="Times New Roman"/>
            <w:spacing w:val="-2"/>
            <w:sz w:val="28"/>
            <w:szCs w:val="24"/>
          </w:rPr>
          <w:t>sudrajat.wordpress.com/2008/09/1</w:t>
        </w:r>
      </w:hyperlink>
      <w:r w:rsidRPr="008123F3">
        <w:rPr>
          <w:rFonts w:ascii="Times New Roman" w:hAnsi="Times New Roman" w:cs="Times New Roman"/>
          <w:spacing w:val="-2"/>
          <w:sz w:val="28"/>
          <w:szCs w:val="24"/>
        </w:rPr>
        <w:t xml:space="preserve"> 2/ pengertian-pendekatan-strategi -metode-teknik -dan model pembela </w:t>
      </w:r>
      <w:r w:rsidRPr="008123F3">
        <w:rPr>
          <w:rFonts w:ascii="Times New Roman" w:hAnsi="Times New Roman" w:cs="Times New Roman"/>
          <w:sz w:val="28"/>
          <w:szCs w:val="24"/>
        </w:rPr>
        <w:t>Jaran)</w:t>
      </w:r>
    </w:p>
    <w:p w:rsidR="00550CF5" w:rsidRPr="008123F3" w:rsidRDefault="00550CF5" w:rsidP="00550CF5">
      <w:pPr>
        <w:widowControl w:val="0"/>
        <w:numPr>
          <w:ilvl w:val="0"/>
          <w:numId w:val="1"/>
        </w:numPr>
        <w:autoSpaceDE w:val="0"/>
        <w:autoSpaceDN w:val="0"/>
        <w:spacing w:after="0" w:line="480" w:lineRule="auto"/>
        <w:jc w:val="both"/>
        <w:rPr>
          <w:rFonts w:ascii="Times New Roman" w:hAnsi="Times New Roman" w:cs="Times New Roman"/>
          <w:sz w:val="28"/>
          <w:szCs w:val="24"/>
        </w:rPr>
      </w:pPr>
      <w:r w:rsidRPr="008123F3">
        <w:rPr>
          <w:rFonts w:ascii="Times New Roman" w:hAnsi="Times New Roman" w:cs="Times New Roman"/>
          <w:sz w:val="28"/>
          <w:szCs w:val="24"/>
        </w:rPr>
        <w:t>Macam-macam Model Pembelajaran</w:t>
      </w:r>
    </w:p>
    <w:p w:rsidR="00550CF5" w:rsidRPr="008123F3" w:rsidRDefault="00550CF5" w:rsidP="00550CF5">
      <w:pPr>
        <w:tabs>
          <w:tab w:val="left" w:pos="7362"/>
        </w:tabs>
        <w:spacing w:after="0" w:line="480" w:lineRule="auto"/>
        <w:ind w:firstLine="720"/>
        <w:jc w:val="both"/>
        <w:rPr>
          <w:rFonts w:ascii="Times New Roman" w:hAnsi="Times New Roman" w:cs="Times New Roman"/>
          <w:sz w:val="28"/>
          <w:szCs w:val="24"/>
        </w:rPr>
      </w:pPr>
      <w:r w:rsidRPr="008123F3">
        <w:rPr>
          <w:rFonts w:ascii="Times New Roman" w:hAnsi="Times New Roman" w:cs="Times New Roman"/>
          <w:sz w:val="28"/>
          <w:szCs w:val="24"/>
        </w:rPr>
        <w:lastRenderedPageBreak/>
        <w:t>Model pembelajaran terdiri dari : a) model pembelajaran kooperatif, b) model pembelajaran kontekstual, c) model pembelajaran langsung, d) model pembelajaran induktif. ( Muhammad Faiq, 2009)</w:t>
      </w:r>
    </w:p>
    <w:p w:rsidR="00550CF5" w:rsidRPr="008123F3" w:rsidRDefault="00550CF5" w:rsidP="00550CF5">
      <w:pPr>
        <w:spacing w:after="0" w:line="480" w:lineRule="auto"/>
        <w:ind w:firstLine="720"/>
        <w:jc w:val="both"/>
        <w:rPr>
          <w:rFonts w:ascii="Times New Roman" w:hAnsi="Times New Roman" w:cs="Times New Roman"/>
          <w:sz w:val="28"/>
          <w:szCs w:val="24"/>
          <w:lang w:val="id-ID"/>
        </w:rPr>
      </w:pPr>
      <w:r w:rsidRPr="008123F3">
        <w:rPr>
          <w:rFonts w:ascii="Times New Roman" w:hAnsi="Times New Roman" w:cs="Times New Roman"/>
          <w:sz w:val="28"/>
          <w:szCs w:val="24"/>
        </w:rPr>
        <w:t xml:space="preserve">Menurut Anita Lie (2008 : 23) “ada tiga mo del pembelajaran diantaranya: a) model pembelajaran kompetisi, b ) model pembelajaran individual dan c) </w:t>
      </w:r>
      <w:r w:rsidRPr="008123F3">
        <w:rPr>
          <w:rFonts w:ascii="Times New Roman" w:hAnsi="Times New Roman" w:cs="Times New Roman"/>
          <w:i/>
          <w:iCs/>
          <w:spacing w:val="10"/>
          <w:sz w:val="28"/>
          <w:szCs w:val="24"/>
        </w:rPr>
        <w:t xml:space="preserve">cooperative learning”. </w:t>
      </w:r>
      <w:r w:rsidRPr="008123F3">
        <w:rPr>
          <w:rFonts w:ascii="Times New Roman" w:hAnsi="Times New Roman" w:cs="Times New Roman"/>
          <w:sz w:val="28"/>
          <w:szCs w:val="24"/>
        </w:rPr>
        <w:t>Dalam penelitian ini menggunakan model pembelajaran kooperatif maka yang akan diuraikan secara spesifik adalah mengenai pembelajaran kooperatif.</w:t>
      </w:r>
    </w:p>
    <w:p w:rsidR="00550CF5" w:rsidRPr="008123F3" w:rsidRDefault="00550CF5" w:rsidP="00550CF5">
      <w:pPr>
        <w:spacing w:after="0" w:line="480" w:lineRule="auto"/>
        <w:jc w:val="both"/>
        <w:rPr>
          <w:rFonts w:ascii="Times New Roman" w:hAnsi="Times New Roman" w:cs="Times New Roman"/>
          <w:sz w:val="28"/>
          <w:szCs w:val="24"/>
        </w:rPr>
      </w:pPr>
      <w:r w:rsidRPr="008123F3">
        <w:rPr>
          <w:rFonts w:ascii="Times New Roman" w:hAnsi="Times New Roman" w:cs="Times New Roman"/>
          <w:sz w:val="28"/>
          <w:szCs w:val="24"/>
        </w:rPr>
        <w:t>b. Pembelajaran Kooperatif</w:t>
      </w:r>
    </w:p>
    <w:p w:rsidR="00550CF5" w:rsidRPr="008123F3" w:rsidRDefault="00550CF5" w:rsidP="00550CF5">
      <w:pPr>
        <w:spacing w:after="0" w:line="480" w:lineRule="auto"/>
        <w:ind w:firstLine="720"/>
        <w:jc w:val="both"/>
        <w:rPr>
          <w:rFonts w:ascii="Times New Roman" w:hAnsi="Times New Roman" w:cs="Times New Roman"/>
          <w:sz w:val="28"/>
          <w:szCs w:val="24"/>
        </w:rPr>
      </w:pPr>
      <w:r w:rsidRPr="008123F3">
        <w:rPr>
          <w:rFonts w:ascii="Times New Roman" w:hAnsi="Times New Roman" w:cs="Times New Roman"/>
          <w:sz w:val="28"/>
          <w:szCs w:val="24"/>
        </w:rPr>
        <w:t>Ada berbagai model pembelajaran yang dapat diterapkan untuk membelajarkan siswa sesuai dengan gaya belajar mereka sehingga tujuan pembelajaran dapat tercapai dengan optimal .Salah satu model pembelajaran itu adalah model pembelajaran kooperatif.</w:t>
      </w:r>
    </w:p>
    <w:p w:rsidR="00550CF5" w:rsidRPr="008123F3" w:rsidRDefault="00550CF5" w:rsidP="00550CF5">
      <w:pPr>
        <w:spacing w:after="0" w:line="480" w:lineRule="auto"/>
        <w:ind w:firstLine="720"/>
        <w:jc w:val="both"/>
        <w:rPr>
          <w:rFonts w:ascii="Times New Roman" w:hAnsi="Times New Roman" w:cs="Times New Roman"/>
          <w:sz w:val="28"/>
          <w:szCs w:val="24"/>
        </w:rPr>
      </w:pPr>
      <w:r w:rsidRPr="008123F3">
        <w:rPr>
          <w:rFonts w:ascii="Times New Roman" w:hAnsi="Times New Roman" w:cs="Times New Roman"/>
          <w:sz w:val="28"/>
          <w:szCs w:val="24"/>
        </w:rPr>
        <w:t xml:space="preserve">Dari pendapat di atas Antil, Jenkins &amp; Watkins memandang siswa berharap untuk ikut serta dalam membersihkan tugas dan perlu membangun keberhasilan kelompok. Peninggalan dari guru aktif sebagai sumber referensi kapan diperlukan dan kapan dibicarakan tapi siswa harus mampu menghadapi ujian luar mereka tanpa diberitahu langsung </w:t>
      </w:r>
      <w:r w:rsidRPr="008123F3">
        <w:rPr>
          <w:rFonts w:ascii="Times New Roman" w:hAnsi="Times New Roman" w:cs="Times New Roman"/>
          <w:sz w:val="28"/>
          <w:szCs w:val="24"/>
        </w:rPr>
        <w:lastRenderedPageBreak/>
        <w:t>dari guru, murid dan bukan guru, tanggapan dari penggunaan tugas mereka dengan cara mereka melaksanakan sebaiknya dan pertanggungjawaban tiap siswa dan untuk standar guru kemudian ini menghapus rubrik dari penilaian ini murid dan guru bagian dari proses penilaian itu.</w:t>
      </w:r>
    </w:p>
    <w:p w:rsidR="00550CF5" w:rsidRPr="008123F3" w:rsidRDefault="00550CF5" w:rsidP="00550CF5">
      <w:pPr>
        <w:spacing w:after="0" w:line="480" w:lineRule="auto"/>
        <w:ind w:firstLine="720"/>
        <w:jc w:val="both"/>
        <w:rPr>
          <w:rFonts w:ascii="Times New Roman" w:hAnsi="Times New Roman" w:cs="Times New Roman"/>
          <w:sz w:val="28"/>
          <w:szCs w:val="24"/>
        </w:rPr>
      </w:pPr>
      <w:r w:rsidRPr="008123F3">
        <w:rPr>
          <w:rFonts w:ascii="Times New Roman" w:hAnsi="Times New Roman" w:cs="Times New Roman"/>
          <w:sz w:val="28"/>
          <w:szCs w:val="24"/>
        </w:rPr>
        <w:t xml:space="preserve">Pembelajaran kooperatif sering disamakan dengan istilah belajar kelompok. Pembelajaran kooperatif tidak sepenuhnya sama dengan belajar kelompok. Roger dan David Johnson ( dalam Anit a Lie, 2008 : 31) mempunyai pendapat tentang hal ini, mereka berpendapat tidak semua kerja kelompok bisa dianggap sebagai </w:t>
      </w:r>
      <w:r w:rsidRPr="008123F3">
        <w:rPr>
          <w:rFonts w:ascii="Times New Roman" w:hAnsi="Times New Roman" w:cs="Times New Roman"/>
          <w:i/>
          <w:iCs/>
          <w:sz w:val="28"/>
          <w:szCs w:val="24"/>
        </w:rPr>
        <w:t xml:space="preserve">cooperative learning , </w:t>
      </w:r>
      <w:r w:rsidRPr="008123F3">
        <w:rPr>
          <w:rFonts w:ascii="Times New Roman" w:hAnsi="Times New Roman" w:cs="Times New Roman"/>
          <w:sz w:val="28"/>
          <w:szCs w:val="24"/>
        </w:rPr>
        <w:t xml:space="preserve">untuk dikatakan sebagai </w:t>
      </w:r>
      <w:r w:rsidRPr="008123F3">
        <w:rPr>
          <w:rFonts w:ascii="Times New Roman" w:hAnsi="Times New Roman" w:cs="Times New Roman"/>
          <w:i/>
          <w:iCs/>
          <w:sz w:val="28"/>
          <w:szCs w:val="24"/>
        </w:rPr>
        <w:t xml:space="preserve">cooperative learning </w:t>
      </w:r>
      <w:r w:rsidRPr="008123F3">
        <w:rPr>
          <w:rFonts w:ascii="Times New Roman" w:hAnsi="Times New Roman" w:cs="Times New Roman"/>
          <w:sz w:val="28"/>
          <w:szCs w:val="24"/>
        </w:rPr>
        <w:t>setidaknya ada lima unsur dasar yang harus dipenuhi, diantaranya : “1) Saling Ketergantungan Positif, 2) Interaksi Tatap Muka, 3) Tanggung Jawab Perorangan, 4) Komuikasi Antar Anggota, 5) Evaluasi Proses Kelompok ”.</w:t>
      </w:r>
    </w:p>
    <w:p w:rsidR="00550CF5" w:rsidRPr="008123F3" w:rsidRDefault="00550CF5" w:rsidP="00550CF5">
      <w:pPr>
        <w:spacing w:after="0" w:line="480" w:lineRule="auto"/>
        <w:ind w:firstLine="720"/>
        <w:jc w:val="both"/>
        <w:rPr>
          <w:rFonts w:ascii="Times New Roman" w:hAnsi="Times New Roman" w:cs="Times New Roman"/>
          <w:i/>
          <w:iCs/>
          <w:sz w:val="28"/>
          <w:szCs w:val="24"/>
          <w:lang w:val="id-ID"/>
        </w:rPr>
      </w:pPr>
      <w:r w:rsidRPr="008123F3">
        <w:rPr>
          <w:rFonts w:ascii="Times New Roman" w:hAnsi="Times New Roman" w:cs="Times New Roman"/>
          <w:sz w:val="28"/>
          <w:szCs w:val="24"/>
        </w:rPr>
        <w:t xml:space="preserve">Dalam pembelajaran kooperatif terdapat berbagai macam metode, diantaranya: </w:t>
      </w:r>
      <w:r w:rsidRPr="008123F3">
        <w:rPr>
          <w:rFonts w:ascii="Times New Roman" w:hAnsi="Times New Roman" w:cs="Times New Roman"/>
          <w:i/>
          <w:iCs/>
          <w:sz w:val="28"/>
          <w:szCs w:val="24"/>
        </w:rPr>
        <w:t xml:space="preserve">“Student Teams Achievement Division (STAD), Group Investigation (GI), Jigsaw, Structural Approach (Numbered Heads Together </w:t>
      </w:r>
      <w:r w:rsidRPr="008123F3">
        <w:rPr>
          <w:rFonts w:ascii="Times New Roman" w:hAnsi="Times New Roman" w:cs="Times New Roman"/>
          <w:sz w:val="28"/>
          <w:szCs w:val="24"/>
        </w:rPr>
        <w:t>&amp;</w:t>
      </w:r>
      <w:r w:rsidRPr="008123F3">
        <w:rPr>
          <w:rFonts w:ascii="Times New Roman" w:hAnsi="Times New Roman" w:cs="Times New Roman"/>
          <w:i/>
          <w:iCs/>
          <w:sz w:val="28"/>
          <w:szCs w:val="24"/>
        </w:rPr>
        <w:t xml:space="preserve">Think Pare Share)” </w:t>
      </w:r>
      <w:r w:rsidRPr="008123F3">
        <w:rPr>
          <w:rFonts w:ascii="Times New Roman" w:hAnsi="Times New Roman" w:cs="Times New Roman"/>
          <w:sz w:val="28"/>
          <w:szCs w:val="24"/>
        </w:rPr>
        <w:t xml:space="preserve">(Richard I, Arends. 2000: 323 -326). </w:t>
      </w:r>
      <w:r w:rsidRPr="008123F3">
        <w:rPr>
          <w:rFonts w:ascii="Times New Roman" w:hAnsi="Times New Roman" w:cs="Times New Roman"/>
          <w:sz w:val="28"/>
          <w:szCs w:val="24"/>
        </w:rPr>
        <w:lastRenderedPageBreak/>
        <w:t xml:space="preserve">Metode yang diterapkan dalam penelitian ini adalah metode </w:t>
      </w:r>
      <w:r w:rsidRPr="008123F3">
        <w:rPr>
          <w:rFonts w:ascii="Times New Roman" w:hAnsi="Times New Roman" w:cs="Times New Roman"/>
          <w:i/>
          <w:iCs/>
          <w:sz w:val="28"/>
          <w:szCs w:val="24"/>
        </w:rPr>
        <w:t xml:space="preserve">Numbered Heads </w:t>
      </w:r>
      <w:r w:rsidRPr="008123F3">
        <w:rPr>
          <w:rFonts w:ascii="Times New Roman" w:hAnsi="Times New Roman" w:cs="Times New Roman"/>
          <w:sz w:val="28"/>
          <w:szCs w:val="24"/>
        </w:rPr>
        <w:t xml:space="preserve">Together maka yang akan diuraikan secara spesifik adalah mengenai metode </w:t>
      </w:r>
      <w:r w:rsidRPr="008123F3">
        <w:rPr>
          <w:rFonts w:ascii="Times New Roman" w:hAnsi="Times New Roman" w:cs="Times New Roman"/>
          <w:i/>
          <w:iCs/>
          <w:sz w:val="28"/>
          <w:szCs w:val="24"/>
        </w:rPr>
        <w:t>Numbered Heads Together .</w:t>
      </w:r>
    </w:p>
    <w:p w:rsidR="00550CF5" w:rsidRPr="008123F3" w:rsidRDefault="00550CF5" w:rsidP="00550CF5">
      <w:pPr>
        <w:spacing w:after="0" w:line="480" w:lineRule="auto"/>
        <w:jc w:val="both"/>
        <w:rPr>
          <w:rFonts w:ascii="Times New Roman" w:hAnsi="Times New Roman" w:cs="Times New Roman"/>
          <w:b/>
          <w:i/>
          <w:iCs/>
          <w:sz w:val="28"/>
          <w:szCs w:val="24"/>
        </w:rPr>
      </w:pPr>
      <w:r w:rsidRPr="008123F3">
        <w:rPr>
          <w:rFonts w:ascii="Times New Roman" w:hAnsi="Times New Roman" w:cs="Times New Roman"/>
          <w:b/>
          <w:sz w:val="28"/>
          <w:szCs w:val="24"/>
        </w:rPr>
        <w:t>2.</w:t>
      </w:r>
      <w:r w:rsidRPr="008123F3">
        <w:rPr>
          <w:rFonts w:ascii="Times New Roman" w:hAnsi="Times New Roman" w:cs="Times New Roman"/>
          <w:b/>
          <w:sz w:val="28"/>
          <w:szCs w:val="24"/>
          <w:lang w:val="id-ID"/>
        </w:rPr>
        <w:t xml:space="preserve">2 </w:t>
      </w:r>
      <w:r w:rsidRPr="008123F3">
        <w:rPr>
          <w:rFonts w:ascii="Times New Roman" w:hAnsi="Times New Roman" w:cs="Times New Roman"/>
          <w:b/>
          <w:sz w:val="28"/>
          <w:szCs w:val="24"/>
        </w:rPr>
        <w:t xml:space="preserve"> Metode</w:t>
      </w:r>
      <w:r w:rsidRPr="008123F3">
        <w:rPr>
          <w:rFonts w:ascii="Times New Roman" w:hAnsi="Times New Roman" w:cs="Times New Roman"/>
          <w:b/>
          <w:i/>
          <w:iCs/>
          <w:sz w:val="28"/>
          <w:szCs w:val="24"/>
        </w:rPr>
        <w:t>Numbered Heads Together</w:t>
      </w:r>
    </w:p>
    <w:p w:rsidR="00550CF5" w:rsidRPr="008123F3" w:rsidRDefault="00550CF5" w:rsidP="00550CF5">
      <w:pPr>
        <w:widowControl w:val="0"/>
        <w:numPr>
          <w:ilvl w:val="0"/>
          <w:numId w:val="2"/>
        </w:numPr>
        <w:autoSpaceDE w:val="0"/>
        <w:autoSpaceDN w:val="0"/>
        <w:spacing w:after="0" w:line="480" w:lineRule="auto"/>
        <w:jc w:val="both"/>
        <w:rPr>
          <w:rFonts w:ascii="Times New Roman" w:hAnsi="Times New Roman" w:cs="Times New Roman"/>
          <w:sz w:val="28"/>
          <w:szCs w:val="24"/>
        </w:rPr>
      </w:pPr>
      <w:r w:rsidRPr="008123F3">
        <w:rPr>
          <w:rFonts w:ascii="Times New Roman" w:hAnsi="Times New Roman" w:cs="Times New Roman"/>
          <w:sz w:val="28"/>
          <w:szCs w:val="24"/>
        </w:rPr>
        <w:t>Pengertian Metode</w:t>
      </w:r>
    </w:p>
    <w:p w:rsidR="00550CF5" w:rsidRPr="008123F3" w:rsidRDefault="00550CF5" w:rsidP="00550CF5">
      <w:pPr>
        <w:spacing w:after="0" w:line="480" w:lineRule="auto"/>
        <w:ind w:left="360" w:firstLine="720"/>
        <w:jc w:val="both"/>
        <w:rPr>
          <w:rFonts w:ascii="Times New Roman" w:hAnsi="Times New Roman" w:cs="Times New Roman"/>
          <w:sz w:val="28"/>
          <w:szCs w:val="24"/>
        </w:rPr>
      </w:pPr>
      <w:r w:rsidRPr="008123F3">
        <w:rPr>
          <w:rFonts w:ascii="Times New Roman" w:hAnsi="Times New Roman" w:cs="Times New Roman"/>
          <w:sz w:val="28"/>
          <w:szCs w:val="24"/>
        </w:rPr>
        <w:t xml:space="preserve">Mulyani Sumantri dan Johar Permana (2001: 114) menyatakan bahwa </w:t>
      </w:r>
      <w:r w:rsidRPr="008123F3">
        <w:rPr>
          <w:rFonts w:ascii="Times New Roman" w:hAnsi="Times New Roman" w:cs="Times New Roman"/>
          <w:spacing w:val="-2"/>
          <w:sz w:val="28"/>
          <w:szCs w:val="24"/>
        </w:rPr>
        <w:t>”Metode adalah car</w:t>
      </w:r>
      <w:r w:rsidRPr="008123F3">
        <w:rPr>
          <w:rFonts w:ascii="Times New Roman" w:hAnsi="Times New Roman" w:cs="Times New Roman"/>
          <w:spacing w:val="-2"/>
          <w:sz w:val="28"/>
          <w:szCs w:val="24"/>
          <w:lang w:val="id-ID"/>
        </w:rPr>
        <w:t>a</w:t>
      </w:r>
      <w:r w:rsidRPr="008123F3">
        <w:rPr>
          <w:rFonts w:ascii="Times New Roman" w:hAnsi="Times New Roman" w:cs="Times New Roman"/>
          <w:spacing w:val="-2"/>
          <w:sz w:val="28"/>
          <w:szCs w:val="24"/>
        </w:rPr>
        <w:t>-cara untuk mencapai tujuan tertentu”. M enurut Suharso</w:t>
      </w:r>
      <w:r w:rsidRPr="008123F3">
        <w:rPr>
          <w:rFonts w:ascii="Times New Roman" w:hAnsi="Times New Roman" w:cs="Times New Roman"/>
          <w:sz w:val="28"/>
          <w:szCs w:val="24"/>
        </w:rPr>
        <w:t xml:space="preserve"> dan Ana Retnoningsih (2005 : 321) dalam Kamus Besar Bahasa Indonesia ”Metode adalah cara yang diatur dan berpikir baik-baik untuk mencapai maksud”.</w:t>
      </w:r>
    </w:p>
    <w:p w:rsidR="00550CF5" w:rsidRPr="008123F3" w:rsidRDefault="00550CF5" w:rsidP="00550CF5">
      <w:pPr>
        <w:widowControl w:val="0"/>
        <w:numPr>
          <w:ilvl w:val="0"/>
          <w:numId w:val="2"/>
        </w:numPr>
        <w:autoSpaceDE w:val="0"/>
        <w:autoSpaceDN w:val="0"/>
        <w:spacing w:after="0" w:line="480" w:lineRule="auto"/>
        <w:jc w:val="both"/>
        <w:rPr>
          <w:rFonts w:ascii="Times New Roman" w:hAnsi="Times New Roman" w:cs="Times New Roman"/>
          <w:i/>
          <w:iCs/>
          <w:sz w:val="28"/>
          <w:szCs w:val="24"/>
        </w:rPr>
      </w:pPr>
      <w:r w:rsidRPr="008123F3">
        <w:rPr>
          <w:rFonts w:ascii="Times New Roman" w:hAnsi="Times New Roman" w:cs="Times New Roman"/>
          <w:i/>
          <w:iCs/>
          <w:sz w:val="28"/>
          <w:szCs w:val="24"/>
        </w:rPr>
        <w:t>Numbered Heads Together</w:t>
      </w:r>
    </w:p>
    <w:p w:rsidR="00550CF5" w:rsidRPr="008123F3" w:rsidRDefault="00550CF5" w:rsidP="00550CF5">
      <w:pPr>
        <w:spacing w:after="0" w:line="480" w:lineRule="auto"/>
        <w:ind w:left="360" w:firstLine="720"/>
        <w:jc w:val="both"/>
        <w:rPr>
          <w:rFonts w:ascii="Times New Roman" w:hAnsi="Times New Roman" w:cs="Times New Roman"/>
          <w:sz w:val="28"/>
          <w:szCs w:val="24"/>
        </w:rPr>
      </w:pPr>
      <w:r w:rsidRPr="008123F3">
        <w:rPr>
          <w:rFonts w:ascii="Times New Roman" w:hAnsi="Times New Roman" w:cs="Times New Roman"/>
          <w:sz w:val="28"/>
          <w:szCs w:val="24"/>
        </w:rPr>
        <w:t xml:space="preserve">Anita Lie (2008 : 59) mengatakan bahwa “Teknik belajar mengajar kepala bernomor </w:t>
      </w:r>
      <w:r w:rsidRPr="008123F3">
        <w:rPr>
          <w:rFonts w:ascii="Times New Roman" w:hAnsi="Times New Roman" w:cs="Times New Roman"/>
          <w:i/>
          <w:iCs/>
          <w:sz w:val="28"/>
          <w:szCs w:val="24"/>
        </w:rPr>
        <w:t xml:space="preserve">(Numbered Heads ) </w:t>
      </w:r>
      <w:r w:rsidRPr="008123F3">
        <w:rPr>
          <w:rFonts w:ascii="Times New Roman" w:hAnsi="Times New Roman" w:cs="Times New Roman"/>
          <w:sz w:val="28"/>
          <w:szCs w:val="24"/>
        </w:rPr>
        <w:t xml:space="preserve">memberikan kesempatan kepada siswa untuk saling membagikan ide-ide dan mempertimbangkan jawaban yang paling tepat ”. Pendapat lain dikemukakan oleh Trianto (2007 : 62) yang menyatakan bahwa </w:t>
      </w:r>
      <w:r w:rsidRPr="008123F3">
        <w:rPr>
          <w:rFonts w:ascii="Times New Roman" w:hAnsi="Times New Roman" w:cs="Times New Roman"/>
          <w:i/>
          <w:iCs/>
          <w:sz w:val="28"/>
          <w:szCs w:val="24"/>
        </w:rPr>
        <w:t>“Numbered Heads Togethe</w:t>
      </w:r>
      <w:r w:rsidRPr="008123F3">
        <w:rPr>
          <w:rFonts w:ascii="Times New Roman" w:hAnsi="Times New Roman" w:cs="Times New Roman"/>
          <w:i/>
          <w:sz w:val="28"/>
          <w:szCs w:val="24"/>
          <w:lang w:val="id-ID"/>
        </w:rPr>
        <w:t>r</w:t>
      </w:r>
      <w:r w:rsidRPr="008123F3">
        <w:rPr>
          <w:rFonts w:ascii="Times New Roman" w:hAnsi="Times New Roman" w:cs="Times New Roman"/>
          <w:sz w:val="28"/>
          <w:szCs w:val="24"/>
        </w:rPr>
        <w:t xml:space="preserve"> (NHT) atau penomoran berpikir bersama adalah merupakan jenis pembelajaran kooperatif yang dirancang </w:t>
      </w:r>
      <w:r w:rsidRPr="008123F3">
        <w:rPr>
          <w:rFonts w:ascii="Times New Roman" w:hAnsi="Times New Roman" w:cs="Times New Roman"/>
          <w:sz w:val="28"/>
          <w:szCs w:val="24"/>
        </w:rPr>
        <w:lastRenderedPageBreak/>
        <w:t>untuk mempengaruhi pola interaksi siswa dan sebagai alternatif terhadap struktur kelas tradisional ”.</w:t>
      </w:r>
    </w:p>
    <w:p w:rsidR="00550CF5" w:rsidRPr="008123F3" w:rsidRDefault="00550CF5" w:rsidP="00550CF5">
      <w:pPr>
        <w:spacing w:after="0" w:line="480" w:lineRule="auto"/>
        <w:ind w:left="360"/>
        <w:jc w:val="both"/>
        <w:rPr>
          <w:rFonts w:ascii="Times New Roman" w:hAnsi="Times New Roman" w:cs="Times New Roman"/>
          <w:i/>
          <w:iCs/>
          <w:sz w:val="28"/>
          <w:szCs w:val="24"/>
        </w:rPr>
      </w:pPr>
      <w:r w:rsidRPr="008123F3">
        <w:rPr>
          <w:rFonts w:ascii="Times New Roman" w:hAnsi="Times New Roman" w:cs="Times New Roman"/>
          <w:sz w:val="28"/>
          <w:szCs w:val="24"/>
        </w:rPr>
        <w:t xml:space="preserve">1) Langkah-langkah Metode </w:t>
      </w:r>
      <w:r w:rsidRPr="008123F3">
        <w:rPr>
          <w:rFonts w:ascii="Times New Roman" w:hAnsi="Times New Roman" w:cs="Times New Roman"/>
          <w:i/>
          <w:iCs/>
          <w:sz w:val="28"/>
          <w:szCs w:val="24"/>
        </w:rPr>
        <w:t>Numbered Heads Together</w:t>
      </w:r>
    </w:p>
    <w:p w:rsidR="00550CF5" w:rsidRPr="008123F3" w:rsidRDefault="00550CF5" w:rsidP="00550CF5">
      <w:pPr>
        <w:spacing w:after="0" w:line="480" w:lineRule="auto"/>
        <w:ind w:left="709"/>
        <w:rPr>
          <w:rFonts w:ascii="Times New Roman" w:hAnsi="Times New Roman" w:cs="Times New Roman"/>
          <w:i/>
          <w:iCs/>
          <w:sz w:val="28"/>
          <w:szCs w:val="24"/>
        </w:rPr>
      </w:pPr>
      <w:r w:rsidRPr="008123F3">
        <w:rPr>
          <w:rFonts w:ascii="Times New Roman" w:hAnsi="Times New Roman" w:cs="Times New Roman"/>
          <w:i/>
          <w:iCs/>
          <w:sz w:val="28"/>
          <w:szCs w:val="24"/>
        </w:rPr>
        <w:t>a) Step 1: Numbering</w:t>
      </w:r>
    </w:p>
    <w:p w:rsidR="00550CF5" w:rsidRPr="008123F3" w:rsidRDefault="00550CF5" w:rsidP="00550CF5">
      <w:pPr>
        <w:spacing w:after="0" w:line="480" w:lineRule="auto"/>
        <w:ind w:left="990"/>
        <w:jc w:val="both"/>
        <w:rPr>
          <w:rFonts w:ascii="Times New Roman" w:hAnsi="Times New Roman" w:cs="Times New Roman"/>
          <w:i/>
          <w:iCs/>
          <w:sz w:val="28"/>
          <w:szCs w:val="24"/>
        </w:rPr>
      </w:pPr>
      <w:r w:rsidRPr="008123F3">
        <w:rPr>
          <w:rFonts w:ascii="Times New Roman" w:hAnsi="Times New Roman" w:cs="Times New Roman"/>
          <w:i/>
          <w:iCs/>
          <w:sz w:val="28"/>
          <w:szCs w:val="24"/>
        </w:rPr>
        <w:t>Teachers divide students into threeto fivemember teams and has them number of so each student an a team has a number between one and five.</w:t>
      </w:r>
    </w:p>
    <w:p w:rsidR="00550CF5" w:rsidRPr="008123F3" w:rsidRDefault="00550CF5" w:rsidP="00550CF5">
      <w:pPr>
        <w:widowControl w:val="0"/>
        <w:numPr>
          <w:ilvl w:val="0"/>
          <w:numId w:val="3"/>
        </w:numPr>
        <w:autoSpaceDE w:val="0"/>
        <w:autoSpaceDN w:val="0"/>
        <w:spacing w:after="0" w:line="480" w:lineRule="auto"/>
        <w:rPr>
          <w:rFonts w:ascii="Times New Roman" w:hAnsi="Times New Roman" w:cs="Times New Roman"/>
          <w:i/>
          <w:iCs/>
          <w:sz w:val="28"/>
          <w:szCs w:val="24"/>
        </w:rPr>
      </w:pPr>
      <w:r w:rsidRPr="008123F3">
        <w:rPr>
          <w:rFonts w:ascii="Times New Roman" w:hAnsi="Times New Roman" w:cs="Times New Roman"/>
          <w:i/>
          <w:iCs/>
          <w:sz w:val="28"/>
          <w:szCs w:val="24"/>
        </w:rPr>
        <w:t>Step 2 : Questioning</w:t>
      </w:r>
    </w:p>
    <w:p w:rsidR="00550CF5" w:rsidRPr="008123F3" w:rsidRDefault="00550CF5" w:rsidP="00550CF5">
      <w:pPr>
        <w:spacing w:after="0" w:line="480" w:lineRule="auto"/>
        <w:ind w:left="990"/>
        <w:rPr>
          <w:rFonts w:ascii="Times New Roman" w:hAnsi="Times New Roman" w:cs="Times New Roman"/>
          <w:i/>
          <w:iCs/>
          <w:sz w:val="28"/>
          <w:szCs w:val="24"/>
        </w:rPr>
      </w:pPr>
      <w:r w:rsidRPr="008123F3">
        <w:rPr>
          <w:rFonts w:ascii="Times New Roman" w:hAnsi="Times New Roman" w:cs="Times New Roman"/>
          <w:i/>
          <w:iCs/>
          <w:sz w:val="28"/>
          <w:szCs w:val="24"/>
        </w:rPr>
        <w:t>Teachers ask students a question. Questions can vary. They can be very specific and in question fo rm.</w:t>
      </w:r>
    </w:p>
    <w:p w:rsidR="00550CF5" w:rsidRPr="008123F3" w:rsidRDefault="00550CF5" w:rsidP="00550CF5">
      <w:pPr>
        <w:widowControl w:val="0"/>
        <w:numPr>
          <w:ilvl w:val="0"/>
          <w:numId w:val="3"/>
        </w:numPr>
        <w:autoSpaceDE w:val="0"/>
        <w:autoSpaceDN w:val="0"/>
        <w:spacing w:after="0" w:line="480" w:lineRule="auto"/>
        <w:rPr>
          <w:rFonts w:ascii="Times New Roman" w:hAnsi="Times New Roman" w:cs="Times New Roman"/>
          <w:i/>
          <w:iCs/>
          <w:sz w:val="28"/>
          <w:szCs w:val="24"/>
        </w:rPr>
      </w:pPr>
      <w:r w:rsidRPr="008123F3">
        <w:rPr>
          <w:rFonts w:ascii="Times New Roman" w:hAnsi="Times New Roman" w:cs="Times New Roman"/>
          <w:i/>
          <w:iCs/>
          <w:sz w:val="28"/>
          <w:szCs w:val="24"/>
        </w:rPr>
        <w:t>Step 3 : Heads Together</w:t>
      </w:r>
    </w:p>
    <w:p w:rsidR="00550CF5" w:rsidRPr="008123F3" w:rsidRDefault="00550CF5" w:rsidP="00550CF5">
      <w:pPr>
        <w:spacing w:after="0" w:line="480" w:lineRule="auto"/>
        <w:ind w:left="990"/>
        <w:rPr>
          <w:rFonts w:ascii="Times New Roman" w:hAnsi="Times New Roman" w:cs="Times New Roman"/>
          <w:i/>
          <w:iCs/>
          <w:sz w:val="28"/>
          <w:szCs w:val="24"/>
        </w:rPr>
      </w:pPr>
      <w:r w:rsidRPr="008123F3">
        <w:rPr>
          <w:rFonts w:ascii="Times New Roman" w:hAnsi="Times New Roman" w:cs="Times New Roman"/>
          <w:i/>
          <w:iCs/>
          <w:sz w:val="28"/>
          <w:szCs w:val="24"/>
        </w:rPr>
        <w:t>Students put their head together to figure out and make sure everyone knows the answer</w:t>
      </w:r>
    </w:p>
    <w:p w:rsidR="00550CF5" w:rsidRPr="008123F3" w:rsidRDefault="00550CF5" w:rsidP="00550CF5">
      <w:pPr>
        <w:widowControl w:val="0"/>
        <w:numPr>
          <w:ilvl w:val="0"/>
          <w:numId w:val="3"/>
        </w:numPr>
        <w:autoSpaceDE w:val="0"/>
        <w:autoSpaceDN w:val="0"/>
        <w:spacing w:after="0" w:line="480" w:lineRule="auto"/>
        <w:rPr>
          <w:rFonts w:ascii="Times New Roman" w:hAnsi="Times New Roman" w:cs="Times New Roman"/>
          <w:i/>
          <w:iCs/>
          <w:sz w:val="28"/>
          <w:szCs w:val="24"/>
        </w:rPr>
      </w:pPr>
      <w:r w:rsidRPr="008123F3">
        <w:rPr>
          <w:rFonts w:ascii="Times New Roman" w:hAnsi="Times New Roman" w:cs="Times New Roman"/>
          <w:i/>
          <w:iCs/>
          <w:sz w:val="28"/>
          <w:szCs w:val="24"/>
        </w:rPr>
        <w:t>Step 4 : Answering</w:t>
      </w:r>
    </w:p>
    <w:p w:rsidR="00550CF5" w:rsidRPr="008123F3" w:rsidRDefault="00550CF5" w:rsidP="00550CF5">
      <w:pPr>
        <w:spacing w:after="0" w:line="480" w:lineRule="auto"/>
        <w:ind w:left="990"/>
        <w:jc w:val="both"/>
        <w:rPr>
          <w:rFonts w:ascii="Times New Roman" w:hAnsi="Times New Roman" w:cs="Times New Roman"/>
          <w:sz w:val="28"/>
          <w:szCs w:val="24"/>
          <w:lang w:val="id-ID"/>
        </w:rPr>
      </w:pPr>
      <w:r w:rsidRPr="008123F3">
        <w:rPr>
          <w:rFonts w:ascii="Times New Roman" w:hAnsi="Times New Roman" w:cs="Times New Roman"/>
          <w:i/>
          <w:iCs/>
          <w:sz w:val="28"/>
          <w:szCs w:val="24"/>
        </w:rPr>
        <w:t xml:space="preserve">The teacher calls anumber and students with that number raise theirvhands and provide answers to the whole class ( </w:t>
      </w:r>
      <w:r w:rsidRPr="008123F3">
        <w:rPr>
          <w:rFonts w:ascii="Times New Roman" w:hAnsi="Times New Roman" w:cs="Times New Roman"/>
          <w:sz w:val="28"/>
          <w:szCs w:val="24"/>
        </w:rPr>
        <w:t>Arends. RI, 2007 : 123)</w:t>
      </w:r>
    </w:p>
    <w:p w:rsidR="00550CF5" w:rsidRPr="008123F3" w:rsidRDefault="00550CF5" w:rsidP="00550CF5">
      <w:pPr>
        <w:spacing w:after="0" w:line="480" w:lineRule="auto"/>
        <w:ind w:firstLine="720"/>
        <w:jc w:val="both"/>
        <w:rPr>
          <w:rFonts w:ascii="Times New Roman" w:hAnsi="Times New Roman" w:cs="Times New Roman"/>
          <w:sz w:val="28"/>
          <w:szCs w:val="24"/>
        </w:rPr>
      </w:pPr>
      <w:r w:rsidRPr="008123F3">
        <w:rPr>
          <w:rFonts w:ascii="Times New Roman" w:hAnsi="Times New Roman" w:cs="Times New Roman"/>
          <w:sz w:val="28"/>
          <w:szCs w:val="24"/>
        </w:rPr>
        <w:lastRenderedPageBreak/>
        <w:t xml:space="preserve">Uraian di atas memiliki arti bahwa dalam menerapkan metode </w:t>
      </w:r>
      <w:r w:rsidRPr="008123F3">
        <w:rPr>
          <w:rFonts w:ascii="Times New Roman" w:hAnsi="Times New Roman" w:cs="Times New Roman"/>
          <w:i/>
          <w:iCs/>
          <w:sz w:val="28"/>
          <w:szCs w:val="24"/>
        </w:rPr>
        <w:t xml:space="preserve">Numbered Heads Together </w:t>
      </w:r>
      <w:r w:rsidRPr="008123F3">
        <w:rPr>
          <w:rFonts w:ascii="Times New Roman" w:hAnsi="Times New Roman" w:cs="Times New Roman"/>
          <w:sz w:val="28"/>
          <w:szCs w:val="24"/>
        </w:rPr>
        <w:t>terdapat empat langkah antara lain :</w:t>
      </w:r>
    </w:p>
    <w:p w:rsidR="00550CF5" w:rsidRPr="008123F3" w:rsidRDefault="00550CF5" w:rsidP="00550CF5">
      <w:pPr>
        <w:widowControl w:val="0"/>
        <w:numPr>
          <w:ilvl w:val="0"/>
          <w:numId w:val="4"/>
        </w:numPr>
        <w:autoSpaceDE w:val="0"/>
        <w:autoSpaceDN w:val="0"/>
        <w:spacing w:after="0" w:line="480" w:lineRule="auto"/>
        <w:jc w:val="both"/>
        <w:rPr>
          <w:rFonts w:ascii="Times New Roman" w:hAnsi="Times New Roman" w:cs="Times New Roman"/>
          <w:sz w:val="28"/>
          <w:szCs w:val="24"/>
        </w:rPr>
      </w:pPr>
      <w:r w:rsidRPr="008123F3">
        <w:rPr>
          <w:rFonts w:ascii="Times New Roman" w:hAnsi="Times New Roman" w:cs="Times New Roman"/>
          <w:sz w:val="28"/>
          <w:szCs w:val="24"/>
        </w:rPr>
        <w:t>Fase 1 : Penomoran</w:t>
      </w:r>
    </w:p>
    <w:p w:rsidR="00550CF5" w:rsidRPr="008123F3" w:rsidRDefault="00550CF5" w:rsidP="00550CF5">
      <w:pPr>
        <w:spacing w:after="0" w:line="480" w:lineRule="auto"/>
        <w:ind w:left="360"/>
        <w:jc w:val="both"/>
        <w:rPr>
          <w:rFonts w:ascii="Times New Roman" w:hAnsi="Times New Roman" w:cs="Times New Roman"/>
          <w:sz w:val="28"/>
          <w:szCs w:val="24"/>
        </w:rPr>
      </w:pPr>
      <w:r w:rsidRPr="008123F3">
        <w:rPr>
          <w:rFonts w:ascii="Times New Roman" w:hAnsi="Times New Roman" w:cs="Times New Roman"/>
          <w:sz w:val="28"/>
          <w:szCs w:val="24"/>
        </w:rPr>
        <w:t>Dalam fase ini guru membagi siswa ke dalam kelompok 3-5 orang dan kepada setiap anggota kelompok diberi nomor antara 1 sampai 5.</w:t>
      </w:r>
    </w:p>
    <w:p w:rsidR="00550CF5" w:rsidRPr="008123F3" w:rsidRDefault="00550CF5" w:rsidP="00550CF5">
      <w:pPr>
        <w:widowControl w:val="0"/>
        <w:numPr>
          <w:ilvl w:val="0"/>
          <w:numId w:val="4"/>
        </w:numPr>
        <w:autoSpaceDE w:val="0"/>
        <w:autoSpaceDN w:val="0"/>
        <w:spacing w:after="0" w:line="480" w:lineRule="auto"/>
        <w:jc w:val="both"/>
        <w:rPr>
          <w:rFonts w:ascii="Times New Roman" w:hAnsi="Times New Roman" w:cs="Times New Roman"/>
          <w:sz w:val="28"/>
          <w:szCs w:val="24"/>
        </w:rPr>
      </w:pPr>
      <w:r w:rsidRPr="008123F3">
        <w:rPr>
          <w:rFonts w:ascii="Times New Roman" w:hAnsi="Times New Roman" w:cs="Times New Roman"/>
          <w:sz w:val="28"/>
          <w:szCs w:val="24"/>
        </w:rPr>
        <w:t>Fase 2 : Mengajukan pertanyaan</w:t>
      </w:r>
    </w:p>
    <w:p w:rsidR="00550CF5" w:rsidRPr="008123F3" w:rsidRDefault="00550CF5" w:rsidP="00550CF5">
      <w:pPr>
        <w:spacing w:after="0" w:line="480" w:lineRule="auto"/>
        <w:ind w:left="360"/>
        <w:jc w:val="both"/>
        <w:rPr>
          <w:rFonts w:ascii="Times New Roman" w:hAnsi="Times New Roman" w:cs="Times New Roman"/>
          <w:sz w:val="28"/>
          <w:szCs w:val="24"/>
        </w:rPr>
      </w:pPr>
      <w:r w:rsidRPr="008123F3">
        <w:rPr>
          <w:rFonts w:ascii="Times New Roman" w:hAnsi="Times New Roman" w:cs="Times New Roman"/>
          <w:sz w:val="28"/>
          <w:szCs w:val="24"/>
        </w:rPr>
        <w:t>Guru mengajukan sebuah pertanyaan kepada siswa. Pertanyaan dapat bervariasi. Pertanyaan dapat amat spesifik dan dalam bentuk kalimat tanya.</w:t>
      </w:r>
    </w:p>
    <w:p w:rsidR="00550CF5" w:rsidRPr="008123F3" w:rsidRDefault="00550CF5" w:rsidP="00550CF5">
      <w:pPr>
        <w:widowControl w:val="0"/>
        <w:numPr>
          <w:ilvl w:val="0"/>
          <w:numId w:val="4"/>
        </w:numPr>
        <w:autoSpaceDE w:val="0"/>
        <w:autoSpaceDN w:val="0"/>
        <w:spacing w:after="0" w:line="480" w:lineRule="auto"/>
        <w:jc w:val="both"/>
        <w:rPr>
          <w:rFonts w:ascii="Times New Roman" w:hAnsi="Times New Roman" w:cs="Times New Roman"/>
          <w:sz w:val="28"/>
          <w:szCs w:val="24"/>
        </w:rPr>
      </w:pPr>
      <w:r w:rsidRPr="008123F3">
        <w:rPr>
          <w:rFonts w:ascii="Times New Roman" w:hAnsi="Times New Roman" w:cs="Times New Roman"/>
          <w:sz w:val="28"/>
          <w:szCs w:val="24"/>
        </w:rPr>
        <w:t>Fase 3 : Berfikir bersama</w:t>
      </w:r>
    </w:p>
    <w:p w:rsidR="00550CF5" w:rsidRPr="008123F3" w:rsidRDefault="00550CF5" w:rsidP="00550CF5">
      <w:pPr>
        <w:spacing w:after="0" w:line="480" w:lineRule="auto"/>
        <w:ind w:left="360"/>
        <w:rPr>
          <w:rFonts w:ascii="Times New Roman" w:hAnsi="Times New Roman" w:cs="Times New Roman"/>
          <w:sz w:val="28"/>
          <w:szCs w:val="24"/>
        </w:rPr>
      </w:pPr>
      <w:r w:rsidRPr="008123F3">
        <w:rPr>
          <w:rFonts w:ascii="Times New Roman" w:hAnsi="Times New Roman" w:cs="Times New Roman"/>
          <w:sz w:val="28"/>
          <w:szCs w:val="24"/>
        </w:rPr>
        <w:t>Siswa menyatukan pendapatnya terhadap jawaban pertanyaan itu dan menyakinkan tiap anggota dalam timnya mengetahui jawaban tim.</w:t>
      </w:r>
    </w:p>
    <w:p w:rsidR="00550CF5" w:rsidRPr="008123F3" w:rsidRDefault="00550CF5" w:rsidP="00550CF5">
      <w:pPr>
        <w:widowControl w:val="0"/>
        <w:numPr>
          <w:ilvl w:val="0"/>
          <w:numId w:val="4"/>
        </w:numPr>
        <w:autoSpaceDE w:val="0"/>
        <w:autoSpaceDN w:val="0"/>
        <w:spacing w:after="0" w:line="480" w:lineRule="auto"/>
        <w:rPr>
          <w:rFonts w:ascii="Times New Roman" w:hAnsi="Times New Roman" w:cs="Times New Roman"/>
          <w:sz w:val="28"/>
          <w:szCs w:val="24"/>
        </w:rPr>
      </w:pPr>
      <w:r w:rsidRPr="008123F3">
        <w:rPr>
          <w:rFonts w:ascii="Times New Roman" w:hAnsi="Times New Roman" w:cs="Times New Roman"/>
          <w:sz w:val="28"/>
          <w:szCs w:val="24"/>
        </w:rPr>
        <w:t>Fase 4 : Menjawab</w:t>
      </w:r>
    </w:p>
    <w:p w:rsidR="00550CF5" w:rsidRPr="008123F3" w:rsidRDefault="00550CF5" w:rsidP="00550CF5">
      <w:pPr>
        <w:spacing w:after="0" w:line="480" w:lineRule="auto"/>
        <w:ind w:left="360"/>
        <w:jc w:val="both"/>
        <w:rPr>
          <w:rFonts w:ascii="Times New Roman" w:hAnsi="Times New Roman" w:cs="Times New Roman"/>
          <w:sz w:val="28"/>
          <w:szCs w:val="24"/>
        </w:rPr>
      </w:pPr>
      <w:r w:rsidRPr="008123F3">
        <w:rPr>
          <w:rFonts w:ascii="Times New Roman" w:hAnsi="Times New Roman" w:cs="Times New Roman"/>
          <w:sz w:val="28"/>
          <w:szCs w:val="24"/>
        </w:rPr>
        <w:t>Guru memanggil suatu nomor tertentu, kemudian siswa yang nomornya sesuai mengacungkan tangannya dan mencoba menjawab pertanyaan untuk seluruh kelas.</w:t>
      </w:r>
    </w:p>
    <w:p w:rsidR="00550CF5" w:rsidRPr="008123F3" w:rsidRDefault="00550CF5" w:rsidP="00550CF5">
      <w:pPr>
        <w:spacing w:after="0" w:line="480" w:lineRule="auto"/>
        <w:ind w:firstLine="720"/>
        <w:jc w:val="both"/>
        <w:rPr>
          <w:rFonts w:ascii="Times New Roman" w:hAnsi="Times New Roman" w:cs="Times New Roman"/>
          <w:sz w:val="28"/>
          <w:szCs w:val="24"/>
          <w:lang w:val="id-ID"/>
        </w:rPr>
      </w:pPr>
      <w:r w:rsidRPr="008123F3">
        <w:rPr>
          <w:rFonts w:ascii="Times New Roman" w:hAnsi="Times New Roman" w:cs="Times New Roman"/>
          <w:sz w:val="28"/>
          <w:szCs w:val="24"/>
        </w:rPr>
        <w:t xml:space="preserve">Hal senada juga dingkapkan oleh Trianto (2007 : 63) yang menyatakan bahwa “dalam mengajukan pertanyaan kepada seluruh kelas, </w:t>
      </w:r>
      <w:r w:rsidRPr="008123F3">
        <w:rPr>
          <w:rFonts w:ascii="Times New Roman" w:hAnsi="Times New Roman" w:cs="Times New Roman"/>
          <w:sz w:val="28"/>
          <w:szCs w:val="24"/>
        </w:rPr>
        <w:lastRenderedPageBreak/>
        <w:t>guru menggunakan empat fase NHT, yaitu penomoran, mengajukan pertanyaan, berfikir bersama, dan men jawab”.</w:t>
      </w:r>
    </w:p>
    <w:p w:rsidR="00550CF5" w:rsidRPr="008123F3" w:rsidRDefault="00550CF5" w:rsidP="00550CF5">
      <w:pPr>
        <w:spacing w:after="0" w:line="480" w:lineRule="auto"/>
        <w:jc w:val="both"/>
        <w:rPr>
          <w:rFonts w:ascii="Times New Roman" w:hAnsi="Times New Roman" w:cs="Times New Roman"/>
          <w:b/>
          <w:sz w:val="28"/>
          <w:szCs w:val="24"/>
        </w:rPr>
      </w:pPr>
      <w:r w:rsidRPr="008123F3">
        <w:rPr>
          <w:rFonts w:ascii="Times New Roman" w:hAnsi="Times New Roman" w:cs="Times New Roman"/>
          <w:b/>
          <w:sz w:val="28"/>
          <w:szCs w:val="24"/>
          <w:lang w:val="id-ID"/>
        </w:rPr>
        <w:t>2.</w:t>
      </w:r>
      <w:r w:rsidRPr="008123F3">
        <w:rPr>
          <w:rFonts w:ascii="Times New Roman" w:hAnsi="Times New Roman" w:cs="Times New Roman"/>
          <w:b/>
          <w:sz w:val="28"/>
          <w:szCs w:val="24"/>
        </w:rPr>
        <w:t>3  Metode Resitasi</w:t>
      </w:r>
    </w:p>
    <w:p w:rsidR="00550CF5" w:rsidRPr="008123F3" w:rsidRDefault="00550CF5" w:rsidP="00550CF5">
      <w:pPr>
        <w:tabs>
          <w:tab w:val="left" w:pos="426"/>
        </w:tabs>
        <w:spacing w:after="0" w:line="480" w:lineRule="auto"/>
        <w:ind w:left="425"/>
        <w:jc w:val="both"/>
        <w:rPr>
          <w:rFonts w:ascii="Times New Roman" w:eastAsia="Times New Roman" w:hAnsi="Times New Roman" w:cs="Times New Roman"/>
          <w:sz w:val="28"/>
          <w:szCs w:val="24"/>
          <w:lang w:eastAsia="id-ID"/>
        </w:rPr>
      </w:pPr>
      <w:r w:rsidRPr="008123F3">
        <w:rPr>
          <w:rFonts w:ascii="Times New Roman" w:eastAsia="Times New Roman" w:hAnsi="Times New Roman" w:cs="Times New Roman"/>
          <w:sz w:val="28"/>
          <w:szCs w:val="24"/>
          <w:lang w:eastAsia="id-ID"/>
        </w:rPr>
        <w:t xml:space="preserve">Metode </w:t>
      </w:r>
      <w:r w:rsidRPr="008123F3">
        <w:rPr>
          <w:rFonts w:ascii="Times New Roman" w:eastAsia="Times New Roman" w:hAnsi="Times New Roman" w:cs="Times New Roman"/>
          <w:i/>
          <w:sz w:val="28"/>
          <w:szCs w:val="24"/>
          <w:lang w:eastAsia="id-ID"/>
        </w:rPr>
        <w:t>Resitasi</w:t>
      </w:r>
      <w:r w:rsidRPr="008123F3">
        <w:rPr>
          <w:rFonts w:ascii="Times New Roman" w:eastAsia="Times New Roman" w:hAnsi="Times New Roman" w:cs="Times New Roman"/>
          <w:sz w:val="28"/>
          <w:szCs w:val="24"/>
          <w:lang w:eastAsia="id-ID"/>
        </w:rPr>
        <w:t xml:space="preserve"> (penugasan) adalah metode penyajian bahan dimana guru memberikan tugas LKS agar siswa melakukan kegiatan belajar.Tugas yang dilaksanakan oleh siswa dapat dilakukan didalam kelas.</w:t>
      </w:r>
    </w:p>
    <w:p w:rsidR="00550CF5" w:rsidRPr="008123F3" w:rsidRDefault="00550CF5" w:rsidP="00550CF5">
      <w:pPr>
        <w:tabs>
          <w:tab w:val="left" w:pos="426"/>
        </w:tabs>
        <w:spacing w:after="0" w:line="480" w:lineRule="auto"/>
        <w:jc w:val="both"/>
        <w:rPr>
          <w:rFonts w:ascii="Times New Roman" w:eastAsia="Times New Roman" w:hAnsi="Times New Roman" w:cs="Times New Roman"/>
          <w:sz w:val="28"/>
          <w:szCs w:val="24"/>
          <w:lang w:val="id-ID" w:eastAsia="id-ID"/>
        </w:rPr>
      </w:pPr>
      <w:r w:rsidRPr="008123F3">
        <w:rPr>
          <w:rFonts w:ascii="Times New Roman" w:eastAsia="Times New Roman" w:hAnsi="Times New Roman" w:cs="Times New Roman"/>
          <w:sz w:val="28"/>
          <w:szCs w:val="24"/>
          <w:lang w:eastAsia="id-ID"/>
        </w:rPr>
        <w:tab/>
        <w:t xml:space="preserve">Metode </w:t>
      </w:r>
      <w:r w:rsidRPr="008123F3">
        <w:rPr>
          <w:rFonts w:ascii="Times New Roman" w:eastAsia="Times New Roman" w:hAnsi="Times New Roman" w:cs="Times New Roman"/>
          <w:i/>
          <w:sz w:val="28"/>
          <w:szCs w:val="24"/>
          <w:lang w:eastAsia="id-ID"/>
        </w:rPr>
        <w:t xml:space="preserve">Resitasi </w:t>
      </w:r>
      <w:r w:rsidRPr="008123F3">
        <w:rPr>
          <w:rFonts w:ascii="Times New Roman" w:eastAsia="Times New Roman" w:hAnsi="Times New Roman" w:cs="Times New Roman"/>
          <w:sz w:val="28"/>
          <w:szCs w:val="24"/>
          <w:lang w:eastAsia="id-ID"/>
        </w:rPr>
        <w:t xml:space="preserve"> mempunyai beberapa kelebihan dan kekurangan, antara lain</w:t>
      </w:r>
      <w:r w:rsidRPr="008123F3">
        <w:rPr>
          <w:rFonts w:ascii="Times New Roman" w:eastAsia="Times New Roman" w:hAnsi="Times New Roman" w:cs="Times New Roman"/>
          <w:sz w:val="28"/>
          <w:szCs w:val="24"/>
          <w:lang w:val="id-ID" w:eastAsia="id-ID"/>
        </w:rPr>
        <w:t>:</w:t>
      </w:r>
    </w:p>
    <w:p w:rsidR="00550CF5" w:rsidRPr="008123F3" w:rsidRDefault="00550CF5" w:rsidP="00550CF5">
      <w:pPr>
        <w:numPr>
          <w:ilvl w:val="0"/>
          <w:numId w:val="16"/>
        </w:numPr>
        <w:tabs>
          <w:tab w:val="left" w:pos="426"/>
        </w:tabs>
        <w:spacing w:after="0" w:line="480" w:lineRule="auto"/>
        <w:ind w:left="709"/>
        <w:jc w:val="both"/>
        <w:rPr>
          <w:rFonts w:ascii="Times New Roman" w:eastAsia="Times New Roman" w:hAnsi="Times New Roman" w:cs="Times New Roman"/>
          <w:b/>
          <w:sz w:val="28"/>
          <w:szCs w:val="24"/>
          <w:lang w:eastAsia="id-ID"/>
        </w:rPr>
      </w:pPr>
      <w:r w:rsidRPr="008123F3">
        <w:rPr>
          <w:rFonts w:ascii="Times New Roman" w:eastAsia="Times New Roman" w:hAnsi="Times New Roman" w:cs="Times New Roman"/>
          <w:b/>
          <w:sz w:val="28"/>
          <w:szCs w:val="24"/>
          <w:lang w:eastAsia="id-ID"/>
        </w:rPr>
        <w:t xml:space="preserve">Kelebihan metode </w:t>
      </w:r>
      <w:r w:rsidRPr="008123F3">
        <w:rPr>
          <w:rFonts w:ascii="Times New Roman" w:eastAsia="Times New Roman" w:hAnsi="Times New Roman" w:cs="Times New Roman"/>
          <w:b/>
          <w:i/>
          <w:sz w:val="28"/>
          <w:szCs w:val="24"/>
          <w:lang w:eastAsia="id-ID"/>
        </w:rPr>
        <w:t>Resitasi</w:t>
      </w:r>
      <w:r w:rsidRPr="008123F3">
        <w:rPr>
          <w:rFonts w:ascii="Times New Roman" w:eastAsia="Times New Roman" w:hAnsi="Times New Roman" w:cs="Times New Roman"/>
          <w:b/>
          <w:sz w:val="28"/>
          <w:szCs w:val="24"/>
          <w:lang w:eastAsia="id-ID"/>
        </w:rPr>
        <w:t xml:space="preserve"> adalah :</w:t>
      </w:r>
    </w:p>
    <w:p w:rsidR="00550CF5" w:rsidRPr="008123F3" w:rsidRDefault="00550CF5" w:rsidP="00550CF5">
      <w:pPr>
        <w:numPr>
          <w:ilvl w:val="0"/>
          <w:numId w:val="14"/>
        </w:numPr>
        <w:tabs>
          <w:tab w:val="left" w:pos="426"/>
        </w:tabs>
        <w:spacing w:after="0" w:line="480" w:lineRule="auto"/>
        <w:ind w:left="714" w:hanging="357"/>
        <w:jc w:val="both"/>
        <w:rPr>
          <w:rFonts w:ascii="Times New Roman" w:eastAsia="Times New Roman" w:hAnsi="Times New Roman" w:cs="Times New Roman"/>
          <w:sz w:val="28"/>
          <w:szCs w:val="24"/>
          <w:lang w:eastAsia="id-ID"/>
        </w:rPr>
      </w:pPr>
      <w:r w:rsidRPr="008123F3">
        <w:rPr>
          <w:rFonts w:ascii="Times New Roman" w:eastAsia="Times New Roman" w:hAnsi="Times New Roman" w:cs="Times New Roman"/>
          <w:sz w:val="28"/>
          <w:szCs w:val="24"/>
          <w:lang w:eastAsia="id-ID"/>
        </w:rPr>
        <w:t>Lebih merangsang siswa dalam melakukan aktivitas belajar individual atau pun kelompok.</w:t>
      </w:r>
    </w:p>
    <w:p w:rsidR="00550CF5" w:rsidRPr="008123F3" w:rsidRDefault="00550CF5" w:rsidP="00550CF5">
      <w:pPr>
        <w:numPr>
          <w:ilvl w:val="0"/>
          <w:numId w:val="14"/>
        </w:numPr>
        <w:tabs>
          <w:tab w:val="left" w:pos="426"/>
        </w:tabs>
        <w:spacing w:after="0" w:line="480" w:lineRule="auto"/>
        <w:ind w:left="714" w:hanging="357"/>
        <w:jc w:val="both"/>
        <w:rPr>
          <w:rFonts w:ascii="Times New Roman" w:eastAsia="Times New Roman" w:hAnsi="Times New Roman" w:cs="Times New Roman"/>
          <w:sz w:val="28"/>
          <w:szCs w:val="24"/>
          <w:lang w:eastAsia="id-ID"/>
        </w:rPr>
      </w:pPr>
      <w:r w:rsidRPr="008123F3">
        <w:rPr>
          <w:rFonts w:ascii="Times New Roman" w:eastAsia="Times New Roman" w:hAnsi="Times New Roman" w:cs="Times New Roman"/>
          <w:sz w:val="28"/>
          <w:szCs w:val="24"/>
          <w:lang w:eastAsia="id-ID"/>
        </w:rPr>
        <w:t>Dapat mengembangkan kemandirian siswa diluar pengawasan guru.</w:t>
      </w:r>
    </w:p>
    <w:p w:rsidR="00550CF5" w:rsidRPr="008123F3" w:rsidRDefault="00550CF5" w:rsidP="00550CF5">
      <w:pPr>
        <w:numPr>
          <w:ilvl w:val="0"/>
          <w:numId w:val="14"/>
        </w:numPr>
        <w:tabs>
          <w:tab w:val="left" w:pos="426"/>
        </w:tabs>
        <w:spacing w:after="0" w:line="480" w:lineRule="auto"/>
        <w:ind w:left="714" w:hanging="357"/>
        <w:jc w:val="both"/>
        <w:rPr>
          <w:rFonts w:ascii="Times New Roman" w:eastAsia="Times New Roman" w:hAnsi="Times New Roman" w:cs="Times New Roman"/>
          <w:sz w:val="28"/>
          <w:szCs w:val="24"/>
          <w:lang w:eastAsia="id-ID"/>
        </w:rPr>
      </w:pPr>
      <w:r w:rsidRPr="008123F3">
        <w:rPr>
          <w:rFonts w:ascii="Times New Roman" w:eastAsia="Times New Roman" w:hAnsi="Times New Roman" w:cs="Times New Roman"/>
          <w:sz w:val="28"/>
          <w:szCs w:val="24"/>
          <w:lang w:eastAsia="id-ID"/>
        </w:rPr>
        <w:t>Dapat membina tanggung jawab dan disiplin siswa.</w:t>
      </w:r>
    </w:p>
    <w:p w:rsidR="00550CF5" w:rsidRPr="008123F3" w:rsidRDefault="00550CF5" w:rsidP="00550CF5">
      <w:pPr>
        <w:numPr>
          <w:ilvl w:val="0"/>
          <w:numId w:val="14"/>
        </w:numPr>
        <w:tabs>
          <w:tab w:val="left" w:pos="426"/>
        </w:tabs>
        <w:spacing w:after="0" w:line="480" w:lineRule="auto"/>
        <w:jc w:val="both"/>
        <w:rPr>
          <w:rFonts w:ascii="Times New Roman" w:eastAsia="Times New Roman" w:hAnsi="Times New Roman" w:cs="Times New Roman"/>
          <w:sz w:val="28"/>
          <w:szCs w:val="24"/>
          <w:lang w:eastAsia="id-ID"/>
        </w:rPr>
      </w:pPr>
      <w:r w:rsidRPr="008123F3">
        <w:rPr>
          <w:rFonts w:ascii="Times New Roman" w:eastAsia="Times New Roman" w:hAnsi="Times New Roman" w:cs="Times New Roman"/>
          <w:sz w:val="28"/>
          <w:szCs w:val="24"/>
          <w:lang w:eastAsia="id-ID"/>
        </w:rPr>
        <w:t>Dapat mengembangkan kreaktifitas siswa.</w:t>
      </w:r>
    </w:p>
    <w:p w:rsidR="00550CF5" w:rsidRPr="008123F3" w:rsidRDefault="00550CF5" w:rsidP="00550CF5">
      <w:pPr>
        <w:numPr>
          <w:ilvl w:val="0"/>
          <w:numId w:val="16"/>
        </w:numPr>
        <w:tabs>
          <w:tab w:val="left" w:pos="426"/>
        </w:tabs>
        <w:spacing w:after="0" w:line="480" w:lineRule="auto"/>
        <w:ind w:left="709"/>
        <w:jc w:val="both"/>
        <w:rPr>
          <w:rFonts w:ascii="Times New Roman" w:eastAsia="Times New Roman" w:hAnsi="Times New Roman" w:cs="Times New Roman"/>
          <w:b/>
          <w:sz w:val="28"/>
          <w:szCs w:val="24"/>
          <w:lang w:eastAsia="id-ID"/>
        </w:rPr>
      </w:pPr>
      <w:r w:rsidRPr="008123F3">
        <w:rPr>
          <w:rFonts w:ascii="Times New Roman" w:eastAsia="Times New Roman" w:hAnsi="Times New Roman" w:cs="Times New Roman"/>
          <w:b/>
          <w:sz w:val="28"/>
          <w:szCs w:val="24"/>
          <w:lang w:eastAsia="id-ID"/>
        </w:rPr>
        <w:t xml:space="preserve">Kekurangan metode </w:t>
      </w:r>
      <w:r w:rsidRPr="008123F3">
        <w:rPr>
          <w:rFonts w:ascii="Times New Roman" w:eastAsia="Times New Roman" w:hAnsi="Times New Roman" w:cs="Times New Roman"/>
          <w:b/>
          <w:i/>
          <w:sz w:val="28"/>
          <w:szCs w:val="24"/>
          <w:lang w:eastAsia="id-ID"/>
        </w:rPr>
        <w:t>Resitasi</w:t>
      </w:r>
      <w:r w:rsidRPr="008123F3">
        <w:rPr>
          <w:rFonts w:ascii="Times New Roman" w:eastAsia="Times New Roman" w:hAnsi="Times New Roman" w:cs="Times New Roman"/>
          <w:b/>
          <w:sz w:val="28"/>
          <w:szCs w:val="24"/>
          <w:lang w:eastAsia="id-ID"/>
        </w:rPr>
        <w:t xml:space="preserve"> adalah :</w:t>
      </w:r>
    </w:p>
    <w:p w:rsidR="00550CF5" w:rsidRPr="008123F3" w:rsidRDefault="00550CF5" w:rsidP="00550CF5">
      <w:pPr>
        <w:numPr>
          <w:ilvl w:val="0"/>
          <w:numId w:val="15"/>
        </w:numPr>
        <w:tabs>
          <w:tab w:val="left" w:pos="426"/>
        </w:tabs>
        <w:spacing w:after="0" w:line="480" w:lineRule="auto"/>
        <w:jc w:val="both"/>
        <w:rPr>
          <w:rFonts w:ascii="Times New Roman" w:eastAsia="Times New Roman" w:hAnsi="Times New Roman" w:cs="Times New Roman"/>
          <w:sz w:val="28"/>
          <w:szCs w:val="24"/>
          <w:lang w:eastAsia="id-ID"/>
        </w:rPr>
      </w:pPr>
      <w:r w:rsidRPr="008123F3">
        <w:rPr>
          <w:rFonts w:ascii="Times New Roman" w:eastAsia="Times New Roman" w:hAnsi="Times New Roman" w:cs="Times New Roman"/>
          <w:sz w:val="28"/>
          <w:szCs w:val="24"/>
          <w:lang w:eastAsia="id-ID"/>
        </w:rPr>
        <w:lastRenderedPageBreak/>
        <w:t>Siswa sulit di kontrol, apakah benar ia yang mengerjakan tugas ataukah orang lain.</w:t>
      </w:r>
    </w:p>
    <w:p w:rsidR="00550CF5" w:rsidRPr="008123F3" w:rsidRDefault="00550CF5" w:rsidP="00550CF5">
      <w:pPr>
        <w:numPr>
          <w:ilvl w:val="0"/>
          <w:numId w:val="15"/>
        </w:numPr>
        <w:tabs>
          <w:tab w:val="left" w:pos="426"/>
        </w:tabs>
        <w:spacing w:after="0" w:line="480" w:lineRule="auto"/>
        <w:jc w:val="both"/>
        <w:rPr>
          <w:rFonts w:ascii="Times New Roman" w:eastAsia="Times New Roman" w:hAnsi="Times New Roman" w:cs="Times New Roman"/>
          <w:sz w:val="28"/>
          <w:szCs w:val="24"/>
          <w:lang w:eastAsia="id-ID"/>
        </w:rPr>
      </w:pPr>
      <w:r w:rsidRPr="008123F3">
        <w:rPr>
          <w:rFonts w:ascii="Times New Roman" w:eastAsia="Times New Roman" w:hAnsi="Times New Roman" w:cs="Times New Roman"/>
          <w:sz w:val="28"/>
          <w:szCs w:val="24"/>
          <w:lang w:eastAsia="id-ID"/>
        </w:rPr>
        <w:t>Khusus untuk tugas kelompok, tidak jarang yang aktif mengerjakan dan menyelesaikannya adalah anggota tertentu saja, sedangkan anggota lainnya tidak berpartisipasi dengan baik.</w:t>
      </w:r>
    </w:p>
    <w:p w:rsidR="00550CF5" w:rsidRPr="008123F3" w:rsidRDefault="00550CF5" w:rsidP="00550CF5">
      <w:pPr>
        <w:numPr>
          <w:ilvl w:val="0"/>
          <w:numId w:val="15"/>
        </w:numPr>
        <w:tabs>
          <w:tab w:val="left" w:pos="426"/>
        </w:tabs>
        <w:spacing w:after="0" w:line="480" w:lineRule="auto"/>
        <w:jc w:val="both"/>
        <w:rPr>
          <w:rFonts w:ascii="Times New Roman" w:eastAsia="Times New Roman" w:hAnsi="Times New Roman" w:cs="Times New Roman"/>
          <w:sz w:val="28"/>
          <w:szCs w:val="24"/>
          <w:lang w:eastAsia="id-ID"/>
        </w:rPr>
      </w:pPr>
      <w:r w:rsidRPr="008123F3">
        <w:rPr>
          <w:rFonts w:ascii="Times New Roman" w:eastAsia="Times New Roman" w:hAnsi="Times New Roman" w:cs="Times New Roman"/>
          <w:sz w:val="28"/>
          <w:szCs w:val="24"/>
          <w:lang w:eastAsia="id-ID"/>
        </w:rPr>
        <w:t>Tidak mudah memberikan tugas yang sesuai dengan perbedaan individu siswa.</w:t>
      </w:r>
    </w:p>
    <w:p w:rsidR="00550CF5" w:rsidRPr="008123F3" w:rsidRDefault="00550CF5" w:rsidP="00550CF5">
      <w:pPr>
        <w:numPr>
          <w:ilvl w:val="0"/>
          <w:numId w:val="15"/>
        </w:numPr>
        <w:tabs>
          <w:tab w:val="left" w:pos="426"/>
        </w:tabs>
        <w:spacing w:after="0" w:line="480" w:lineRule="auto"/>
        <w:jc w:val="both"/>
        <w:rPr>
          <w:rFonts w:ascii="Times New Roman" w:eastAsia="Times New Roman" w:hAnsi="Times New Roman" w:cs="Times New Roman"/>
          <w:sz w:val="28"/>
          <w:szCs w:val="24"/>
          <w:lang w:eastAsia="id-ID"/>
        </w:rPr>
      </w:pPr>
      <w:r w:rsidRPr="008123F3">
        <w:rPr>
          <w:rFonts w:ascii="Times New Roman" w:eastAsia="Times New Roman" w:hAnsi="Times New Roman" w:cs="Times New Roman"/>
          <w:sz w:val="28"/>
          <w:szCs w:val="24"/>
          <w:lang w:eastAsia="id-ID"/>
        </w:rPr>
        <w:t>Sering memberikan tugas yang monoton (tidak bervariasi) dapat menimbulkan kebosanan siswa.</w:t>
      </w:r>
    </w:p>
    <w:p w:rsidR="00550CF5" w:rsidRPr="008123F3" w:rsidRDefault="00550CF5" w:rsidP="00550CF5">
      <w:pPr>
        <w:spacing w:after="0" w:line="480" w:lineRule="auto"/>
        <w:rPr>
          <w:rFonts w:ascii="Times New Roman" w:hAnsi="Times New Roman" w:cs="Times New Roman"/>
          <w:b/>
          <w:sz w:val="28"/>
          <w:szCs w:val="24"/>
        </w:rPr>
      </w:pPr>
      <w:r w:rsidRPr="008123F3">
        <w:rPr>
          <w:rFonts w:ascii="Times New Roman" w:hAnsi="Times New Roman" w:cs="Times New Roman"/>
          <w:b/>
          <w:sz w:val="28"/>
          <w:szCs w:val="24"/>
          <w:lang w:val="id-ID"/>
        </w:rPr>
        <w:t>2.</w:t>
      </w:r>
      <w:r w:rsidRPr="008123F3">
        <w:rPr>
          <w:rFonts w:ascii="Times New Roman" w:hAnsi="Times New Roman" w:cs="Times New Roman"/>
          <w:b/>
          <w:sz w:val="28"/>
          <w:szCs w:val="24"/>
        </w:rPr>
        <w:t>4 Motivasi Siswa</w:t>
      </w:r>
    </w:p>
    <w:p w:rsidR="00550CF5" w:rsidRPr="008123F3" w:rsidRDefault="00550CF5" w:rsidP="00550CF5">
      <w:pPr>
        <w:spacing w:after="0" w:line="480" w:lineRule="auto"/>
        <w:rPr>
          <w:rFonts w:ascii="Times New Roman" w:hAnsi="Times New Roman" w:cs="Times New Roman"/>
          <w:sz w:val="28"/>
          <w:szCs w:val="24"/>
        </w:rPr>
      </w:pPr>
      <w:r w:rsidRPr="008123F3">
        <w:rPr>
          <w:rFonts w:ascii="Times New Roman" w:hAnsi="Times New Roman" w:cs="Times New Roman"/>
          <w:sz w:val="28"/>
          <w:szCs w:val="24"/>
        </w:rPr>
        <w:t>a. Pengertian Motivasi</w:t>
      </w:r>
    </w:p>
    <w:p w:rsidR="00550CF5" w:rsidRPr="008123F3" w:rsidRDefault="00550CF5" w:rsidP="00550CF5">
      <w:pPr>
        <w:spacing w:after="0" w:line="480" w:lineRule="auto"/>
        <w:ind w:left="288" w:firstLine="720"/>
        <w:jc w:val="both"/>
        <w:rPr>
          <w:rFonts w:ascii="Times New Roman" w:hAnsi="Times New Roman" w:cs="Times New Roman"/>
          <w:sz w:val="28"/>
          <w:szCs w:val="24"/>
        </w:rPr>
      </w:pPr>
      <w:r w:rsidRPr="008123F3">
        <w:rPr>
          <w:rFonts w:ascii="Times New Roman" w:hAnsi="Times New Roman" w:cs="Times New Roman"/>
          <w:sz w:val="28"/>
          <w:szCs w:val="24"/>
        </w:rPr>
        <w:t xml:space="preserve">Banyak sekali definisi tentang motivasi antara lain menurut Mc. Donald dalam Sardiman AM (2004 : 73), “Motivasi adalah perubahan energi dalam diri seseorang yang ditandai dengan munculnya feeling dan didahului dengan tanggapan terhadap adanya tujuan”. ”Motivasi dapat dikatakan sebagai keseluruhan daya penggerak di dalam diri siswa yang menimbulkan kegiatan belajar, yang menjamin kelangsungan dari kegiatan belajar dan yang memberikan arah pada </w:t>
      </w:r>
      <w:r w:rsidRPr="008123F3">
        <w:rPr>
          <w:rFonts w:ascii="Times New Roman" w:hAnsi="Times New Roman" w:cs="Times New Roman"/>
          <w:sz w:val="28"/>
          <w:szCs w:val="24"/>
        </w:rPr>
        <w:lastRenderedPageBreak/>
        <w:t>kegiatan belajar, sehingga tujuan yang dikehendaki oleh subyek belajar itu dapat tercapai ” ( Sardiman AM, 2004: 75).</w:t>
      </w:r>
    </w:p>
    <w:p w:rsidR="00550CF5" w:rsidRPr="008123F3" w:rsidRDefault="00550CF5" w:rsidP="00550CF5">
      <w:pPr>
        <w:spacing w:after="0" w:line="480" w:lineRule="auto"/>
        <w:ind w:left="288" w:firstLine="720"/>
        <w:jc w:val="both"/>
        <w:rPr>
          <w:rFonts w:ascii="Times New Roman" w:hAnsi="Times New Roman" w:cs="Times New Roman"/>
          <w:i/>
          <w:iCs/>
          <w:spacing w:val="10"/>
          <w:sz w:val="28"/>
          <w:szCs w:val="24"/>
        </w:rPr>
      </w:pPr>
      <w:r w:rsidRPr="008123F3">
        <w:rPr>
          <w:rFonts w:ascii="Times New Roman" w:hAnsi="Times New Roman" w:cs="Times New Roman"/>
          <w:sz w:val="28"/>
          <w:szCs w:val="24"/>
        </w:rPr>
        <w:t xml:space="preserve">Sedangkan motivasi menurut Sartain dalam Ngalim Purwanto (1990 : 61), “Pada umumnya suatu motivasi atau dorongan adalah suatu pernyataan yang kompleks di dalam suatu organisme yang mengarahkan tingkah laku terhadap suatu tujuan </w:t>
      </w:r>
      <w:r w:rsidRPr="008123F3">
        <w:rPr>
          <w:rFonts w:ascii="Times New Roman" w:hAnsi="Times New Roman" w:cs="Times New Roman"/>
          <w:i/>
          <w:iCs/>
          <w:spacing w:val="10"/>
          <w:sz w:val="28"/>
          <w:szCs w:val="24"/>
        </w:rPr>
        <w:t xml:space="preserve">(goal) </w:t>
      </w:r>
      <w:r w:rsidRPr="008123F3">
        <w:rPr>
          <w:rFonts w:ascii="Times New Roman" w:hAnsi="Times New Roman" w:cs="Times New Roman"/>
          <w:sz w:val="28"/>
          <w:szCs w:val="24"/>
        </w:rPr>
        <w:t xml:space="preserve">atau perangsang </w:t>
      </w:r>
      <w:r w:rsidRPr="008123F3">
        <w:rPr>
          <w:rFonts w:ascii="Times New Roman" w:hAnsi="Times New Roman" w:cs="Times New Roman"/>
          <w:i/>
          <w:iCs/>
          <w:spacing w:val="10"/>
          <w:sz w:val="28"/>
          <w:szCs w:val="24"/>
        </w:rPr>
        <w:t>(incentive )”.</w:t>
      </w:r>
    </w:p>
    <w:p w:rsidR="00550CF5" w:rsidRPr="008123F3" w:rsidRDefault="00550CF5" w:rsidP="00550CF5">
      <w:pPr>
        <w:spacing w:after="0" w:line="480" w:lineRule="auto"/>
        <w:ind w:left="360" w:firstLine="720"/>
        <w:jc w:val="both"/>
        <w:rPr>
          <w:rFonts w:ascii="Times New Roman" w:hAnsi="Times New Roman" w:cs="Times New Roman"/>
          <w:sz w:val="28"/>
          <w:szCs w:val="24"/>
        </w:rPr>
      </w:pPr>
      <w:r w:rsidRPr="008123F3">
        <w:rPr>
          <w:rFonts w:ascii="Times New Roman" w:hAnsi="Times New Roman" w:cs="Times New Roman"/>
          <w:sz w:val="28"/>
          <w:szCs w:val="24"/>
        </w:rPr>
        <w:t>Dari pengertian di atas dapat disimpulkan bahwa motivasi adalah segala daya dorong seseorang untuk melakukan sesuatu, kearah pencapaian tujuan.</w:t>
      </w:r>
    </w:p>
    <w:p w:rsidR="00550CF5" w:rsidRPr="008123F3" w:rsidRDefault="00550CF5" w:rsidP="00550CF5">
      <w:pPr>
        <w:widowControl w:val="0"/>
        <w:numPr>
          <w:ilvl w:val="0"/>
          <w:numId w:val="5"/>
        </w:numPr>
        <w:autoSpaceDE w:val="0"/>
        <w:autoSpaceDN w:val="0"/>
        <w:spacing w:after="0" w:line="480" w:lineRule="auto"/>
        <w:jc w:val="both"/>
        <w:rPr>
          <w:rFonts w:ascii="Times New Roman" w:hAnsi="Times New Roman" w:cs="Times New Roman"/>
          <w:sz w:val="28"/>
          <w:szCs w:val="24"/>
        </w:rPr>
      </w:pPr>
      <w:r w:rsidRPr="008123F3">
        <w:rPr>
          <w:rFonts w:ascii="Times New Roman" w:hAnsi="Times New Roman" w:cs="Times New Roman"/>
          <w:sz w:val="28"/>
          <w:szCs w:val="24"/>
        </w:rPr>
        <w:t>Fungsi Motivasi dalam Belajar</w:t>
      </w:r>
    </w:p>
    <w:p w:rsidR="00550CF5" w:rsidRPr="008123F3" w:rsidRDefault="00550CF5" w:rsidP="00550CF5">
      <w:pPr>
        <w:spacing w:after="0" w:line="480" w:lineRule="auto"/>
        <w:ind w:left="360" w:firstLine="720"/>
        <w:jc w:val="both"/>
        <w:rPr>
          <w:rFonts w:ascii="Times New Roman" w:hAnsi="Times New Roman" w:cs="Times New Roman"/>
          <w:sz w:val="28"/>
          <w:szCs w:val="24"/>
        </w:rPr>
      </w:pPr>
      <w:r w:rsidRPr="008123F3">
        <w:rPr>
          <w:rFonts w:ascii="Times New Roman" w:hAnsi="Times New Roman" w:cs="Times New Roman"/>
          <w:sz w:val="28"/>
          <w:szCs w:val="24"/>
        </w:rPr>
        <w:t>Motivasi akan mendorong seseorang untuk melakukan kegiatan, begitu pula dalam belajar. Maka dari itu motivasi ikut menentukan hasil belajar yang dicapai. Motivasi yang tinggi akan membuat siswa maksimal dalam belajar.</w:t>
      </w:r>
    </w:p>
    <w:p w:rsidR="00550CF5" w:rsidRPr="008123F3" w:rsidRDefault="00550CF5" w:rsidP="00550CF5">
      <w:pPr>
        <w:spacing w:after="0" w:line="480" w:lineRule="auto"/>
        <w:ind w:left="360" w:firstLine="720"/>
        <w:jc w:val="both"/>
        <w:rPr>
          <w:rFonts w:ascii="Times New Roman" w:hAnsi="Times New Roman" w:cs="Times New Roman"/>
          <w:sz w:val="28"/>
          <w:szCs w:val="24"/>
        </w:rPr>
      </w:pPr>
      <w:r w:rsidRPr="008123F3">
        <w:rPr>
          <w:rFonts w:ascii="Times New Roman" w:hAnsi="Times New Roman" w:cs="Times New Roman"/>
          <w:sz w:val="28"/>
          <w:szCs w:val="24"/>
        </w:rPr>
        <w:t>Sehubungan dengan hal tersebut, maka fungsi motivasi menurut Sardiman A.M (2004: 85) adalah:</w:t>
      </w:r>
    </w:p>
    <w:p w:rsidR="00550CF5" w:rsidRPr="008123F3" w:rsidRDefault="00550CF5" w:rsidP="00550CF5">
      <w:pPr>
        <w:widowControl w:val="0"/>
        <w:numPr>
          <w:ilvl w:val="0"/>
          <w:numId w:val="6"/>
        </w:numPr>
        <w:autoSpaceDE w:val="0"/>
        <w:autoSpaceDN w:val="0"/>
        <w:spacing w:after="0" w:line="480" w:lineRule="auto"/>
        <w:ind w:left="1440" w:hanging="360"/>
        <w:jc w:val="both"/>
        <w:rPr>
          <w:rFonts w:ascii="Times New Roman" w:hAnsi="Times New Roman" w:cs="Times New Roman"/>
          <w:sz w:val="28"/>
          <w:szCs w:val="24"/>
        </w:rPr>
      </w:pPr>
      <w:r w:rsidRPr="008123F3">
        <w:rPr>
          <w:rFonts w:ascii="Times New Roman" w:hAnsi="Times New Roman" w:cs="Times New Roman"/>
          <w:sz w:val="28"/>
          <w:szCs w:val="24"/>
        </w:rPr>
        <w:t xml:space="preserve">mendorong manusia untuk berbuat, jadi sebagai penggerak </w:t>
      </w:r>
      <w:r w:rsidRPr="008123F3">
        <w:rPr>
          <w:rFonts w:ascii="Times New Roman" w:hAnsi="Times New Roman" w:cs="Times New Roman"/>
          <w:sz w:val="28"/>
          <w:szCs w:val="24"/>
        </w:rPr>
        <w:lastRenderedPageBreak/>
        <w:t>atau motor yang melepaskan energi. Motivasi dalam hal ini merupakan motor penggerak dari setiap kegiatan yang akan dikerjakan</w:t>
      </w:r>
    </w:p>
    <w:p w:rsidR="00550CF5" w:rsidRPr="008123F3" w:rsidRDefault="00550CF5" w:rsidP="00550CF5">
      <w:pPr>
        <w:widowControl w:val="0"/>
        <w:numPr>
          <w:ilvl w:val="0"/>
          <w:numId w:val="6"/>
        </w:numPr>
        <w:autoSpaceDE w:val="0"/>
        <w:autoSpaceDN w:val="0"/>
        <w:spacing w:after="0" w:line="480" w:lineRule="auto"/>
        <w:ind w:left="1440" w:hanging="360"/>
        <w:jc w:val="both"/>
        <w:rPr>
          <w:rFonts w:ascii="Times New Roman" w:hAnsi="Times New Roman" w:cs="Times New Roman"/>
          <w:sz w:val="28"/>
          <w:szCs w:val="24"/>
        </w:rPr>
      </w:pPr>
      <w:r w:rsidRPr="008123F3">
        <w:rPr>
          <w:rFonts w:ascii="Times New Roman" w:hAnsi="Times New Roman" w:cs="Times New Roman"/>
          <w:sz w:val="28"/>
          <w:szCs w:val="24"/>
        </w:rPr>
        <w:t>menentukan arah perbuatan, yakni ke arah tujuan yang hendak dicapai. Dengan demikian motivasi dapat memberikan arah dan kegiatan yang harus dikerjakan sesuai dengan rumusan tujuannya</w:t>
      </w:r>
    </w:p>
    <w:p w:rsidR="00550CF5" w:rsidRPr="008123F3" w:rsidRDefault="00550CF5" w:rsidP="00550CF5">
      <w:pPr>
        <w:widowControl w:val="0"/>
        <w:numPr>
          <w:ilvl w:val="0"/>
          <w:numId w:val="6"/>
        </w:numPr>
        <w:autoSpaceDE w:val="0"/>
        <w:autoSpaceDN w:val="0"/>
        <w:spacing w:after="0" w:line="480" w:lineRule="auto"/>
        <w:ind w:left="1440" w:hanging="360"/>
        <w:jc w:val="both"/>
        <w:rPr>
          <w:rFonts w:ascii="Times New Roman" w:hAnsi="Times New Roman" w:cs="Times New Roman"/>
          <w:sz w:val="28"/>
          <w:szCs w:val="24"/>
        </w:rPr>
      </w:pPr>
      <w:r w:rsidRPr="008123F3">
        <w:rPr>
          <w:rFonts w:ascii="Times New Roman" w:hAnsi="Times New Roman" w:cs="Times New Roman"/>
          <w:sz w:val="28"/>
          <w:szCs w:val="24"/>
        </w:rPr>
        <w:t>menyeleksi perbuatan, yakni menentukan perbuatan-perbuatan apa yang harus dikerjakan yang serasi guna mencapai tujuan, dengan menyisihkan perbuatan-perbuatan yang tidak bermanfaat bagi tujuan tersebut</w:t>
      </w:r>
    </w:p>
    <w:p w:rsidR="00550CF5" w:rsidRPr="008123F3" w:rsidRDefault="00550CF5" w:rsidP="00550CF5">
      <w:pPr>
        <w:widowControl w:val="0"/>
        <w:numPr>
          <w:ilvl w:val="0"/>
          <w:numId w:val="6"/>
        </w:numPr>
        <w:autoSpaceDE w:val="0"/>
        <w:autoSpaceDN w:val="0"/>
        <w:spacing w:after="0" w:line="480" w:lineRule="auto"/>
        <w:ind w:left="1440" w:hanging="360"/>
        <w:jc w:val="both"/>
        <w:rPr>
          <w:rFonts w:ascii="Times New Roman" w:hAnsi="Times New Roman" w:cs="Times New Roman"/>
          <w:sz w:val="28"/>
          <w:szCs w:val="24"/>
        </w:rPr>
      </w:pPr>
      <w:r w:rsidRPr="008123F3">
        <w:rPr>
          <w:rFonts w:ascii="Times New Roman" w:hAnsi="Times New Roman" w:cs="Times New Roman"/>
          <w:sz w:val="28"/>
          <w:szCs w:val="24"/>
        </w:rPr>
        <w:t>sebagai pendorong usaha dan pencapaian prestasi.</w:t>
      </w:r>
    </w:p>
    <w:p w:rsidR="00550CF5" w:rsidRPr="008123F3" w:rsidRDefault="00550CF5" w:rsidP="00550CF5">
      <w:pPr>
        <w:spacing w:after="0" w:line="480" w:lineRule="auto"/>
        <w:ind w:firstLine="720"/>
        <w:jc w:val="both"/>
        <w:rPr>
          <w:rFonts w:ascii="Times New Roman" w:hAnsi="Times New Roman" w:cs="Times New Roman"/>
          <w:sz w:val="28"/>
          <w:szCs w:val="24"/>
          <w:lang w:val="id-ID"/>
        </w:rPr>
      </w:pPr>
      <w:r w:rsidRPr="008123F3">
        <w:rPr>
          <w:rFonts w:ascii="Times New Roman" w:hAnsi="Times New Roman" w:cs="Times New Roman"/>
          <w:sz w:val="28"/>
          <w:szCs w:val="24"/>
        </w:rPr>
        <w:t xml:space="preserve">Motivasi pada dasarnya dapat membantu dalam memahami dan menjelaskan perilaku individu, termasuk perilaku individu dalam belajar. Menurut Hamzah B. Uno ( 2006: 27) menyatakan “Peranan penting dari motivasi dalam belajar dan pembelajaran, antara lain dalam 1) menentukan hal -hal yang dapat dijadikan penguat belajar, 2 ) </w:t>
      </w:r>
      <w:r w:rsidRPr="008123F3">
        <w:rPr>
          <w:rFonts w:ascii="Times New Roman" w:hAnsi="Times New Roman" w:cs="Times New Roman"/>
          <w:sz w:val="28"/>
          <w:szCs w:val="24"/>
        </w:rPr>
        <w:lastRenderedPageBreak/>
        <w:t>memperjelas tujuan belajar yang hendak dicapai, 3) menentukan ragam kendali terhadap rangsangan belajar, 4 ) menentukan ketekunan belajar”</w:t>
      </w:r>
    </w:p>
    <w:p w:rsidR="00550CF5" w:rsidRPr="008123F3" w:rsidRDefault="00550CF5" w:rsidP="00550CF5">
      <w:pPr>
        <w:widowControl w:val="0"/>
        <w:numPr>
          <w:ilvl w:val="0"/>
          <w:numId w:val="7"/>
        </w:numPr>
        <w:autoSpaceDE w:val="0"/>
        <w:autoSpaceDN w:val="0"/>
        <w:spacing w:after="0" w:line="480" w:lineRule="auto"/>
        <w:jc w:val="both"/>
        <w:rPr>
          <w:rFonts w:ascii="Times New Roman" w:hAnsi="Times New Roman" w:cs="Times New Roman"/>
          <w:sz w:val="28"/>
          <w:szCs w:val="24"/>
        </w:rPr>
      </w:pPr>
      <w:r w:rsidRPr="008123F3">
        <w:rPr>
          <w:rFonts w:ascii="Times New Roman" w:hAnsi="Times New Roman" w:cs="Times New Roman"/>
          <w:sz w:val="28"/>
          <w:szCs w:val="24"/>
        </w:rPr>
        <w:t>Teknik Motivasi Siswa</w:t>
      </w:r>
    </w:p>
    <w:p w:rsidR="00550CF5" w:rsidRPr="008123F3" w:rsidRDefault="00550CF5" w:rsidP="00550CF5">
      <w:pPr>
        <w:spacing w:after="0" w:line="480" w:lineRule="auto"/>
        <w:ind w:firstLine="720"/>
        <w:jc w:val="both"/>
        <w:rPr>
          <w:rFonts w:ascii="Times New Roman" w:hAnsi="Times New Roman" w:cs="Times New Roman"/>
          <w:sz w:val="28"/>
          <w:szCs w:val="24"/>
        </w:rPr>
      </w:pPr>
      <w:r w:rsidRPr="008123F3">
        <w:rPr>
          <w:rFonts w:ascii="Times New Roman" w:hAnsi="Times New Roman" w:cs="Times New Roman"/>
          <w:sz w:val="28"/>
          <w:szCs w:val="24"/>
        </w:rPr>
        <w:t>Di dalam kegiatan belajar mengajar motivasi sangat diperlukan.Motivasi dapat mengembangkan aktivitas, dapat mengarahkan dan memelihara ketekunan dalam melakukan kegiatan belajar. Sehubungan dengan itu perlu cara untuk menumbuhkan motivasi. Teknik atau cara untuk menumbuhkan motivasi dalam kegiatan belajar mengajar adalah :</w:t>
      </w:r>
    </w:p>
    <w:p w:rsidR="00550CF5" w:rsidRPr="008123F3" w:rsidRDefault="00550CF5" w:rsidP="00550CF5">
      <w:pPr>
        <w:widowControl w:val="0"/>
        <w:numPr>
          <w:ilvl w:val="0"/>
          <w:numId w:val="8"/>
        </w:numPr>
        <w:autoSpaceDE w:val="0"/>
        <w:autoSpaceDN w:val="0"/>
        <w:spacing w:after="0" w:line="480" w:lineRule="auto"/>
        <w:rPr>
          <w:rFonts w:ascii="Times New Roman" w:hAnsi="Times New Roman" w:cs="Times New Roman"/>
          <w:sz w:val="28"/>
          <w:szCs w:val="24"/>
        </w:rPr>
      </w:pPr>
      <w:r w:rsidRPr="008123F3">
        <w:rPr>
          <w:rFonts w:ascii="Times New Roman" w:hAnsi="Times New Roman" w:cs="Times New Roman"/>
          <w:sz w:val="28"/>
          <w:szCs w:val="24"/>
        </w:rPr>
        <w:t>Memberi Angka</w:t>
      </w:r>
    </w:p>
    <w:p w:rsidR="00550CF5" w:rsidRPr="008123F3" w:rsidRDefault="00550CF5" w:rsidP="00550CF5">
      <w:pPr>
        <w:spacing w:after="0" w:line="480" w:lineRule="auto"/>
        <w:ind w:firstLine="720"/>
        <w:jc w:val="both"/>
        <w:rPr>
          <w:rFonts w:ascii="Times New Roman" w:hAnsi="Times New Roman" w:cs="Times New Roman"/>
          <w:sz w:val="28"/>
          <w:szCs w:val="24"/>
        </w:rPr>
      </w:pPr>
      <w:r w:rsidRPr="008123F3">
        <w:rPr>
          <w:rFonts w:ascii="Times New Roman" w:hAnsi="Times New Roman" w:cs="Times New Roman"/>
          <w:sz w:val="28"/>
          <w:szCs w:val="24"/>
        </w:rPr>
        <w:t>Angka merupakan simbol dari nilai kegiatan belajar siswa.Sehingga banyak siswa yang belajar dengan prioritas mencapai nilai yang baik pada ulangan dan nilai raport.Angka yang baik itu bagi para siswa merupakan motivasi yang sangat kuat.Tetapi ada juga siswa belajar hanya untuk mengejar agar naik kelas. Hal ini menunjukkan bahwa motivasi yang diberikan guru sama namun cara dan tujuan yang dicapai akan berlainan antara siswa yang satu dengan siswa yang lain.</w:t>
      </w:r>
    </w:p>
    <w:p w:rsidR="00550CF5" w:rsidRPr="008123F3" w:rsidRDefault="00550CF5" w:rsidP="00550CF5">
      <w:pPr>
        <w:widowControl w:val="0"/>
        <w:numPr>
          <w:ilvl w:val="0"/>
          <w:numId w:val="8"/>
        </w:numPr>
        <w:autoSpaceDE w:val="0"/>
        <w:autoSpaceDN w:val="0"/>
        <w:spacing w:after="0" w:line="480" w:lineRule="auto"/>
        <w:rPr>
          <w:rFonts w:ascii="Times New Roman" w:hAnsi="Times New Roman" w:cs="Times New Roman"/>
          <w:sz w:val="28"/>
          <w:szCs w:val="24"/>
        </w:rPr>
      </w:pPr>
      <w:r w:rsidRPr="008123F3">
        <w:rPr>
          <w:rFonts w:ascii="Times New Roman" w:hAnsi="Times New Roman" w:cs="Times New Roman"/>
          <w:sz w:val="28"/>
          <w:szCs w:val="24"/>
        </w:rPr>
        <w:t>Saingan atau Kompetisi</w:t>
      </w:r>
    </w:p>
    <w:p w:rsidR="00550CF5" w:rsidRPr="008123F3" w:rsidRDefault="00550CF5" w:rsidP="00550CF5">
      <w:pPr>
        <w:widowControl w:val="0"/>
        <w:autoSpaceDE w:val="0"/>
        <w:autoSpaceDN w:val="0"/>
        <w:spacing w:after="0" w:line="480" w:lineRule="auto"/>
        <w:ind w:firstLine="720"/>
        <w:rPr>
          <w:rFonts w:ascii="Times New Roman" w:hAnsi="Times New Roman" w:cs="Times New Roman"/>
          <w:sz w:val="28"/>
          <w:szCs w:val="24"/>
        </w:rPr>
      </w:pPr>
      <w:r w:rsidRPr="008123F3">
        <w:rPr>
          <w:rFonts w:ascii="Times New Roman" w:hAnsi="Times New Roman" w:cs="Times New Roman"/>
          <w:sz w:val="28"/>
          <w:szCs w:val="24"/>
        </w:rPr>
        <w:lastRenderedPageBreak/>
        <w:t>Persaingan dapat digunakan sebagai alat motivasi untuk mendorong belajar siswa. Persaingan, baik persaingan individual maupun persaingan kelompok dapat meningkatkan prestasi belajar siswa</w:t>
      </w:r>
    </w:p>
    <w:p w:rsidR="00550CF5" w:rsidRPr="008123F3" w:rsidRDefault="00550CF5" w:rsidP="00550CF5">
      <w:pPr>
        <w:widowControl w:val="0"/>
        <w:numPr>
          <w:ilvl w:val="0"/>
          <w:numId w:val="8"/>
        </w:numPr>
        <w:autoSpaceDE w:val="0"/>
        <w:autoSpaceDN w:val="0"/>
        <w:spacing w:after="0" w:line="480" w:lineRule="auto"/>
        <w:rPr>
          <w:rFonts w:ascii="Times New Roman" w:hAnsi="Times New Roman" w:cs="Times New Roman"/>
          <w:sz w:val="28"/>
          <w:szCs w:val="24"/>
        </w:rPr>
      </w:pPr>
      <w:r w:rsidRPr="008123F3">
        <w:rPr>
          <w:rFonts w:ascii="Times New Roman" w:hAnsi="Times New Roman" w:cs="Times New Roman"/>
          <w:sz w:val="28"/>
          <w:szCs w:val="24"/>
        </w:rPr>
        <w:t>Memberi Ulangan</w:t>
      </w:r>
    </w:p>
    <w:p w:rsidR="00550CF5" w:rsidRPr="008123F3" w:rsidRDefault="00550CF5" w:rsidP="00550CF5">
      <w:pPr>
        <w:spacing w:after="0" w:line="480" w:lineRule="auto"/>
        <w:ind w:firstLine="720"/>
        <w:rPr>
          <w:rFonts w:ascii="Times New Roman" w:hAnsi="Times New Roman" w:cs="Times New Roman"/>
          <w:sz w:val="28"/>
          <w:szCs w:val="24"/>
        </w:rPr>
      </w:pPr>
      <w:r w:rsidRPr="008123F3">
        <w:rPr>
          <w:rFonts w:ascii="Times New Roman" w:hAnsi="Times New Roman" w:cs="Times New Roman"/>
          <w:sz w:val="28"/>
          <w:szCs w:val="24"/>
        </w:rPr>
        <w:t>Pemberian ulangan akan membuat siswa menjadi giat belajar.</w:t>
      </w:r>
    </w:p>
    <w:p w:rsidR="00550CF5" w:rsidRPr="008123F3" w:rsidRDefault="00550CF5" w:rsidP="00550CF5">
      <w:pPr>
        <w:widowControl w:val="0"/>
        <w:numPr>
          <w:ilvl w:val="0"/>
          <w:numId w:val="8"/>
        </w:numPr>
        <w:autoSpaceDE w:val="0"/>
        <w:autoSpaceDN w:val="0"/>
        <w:spacing w:after="0" w:line="480" w:lineRule="auto"/>
        <w:rPr>
          <w:rFonts w:ascii="Times New Roman" w:hAnsi="Times New Roman" w:cs="Times New Roman"/>
          <w:sz w:val="28"/>
          <w:szCs w:val="24"/>
        </w:rPr>
      </w:pPr>
      <w:r w:rsidRPr="008123F3">
        <w:rPr>
          <w:rFonts w:ascii="Times New Roman" w:hAnsi="Times New Roman" w:cs="Times New Roman"/>
          <w:sz w:val="28"/>
          <w:szCs w:val="24"/>
        </w:rPr>
        <w:t>Mengetahui Hasil</w:t>
      </w:r>
    </w:p>
    <w:p w:rsidR="00550CF5" w:rsidRPr="008123F3" w:rsidRDefault="00550CF5" w:rsidP="00550CF5">
      <w:pPr>
        <w:spacing w:after="0" w:line="480" w:lineRule="auto"/>
        <w:ind w:firstLine="720"/>
        <w:jc w:val="both"/>
        <w:rPr>
          <w:rFonts w:ascii="Times New Roman" w:hAnsi="Times New Roman" w:cs="Times New Roman"/>
          <w:sz w:val="28"/>
          <w:szCs w:val="24"/>
        </w:rPr>
      </w:pPr>
      <w:r w:rsidRPr="008123F3">
        <w:rPr>
          <w:rFonts w:ascii="Times New Roman" w:hAnsi="Times New Roman" w:cs="Times New Roman"/>
          <w:sz w:val="28"/>
          <w:szCs w:val="24"/>
        </w:rPr>
        <w:t>Manfaat mengetahui hasil ulangan bagi siswa, yaitu mendorong siswa lebih giat.Semakin mengetahui bahwa grafik hasil belajar meningkat, maka ada motivasi pada diri siswa untuk terus belajar.</w:t>
      </w:r>
    </w:p>
    <w:p w:rsidR="00550CF5" w:rsidRPr="008123F3" w:rsidRDefault="00550CF5" w:rsidP="00550CF5">
      <w:pPr>
        <w:widowControl w:val="0"/>
        <w:numPr>
          <w:ilvl w:val="0"/>
          <w:numId w:val="8"/>
        </w:numPr>
        <w:autoSpaceDE w:val="0"/>
        <w:autoSpaceDN w:val="0"/>
        <w:spacing w:after="0" w:line="480" w:lineRule="auto"/>
        <w:rPr>
          <w:rFonts w:ascii="Times New Roman" w:hAnsi="Times New Roman" w:cs="Times New Roman"/>
          <w:sz w:val="28"/>
          <w:szCs w:val="24"/>
        </w:rPr>
      </w:pPr>
      <w:r w:rsidRPr="008123F3">
        <w:rPr>
          <w:rFonts w:ascii="Times New Roman" w:hAnsi="Times New Roman" w:cs="Times New Roman"/>
          <w:sz w:val="28"/>
          <w:szCs w:val="24"/>
        </w:rPr>
        <w:t>Memberi Hukuman</w:t>
      </w:r>
    </w:p>
    <w:p w:rsidR="00550CF5" w:rsidRPr="008123F3" w:rsidRDefault="00550CF5" w:rsidP="00550CF5">
      <w:pPr>
        <w:spacing w:after="0" w:line="480" w:lineRule="auto"/>
        <w:ind w:firstLine="720"/>
        <w:jc w:val="both"/>
        <w:rPr>
          <w:rFonts w:ascii="Times New Roman" w:hAnsi="Times New Roman" w:cs="Times New Roman"/>
          <w:sz w:val="28"/>
          <w:szCs w:val="24"/>
        </w:rPr>
      </w:pPr>
      <w:r w:rsidRPr="008123F3">
        <w:rPr>
          <w:rFonts w:ascii="Times New Roman" w:hAnsi="Times New Roman" w:cs="Times New Roman"/>
          <w:sz w:val="28"/>
          <w:szCs w:val="24"/>
        </w:rPr>
        <w:t>Hukuman dapat diberikan oleh guru maupun orang tua.Hukuman yang diberikan secara tepat dan bijak dapat menjadi alat motivasi yang tepat.</w:t>
      </w:r>
    </w:p>
    <w:p w:rsidR="00550CF5" w:rsidRPr="008123F3" w:rsidRDefault="00550CF5" w:rsidP="00550CF5">
      <w:pPr>
        <w:widowControl w:val="0"/>
        <w:numPr>
          <w:ilvl w:val="0"/>
          <w:numId w:val="8"/>
        </w:numPr>
        <w:autoSpaceDE w:val="0"/>
        <w:autoSpaceDN w:val="0"/>
        <w:spacing w:after="0" w:line="480" w:lineRule="auto"/>
        <w:rPr>
          <w:rFonts w:ascii="Times New Roman" w:hAnsi="Times New Roman" w:cs="Times New Roman"/>
          <w:sz w:val="28"/>
          <w:szCs w:val="24"/>
        </w:rPr>
      </w:pPr>
      <w:r w:rsidRPr="008123F3">
        <w:rPr>
          <w:rFonts w:ascii="Times New Roman" w:hAnsi="Times New Roman" w:cs="Times New Roman"/>
          <w:sz w:val="28"/>
          <w:szCs w:val="24"/>
        </w:rPr>
        <w:t>Memberi Penghargaan</w:t>
      </w:r>
    </w:p>
    <w:p w:rsidR="00550CF5" w:rsidRPr="008123F3" w:rsidRDefault="00550CF5" w:rsidP="00550CF5">
      <w:pPr>
        <w:spacing w:after="0" w:line="480" w:lineRule="auto"/>
        <w:ind w:firstLine="720"/>
        <w:rPr>
          <w:rFonts w:ascii="Times New Roman" w:hAnsi="Times New Roman" w:cs="Times New Roman"/>
          <w:sz w:val="28"/>
          <w:szCs w:val="24"/>
        </w:rPr>
      </w:pPr>
      <w:r w:rsidRPr="008123F3">
        <w:rPr>
          <w:rFonts w:ascii="Times New Roman" w:hAnsi="Times New Roman" w:cs="Times New Roman"/>
          <w:sz w:val="28"/>
          <w:szCs w:val="24"/>
        </w:rPr>
        <w:t>Penghargaan dapat berupa hadiah atau pujian.Pemberian hadiah atau pujian disesuaikan dengan keadan anak dan juga bakat yang dimiliki.</w:t>
      </w:r>
    </w:p>
    <w:p w:rsidR="00550CF5" w:rsidRPr="008123F3" w:rsidRDefault="00550CF5" w:rsidP="00550CF5">
      <w:pPr>
        <w:widowControl w:val="0"/>
        <w:numPr>
          <w:ilvl w:val="0"/>
          <w:numId w:val="8"/>
        </w:numPr>
        <w:autoSpaceDE w:val="0"/>
        <w:autoSpaceDN w:val="0"/>
        <w:spacing w:after="0" w:line="480" w:lineRule="auto"/>
        <w:rPr>
          <w:rFonts w:ascii="Times New Roman" w:hAnsi="Times New Roman" w:cs="Times New Roman"/>
          <w:sz w:val="28"/>
          <w:szCs w:val="24"/>
        </w:rPr>
      </w:pPr>
      <w:r w:rsidRPr="008123F3">
        <w:rPr>
          <w:rFonts w:ascii="Times New Roman" w:hAnsi="Times New Roman" w:cs="Times New Roman"/>
          <w:sz w:val="28"/>
          <w:szCs w:val="24"/>
        </w:rPr>
        <w:t>Memperjelas Tujuan yang Hendak Dicapai</w:t>
      </w:r>
    </w:p>
    <w:p w:rsidR="00550CF5" w:rsidRPr="008123F3" w:rsidRDefault="00550CF5" w:rsidP="00550CF5">
      <w:pPr>
        <w:spacing w:after="0" w:line="480" w:lineRule="auto"/>
        <w:ind w:firstLine="720"/>
        <w:jc w:val="both"/>
        <w:rPr>
          <w:rFonts w:ascii="Times New Roman" w:hAnsi="Times New Roman" w:cs="Times New Roman"/>
          <w:sz w:val="28"/>
          <w:szCs w:val="24"/>
          <w:lang w:val="id-ID"/>
        </w:rPr>
      </w:pPr>
      <w:r w:rsidRPr="008123F3">
        <w:rPr>
          <w:rFonts w:ascii="Times New Roman" w:hAnsi="Times New Roman" w:cs="Times New Roman"/>
          <w:sz w:val="28"/>
          <w:szCs w:val="24"/>
        </w:rPr>
        <w:lastRenderedPageBreak/>
        <w:t>Menurut Ngalim Purwanto (2010 :105) mengenai masalah memperjelas tujuan yang hendak dicapai mengemukakan bahwa : “Jika guru atau orang tua dapat memberikan motivasi yang baik pada anak, timbullah dalam diri anak itu dorongan dan hasrat untuk belajar lebih baik”. Sehingga anak dapat menyadari gunanya belajar dan tujuan yang hendak dicapai dengan pelajaran itu dari orang tua maupun guru dan akan memberikan semangat yang tinggi untuk belajar.</w:t>
      </w:r>
    </w:p>
    <w:p w:rsidR="00550CF5" w:rsidRPr="008123F3" w:rsidRDefault="00550CF5" w:rsidP="00550CF5">
      <w:pPr>
        <w:pStyle w:val="ListParagraph"/>
        <w:numPr>
          <w:ilvl w:val="0"/>
          <w:numId w:val="8"/>
        </w:numPr>
        <w:tabs>
          <w:tab w:val="clear" w:pos="360"/>
          <w:tab w:val="num" w:pos="0"/>
        </w:tabs>
        <w:spacing w:after="0" w:line="480" w:lineRule="auto"/>
        <w:ind w:left="426"/>
        <w:jc w:val="both"/>
        <w:rPr>
          <w:rFonts w:ascii="Times New Roman" w:hAnsi="Times New Roman" w:cs="Times New Roman"/>
          <w:sz w:val="28"/>
          <w:szCs w:val="24"/>
        </w:rPr>
      </w:pPr>
      <w:r w:rsidRPr="008123F3">
        <w:rPr>
          <w:rFonts w:ascii="Times New Roman" w:hAnsi="Times New Roman" w:cs="Times New Roman"/>
          <w:sz w:val="28"/>
          <w:szCs w:val="24"/>
        </w:rPr>
        <w:t>Evaluato</w:t>
      </w:r>
    </w:p>
    <w:p w:rsidR="00550CF5" w:rsidRPr="008123F3" w:rsidRDefault="00550CF5" w:rsidP="00550CF5">
      <w:pPr>
        <w:spacing w:after="0" w:line="480" w:lineRule="auto"/>
        <w:rPr>
          <w:rFonts w:ascii="Times New Roman" w:hAnsi="Times New Roman" w:cs="Times New Roman"/>
          <w:sz w:val="28"/>
          <w:szCs w:val="24"/>
          <w:lang w:val="id-ID"/>
        </w:rPr>
      </w:pPr>
      <w:r w:rsidRPr="008123F3">
        <w:rPr>
          <w:rFonts w:ascii="Times New Roman" w:hAnsi="Times New Roman" w:cs="Times New Roman"/>
          <w:sz w:val="28"/>
          <w:szCs w:val="24"/>
        </w:rPr>
        <w:t>Sebagai evaluator, guru mempunyai wewenang untuk memberi prestasi kepada anak didik dalam pendidikan akademis maupun tingkah laku sosialnya.Salah satu faktor penentu keberhasilan suatu pendidikan adalah guru.</w:t>
      </w:r>
    </w:p>
    <w:p w:rsidR="00550CF5" w:rsidRPr="008123F3" w:rsidRDefault="00550CF5" w:rsidP="00550CF5">
      <w:pPr>
        <w:spacing w:after="0" w:line="480" w:lineRule="auto"/>
        <w:rPr>
          <w:rFonts w:ascii="Times New Roman" w:hAnsi="Times New Roman" w:cs="Times New Roman"/>
          <w:sz w:val="28"/>
          <w:szCs w:val="24"/>
        </w:rPr>
      </w:pPr>
      <w:r w:rsidRPr="008123F3">
        <w:rPr>
          <w:rFonts w:ascii="Times New Roman" w:hAnsi="Times New Roman" w:cs="Times New Roman"/>
          <w:sz w:val="28"/>
          <w:szCs w:val="24"/>
        </w:rPr>
        <w:t>d. Indikator Motivasi</w:t>
      </w:r>
    </w:p>
    <w:p w:rsidR="00550CF5" w:rsidRPr="008123F3" w:rsidRDefault="00550CF5" w:rsidP="00550CF5">
      <w:pPr>
        <w:spacing w:after="0" w:line="480" w:lineRule="auto"/>
        <w:ind w:firstLine="720"/>
        <w:jc w:val="both"/>
        <w:rPr>
          <w:rFonts w:ascii="Times New Roman" w:hAnsi="Times New Roman" w:cs="Times New Roman"/>
          <w:sz w:val="28"/>
          <w:szCs w:val="24"/>
        </w:rPr>
      </w:pPr>
      <w:r w:rsidRPr="008123F3">
        <w:rPr>
          <w:rFonts w:ascii="Times New Roman" w:hAnsi="Times New Roman" w:cs="Times New Roman"/>
          <w:sz w:val="28"/>
          <w:szCs w:val="24"/>
        </w:rPr>
        <w:t xml:space="preserve">Hamzah B. Uno (2007 : 10) mengemukakan bahwa: Motivasi adalah dorongan internal dan eksternal dalam diri seseorang </w:t>
      </w:r>
      <w:r w:rsidRPr="008123F3">
        <w:rPr>
          <w:rFonts w:ascii="Times New Roman" w:hAnsi="Times New Roman" w:cs="Times New Roman"/>
          <w:spacing w:val="-2"/>
          <w:sz w:val="28"/>
          <w:szCs w:val="24"/>
        </w:rPr>
        <w:t>untuk mengadakan perubahan tingkah laku, yang mempunyai indikator</w:t>
      </w:r>
      <w:r w:rsidRPr="008123F3">
        <w:rPr>
          <w:rFonts w:ascii="Times New Roman" w:hAnsi="Times New Roman" w:cs="Times New Roman"/>
          <w:sz w:val="28"/>
          <w:szCs w:val="24"/>
        </w:rPr>
        <w:t xml:space="preserve"> sebagai berikut: </w:t>
      </w:r>
    </w:p>
    <w:p w:rsidR="00550CF5" w:rsidRPr="008123F3" w:rsidRDefault="00550CF5" w:rsidP="00550CF5">
      <w:pPr>
        <w:spacing w:after="0" w:line="480" w:lineRule="auto"/>
        <w:ind w:firstLine="360"/>
        <w:jc w:val="both"/>
        <w:rPr>
          <w:rFonts w:ascii="Times New Roman" w:hAnsi="Times New Roman" w:cs="Times New Roman"/>
          <w:sz w:val="28"/>
          <w:szCs w:val="24"/>
        </w:rPr>
      </w:pPr>
      <w:r w:rsidRPr="008123F3">
        <w:rPr>
          <w:rFonts w:ascii="Times New Roman" w:hAnsi="Times New Roman" w:cs="Times New Roman"/>
          <w:sz w:val="28"/>
          <w:szCs w:val="24"/>
        </w:rPr>
        <w:t xml:space="preserve">1) adanya hasrat dan keinginan untuk melakukan kegiatan, </w:t>
      </w:r>
    </w:p>
    <w:p w:rsidR="00550CF5" w:rsidRPr="008123F3" w:rsidRDefault="00550CF5" w:rsidP="00550CF5">
      <w:pPr>
        <w:spacing w:after="0" w:line="480" w:lineRule="auto"/>
        <w:ind w:firstLine="360"/>
        <w:jc w:val="both"/>
        <w:rPr>
          <w:rFonts w:ascii="Times New Roman" w:hAnsi="Times New Roman" w:cs="Times New Roman"/>
          <w:sz w:val="28"/>
          <w:szCs w:val="24"/>
        </w:rPr>
      </w:pPr>
      <w:r w:rsidRPr="008123F3">
        <w:rPr>
          <w:rFonts w:ascii="Times New Roman" w:hAnsi="Times New Roman" w:cs="Times New Roman"/>
          <w:sz w:val="28"/>
          <w:szCs w:val="24"/>
        </w:rPr>
        <w:lastRenderedPageBreak/>
        <w:t xml:space="preserve">2) adanya dorongan dan kebutuhan melakukan kegiatan, </w:t>
      </w:r>
    </w:p>
    <w:p w:rsidR="00550CF5" w:rsidRPr="008123F3" w:rsidRDefault="00550CF5" w:rsidP="00550CF5">
      <w:pPr>
        <w:spacing w:after="0" w:line="480" w:lineRule="auto"/>
        <w:ind w:firstLine="360"/>
        <w:jc w:val="both"/>
        <w:rPr>
          <w:rFonts w:ascii="Times New Roman" w:hAnsi="Times New Roman" w:cs="Times New Roman"/>
          <w:sz w:val="28"/>
          <w:szCs w:val="24"/>
        </w:rPr>
      </w:pPr>
      <w:r w:rsidRPr="008123F3">
        <w:rPr>
          <w:rFonts w:ascii="Times New Roman" w:hAnsi="Times New Roman" w:cs="Times New Roman"/>
          <w:sz w:val="28"/>
          <w:szCs w:val="24"/>
        </w:rPr>
        <w:t xml:space="preserve">3) adanya harapan dan cita-cita, </w:t>
      </w:r>
    </w:p>
    <w:p w:rsidR="00550CF5" w:rsidRPr="008123F3" w:rsidRDefault="00550CF5" w:rsidP="00550CF5">
      <w:pPr>
        <w:spacing w:after="0" w:line="480" w:lineRule="auto"/>
        <w:ind w:firstLine="360"/>
        <w:jc w:val="both"/>
        <w:rPr>
          <w:rFonts w:ascii="Times New Roman" w:hAnsi="Times New Roman" w:cs="Times New Roman"/>
          <w:sz w:val="28"/>
          <w:szCs w:val="24"/>
        </w:rPr>
      </w:pPr>
      <w:r w:rsidRPr="008123F3">
        <w:rPr>
          <w:rFonts w:ascii="Times New Roman" w:hAnsi="Times New Roman" w:cs="Times New Roman"/>
          <w:sz w:val="28"/>
          <w:szCs w:val="24"/>
        </w:rPr>
        <w:t xml:space="preserve">4) penghargaan dan penghormatan atas diri, </w:t>
      </w:r>
    </w:p>
    <w:p w:rsidR="00550CF5" w:rsidRPr="008123F3" w:rsidRDefault="00550CF5" w:rsidP="00550CF5">
      <w:pPr>
        <w:spacing w:after="0" w:line="480" w:lineRule="auto"/>
        <w:ind w:firstLine="360"/>
        <w:jc w:val="both"/>
        <w:rPr>
          <w:rFonts w:ascii="Times New Roman" w:hAnsi="Times New Roman" w:cs="Times New Roman"/>
          <w:sz w:val="28"/>
          <w:szCs w:val="24"/>
        </w:rPr>
      </w:pPr>
      <w:r w:rsidRPr="008123F3">
        <w:rPr>
          <w:rFonts w:ascii="Times New Roman" w:hAnsi="Times New Roman" w:cs="Times New Roman"/>
          <w:sz w:val="28"/>
          <w:szCs w:val="24"/>
        </w:rPr>
        <w:t xml:space="preserve">5) adanya lingkungan yang baik, </w:t>
      </w:r>
    </w:p>
    <w:p w:rsidR="00550CF5" w:rsidRPr="008123F3" w:rsidRDefault="00550CF5" w:rsidP="00550CF5">
      <w:pPr>
        <w:spacing w:after="0" w:line="480" w:lineRule="auto"/>
        <w:ind w:firstLine="360"/>
        <w:jc w:val="both"/>
        <w:rPr>
          <w:rFonts w:ascii="Times New Roman" w:hAnsi="Times New Roman" w:cs="Times New Roman"/>
          <w:sz w:val="28"/>
          <w:szCs w:val="24"/>
          <w:lang w:val="id-ID"/>
        </w:rPr>
      </w:pPr>
      <w:r w:rsidRPr="008123F3">
        <w:rPr>
          <w:rFonts w:ascii="Times New Roman" w:hAnsi="Times New Roman" w:cs="Times New Roman"/>
          <w:sz w:val="28"/>
          <w:szCs w:val="24"/>
        </w:rPr>
        <w:t>6) adanya kegiatan yang menarik.</w:t>
      </w:r>
    </w:p>
    <w:p w:rsidR="00550CF5" w:rsidRPr="008123F3" w:rsidRDefault="00550CF5" w:rsidP="00550CF5">
      <w:pPr>
        <w:spacing w:after="0" w:line="480" w:lineRule="auto"/>
        <w:ind w:firstLine="360"/>
        <w:jc w:val="both"/>
        <w:rPr>
          <w:rFonts w:ascii="Times New Roman" w:hAnsi="Times New Roman" w:cs="Times New Roman"/>
          <w:sz w:val="28"/>
          <w:szCs w:val="24"/>
          <w:lang w:val="id-ID"/>
        </w:rPr>
      </w:pPr>
    </w:p>
    <w:p w:rsidR="00550CF5" w:rsidRPr="008123F3" w:rsidRDefault="00550CF5" w:rsidP="00550CF5">
      <w:pPr>
        <w:spacing w:after="0" w:line="480" w:lineRule="auto"/>
        <w:rPr>
          <w:rFonts w:ascii="Times New Roman" w:hAnsi="Times New Roman" w:cs="Times New Roman"/>
          <w:b/>
          <w:sz w:val="28"/>
          <w:szCs w:val="24"/>
        </w:rPr>
      </w:pPr>
      <w:r w:rsidRPr="008123F3">
        <w:rPr>
          <w:rFonts w:ascii="Times New Roman" w:hAnsi="Times New Roman" w:cs="Times New Roman"/>
          <w:b/>
          <w:sz w:val="28"/>
          <w:szCs w:val="24"/>
          <w:lang w:val="id-ID"/>
        </w:rPr>
        <w:t>2.</w:t>
      </w:r>
      <w:r w:rsidRPr="008123F3">
        <w:rPr>
          <w:rFonts w:ascii="Times New Roman" w:hAnsi="Times New Roman" w:cs="Times New Roman"/>
          <w:b/>
          <w:sz w:val="28"/>
          <w:szCs w:val="24"/>
        </w:rPr>
        <w:t>5</w:t>
      </w:r>
      <w:r w:rsidRPr="008123F3">
        <w:rPr>
          <w:rFonts w:ascii="Times New Roman" w:hAnsi="Times New Roman" w:cs="Times New Roman"/>
          <w:b/>
          <w:sz w:val="28"/>
          <w:szCs w:val="24"/>
          <w:lang w:val="id-ID"/>
        </w:rPr>
        <w:t xml:space="preserve"> </w:t>
      </w:r>
      <w:r w:rsidRPr="008123F3">
        <w:rPr>
          <w:rFonts w:ascii="Times New Roman" w:hAnsi="Times New Roman" w:cs="Times New Roman"/>
          <w:b/>
          <w:sz w:val="28"/>
          <w:szCs w:val="24"/>
        </w:rPr>
        <w:t>Hubungan Model Pembelajaran dengan Motivasi</w:t>
      </w:r>
    </w:p>
    <w:p w:rsidR="00550CF5" w:rsidRPr="008123F3" w:rsidRDefault="00550CF5" w:rsidP="00550CF5">
      <w:pPr>
        <w:spacing w:after="0" w:line="480" w:lineRule="auto"/>
        <w:ind w:firstLine="720"/>
        <w:jc w:val="both"/>
        <w:rPr>
          <w:rFonts w:ascii="Times New Roman" w:hAnsi="Times New Roman" w:cs="Times New Roman"/>
          <w:sz w:val="28"/>
          <w:szCs w:val="24"/>
        </w:rPr>
      </w:pPr>
      <w:r w:rsidRPr="008123F3">
        <w:rPr>
          <w:rFonts w:ascii="Times New Roman" w:hAnsi="Times New Roman" w:cs="Times New Roman"/>
          <w:sz w:val="28"/>
          <w:szCs w:val="24"/>
        </w:rPr>
        <w:t xml:space="preserve">Ada berbagai model pembelajaran untuk membelajarkan peserta didik sesuai dengan gaya belajar mereka, sehingga tujuan pembelajaran dapat tercapai secara optimal. Salah satu model pembelajaran itu adalah model pembelajaran kooperatif. “Pembelajaran kooperatif merupakan strategi pembelajaran yang mengutamakan adanya kerjasama antar siswa dalam kelompok untuk mencapai </w:t>
      </w:r>
      <w:r w:rsidRPr="008123F3">
        <w:rPr>
          <w:rFonts w:ascii="Times New Roman" w:hAnsi="Times New Roman" w:cs="Times New Roman"/>
          <w:spacing w:val="-2"/>
          <w:sz w:val="28"/>
          <w:szCs w:val="24"/>
        </w:rPr>
        <w:t>tujuan</w:t>
      </w:r>
      <w:r w:rsidRPr="008123F3">
        <w:rPr>
          <w:rFonts w:ascii="Times New Roman" w:hAnsi="Times New Roman" w:cs="Times New Roman"/>
          <w:spacing w:val="-2"/>
          <w:sz w:val="28"/>
          <w:szCs w:val="24"/>
          <w:lang w:val="id-ID"/>
        </w:rPr>
        <w:tab/>
      </w:r>
      <w:r w:rsidRPr="008123F3">
        <w:rPr>
          <w:rFonts w:ascii="Times New Roman" w:hAnsi="Times New Roman" w:cs="Times New Roman"/>
          <w:spacing w:val="-2"/>
          <w:sz w:val="28"/>
          <w:szCs w:val="24"/>
        </w:rPr>
        <w:t>pembelajaran”</w:t>
      </w:r>
      <w:r w:rsidRPr="008123F3">
        <w:rPr>
          <w:rFonts w:ascii="Times New Roman" w:hAnsi="Times New Roman" w:cs="Times New Roman"/>
          <w:spacing w:val="-2"/>
          <w:sz w:val="28"/>
          <w:szCs w:val="24"/>
          <w:lang w:val="id-ID"/>
        </w:rPr>
        <w:tab/>
      </w:r>
      <w:r w:rsidRPr="008123F3">
        <w:rPr>
          <w:rFonts w:ascii="Times New Roman" w:hAnsi="Times New Roman" w:cs="Times New Roman"/>
          <w:spacing w:val="-2"/>
          <w:sz w:val="28"/>
          <w:szCs w:val="24"/>
        </w:rPr>
        <w:t>(Nidia</w:t>
      </w:r>
      <w:r w:rsidRPr="008123F3">
        <w:rPr>
          <w:rFonts w:ascii="Times New Roman" w:hAnsi="Times New Roman" w:cs="Times New Roman"/>
          <w:spacing w:val="-2"/>
          <w:sz w:val="28"/>
          <w:szCs w:val="24"/>
          <w:lang w:val="id-ID"/>
        </w:rPr>
        <w:tab/>
      </w:r>
      <w:r w:rsidRPr="008123F3">
        <w:rPr>
          <w:rFonts w:ascii="Times New Roman" w:hAnsi="Times New Roman" w:cs="Times New Roman"/>
          <w:spacing w:val="-2"/>
          <w:sz w:val="28"/>
          <w:szCs w:val="24"/>
        </w:rPr>
        <w:t>Sahara,2009,</w:t>
      </w:r>
      <w:hyperlink r:id="rId10" w:history="1">
        <w:r w:rsidRPr="008123F3">
          <w:rPr>
            <w:rFonts w:ascii="Times New Roman" w:hAnsi="Times New Roman" w:cs="Times New Roman"/>
            <w:spacing w:val="-2"/>
            <w:sz w:val="28"/>
            <w:szCs w:val="24"/>
          </w:rPr>
          <w:t>http://Pendidikanmatematika.files.woor</w:t>
        </w:r>
      </w:hyperlink>
      <w:hyperlink r:id="rId11" w:history="1">
        <w:r w:rsidRPr="008123F3">
          <w:rPr>
            <w:rFonts w:ascii="Times New Roman" w:hAnsi="Times New Roman" w:cs="Times New Roman"/>
            <w:sz w:val="28"/>
            <w:szCs w:val="24"/>
          </w:rPr>
          <w:t>dpress.com/2009/03/skripsi-kooperatif-tipe.nht.doc</w:t>
        </w:r>
      </w:hyperlink>
      <w:r w:rsidRPr="008123F3">
        <w:rPr>
          <w:rFonts w:ascii="Times New Roman" w:hAnsi="Times New Roman" w:cs="Times New Roman"/>
          <w:sz w:val="28"/>
          <w:szCs w:val="24"/>
        </w:rPr>
        <w:t xml:space="preserve"> )</w:t>
      </w:r>
    </w:p>
    <w:p w:rsidR="00550CF5" w:rsidRPr="008123F3" w:rsidRDefault="00550CF5" w:rsidP="00550CF5">
      <w:pPr>
        <w:spacing w:after="0" w:line="480" w:lineRule="auto"/>
        <w:ind w:firstLine="720"/>
        <w:jc w:val="both"/>
        <w:rPr>
          <w:rFonts w:ascii="Times New Roman" w:hAnsi="Times New Roman" w:cs="Times New Roman"/>
          <w:sz w:val="28"/>
          <w:szCs w:val="24"/>
        </w:rPr>
      </w:pPr>
      <w:r w:rsidRPr="008123F3">
        <w:rPr>
          <w:rFonts w:ascii="Times New Roman" w:hAnsi="Times New Roman" w:cs="Times New Roman"/>
          <w:sz w:val="28"/>
          <w:szCs w:val="24"/>
        </w:rPr>
        <w:t xml:space="preserve">Model pembelajaran kooperatif dapat digunakan untuk meningkatkan motivasi siswa sebagaimana diungkapkan oleh Muhammad Nur (2005: 1) yang menyatakan “Model pembelajaran </w:t>
      </w:r>
      <w:r w:rsidRPr="008123F3">
        <w:rPr>
          <w:rFonts w:ascii="Times New Roman" w:hAnsi="Times New Roman" w:cs="Times New Roman"/>
          <w:sz w:val="28"/>
          <w:szCs w:val="24"/>
        </w:rPr>
        <w:lastRenderedPageBreak/>
        <w:t>kooperatif dapat memotivasi seluruh siswa, memanfaatkan seluruh energi sosial siswa, saling menga mbil tanggung jawab.Model pembelajaran kooperatif membantu siswa belajar setiap mata pelajaran, mulai dari keterampilan dasar sampai pemecahan masalah yang kompleks”.</w:t>
      </w:r>
    </w:p>
    <w:p w:rsidR="00550CF5" w:rsidRPr="008123F3" w:rsidRDefault="00550CF5" w:rsidP="00550CF5">
      <w:pPr>
        <w:spacing w:after="0" w:line="480" w:lineRule="auto"/>
        <w:ind w:firstLine="720"/>
        <w:jc w:val="both"/>
        <w:rPr>
          <w:rFonts w:ascii="Times New Roman" w:hAnsi="Times New Roman" w:cs="Times New Roman"/>
          <w:sz w:val="28"/>
          <w:szCs w:val="24"/>
          <w:lang w:val="id-ID"/>
        </w:rPr>
      </w:pPr>
      <w:r w:rsidRPr="008123F3">
        <w:rPr>
          <w:rFonts w:ascii="Times New Roman" w:hAnsi="Times New Roman" w:cs="Times New Roman"/>
          <w:sz w:val="28"/>
          <w:szCs w:val="24"/>
        </w:rPr>
        <w:t xml:space="preserve">Dalam Pembelajaran kooperatif terdapat berbagai macam metode diantaranya: </w:t>
      </w:r>
      <w:r w:rsidRPr="008123F3">
        <w:rPr>
          <w:rFonts w:ascii="Times New Roman" w:hAnsi="Times New Roman" w:cs="Times New Roman"/>
          <w:i/>
          <w:iCs/>
          <w:sz w:val="28"/>
          <w:szCs w:val="24"/>
        </w:rPr>
        <w:t xml:space="preserve">“Student Teams Achievement Division (STAD), Jigsaw, Group Investigatio (GI), Structural Approach (Numbered Heads Together </w:t>
      </w:r>
      <w:r w:rsidRPr="008123F3">
        <w:rPr>
          <w:rFonts w:ascii="Times New Roman" w:hAnsi="Times New Roman" w:cs="Times New Roman"/>
          <w:sz w:val="28"/>
          <w:szCs w:val="24"/>
        </w:rPr>
        <w:t>&amp;</w:t>
      </w:r>
      <w:r w:rsidRPr="008123F3">
        <w:rPr>
          <w:rFonts w:ascii="Times New Roman" w:hAnsi="Times New Roman" w:cs="Times New Roman"/>
          <w:i/>
          <w:iCs/>
          <w:sz w:val="28"/>
          <w:szCs w:val="24"/>
        </w:rPr>
        <w:t xml:space="preserve">Think Pare Share)” ( </w:t>
      </w:r>
      <w:r w:rsidRPr="008123F3">
        <w:rPr>
          <w:rFonts w:ascii="Times New Roman" w:hAnsi="Times New Roman" w:cs="Times New Roman"/>
          <w:sz w:val="28"/>
          <w:szCs w:val="24"/>
        </w:rPr>
        <w:t>Richard I, Arends. 2000:323 -326). Pemilihan metode yang tepat tentu akan mempengaruhi motivasi siswa. Motivasi tentunya akan mempengaruhi hasil belajar mereka. Maka dari itu guru hendaknya memiliki kemampuan dalam memilih dan menggunakan metode mengajar yang tepat.</w:t>
      </w:r>
    </w:p>
    <w:p w:rsidR="00550CF5" w:rsidRPr="008123F3" w:rsidRDefault="00550CF5" w:rsidP="00550CF5">
      <w:pPr>
        <w:spacing w:after="0" w:line="480" w:lineRule="auto"/>
        <w:ind w:firstLine="720"/>
        <w:jc w:val="both"/>
        <w:rPr>
          <w:rFonts w:ascii="Times New Roman" w:hAnsi="Times New Roman" w:cs="Times New Roman"/>
          <w:sz w:val="28"/>
          <w:szCs w:val="24"/>
          <w:lang w:val="id-ID"/>
        </w:rPr>
      </w:pPr>
    </w:p>
    <w:p w:rsidR="00550CF5" w:rsidRPr="008123F3" w:rsidRDefault="00550CF5" w:rsidP="00550CF5">
      <w:pPr>
        <w:spacing w:after="0" w:line="480" w:lineRule="auto"/>
        <w:jc w:val="both"/>
        <w:rPr>
          <w:rFonts w:ascii="Times New Roman" w:hAnsi="Times New Roman" w:cs="Times New Roman"/>
          <w:b/>
          <w:sz w:val="28"/>
          <w:szCs w:val="24"/>
        </w:rPr>
      </w:pPr>
      <w:r w:rsidRPr="008123F3">
        <w:rPr>
          <w:rFonts w:ascii="Times New Roman" w:hAnsi="Times New Roman" w:cs="Times New Roman"/>
          <w:b/>
          <w:sz w:val="28"/>
          <w:szCs w:val="24"/>
          <w:lang w:val="id-ID"/>
        </w:rPr>
        <w:t>2.</w:t>
      </w:r>
      <w:r w:rsidRPr="008123F3">
        <w:rPr>
          <w:rFonts w:ascii="Times New Roman" w:hAnsi="Times New Roman" w:cs="Times New Roman"/>
          <w:b/>
          <w:sz w:val="28"/>
          <w:szCs w:val="24"/>
        </w:rPr>
        <w:t xml:space="preserve">6 Hubungan Metode </w:t>
      </w:r>
      <w:r w:rsidRPr="008123F3">
        <w:rPr>
          <w:rFonts w:ascii="Times New Roman" w:hAnsi="Times New Roman" w:cs="Times New Roman"/>
          <w:b/>
          <w:i/>
          <w:sz w:val="28"/>
          <w:szCs w:val="24"/>
        </w:rPr>
        <w:t>Resitasi</w:t>
      </w:r>
      <w:r w:rsidRPr="008123F3">
        <w:rPr>
          <w:rFonts w:ascii="Times New Roman" w:hAnsi="Times New Roman" w:cs="Times New Roman"/>
          <w:b/>
          <w:sz w:val="28"/>
          <w:szCs w:val="24"/>
        </w:rPr>
        <w:t xml:space="preserve"> dan  </w:t>
      </w:r>
      <w:r w:rsidRPr="008123F3">
        <w:rPr>
          <w:rFonts w:ascii="Times New Roman" w:hAnsi="Times New Roman" w:cs="Times New Roman"/>
          <w:b/>
          <w:i/>
          <w:iCs/>
          <w:sz w:val="28"/>
          <w:szCs w:val="24"/>
        </w:rPr>
        <w:t xml:space="preserve">Numbered Heads Together </w:t>
      </w:r>
      <w:r w:rsidRPr="008123F3">
        <w:rPr>
          <w:rFonts w:ascii="Times New Roman" w:hAnsi="Times New Roman" w:cs="Times New Roman"/>
          <w:b/>
          <w:sz w:val="28"/>
          <w:szCs w:val="24"/>
        </w:rPr>
        <w:t>dengan Motivasi</w:t>
      </w:r>
    </w:p>
    <w:p w:rsidR="00550CF5" w:rsidRPr="008123F3" w:rsidRDefault="00550CF5" w:rsidP="00550CF5">
      <w:pPr>
        <w:spacing w:after="0" w:line="480" w:lineRule="auto"/>
        <w:ind w:firstLine="720"/>
        <w:jc w:val="both"/>
        <w:rPr>
          <w:rFonts w:ascii="Times New Roman" w:hAnsi="Times New Roman" w:cs="Times New Roman"/>
          <w:sz w:val="28"/>
          <w:szCs w:val="24"/>
        </w:rPr>
      </w:pPr>
      <w:r w:rsidRPr="008123F3">
        <w:rPr>
          <w:rFonts w:ascii="Times New Roman" w:hAnsi="Times New Roman" w:cs="Times New Roman"/>
          <w:sz w:val="28"/>
          <w:szCs w:val="24"/>
        </w:rPr>
        <w:t xml:space="preserve">Guru harus memiliki kemampuan dalam memilih dan meng gunakan metode mengajar yang tepat. Pendapat Mulyani Sumantri dan Johar Permana (2001: 273): Untuk ketepatan pemilihan suatu metode </w:t>
      </w:r>
      <w:r w:rsidRPr="008123F3">
        <w:rPr>
          <w:rFonts w:ascii="Times New Roman" w:hAnsi="Times New Roman" w:cs="Times New Roman"/>
          <w:sz w:val="28"/>
          <w:szCs w:val="24"/>
        </w:rPr>
        <w:lastRenderedPageBreak/>
        <w:t>hendaknya guru mempertimbangkan betul kebangkitan minat dan gairah serta kemampuan peserta didik dalam kegiatan belajar yang akan dialami. Sudah barang tentu berbagai metode yang digunakan secara bervariasi akan menunjang keberhasilan kegiatan pengajaran. Namun demikian, kemampuan dan tersedianya berbagai fasilitas akan turut pula menentukan pemilihan metode ini.</w:t>
      </w:r>
    </w:p>
    <w:p w:rsidR="00550CF5" w:rsidRPr="008123F3" w:rsidRDefault="00550CF5" w:rsidP="00550CF5">
      <w:pPr>
        <w:spacing w:after="0" w:line="480" w:lineRule="auto"/>
        <w:ind w:firstLine="720"/>
        <w:jc w:val="both"/>
        <w:rPr>
          <w:rFonts w:ascii="Times New Roman" w:hAnsi="Times New Roman" w:cs="Times New Roman"/>
          <w:sz w:val="28"/>
          <w:szCs w:val="24"/>
        </w:rPr>
      </w:pPr>
      <w:r w:rsidRPr="008123F3">
        <w:rPr>
          <w:rFonts w:ascii="Times New Roman" w:hAnsi="Times New Roman" w:cs="Times New Roman"/>
          <w:sz w:val="28"/>
          <w:szCs w:val="24"/>
        </w:rPr>
        <w:t>Sehubungan dengan pentingnya pemilihan metode yang tepat, maka guru dapat menggunakan metode Resitasi dan NHT.</w:t>
      </w:r>
      <w:r w:rsidRPr="008123F3">
        <w:rPr>
          <w:rFonts w:ascii="Times New Roman" w:hAnsi="Times New Roman" w:cs="Times New Roman"/>
          <w:i/>
          <w:iCs/>
          <w:sz w:val="28"/>
          <w:szCs w:val="24"/>
        </w:rPr>
        <w:t xml:space="preserve">Numbered Heads Together </w:t>
      </w:r>
      <w:r w:rsidRPr="008123F3">
        <w:rPr>
          <w:rFonts w:ascii="Times New Roman" w:hAnsi="Times New Roman" w:cs="Times New Roman"/>
          <w:sz w:val="28"/>
          <w:szCs w:val="24"/>
        </w:rPr>
        <w:t xml:space="preserve">merupakan salah satu metode pemberian tugas dalam pembelajaran kooperatif.Dengan menerapkan metode </w:t>
      </w:r>
      <w:r w:rsidRPr="008123F3">
        <w:rPr>
          <w:rFonts w:ascii="Times New Roman" w:hAnsi="Times New Roman" w:cs="Times New Roman"/>
          <w:i/>
          <w:sz w:val="28"/>
          <w:szCs w:val="24"/>
        </w:rPr>
        <w:t>Resitasi</w:t>
      </w:r>
      <w:r w:rsidRPr="008123F3">
        <w:rPr>
          <w:rFonts w:ascii="Times New Roman" w:hAnsi="Times New Roman" w:cs="Times New Roman"/>
          <w:sz w:val="28"/>
          <w:szCs w:val="24"/>
        </w:rPr>
        <w:t xml:space="preserve"> dan </w:t>
      </w:r>
      <w:r w:rsidRPr="008123F3">
        <w:rPr>
          <w:rFonts w:ascii="Times New Roman" w:hAnsi="Times New Roman" w:cs="Times New Roman"/>
          <w:i/>
          <w:iCs/>
          <w:sz w:val="28"/>
          <w:szCs w:val="24"/>
        </w:rPr>
        <w:t xml:space="preserve">Numbered Heads Together </w:t>
      </w:r>
      <w:r w:rsidRPr="008123F3">
        <w:rPr>
          <w:rFonts w:ascii="Times New Roman" w:hAnsi="Times New Roman" w:cs="Times New Roman"/>
          <w:sz w:val="28"/>
          <w:szCs w:val="24"/>
        </w:rPr>
        <w:t xml:space="preserve">berarti guru memberikan kesempatan kepada siswa untuk saling membagikan ide dan mendorong semangat kerjasama siswa. Sebagaimana diungkapkan oleh Anita Lie (2008: 59) yang menyatakan bahwa: Teknik kepala bernomor ( </w:t>
      </w:r>
      <w:r w:rsidRPr="008123F3">
        <w:rPr>
          <w:rFonts w:ascii="Times New Roman" w:hAnsi="Times New Roman" w:cs="Times New Roman"/>
          <w:i/>
          <w:iCs/>
          <w:sz w:val="28"/>
          <w:szCs w:val="24"/>
        </w:rPr>
        <w:t xml:space="preserve">Numbered Heads) </w:t>
      </w:r>
      <w:r w:rsidRPr="008123F3">
        <w:rPr>
          <w:rFonts w:ascii="Times New Roman" w:hAnsi="Times New Roman" w:cs="Times New Roman"/>
          <w:sz w:val="28"/>
          <w:szCs w:val="24"/>
        </w:rPr>
        <w:t xml:space="preserve">memberikan kesempatan kepada siswa untuk saling membagikan ide -ide dan mempertimbangkan jawaban yang paling tepat Selain itu, teknik ini juga mendorong siswa untuk meningkatkan semangat kerja sama mereka. </w:t>
      </w:r>
      <w:r w:rsidRPr="008123F3">
        <w:rPr>
          <w:rFonts w:ascii="Times New Roman" w:hAnsi="Times New Roman" w:cs="Times New Roman"/>
          <w:sz w:val="28"/>
          <w:szCs w:val="24"/>
        </w:rPr>
        <w:lastRenderedPageBreak/>
        <w:t>Teknik ini bisa digunakan dalam semua mata pelajaran dan untuk semua tingkatan usia anak didik.</w:t>
      </w:r>
    </w:p>
    <w:p w:rsidR="00550CF5" w:rsidRPr="008123F3" w:rsidRDefault="00550CF5" w:rsidP="00550CF5">
      <w:pPr>
        <w:spacing w:after="0" w:line="480" w:lineRule="auto"/>
        <w:ind w:firstLine="720"/>
        <w:jc w:val="both"/>
        <w:rPr>
          <w:rFonts w:ascii="Times New Roman" w:hAnsi="Times New Roman" w:cs="Times New Roman"/>
          <w:sz w:val="28"/>
          <w:szCs w:val="24"/>
        </w:rPr>
      </w:pPr>
      <w:r w:rsidRPr="008123F3">
        <w:rPr>
          <w:rFonts w:ascii="Times New Roman" w:hAnsi="Times New Roman" w:cs="Times New Roman"/>
          <w:sz w:val="28"/>
          <w:szCs w:val="24"/>
        </w:rPr>
        <w:t xml:space="preserve">Melalui metode </w:t>
      </w:r>
      <w:r w:rsidRPr="008123F3">
        <w:rPr>
          <w:rFonts w:ascii="Times New Roman" w:hAnsi="Times New Roman" w:cs="Times New Roman"/>
          <w:i/>
          <w:sz w:val="28"/>
          <w:szCs w:val="24"/>
        </w:rPr>
        <w:t>Resitasi</w:t>
      </w:r>
      <w:r w:rsidRPr="008123F3">
        <w:rPr>
          <w:rFonts w:ascii="Times New Roman" w:hAnsi="Times New Roman" w:cs="Times New Roman"/>
          <w:sz w:val="28"/>
          <w:szCs w:val="24"/>
        </w:rPr>
        <w:t xml:space="preserve"> dan </w:t>
      </w:r>
      <w:r w:rsidRPr="008123F3">
        <w:rPr>
          <w:rFonts w:ascii="Times New Roman" w:hAnsi="Times New Roman" w:cs="Times New Roman"/>
          <w:i/>
          <w:iCs/>
          <w:sz w:val="28"/>
          <w:szCs w:val="24"/>
        </w:rPr>
        <w:t xml:space="preserve">Numbered Heads Together </w:t>
      </w:r>
      <w:r w:rsidRPr="008123F3">
        <w:rPr>
          <w:rFonts w:ascii="Times New Roman" w:hAnsi="Times New Roman" w:cs="Times New Roman"/>
          <w:iCs/>
          <w:sz w:val="28"/>
          <w:szCs w:val="24"/>
        </w:rPr>
        <w:t>saat diberikan tugas oleh guru</w:t>
      </w:r>
      <w:r w:rsidRPr="008123F3">
        <w:rPr>
          <w:rFonts w:ascii="Times New Roman" w:hAnsi="Times New Roman" w:cs="Times New Roman"/>
          <w:i/>
          <w:iCs/>
          <w:sz w:val="28"/>
          <w:szCs w:val="24"/>
        </w:rPr>
        <w:t xml:space="preserve">, </w:t>
      </w:r>
      <w:r w:rsidRPr="008123F3">
        <w:rPr>
          <w:rFonts w:ascii="Times New Roman" w:hAnsi="Times New Roman" w:cs="Times New Roman"/>
          <w:sz w:val="28"/>
          <w:szCs w:val="24"/>
        </w:rPr>
        <w:t>siswa dapat menyelesaikan tugasnya dengan baik serta dapat mengemukakan pendapatnya, saling bekerjasama, saling bertukar pendapat tetapi dengan ciri utama metode ini yakni penomoran maka setiap siswa tetap bertanggung jawab atas nomornya masing -masing. Hal ini dapat meningkatkan motivasi siswa, sehingga akan mempengaruhi hasil belajar mereka.</w:t>
      </w:r>
    </w:p>
    <w:p w:rsidR="00550CF5" w:rsidRPr="008123F3" w:rsidRDefault="00550CF5" w:rsidP="00550CF5">
      <w:pPr>
        <w:spacing w:after="0" w:line="480" w:lineRule="auto"/>
        <w:ind w:firstLine="720"/>
        <w:jc w:val="both"/>
        <w:rPr>
          <w:rFonts w:ascii="Times New Roman" w:hAnsi="Times New Roman" w:cs="Times New Roman"/>
          <w:sz w:val="28"/>
          <w:szCs w:val="24"/>
          <w:lang w:val="id-ID"/>
        </w:rPr>
      </w:pPr>
      <w:r w:rsidRPr="008123F3">
        <w:rPr>
          <w:rFonts w:ascii="Times New Roman" w:hAnsi="Times New Roman" w:cs="Times New Roman"/>
          <w:sz w:val="28"/>
          <w:szCs w:val="24"/>
        </w:rPr>
        <w:t xml:space="preserve">Bardasar uraian di atas dapat disimpulkan bahwa model pembelajaran Resitasi dan kooperatif tipe </w:t>
      </w:r>
      <w:r w:rsidRPr="008123F3">
        <w:rPr>
          <w:rFonts w:ascii="Times New Roman" w:hAnsi="Times New Roman" w:cs="Times New Roman"/>
          <w:i/>
          <w:iCs/>
          <w:sz w:val="28"/>
          <w:szCs w:val="24"/>
        </w:rPr>
        <w:t>Numbered heads Together</w:t>
      </w:r>
      <w:r w:rsidRPr="008123F3">
        <w:rPr>
          <w:rFonts w:ascii="Times New Roman" w:hAnsi="Times New Roman" w:cs="Times New Roman"/>
          <w:sz w:val="28"/>
          <w:szCs w:val="24"/>
        </w:rPr>
        <w:t>mempengaruhi motivasi siswa yang pada akhirnya menentukan pula hasil belajar siswa. Hal ini dikarenakan dalam metode ini dapat meningkatkan peran serta siswa sehingga siswa tidak mudah jenuh selama pembelajaran berlangsung.</w:t>
      </w:r>
    </w:p>
    <w:p w:rsidR="00550CF5" w:rsidRPr="008123F3" w:rsidRDefault="00550CF5" w:rsidP="00550CF5">
      <w:pPr>
        <w:spacing w:after="0" w:line="480" w:lineRule="auto"/>
        <w:ind w:right="864"/>
        <w:rPr>
          <w:rFonts w:ascii="Times New Roman" w:hAnsi="Times New Roman" w:cs="Times New Roman"/>
          <w:sz w:val="28"/>
          <w:szCs w:val="24"/>
        </w:rPr>
      </w:pPr>
      <w:r w:rsidRPr="008123F3">
        <w:rPr>
          <w:rFonts w:ascii="Times New Roman" w:hAnsi="Times New Roman" w:cs="Times New Roman"/>
          <w:sz w:val="28"/>
          <w:szCs w:val="24"/>
        </w:rPr>
        <w:t xml:space="preserve">6. Pembelajaran PPKn (Pendidikan Pancasila dan Kewarganegaraan) </w:t>
      </w:r>
    </w:p>
    <w:p w:rsidR="00550CF5" w:rsidRPr="008123F3" w:rsidRDefault="00550CF5" w:rsidP="00550CF5">
      <w:pPr>
        <w:spacing w:after="0" w:line="480" w:lineRule="auto"/>
        <w:ind w:right="864"/>
        <w:rPr>
          <w:rFonts w:ascii="Times New Roman" w:hAnsi="Times New Roman" w:cs="Times New Roman"/>
          <w:sz w:val="28"/>
          <w:szCs w:val="24"/>
        </w:rPr>
      </w:pPr>
      <w:r w:rsidRPr="008123F3">
        <w:rPr>
          <w:rFonts w:ascii="Times New Roman" w:hAnsi="Times New Roman" w:cs="Times New Roman"/>
          <w:sz w:val="28"/>
          <w:szCs w:val="24"/>
        </w:rPr>
        <w:t>a. Pembelajaran</w:t>
      </w:r>
    </w:p>
    <w:p w:rsidR="00550CF5" w:rsidRPr="008123F3" w:rsidRDefault="00550CF5" w:rsidP="00550CF5">
      <w:pPr>
        <w:spacing w:after="0" w:line="480" w:lineRule="auto"/>
        <w:ind w:left="360"/>
        <w:jc w:val="both"/>
        <w:rPr>
          <w:rFonts w:ascii="Times New Roman" w:hAnsi="Times New Roman" w:cs="Times New Roman"/>
          <w:sz w:val="28"/>
          <w:szCs w:val="24"/>
        </w:rPr>
      </w:pPr>
      <w:r w:rsidRPr="008123F3">
        <w:rPr>
          <w:rFonts w:ascii="Times New Roman" w:hAnsi="Times New Roman" w:cs="Times New Roman"/>
          <w:sz w:val="28"/>
          <w:szCs w:val="24"/>
        </w:rPr>
        <w:lastRenderedPageBreak/>
        <w:t>1) Pengertian Pembelajaran</w:t>
      </w:r>
    </w:p>
    <w:p w:rsidR="00550CF5" w:rsidRPr="008123F3" w:rsidRDefault="00550CF5" w:rsidP="00550CF5">
      <w:pPr>
        <w:spacing w:after="0" w:line="480" w:lineRule="auto"/>
        <w:ind w:firstLine="720"/>
        <w:jc w:val="both"/>
        <w:rPr>
          <w:rFonts w:ascii="Times New Roman" w:hAnsi="Times New Roman" w:cs="Times New Roman"/>
          <w:sz w:val="28"/>
          <w:szCs w:val="24"/>
        </w:rPr>
      </w:pPr>
      <w:r w:rsidRPr="008123F3">
        <w:rPr>
          <w:rFonts w:ascii="Times New Roman" w:hAnsi="Times New Roman" w:cs="Times New Roman"/>
          <w:sz w:val="28"/>
          <w:szCs w:val="24"/>
        </w:rPr>
        <w:t>Pembelajaran berasal dari kata belajar. Oemar Hamalik ( 2001: 154) menyatakan bahwa “Belajar adalah perubahan tingkah laku yang relatif mantap berkat latihan dan pengalaman”. Nidia Sahara (2009) berpendapat “Belajar adalah kegiatan yang dilakukan untuk menguasai pengetahuan, kebiasaan, kemampuan, keterampilan dan sikap melalui hubungan timbal balik antara proses belajar dengan lingkungan”.</w:t>
      </w:r>
    </w:p>
    <w:p w:rsidR="00550CF5" w:rsidRPr="008123F3" w:rsidRDefault="00550CF5" w:rsidP="00550CF5">
      <w:pPr>
        <w:spacing w:after="0" w:line="480" w:lineRule="auto"/>
        <w:ind w:firstLine="720"/>
        <w:jc w:val="both"/>
        <w:rPr>
          <w:rFonts w:ascii="Times New Roman" w:hAnsi="Times New Roman" w:cs="Times New Roman"/>
          <w:sz w:val="28"/>
          <w:szCs w:val="24"/>
        </w:rPr>
      </w:pPr>
      <w:r w:rsidRPr="008123F3">
        <w:rPr>
          <w:rFonts w:ascii="Times New Roman" w:hAnsi="Times New Roman" w:cs="Times New Roman"/>
          <w:sz w:val="28"/>
          <w:szCs w:val="24"/>
        </w:rPr>
        <w:t>Berdasarkan penjelasan di atas, secara umum belajar dapat dipahami sebagai suatu proses yang dilakukan individu untuk memperoleh perubahan tingkah laku melalui interaksi dengan lingkungannya. Dalam penyelenggaraan pendidikan tidak lepas dari kegiatan mengajar. Mengajar merupakan kegiatan yang dilakukan guru untuk menciptakan kondisi yang mendukung berlangsungnya proses belajar mengajar. Jika belajar mengarah pada siswa maka mengajar merupakan kegiatan yang mengarah pada guru.</w:t>
      </w:r>
    </w:p>
    <w:p w:rsidR="00550CF5" w:rsidRPr="008123F3" w:rsidRDefault="00550CF5" w:rsidP="00550CF5">
      <w:pPr>
        <w:spacing w:after="0" w:line="480" w:lineRule="auto"/>
        <w:ind w:firstLine="720"/>
        <w:jc w:val="both"/>
        <w:rPr>
          <w:rFonts w:ascii="Times New Roman" w:hAnsi="Times New Roman" w:cs="Times New Roman"/>
          <w:sz w:val="28"/>
          <w:szCs w:val="24"/>
        </w:rPr>
      </w:pPr>
      <w:r w:rsidRPr="008123F3">
        <w:rPr>
          <w:rFonts w:ascii="Times New Roman" w:hAnsi="Times New Roman" w:cs="Times New Roman"/>
          <w:sz w:val="28"/>
          <w:szCs w:val="24"/>
        </w:rPr>
        <w:t xml:space="preserve">Mulyani Sumantri (2001: 20) menyatakan bahwa, “Mengajar merupakan kegiatan menyampaikan pesan berupa pengetahuan, </w:t>
      </w:r>
      <w:r w:rsidRPr="008123F3">
        <w:rPr>
          <w:rFonts w:ascii="Times New Roman" w:hAnsi="Times New Roman" w:cs="Times New Roman"/>
          <w:spacing w:val="-2"/>
          <w:sz w:val="28"/>
          <w:szCs w:val="24"/>
        </w:rPr>
        <w:t>ketrampilan dan penanaman sikap tertentu dari guru kepada peserta didik”.</w:t>
      </w:r>
      <w:r w:rsidRPr="008123F3">
        <w:rPr>
          <w:rFonts w:ascii="Times New Roman" w:hAnsi="Times New Roman" w:cs="Times New Roman"/>
          <w:sz w:val="28"/>
          <w:szCs w:val="24"/>
        </w:rPr>
        <w:t xml:space="preserve"> </w:t>
      </w:r>
      <w:r w:rsidRPr="008123F3">
        <w:rPr>
          <w:rFonts w:ascii="Times New Roman" w:hAnsi="Times New Roman" w:cs="Times New Roman"/>
          <w:sz w:val="28"/>
          <w:szCs w:val="24"/>
        </w:rPr>
        <w:lastRenderedPageBreak/>
        <w:t>Sementara itu ahli lain berpendapat ”Mengajar pada dasarnya merupakan suatu usaha untuk menciptakan kondisi atau system lingkungan yang mendukung dan memungkinkan berlangsungnya proses belajar” (Sardiman A.M, 2004 : 47).</w:t>
      </w:r>
    </w:p>
    <w:p w:rsidR="00550CF5" w:rsidRPr="008123F3" w:rsidRDefault="00550CF5" w:rsidP="00550CF5">
      <w:pPr>
        <w:spacing w:after="0" w:line="480" w:lineRule="auto"/>
        <w:ind w:firstLine="720"/>
        <w:jc w:val="both"/>
        <w:rPr>
          <w:rFonts w:ascii="Times New Roman" w:hAnsi="Times New Roman" w:cs="Times New Roman"/>
          <w:sz w:val="28"/>
          <w:szCs w:val="24"/>
        </w:rPr>
      </w:pPr>
      <w:r w:rsidRPr="008123F3">
        <w:rPr>
          <w:rFonts w:ascii="Times New Roman" w:hAnsi="Times New Roman" w:cs="Times New Roman"/>
          <w:sz w:val="28"/>
          <w:szCs w:val="24"/>
        </w:rPr>
        <w:t>Berdasar pengertian di atas berarti mengajar merupakan kegiatan yang dilakukan guru kepada peserta didik dalam menciptakan kondisi yang mendukung proses belajar mengajar. Proses belajar mengajar (pembelajaran) melibatkan berbagai komponen yang salin terkait satu sama</w:t>
      </w:r>
      <w:r w:rsidRPr="008123F3">
        <w:rPr>
          <w:rFonts w:ascii="Times New Roman" w:hAnsi="Times New Roman" w:cs="Times New Roman"/>
          <w:spacing w:val="37"/>
          <w:sz w:val="28"/>
          <w:szCs w:val="24"/>
        </w:rPr>
        <w:t>lain Oemar</w:t>
      </w:r>
      <w:r w:rsidRPr="008123F3">
        <w:rPr>
          <w:rFonts w:ascii="Times New Roman" w:hAnsi="Times New Roman" w:cs="Times New Roman"/>
          <w:sz w:val="28"/>
          <w:szCs w:val="24"/>
        </w:rPr>
        <w:t xml:space="preserve"> Hamalik (2001: 57)</w:t>
      </w:r>
    </w:p>
    <w:p w:rsidR="00550CF5" w:rsidRPr="008123F3" w:rsidRDefault="00550CF5" w:rsidP="00550CF5">
      <w:pPr>
        <w:spacing w:after="0" w:line="480" w:lineRule="auto"/>
        <w:ind w:firstLine="720"/>
        <w:jc w:val="both"/>
        <w:rPr>
          <w:rFonts w:ascii="Times New Roman" w:hAnsi="Times New Roman" w:cs="Times New Roman"/>
          <w:sz w:val="28"/>
          <w:szCs w:val="24"/>
        </w:rPr>
      </w:pPr>
      <w:r w:rsidRPr="008123F3">
        <w:rPr>
          <w:rFonts w:ascii="Times New Roman" w:hAnsi="Times New Roman" w:cs="Times New Roman"/>
          <w:sz w:val="28"/>
          <w:szCs w:val="24"/>
        </w:rPr>
        <w:t>Menyebutkan bahwa, “Pembelajaran merupakan kombinasi yang tersusun meliputi unsur-unsur manusiawi, material, fasilitas, perlengkapan, dan prosedur sehingga mempengaruhi dalam mencapai tujuan pembelajaran”, sedangkan menurut Nana Sudjana (2006: 7) menyatakan bahwa, “Pembelajaran adalah kegiatan mengatur dan mengorganisasikan lingkungan di sekitar siswa yang dapat mendorong dan memudahkan minat siswa melakukan kegiatan belajar”.</w:t>
      </w:r>
    </w:p>
    <w:p w:rsidR="00550CF5" w:rsidRPr="008123F3" w:rsidRDefault="00550CF5" w:rsidP="00550CF5">
      <w:pPr>
        <w:spacing w:after="0" w:line="480" w:lineRule="auto"/>
        <w:ind w:firstLine="720"/>
        <w:jc w:val="both"/>
        <w:rPr>
          <w:rFonts w:ascii="Times New Roman" w:hAnsi="Times New Roman" w:cs="Times New Roman"/>
          <w:sz w:val="28"/>
          <w:szCs w:val="24"/>
          <w:lang w:val="id-ID"/>
        </w:rPr>
      </w:pPr>
      <w:r w:rsidRPr="008123F3">
        <w:rPr>
          <w:rFonts w:ascii="Times New Roman" w:hAnsi="Times New Roman" w:cs="Times New Roman"/>
          <w:sz w:val="28"/>
          <w:szCs w:val="24"/>
        </w:rPr>
        <w:t xml:space="preserve">Dari pengertian di atas dapat disimpulkan bahwa pembelajaran merupakan interksi antara guru dengan siswa dan sesama siswa, dimana </w:t>
      </w:r>
      <w:r w:rsidRPr="008123F3">
        <w:rPr>
          <w:rFonts w:ascii="Times New Roman" w:hAnsi="Times New Roman" w:cs="Times New Roman"/>
          <w:sz w:val="28"/>
          <w:szCs w:val="24"/>
        </w:rPr>
        <w:lastRenderedPageBreak/>
        <w:t>guru mengkoordinasikan lingkungan disekitar siswa yang mendorong minat siswa melakukan kegiatan belajar.</w:t>
      </w:r>
    </w:p>
    <w:p w:rsidR="00550CF5" w:rsidRPr="008123F3" w:rsidRDefault="00550CF5" w:rsidP="00550CF5">
      <w:pPr>
        <w:spacing w:after="0" w:line="480" w:lineRule="auto"/>
        <w:jc w:val="both"/>
        <w:rPr>
          <w:rFonts w:ascii="Times New Roman" w:hAnsi="Times New Roman" w:cs="Times New Roman"/>
          <w:sz w:val="28"/>
          <w:szCs w:val="24"/>
        </w:rPr>
      </w:pPr>
      <w:r w:rsidRPr="008123F3">
        <w:rPr>
          <w:rFonts w:ascii="Times New Roman" w:hAnsi="Times New Roman" w:cs="Times New Roman"/>
          <w:sz w:val="28"/>
          <w:szCs w:val="24"/>
        </w:rPr>
        <w:t>2) Tujuan Pembelajaran</w:t>
      </w:r>
    </w:p>
    <w:p w:rsidR="00550CF5" w:rsidRPr="008123F3" w:rsidRDefault="00550CF5" w:rsidP="00550CF5">
      <w:pPr>
        <w:spacing w:after="0" w:line="480" w:lineRule="auto"/>
        <w:ind w:firstLine="720"/>
        <w:jc w:val="both"/>
        <w:rPr>
          <w:rFonts w:ascii="Times New Roman" w:hAnsi="Times New Roman" w:cs="Times New Roman"/>
          <w:sz w:val="28"/>
          <w:szCs w:val="24"/>
        </w:rPr>
      </w:pPr>
      <w:r w:rsidRPr="008123F3">
        <w:rPr>
          <w:rFonts w:ascii="Times New Roman" w:hAnsi="Times New Roman" w:cs="Times New Roman"/>
          <w:sz w:val="28"/>
          <w:szCs w:val="24"/>
        </w:rPr>
        <w:t>Dalam usaha pencapaian tujuan belajar perlu diciptakan adanya system lingkungan (kondisi) belajar yang lebih kondusif. Tujuan belajar menurut Sardiman A.M (2004: 26-28) adalah:</w:t>
      </w:r>
    </w:p>
    <w:p w:rsidR="00550CF5" w:rsidRPr="008123F3" w:rsidRDefault="00550CF5" w:rsidP="00550CF5">
      <w:pPr>
        <w:spacing w:after="0" w:line="480" w:lineRule="auto"/>
        <w:ind w:left="360"/>
        <w:jc w:val="both"/>
        <w:rPr>
          <w:rFonts w:ascii="Times New Roman" w:hAnsi="Times New Roman" w:cs="Times New Roman"/>
          <w:sz w:val="28"/>
          <w:szCs w:val="24"/>
        </w:rPr>
      </w:pPr>
      <w:r w:rsidRPr="008123F3">
        <w:rPr>
          <w:rFonts w:ascii="Times New Roman" w:hAnsi="Times New Roman" w:cs="Times New Roman"/>
          <w:sz w:val="28"/>
          <w:szCs w:val="24"/>
        </w:rPr>
        <w:t>a) Untuk mendapat pengetahuan</w:t>
      </w:r>
    </w:p>
    <w:p w:rsidR="00550CF5" w:rsidRPr="008123F3" w:rsidRDefault="00550CF5" w:rsidP="00550CF5">
      <w:pPr>
        <w:widowControl w:val="0"/>
        <w:numPr>
          <w:ilvl w:val="0"/>
          <w:numId w:val="9"/>
        </w:numPr>
        <w:autoSpaceDE w:val="0"/>
        <w:autoSpaceDN w:val="0"/>
        <w:spacing w:after="0" w:line="480" w:lineRule="auto"/>
        <w:jc w:val="both"/>
        <w:rPr>
          <w:rFonts w:ascii="Times New Roman" w:hAnsi="Times New Roman" w:cs="Times New Roman"/>
          <w:sz w:val="28"/>
          <w:szCs w:val="24"/>
        </w:rPr>
      </w:pPr>
      <w:r w:rsidRPr="008123F3">
        <w:rPr>
          <w:rFonts w:ascii="Times New Roman" w:hAnsi="Times New Roman" w:cs="Times New Roman"/>
          <w:sz w:val="28"/>
          <w:szCs w:val="24"/>
        </w:rPr>
        <w:t>Pemahaman konsep dan ketrampilan</w:t>
      </w:r>
    </w:p>
    <w:p w:rsidR="00550CF5" w:rsidRPr="008123F3" w:rsidRDefault="00550CF5" w:rsidP="00550CF5">
      <w:pPr>
        <w:widowControl w:val="0"/>
        <w:numPr>
          <w:ilvl w:val="0"/>
          <w:numId w:val="9"/>
        </w:numPr>
        <w:autoSpaceDE w:val="0"/>
        <w:autoSpaceDN w:val="0"/>
        <w:spacing w:after="0" w:line="480" w:lineRule="auto"/>
        <w:rPr>
          <w:rFonts w:ascii="Times New Roman" w:hAnsi="Times New Roman" w:cs="Times New Roman"/>
          <w:sz w:val="28"/>
          <w:szCs w:val="24"/>
        </w:rPr>
      </w:pPr>
      <w:r w:rsidRPr="008123F3">
        <w:rPr>
          <w:rFonts w:ascii="Times New Roman" w:hAnsi="Times New Roman" w:cs="Times New Roman"/>
          <w:sz w:val="28"/>
          <w:szCs w:val="24"/>
        </w:rPr>
        <w:t>Pembentukan sikap”</w:t>
      </w:r>
    </w:p>
    <w:p w:rsidR="00550CF5" w:rsidRPr="008123F3" w:rsidRDefault="00550CF5" w:rsidP="00550CF5">
      <w:pPr>
        <w:spacing w:after="0" w:line="480" w:lineRule="auto"/>
        <w:ind w:firstLine="720"/>
        <w:jc w:val="both"/>
        <w:rPr>
          <w:rFonts w:ascii="Times New Roman" w:hAnsi="Times New Roman" w:cs="Times New Roman"/>
          <w:sz w:val="28"/>
          <w:szCs w:val="24"/>
          <w:lang w:val="id-ID"/>
        </w:rPr>
      </w:pPr>
      <w:r w:rsidRPr="008123F3">
        <w:rPr>
          <w:rFonts w:ascii="Times New Roman" w:hAnsi="Times New Roman" w:cs="Times New Roman"/>
          <w:sz w:val="28"/>
          <w:szCs w:val="24"/>
        </w:rPr>
        <w:t>Tujuan itu menentukan arah mana suatu kegiatan akan dilakukan. Tujuan juga memudahkan suatu penilaian apakah suatu kegiatan menyimpang atau tidak. Berdasarkan pendapat di atas, maka dapat disimpulkan bahwa tujuan pembelajaran akan dapat tercapai bila terjadi interaksi yang baik antara guru den gan murid.</w:t>
      </w:r>
    </w:p>
    <w:p w:rsidR="00550CF5" w:rsidRPr="008123F3" w:rsidRDefault="00550CF5" w:rsidP="00550CF5">
      <w:pPr>
        <w:spacing w:after="0" w:line="480" w:lineRule="auto"/>
        <w:jc w:val="both"/>
        <w:rPr>
          <w:rFonts w:ascii="Times New Roman" w:hAnsi="Times New Roman" w:cs="Times New Roman"/>
          <w:sz w:val="28"/>
          <w:szCs w:val="24"/>
        </w:rPr>
      </w:pPr>
      <w:r w:rsidRPr="008123F3">
        <w:rPr>
          <w:rFonts w:ascii="Times New Roman" w:hAnsi="Times New Roman" w:cs="Times New Roman"/>
          <w:sz w:val="28"/>
          <w:szCs w:val="24"/>
        </w:rPr>
        <w:t>b. Pendidikan Pancasila dan Kewarganegaraan (PPKn)</w:t>
      </w:r>
    </w:p>
    <w:p w:rsidR="00550CF5" w:rsidRPr="008123F3" w:rsidRDefault="00550CF5" w:rsidP="00550CF5">
      <w:pPr>
        <w:spacing w:after="0" w:line="480" w:lineRule="auto"/>
        <w:ind w:left="360"/>
        <w:jc w:val="both"/>
        <w:rPr>
          <w:rFonts w:ascii="Times New Roman" w:hAnsi="Times New Roman" w:cs="Times New Roman"/>
          <w:sz w:val="28"/>
          <w:szCs w:val="24"/>
        </w:rPr>
      </w:pPr>
      <w:r w:rsidRPr="008123F3">
        <w:rPr>
          <w:rFonts w:ascii="Times New Roman" w:hAnsi="Times New Roman" w:cs="Times New Roman"/>
          <w:sz w:val="28"/>
          <w:szCs w:val="24"/>
        </w:rPr>
        <w:t>1) Pengertian Pendidikan Pancasila dan Kewarganegaraan</w:t>
      </w:r>
    </w:p>
    <w:p w:rsidR="00550CF5" w:rsidRPr="008123F3" w:rsidRDefault="00550CF5" w:rsidP="00550CF5">
      <w:pPr>
        <w:spacing w:after="0" w:line="480" w:lineRule="auto"/>
        <w:ind w:firstLine="720"/>
        <w:jc w:val="both"/>
        <w:rPr>
          <w:rFonts w:ascii="Times New Roman" w:hAnsi="Times New Roman" w:cs="Times New Roman"/>
          <w:sz w:val="28"/>
          <w:szCs w:val="24"/>
        </w:rPr>
      </w:pPr>
      <w:r w:rsidRPr="008123F3">
        <w:rPr>
          <w:rFonts w:ascii="Times New Roman" w:hAnsi="Times New Roman" w:cs="Times New Roman"/>
          <w:sz w:val="28"/>
          <w:szCs w:val="24"/>
        </w:rPr>
        <w:lastRenderedPageBreak/>
        <w:t>Pendidikan Pancasila dan Kewarganegaraan adalah “Pendidikan yang mengembangkan semangat kebangsaan dan cinta tanah air. (Penjelasan pasal 37 Undang -Undang Sistem Pendidikan Nasional).</w:t>
      </w:r>
    </w:p>
    <w:p w:rsidR="00550CF5" w:rsidRPr="008123F3" w:rsidRDefault="00550CF5" w:rsidP="00550CF5">
      <w:pPr>
        <w:spacing w:after="0" w:line="480" w:lineRule="auto"/>
        <w:ind w:firstLine="425"/>
        <w:jc w:val="both"/>
        <w:rPr>
          <w:rFonts w:ascii="Times New Roman" w:hAnsi="Times New Roman" w:cs="Times New Roman"/>
          <w:sz w:val="28"/>
          <w:szCs w:val="24"/>
        </w:rPr>
      </w:pPr>
      <w:r w:rsidRPr="008123F3">
        <w:rPr>
          <w:rFonts w:ascii="Times New Roman" w:hAnsi="Times New Roman" w:cs="Times New Roman"/>
          <w:sz w:val="28"/>
          <w:szCs w:val="24"/>
        </w:rPr>
        <w:t>Menurut Muhammad Numan Sumantri (2001 : 299) Pendidikan kewarganegaraan adalah pendidikan yang berintikan demokrasi politik yang diperluas dengan sumber-sumber pengetahuan lainnya, pengaruh -pengaruh positif dari pendidikan sekolah, masyarakat dan orang tua yang semuanya itu di proses guna melatih para siswa yang berfikir kritis, analisis, bersikap dan bertindak demokratis dalam mempersiapkan hidup demokratis yang berdasarkan Pancasila dan UUD 1945.</w:t>
      </w:r>
    </w:p>
    <w:p w:rsidR="00550CF5" w:rsidRPr="008123F3" w:rsidRDefault="00550CF5" w:rsidP="00550CF5">
      <w:pPr>
        <w:spacing w:after="0" w:line="480" w:lineRule="auto"/>
        <w:ind w:firstLine="425"/>
        <w:jc w:val="both"/>
        <w:rPr>
          <w:rFonts w:ascii="Times New Roman" w:hAnsi="Times New Roman" w:cs="Times New Roman"/>
          <w:sz w:val="28"/>
          <w:szCs w:val="24"/>
        </w:rPr>
      </w:pPr>
      <w:r w:rsidRPr="008123F3">
        <w:rPr>
          <w:rFonts w:ascii="Times New Roman" w:hAnsi="Times New Roman" w:cs="Times New Roman"/>
          <w:sz w:val="28"/>
          <w:szCs w:val="24"/>
        </w:rPr>
        <w:t xml:space="preserve">Tiga istilah yang sering digunakan dalam menerjemahkan konsep pendidikan kewarganegaraan, yaitu </w:t>
      </w:r>
      <w:r w:rsidRPr="008123F3">
        <w:rPr>
          <w:rFonts w:ascii="Times New Roman" w:hAnsi="Times New Roman" w:cs="Times New Roman"/>
          <w:i/>
          <w:iCs/>
          <w:sz w:val="28"/>
          <w:szCs w:val="24"/>
        </w:rPr>
        <w:t xml:space="preserve">civics , civic education </w:t>
      </w:r>
      <w:r w:rsidRPr="008123F3">
        <w:rPr>
          <w:rFonts w:ascii="Times New Roman" w:hAnsi="Times New Roman" w:cs="Times New Roman"/>
          <w:sz w:val="28"/>
          <w:szCs w:val="24"/>
        </w:rPr>
        <w:t xml:space="preserve">dan </w:t>
      </w:r>
      <w:r w:rsidRPr="008123F3">
        <w:rPr>
          <w:rFonts w:ascii="Times New Roman" w:hAnsi="Times New Roman" w:cs="Times New Roman"/>
          <w:i/>
          <w:iCs/>
          <w:sz w:val="28"/>
          <w:szCs w:val="24"/>
        </w:rPr>
        <w:t xml:space="preserve">citizenship  education </w:t>
      </w:r>
      <w:r w:rsidRPr="008123F3">
        <w:rPr>
          <w:rFonts w:ascii="Times New Roman" w:hAnsi="Times New Roman" w:cs="Times New Roman"/>
          <w:sz w:val="28"/>
          <w:szCs w:val="24"/>
        </w:rPr>
        <w:t xml:space="preserve">Istilah </w:t>
      </w:r>
      <w:r w:rsidRPr="008123F3">
        <w:rPr>
          <w:rFonts w:ascii="Times New Roman" w:hAnsi="Times New Roman" w:cs="Times New Roman"/>
          <w:i/>
          <w:iCs/>
          <w:sz w:val="28"/>
          <w:szCs w:val="24"/>
        </w:rPr>
        <w:t xml:space="preserve">civics </w:t>
      </w:r>
      <w:r w:rsidRPr="008123F3">
        <w:rPr>
          <w:rFonts w:ascii="Times New Roman" w:hAnsi="Times New Roman" w:cs="Times New Roman"/>
          <w:sz w:val="28"/>
          <w:szCs w:val="24"/>
        </w:rPr>
        <w:t xml:space="preserve">didefinikan untuk menyebut </w:t>
      </w:r>
      <w:r w:rsidRPr="008123F3">
        <w:rPr>
          <w:rFonts w:ascii="Times New Roman" w:hAnsi="Times New Roman" w:cs="Times New Roman"/>
          <w:i/>
          <w:iCs/>
          <w:sz w:val="28"/>
          <w:szCs w:val="24"/>
        </w:rPr>
        <w:t xml:space="preserve">goverment </w:t>
      </w:r>
      <w:r w:rsidRPr="008123F3">
        <w:rPr>
          <w:rFonts w:ascii="Times New Roman" w:hAnsi="Times New Roman" w:cs="Times New Roman"/>
          <w:sz w:val="28"/>
          <w:szCs w:val="24"/>
        </w:rPr>
        <w:t>hak dan kewajiban sebagai warga negara dari sebuah negara ( Fadliyanur, 2008)</w:t>
      </w:r>
    </w:p>
    <w:p w:rsidR="00550CF5" w:rsidRPr="008123F3" w:rsidRDefault="00550CF5" w:rsidP="00550CF5">
      <w:pPr>
        <w:spacing w:after="0" w:line="480" w:lineRule="auto"/>
        <w:ind w:firstLine="425"/>
        <w:jc w:val="both"/>
        <w:rPr>
          <w:rFonts w:ascii="Times New Roman" w:hAnsi="Times New Roman" w:cs="Times New Roman"/>
          <w:sz w:val="28"/>
          <w:szCs w:val="24"/>
        </w:rPr>
      </w:pPr>
      <w:r w:rsidRPr="008123F3">
        <w:rPr>
          <w:rFonts w:ascii="Times New Roman" w:hAnsi="Times New Roman" w:cs="Times New Roman"/>
          <w:sz w:val="28"/>
          <w:szCs w:val="24"/>
        </w:rPr>
        <w:t xml:space="preserve">Istilah </w:t>
      </w:r>
      <w:r w:rsidRPr="008123F3">
        <w:rPr>
          <w:rFonts w:ascii="Times New Roman" w:hAnsi="Times New Roman" w:cs="Times New Roman"/>
          <w:i/>
          <w:iCs/>
          <w:sz w:val="28"/>
          <w:szCs w:val="24"/>
        </w:rPr>
        <w:t xml:space="preserve">civic education </w:t>
      </w:r>
      <w:r w:rsidRPr="008123F3">
        <w:rPr>
          <w:rFonts w:ascii="Times New Roman" w:hAnsi="Times New Roman" w:cs="Times New Roman"/>
          <w:sz w:val="28"/>
          <w:szCs w:val="24"/>
        </w:rPr>
        <w:t xml:space="preserve">cenderung digunakan secara spesifik sebagai mata pelajaran formal di sekolah. Sebagaimana pendapat Cogan yang dikutip oleh Udin S Winataputra dan Dasim Budimansyah (2007 : 10) </w:t>
      </w:r>
      <w:r w:rsidRPr="008123F3">
        <w:rPr>
          <w:rFonts w:ascii="Times New Roman" w:hAnsi="Times New Roman" w:cs="Times New Roman"/>
          <w:sz w:val="28"/>
          <w:szCs w:val="24"/>
        </w:rPr>
        <w:lastRenderedPageBreak/>
        <w:t xml:space="preserve">mengartikan </w:t>
      </w:r>
      <w:r w:rsidRPr="008123F3">
        <w:rPr>
          <w:rFonts w:ascii="Times New Roman" w:hAnsi="Times New Roman" w:cs="Times New Roman"/>
          <w:i/>
          <w:iCs/>
          <w:sz w:val="28"/>
          <w:szCs w:val="24"/>
        </w:rPr>
        <w:t xml:space="preserve">civic education </w:t>
      </w:r>
      <w:r w:rsidRPr="008123F3">
        <w:rPr>
          <w:rFonts w:ascii="Times New Roman" w:hAnsi="Times New Roman" w:cs="Times New Roman"/>
          <w:sz w:val="28"/>
          <w:szCs w:val="24"/>
        </w:rPr>
        <w:t xml:space="preserve">sebagai “… </w:t>
      </w:r>
      <w:r w:rsidRPr="008123F3">
        <w:rPr>
          <w:rFonts w:ascii="Times New Roman" w:hAnsi="Times New Roman" w:cs="Times New Roman"/>
          <w:i/>
          <w:iCs/>
          <w:sz w:val="28"/>
          <w:szCs w:val="24"/>
        </w:rPr>
        <w:t xml:space="preserve">the fondational course work in school designed to p repare young citizens for an active role in their </w:t>
      </w:r>
      <w:r w:rsidRPr="008123F3">
        <w:rPr>
          <w:rFonts w:ascii="Times New Roman" w:hAnsi="Times New Roman" w:cs="Times New Roman"/>
          <w:i/>
          <w:iCs/>
          <w:spacing w:val="-2"/>
          <w:sz w:val="28"/>
          <w:szCs w:val="24"/>
        </w:rPr>
        <w:t xml:space="preserve">communities in their adult lives “. </w:t>
      </w:r>
      <w:r w:rsidRPr="008123F3">
        <w:rPr>
          <w:rFonts w:ascii="Times New Roman" w:hAnsi="Times New Roman" w:cs="Times New Roman"/>
          <w:spacing w:val="-2"/>
          <w:sz w:val="28"/>
          <w:szCs w:val="24"/>
        </w:rPr>
        <w:t>Pengertian tersebut mengandung makna</w:t>
      </w:r>
      <w:r w:rsidRPr="008123F3">
        <w:rPr>
          <w:rFonts w:ascii="Times New Roman" w:hAnsi="Times New Roman" w:cs="Times New Roman"/>
          <w:sz w:val="28"/>
          <w:szCs w:val="24"/>
        </w:rPr>
        <w:t xml:space="preserve"> bahwa </w:t>
      </w:r>
      <w:r w:rsidRPr="008123F3">
        <w:rPr>
          <w:rFonts w:ascii="Times New Roman" w:hAnsi="Times New Roman" w:cs="Times New Roman"/>
          <w:i/>
          <w:iCs/>
          <w:sz w:val="28"/>
          <w:szCs w:val="24"/>
        </w:rPr>
        <w:t xml:space="preserve">civic education </w:t>
      </w:r>
      <w:r w:rsidRPr="008123F3">
        <w:rPr>
          <w:rFonts w:ascii="Times New Roman" w:hAnsi="Times New Roman" w:cs="Times New Roman"/>
          <w:sz w:val="28"/>
          <w:szCs w:val="24"/>
        </w:rPr>
        <w:t>merupakan mata pelajaran dasar di sekolah yang dirancang untuk mempersiapkan para pemuda warganegara, agar kelak setelah dewasa dapat berperan aktif dalam masyarakatnya.</w:t>
      </w:r>
    </w:p>
    <w:p w:rsidR="00550CF5" w:rsidRPr="008123F3" w:rsidRDefault="00550CF5" w:rsidP="00550CF5">
      <w:pPr>
        <w:spacing w:after="0" w:line="480" w:lineRule="auto"/>
        <w:ind w:firstLine="425"/>
        <w:jc w:val="both"/>
        <w:rPr>
          <w:rFonts w:ascii="Times New Roman" w:hAnsi="Times New Roman" w:cs="Times New Roman"/>
          <w:i/>
          <w:iCs/>
          <w:sz w:val="28"/>
          <w:szCs w:val="24"/>
        </w:rPr>
      </w:pPr>
      <w:r w:rsidRPr="008123F3">
        <w:rPr>
          <w:rFonts w:ascii="Times New Roman" w:hAnsi="Times New Roman" w:cs="Times New Roman"/>
          <w:sz w:val="28"/>
          <w:szCs w:val="24"/>
        </w:rPr>
        <w:t xml:space="preserve">Istilah </w:t>
      </w:r>
      <w:r w:rsidRPr="008123F3">
        <w:rPr>
          <w:rFonts w:ascii="Times New Roman" w:hAnsi="Times New Roman" w:cs="Times New Roman"/>
          <w:i/>
          <w:iCs/>
          <w:sz w:val="28"/>
          <w:szCs w:val="24"/>
        </w:rPr>
        <w:t xml:space="preserve">citizenship education </w:t>
      </w:r>
      <w:r w:rsidRPr="008123F3">
        <w:rPr>
          <w:rFonts w:ascii="Times New Roman" w:hAnsi="Times New Roman" w:cs="Times New Roman"/>
          <w:sz w:val="28"/>
          <w:szCs w:val="24"/>
        </w:rPr>
        <w:t xml:space="preserve">digunakan dalam pengertian yang </w:t>
      </w:r>
      <w:r w:rsidRPr="008123F3">
        <w:rPr>
          <w:rFonts w:ascii="Times New Roman" w:hAnsi="Times New Roman" w:cs="Times New Roman"/>
          <w:spacing w:val="-2"/>
          <w:sz w:val="28"/>
          <w:szCs w:val="24"/>
        </w:rPr>
        <w:t>lebih luas. Sebagaimana dingkapkan oleh Cogan yang dikutip oleh Udin S</w:t>
      </w:r>
      <w:r w:rsidRPr="008123F3">
        <w:rPr>
          <w:rFonts w:ascii="Times New Roman" w:hAnsi="Times New Roman" w:cs="Times New Roman"/>
          <w:sz w:val="28"/>
          <w:szCs w:val="24"/>
        </w:rPr>
        <w:t xml:space="preserve"> Winataputra dan Dasim Budimansyah (2007 : 10) bahwa </w:t>
      </w:r>
      <w:r w:rsidRPr="008123F3">
        <w:rPr>
          <w:rFonts w:ascii="Times New Roman" w:hAnsi="Times New Roman" w:cs="Times New Roman"/>
          <w:i/>
          <w:iCs/>
          <w:sz w:val="28"/>
          <w:szCs w:val="24"/>
        </w:rPr>
        <w:t xml:space="preserve">citizenship education </w:t>
      </w:r>
      <w:r w:rsidRPr="008123F3">
        <w:rPr>
          <w:rFonts w:ascii="Times New Roman" w:hAnsi="Times New Roman" w:cs="Times New Roman"/>
          <w:sz w:val="28"/>
          <w:szCs w:val="24"/>
        </w:rPr>
        <w:t xml:space="preserve">atau </w:t>
      </w:r>
      <w:r w:rsidRPr="008123F3">
        <w:rPr>
          <w:rFonts w:ascii="Times New Roman" w:hAnsi="Times New Roman" w:cs="Times New Roman"/>
          <w:i/>
          <w:iCs/>
          <w:sz w:val="28"/>
          <w:szCs w:val="24"/>
        </w:rPr>
        <w:t xml:space="preserve">education for citizenship </w:t>
      </w:r>
      <w:r w:rsidRPr="008123F3">
        <w:rPr>
          <w:rFonts w:ascii="Times New Roman" w:hAnsi="Times New Roman" w:cs="Times New Roman"/>
          <w:sz w:val="28"/>
          <w:szCs w:val="24"/>
        </w:rPr>
        <w:t xml:space="preserve">memiliki pengertian yang lebih luas mencakup “….. </w:t>
      </w:r>
      <w:r w:rsidRPr="008123F3">
        <w:rPr>
          <w:rFonts w:ascii="Times New Roman" w:hAnsi="Times New Roman" w:cs="Times New Roman"/>
          <w:i/>
          <w:iCs/>
          <w:sz w:val="28"/>
          <w:szCs w:val="24"/>
        </w:rPr>
        <w:t>both these in school experiences as well as out of school or non formal/informal learning which takes places in the family, the religious organization, community o rganizatations, the media, etc which help to shap the totality of the citizen ”</w:t>
      </w:r>
    </w:p>
    <w:p w:rsidR="00550CF5" w:rsidRPr="008123F3" w:rsidRDefault="00550CF5" w:rsidP="00550CF5">
      <w:pPr>
        <w:spacing w:after="0" w:line="480" w:lineRule="auto"/>
        <w:ind w:firstLine="720"/>
        <w:jc w:val="both"/>
        <w:rPr>
          <w:rFonts w:ascii="Times New Roman" w:hAnsi="Times New Roman" w:cs="Times New Roman"/>
          <w:sz w:val="28"/>
          <w:szCs w:val="24"/>
        </w:rPr>
      </w:pPr>
      <w:r w:rsidRPr="008123F3">
        <w:rPr>
          <w:rFonts w:ascii="Times New Roman" w:hAnsi="Times New Roman" w:cs="Times New Roman"/>
          <w:spacing w:val="-2"/>
          <w:sz w:val="28"/>
          <w:szCs w:val="24"/>
        </w:rPr>
        <w:t>Pengertian tersebut mengandung makna bahwa cakupan</w:t>
      </w:r>
      <w:r w:rsidRPr="008123F3">
        <w:rPr>
          <w:rFonts w:ascii="Times New Roman" w:hAnsi="Times New Roman" w:cs="Times New Roman"/>
          <w:i/>
          <w:iCs/>
          <w:spacing w:val="-2"/>
          <w:sz w:val="28"/>
          <w:szCs w:val="24"/>
        </w:rPr>
        <w:t xml:space="preserve">citizenship </w:t>
      </w:r>
      <w:r w:rsidRPr="008123F3">
        <w:rPr>
          <w:rFonts w:ascii="Times New Roman" w:hAnsi="Times New Roman" w:cs="Times New Roman"/>
          <w:i/>
          <w:iCs/>
          <w:sz w:val="28"/>
          <w:szCs w:val="24"/>
        </w:rPr>
        <w:t xml:space="preserve">education </w:t>
      </w:r>
      <w:r w:rsidRPr="008123F3">
        <w:rPr>
          <w:rFonts w:ascii="Times New Roman" w:hAnsi="Times New Roman" w:cs="Times New Roman"/>
          <w:sz w:val="28"/>
          <w:szCs w:val="24"/>
        </w:rPr>
        <w:t xml:space="preserve">atau </w:t>
      </w:r>
      <w:r w:rsidRPr="008123F3">
        <w:rPr>
          <w:rFonts w:ascii="Times New Roman" w:hAnsi="Times New Roman" w:cs="Times New Roman"/>
          <w:i/>
          <w:iCs/>
          <w:sz w:val="28"/>
          <w:szCs w:val="24"/>
        </w:rPr>
        <w:t xml:space="preserve">education for citizenship </w:t>
      </w:r>
      <w:r w:rsidRPr="008123F3">
        <w:rPr>
          <w:rFonts w:ascii="Times New Roman" w:hAnsi="Times New Roman" w:cs="Times New Roman"/>
          <w:sz w:val="28"/>
          <w:szCs w:val="24"/>
        </w:rPr>
        <w:t xml:space="preserve">lebih luas meliputi pendidikan kewarganega raan di sekolah dan diluar sekolah seperti yang terjadi di </w:t>
      </w:r>
      <w:r w:rsidRPr="008123F3">
        <w:rPr>
          <w:rFonts w:ascii="Times New Roman" w:hAnsi="Times New Roman" w:cs="Times New Roman"/>
          <w:sz w:val="28"/>
          <w:szCs w:val="24"/>
        </w:rPr>
        <w:lastRenderedPageBreak/>
        <w:t xml:space="preserve">lingkungan keluarga, organisasi keagamaan, organisasi kemasyarakatan dan dalam media </w:t>
      </w:r>
    </w:p>
    <w:p w:rsidR="00550CF5" w:rsidRPr="008123F3" w:rsidRDefault="00550CF5" w:rsidP="00550CF5">
      <w:pPr>
        <w:spacing w:after="0" w:line="480" w:lineRule="auto"/>
        <w:ind w:firstLine="720"/>
        <w:jc w:val="both"/>
        <w:rPr>
          <w:rFonts w:ascii="Times New Roman" w:hAnsi="Times New Roman" w:cs="Times New Roman"/>
          <w:sz w:val="28"/>
          <w:szCs w:val="24"/>
        </w:rPr>
      </w:pPr>
      <w:r w:rsidRPr="008123F3">
        <w:rPr>
          <w:rFonts w:ascii="Times New Roman" w:hAnsi="Times New Roman" w:cs="Times New Roman"/>
          <w:sz w:val="28"/>
          <w:szCs w:val="24"/>
        </w:rPr>
        <w:t xml:space="preserve">Pendidikan kewarganegaraan sebagai </w:t>
      </w:r>
      <w:r w:rsidRPr="008123F3">
        <w:rPr>
          <w:rFonts w:ascii="Times New Roman" w:hAnsi="Times New Roman" w:cs="Times New Roman"/>
          <w:i/>
          <w:iCs/>
          <w:sz w:val="28"/>
          <w:szCs w:val="24"/>
        </w:rPr>
        <w:t xml:space="preserve">citizenship education </w:t>
      </w:r>
      <w:r w:rsidRPr="008123F3">
        <w:rPr>
          <w:rFonts w:ascii="Times New Roman" w:hAnsi="Times New Roman" w:cs="Times New Roman"/>
          <w:sz w:val="28"/>
          <w:szCs w:val="24"/>
        </w:rPr>
        <w:t xml:space="preserve">secara substantif dan </w:t>
      </w:r>
      <w:r w:rsidRPr="008123F3">
        <w:rPr>
          <w:rFonts w:ascii="Times New Roman" w:hAnsi="Times New Roman" w:cs="Times New Roman"/>
          <w:i/>
          <w:iCs/>
          <w:sz w:val="28"/>
          <w:szCs w:val="24"/>
        </w:rPr>
        <w:t xml:space="preserve">paedagogis </w:t>
      </w:r>
      <w:r w:rsidRPr="008123F3">
        <w:rPr>
          <w:rFonts w:ascii="Times New Roman" w:hAnsi="Times New Roman" w:cs="Times New Roman"/>
          <w:sz w:val="28"/>
          <w:szCs w:val="24"/>
        </w:rPr>
        <w:t>di desain untuk mengembangkan warga negara ya ng cerdas dan baik untuk seluruh jalur dan jenjang pendidikan. Sampai saat ini bidang itu sudah menjadi bagian inheren dari instrumentasi serta praksis pendidikan nasional Indonesia dalam lima status. Pertama, sebagai mata pelajaran di sekolah.Kedua, sebagai mata kuliah di perguruan tinggi.Ketiga, sebagai salah satu cabang pendidikan ilmu pengetahuan social dalam kerangka program pendidikan guru.Keempat, sebagai program pendidikan politik yang dikemas dalam bentuk Penataran Pedoman Penghayatan dan Pengamalan Pancasila (Penataran P4) atau sejenisnya yang dikelola Pemerintah sebagai crash program.Kelima, sebagai kerangka konseptual dalam bentuk pemikiran individual dan kelompok pakar terkait, yang dikembangkan sebagai landasan dan kerangka berpikir mengenai pendidikan kewarganegaraan dalam status pertama, kedua, ketiga, dan keempat.( Udin S Winataputra dan Dasim Budimansyah, 2007 : 70)</w:t>
      </w:r>
    </w:p>
    <w:p w:rsidR="00550CF5" w:rsidRPr="008123F3" w:rsidRDefault="00550CF5" w:rsidP="00550CF5">
      <w:pPr>
        <w:spacing w:after="0" w:line="480" w:lineRule="auto"/>
        <w:ind w:firstLine="720"/>
        <w:jc w:val="both"/>
        <w:rPr>
          <w:rFonts w:ascii="Times New Roman" w:hAnsi="Times New Roman" w:cs="Times New Roman"/>
          <w:sz w:val="28"/>
          <w:szCs w:val="24"/>
          <w:lang w:val="id-ID"/>
        </w:rPr>
      </w:pPr>
      <w:r w:rsidRPr="008123F3">
        <w:rPr>
          <w:rFonts w:ascii="Times New Roman" w:hAnsi="Times New Roman" w:cs="Times New Roman"/>
          <w:sz w:val="28"/>
          <w:szCs w:val="24"/>
        </w:rPr>
        <w:lastRenderedPageBreak/>
        <w:t xml:space="preserve">Penelitian yang dilaksanakan adalah mengenai PPKn dalam status </w:t>
      </w:r>
      <w:r w:rsidRPr="008123F3">
        <w:rPr>
          <w:rFonts w:ascii="Times New Roman" w:hAnsi="Times New Roman" w:cs="Times New Roman"/>
          <w:spacing w:val="-2"/>
          <w:sz w:val="28"/>
          <w:szCs w:val="24"/>
        </w:rPr>
        <w:t>yang pertama yakni sebagai mata pelajaran di sekolah, seh ubungan dengan</w:t>
      </w:r>
      <w:r w:rsidRPr="008123F3">
        <w:rPr>
          <w:rFonts w:ascii="Times New Roman" w:hAnsi="Times New Roman" w:cs="Times New Roman"/>
          <w:sz w:val="28"/>
          <w:szCs w:val="24"/>
        </w:rPr>
        <w:t xml:space="preserve"> itu dalam uraian selanjutnya peneliti memfokuskan pembahasan pada Pendidikan Pancasila dan Kewarganegaraan sebagai mata pelajaran di sekolah.</w:t>
      </w:r>
    </w:p>
    <w:p w:rsidR="00550CF5" w:rsidRPr="008123F3" w:rsidRDefault="00550CF5" w:rsidP="00550CF5">
      <w:pPr>
        <w:spacing w:after="0" w:line="480" w:lineRule="auto"/>
        <w:rPr>
          <w:rFonts w:ascii="Times New Roman" w:hAnsi="Times New Roman" w:cs="Times New Roman"/>
          <w:sz w:val="28"/>
          <w:szCs w:val="24"/>
        </w:rPr>
      </w:pPr>
      <w:r w:rsidRPr="008123F3">
        <w:rPr>
          <w:rFonts w:ascii="Times New Roman" w:hAnsi="Times New Roman" w:cs="Times New Roman"/>
          <w:sz w:val="28"/>
          <w:szCs w:val="24"/>
        </w:rPr>
        <w:t>2) Pendidikan Pancasila dan Kewarganegaraan sebagai Mata Pelajaran di Sekolah.</w:t>
      </w:r>
    </w:p>
    <w:p w:rsidR="00550CF5" w:rsidRPr="008123F3" w:rsidRDefault="00550CF5" w:rsidP="00550CF5">
      <w:pPr>
        <w:spacing w:after="0" w:line="480" w:lineRule="auto"/>
        <w:ind w:firstLine="720"/>
        <w:jc w:val="both"/>
        <w:rPr>
          <w:rFonts w:ascii="Times New Roman" w:hAnsi="Times New Roman" w:cs="Times New Roman"/>
          <w:sz w:val="28"/>
          <w:szCs w:val="24"/>
        </w:rPr>
      </w:pPr>
      <w:r w:rsidRPr="008123F3">
        <w:rPr>
          <w:rFonts w:ascii="Times New Roman" w:hAnsi="Times New Roman" w:cs="Times New Roman"/>
          <w:sz w:val="28"/>
          <w:szCs w:val="24"/>
        </w:rPr>
        <w:t>Pendidikan kewarganegaraan merupakan mata pelajaran yang memfokuskan pada pembentukan warganegara yang memahami dan mampu melaksanakan hak -hak dan kewajibannya untuk menjadi warganegara Indonesia yang cerdas, terampil, dan berkarakter yang diamanatkan oleh Pancasila dan UUD 1945 (dalam lampiran Permendiknas No 22 tahun 2006)</w:t>
      </w:r>
    </w:p>
    <w:p w:rsidR="00550CF5" w:rsidRDefault="00550CF5" w:rsidP="00550CF5">
      <w:pPr>
        <w:spacing w:after="0" w:line="480" w:lineRule="auto"/>
        <w:ind w:firstLine="720"/>
        <w:jc w:val="both"/>
        <w:rPr>
          <w:rFonts w:ascii="Times New Roman" w:hAnsi="Times New Roman" w:cs="Times New Roman"/>
          <w:sz w:val="28"/>
          <w:szCs w:val="24"/>
        </w:rPr>
      </w:pPr>
      <w:r w:rsidRPr="008123F3">
        <w:rPr>
          <w:rFonts w:ascii="Times New Roman" w:hAnsi="Times New Roman" w:cs="Times New Roman"/>
          <w:sz w:val="28"/>
          <w:szCs w:val="24"/>
        </w:rPr>
        <w:t>Pendapat Dedi dwitagama (2008) menyatakan bahwa “Pendidikan Pancasila dan kewarganegaraan merupakan mata pelajaran yang memfokuskan pada pembentukan diri yang beragam dari segi agama, sosio-kultural, bahasa, usia, dan suku bangsa ”.</w:t>
      </w:r>
    </w:p>
    <w:p w:rsidR="00550CF5" w:rsidRPr="008123F3" w:rsidRDefault="00550CF5" w:rsidP="00550CF5">
      <w:pPr>
        <w:spacing w:after="0" w:line="480" w:lineRule="auto"/>
        <w:ind w:firstLine="720"/>
        <w:jc w:val="both"/>
        <w:rPr>
          <w:rFonts w:ascii="Times New Roman" w:hAnsi="Times New Roman" w:cs="Times New Roman"/>
          <w:sz w:val="28"/>
          <w:szCs w:val="24"/>
        </w:rPr>
      </w:pPr>
    </w:p>
    <w:p w:rsidR="00550CF5" w:rsidRPr="008123F3" w:rsidRDefault="00550CF5" w:rsidP="00550CF5">
      <w:pPr>
        <w:spacing w:after="0" w:line="480" w:lineRule="auto"/>
        <w:ind w:left="720"/>
        <w:jc w:val="both"/>
        <w:rPr>
          <w:rFonts w:ascii="Times New Roman" w:hAnsi="Times New Roman" w:cs="Times New Roman"/>
          <w:sz w:val="28"/>
          <w:szCs w:val="24"/>
        </w:rPr>
      </w:pPr>
      <w:r w:rsidRPr="008123F3">
        <w:rPr>
          <w:rFonts w:ascii="Times New Roman" w:hAnsi="Times New Roman" w:cs="Times New Roman"/>
          <w:sz w:val="28"/>
          <w:szCs w:val="24"/>
        </w:rPr>
        <w:lastRenderedPageBreak/>
        <w:t>Adapun penjelasan dari kutipan di atas yakni sebagai berikut :</w:t>
      </w:r>
    </w:p>
    <w:p w:rsidR="00550CF5" w:rsidRPr="008123F3" w:rsidRDefault="00550CF5" w:rsidP="00550CF5">
      <w:pPr>
        <w:widowControl w:val="0"/>
        <w:numPr>
          <w:ilvl w:val="0"/>
          <w:numId w:val="10"/>
        </w:numPr>
        <w:autoSpaceDE w:val="0"/>
        <w:autoSpaceDN w:val="0"/>
        <w:spacing w:after="0" w:line="480" w:lineRule="auto"/>
        <w:jc w:val="both"/>
        <w:rPr>
          <w:rFonts w:ascii="Times New Roman" w:hAnsi="Times New Roman" w:cs="Times New Roman"/>
          <w:sz w:val="28"/>
          <w:szCs w:val="24"/>
        </w:rPr>
      </w:pPr>
      <w:r w:rsidRPr="008123F3">
        <w:rPr>
          <w:rFonts w:ascii="Times New Roman" w:hAnsi="Times New Roman" w:cs="Times New Roman"/>
          <w:sz w:val="28"/>
          <w:szCs w:val="24"/>
        </w:rPr>
        <w:t>Persatuan dan kesatuan bangsa, meliputi: hidup rukun dalam perbedaan, Cinta lingkungan, Kebanggaan sebagai bangsa Indonesia, Sumpah Pemuda, Keutuhan Negara Kesatuan Republik Indonesia, partisipasi dalam pembelaan negara, Sikap positif terhadap Negara Kesatuan Republik Indonesia, Keterbukaan dan jaminan keadilan</w:t>
      </w:r>
    </w:p>
    <w:p w:rsidR="00550CF5" w:rsidRPr="008123F3" w:rsidRDefault="00550CF5" w:rsidP="00550CF5">
      <w:pPr>
        <w:widowControl w:val="0"/>
        <w:numPr>
          <w:ilvl w:val="0"/>
          <w:numId w:val="10"/>
        </w:numPr>
        <w:autoSpaceDE w:val="0"/>
        <w:autoSpaceDN w:val="0"/>
        <w:spacing w:after="0" w:line="480" w:lineRule="auto"/>
        <w:jc w:val="both"/>
        <w:rPr>
          <w:rFonts w:ascii="Times New Roman" w:hAnsi="Times New Roman" w:cs="Times New Roman"/>
          <w:sz w:val="28"/>
          <w:szCs w:val="24"/>
        </w:rPr>
      </w:pPr>
      <w:r w:rsidRPr="008123F3">
        <w:rPr>
          <w:rFonts w:ascii="Times New Roman" w:hAnsi="Times New Roman" w:cs="Times New Roman"/>
          <w:sz w:val="28"/>
          <w:szCs w:val="24"/>
        </w:rPr>
        <w:t>Norma hukum dan peradilan, meliputi : Tertib dalam kehidupan keluarga, Tata tertib di sekolah, Norma yang berlaku di masyarakat, peraturan-peraturan daerah, Norma-norma dalam kehidupan berbangsa dan bernegara, Sistem hukum dan peradilan nasional, Hukum dan Peradilan internasional.</w:t>
      </w:r>
    </w:p>
    <w:p w:rsidR="00550CF5" w:rsidRPr="008123F3" w:rsidRDefault="00550CF5" w:rsidP="00550CF5">
      <w:pPr>
        <w:widowControl w:val="0"/>
        <w:numPr>
          <w:ilvl w:val="0"/>
          <w:numId w:val="10"/>
        </w:numPr>
        <w:autoSpaceDE w:val="0"/>
        <w:autoSpaceDN w:val="0"/>
        <w:spacing w:after="0" w:line="480" w:lineRule="auto"/>
        <w:jc w:val="both"/>
        <w:rPr>
          <w:rFonts w:ascii="Times New Roman" w:hAnsi="Times New Roman" w:cs="Times New Roman"/>
          <w:sz w:val="28"/>
          <w:szCs w:val="24"/>
        </w:rPr>
      </w:pPr>
      <w:r w:rsidRPr="008123F3">
        <w:rPr>
          <w:rFonts w:ascii="Times New Roman" w:hAnsi="Times New Roman" w:cs="Times New Roman"/>
          <w:sz w:val="28"/>
          <w:szCs w:val="24"/>
        </w:rPr>
        <w:t>Hak asasi manusia meliputi: Hak dan kewajiban anak, Hak dan kewajiban anggota masyarakat, Instrumen nasional dan internasional, HAM, Pemajuan, Penghormatan dan perlindungan HAM.</w:t>
      </w:r>
    </w:p>
    <w:p w:rsidR="00550CF5" w:rsidRPr="008123F3" w:rsidRDefault="00550CF5" w:rsidP="00550CF5">
      <w:pPr>
        <w:widowControl w:val="0"/>
        <w:numPr>
          <w:ilvl w:val="0"/>
          <w:numId w:val="10"/>
        </w:numPr>
        <w:autoSpaceDE w:val="0"/>
        <w:autoSpaceDN w:val="0"/>
        <w:spacing w:after="0" w:line="480" w:lineRule="auto"/>
        <w:jc w:val="both"/>
        <w:rPr>
          <w:rFonts w:ascii="Times New Roman" w:hAnsi="Times New Roman" w:cs="Times New Roman"/>
          <w:sz w:val="28"/>
          <w:szCs w:val="24"/>
        </w:rPr>
      </w:pPr>
      <w:r w:rsidRPr="008123F3">
        <w:rPr>
          <w:rFonts w:ascii="Times New Roman" w:hAnsi="Times New Roman" w:cs="Times New Roman"/>
          <w:sz w:val="28"/>
          <w:szCs w:val="24"/>
        </w:rPr>
        <w:t>Kebutuhan warga negara meliputi: Hidup gotong royong, Harga diri sebagai warga masyarakat, kebebasan berorganisasi, Kemerdekaan mengeluarkan pendapat, Menghargai keputusan bersama, Prestasi diri, Persamaan kedudukan warga negara</w:t>
      </w:r>
    </w:p>
    <w:p w:rsidR="00550CF5" w:rsidRPr="008123F3" w:rsidRDefault="00550CF5" w:rsidP="00550CF5">
      <w:pPr>
        <w:widowControl w:val="0"/>
        <w:numPr>
          <w:ilvl w:val="0"/>
          <w:numId w:val="10"/>
        </w:numPr>
        <w:autoSpaceDE w:val="0"/>
        <w:autoSpaceDN w:val="0"/>
        <w:spacing w:after="0" w:line="480" w:lineRule="auto"/>
        <w:jc w:val="both"/>
        <w:rPr>
          <w:rFonts w:ascii="Times New Roman" w:hAnsi="Times New Roman" w:cs="Times New Roman"/>
          <w:sz w:val="28"/>
          <w:szCs w:val="24"/>
        </w:rPr>
      </w:pPr>
      <w:r w:rsidRPr="008123F3">
        <w:rPr>
          <w:rFonts w:ascii="Times New Roman" w:hAnsi="Times New Roman" w:cs="Times New Roman"/>
          <w:sz w:val="28"/>
          <w:szCs w:val="24"/>
        </w:rPr>
        <w:lastRenderedPageBreak/>
        <w:t>Konstitusi negara meliputi: Proklamasi kemerdekaan dan konstitusi yang pertama, konstitusi-konstitusi yang pernah digunakan di Indonesia, Hubungan dasar negara dengan konstitusi</w:t>
      </w:r>
    </w:p>
    <w:p w:rsidR="00550CF5" w:rsidRPr="008123F3" w:rsidRDefault="00550CF5" w:rsidP="00550CF5">
      <w:pPr>
        <w:numPr>
          <w:ilvl w:val="0"/>
          <w:numId w:val="10"/>
        </w:numPr>
        <w:autoSpaceDE w:val="0"/>
        <w:autoSpaceDN w:val="0"/>
        <w:adjustRightInd w:val="0"/>
        <w:spacing w:after="0" w:line="480" w:lineRule="auto"/>
        <w:jc w:val="both"/>
        <w:rPr>
          <w:rFonts w:ascii="Times New Roman" w:hAnsi="Times New Roman" w:cs="Times New Roman"/>
          <w:sz w:val="28"/>
          <w:szCs w:val="24"/>
        </w:rPr>
      </w:pPr>
      <w:r w:rsidRPr="008123F3">
        <w:rPr>
          <w:rFonts w:ascii="Times New Roman" w:hAnsi="Times New Roman" w:cs="Times New Roman"/>
          <w:sz w:val="28"/>
          <w:szCs w:val="24"/>
        </w:rPr>
        <w:t>Kekuasaan dan politik meliputi: Pemerintahan desa dan kecamatan, Pemerintahan desa dan Otonomi, Pemerintah pusat, Demokrasi dan sistem politik, Budaya demokrasi menuju mayarakat madani, Sistem Pemerintahan, Pers dalam masyarakat madani, Sistem pemerintahan, Pers dalam masyarakat demokrasi</w:t>
      </w:r>
    </w:p>
    <w:p w:rsidR="00550CF5" w:rsidRPr="008123F3" w:rsidRDefault="00550CF5" w:rsidP="00550CF5">
      <w:pPr>
        <w:widowControl w:val="0"/>
        <w:numPr>
          <w:ilvl w:val="0"/>
          <w:numId w:val="11"/>
        </w:numPr>
        <w:autoSpaceDE w:val="0"/>
        <w:autoSpaceDN w:val="0"/>
        <w:spacing w:after="0" w:line="480" w:lineRule="auto"/>
        <w:ind w:left="360"/>
        <w:jc w:val="both"/>
        <w:rPr>
          <w:rFonts w:ascii="Times New Roman" w:hAnsi="Times New Roman" w:cs="Times New Roman"/>
          <w:sz w:val="28"/>
          <w:szCs w:val="24"/>
        </w:rPr>
      </w:pPr>
      <w:r w:rsidRPr="008123F3">
        <w:rPr>
          <w:rFonts w:ascii="Times New Roman" w:hAnsi="Times New Roman" w:cs="Times New Roman"/>
          <w:sz w:val="28"/>
          <w:szCs w:val="24"/>
        </w:rPr>
        <w:t>Pancasila meliputi: Kedudukan Pancasila sebagai dasar negara dan ideologi negara, Proses perumusan pancasila sebaga i dasar negara, Pengalaman nilai -nilai pancasila dalam kehidupan sehari -hari, Pancasila sebagai ideologi terbuka</w:t>
      </w:r>
    </w:p>
    <w:p w:rsidR="00550CF5" w:rsidRPr="008123F3" w:rsidRDefault="00550CF5" w:rsidP="00550CF5">
      <w:pPr>
        <w:widowControl w:val="0"/>
        <w:numPr>
          <w:ilvl w:val="0"/>
          <w:numId w:val="11"/>
        </w:numPr>
        <w:autoSpaceDE w:val="0"/>
        <w:autoSpaceDN w:val="0"/>
        <w:spacing w:after="0" w:line="480" w:lineRule="auto"/>
        <w:ind w:left="360" w:hanging="432"/>
        <w:jc w:val="both"/>
        <w:rPr>
          <w:rFonts w:ascii="Times New Roman" w:hAnsi="Times New Roman" w:cs="Times New Roman"/>
          <w:sz w:val="28"/>
          <w:szCs w:val="24"/>
        </w:rPr>
      </w:pPr>
      <w:r w:rsidRPr="008123F3">
        <w:rPr>
          <w:rFonts w:ascii="Times New Roman" w:hAnsi="Times New Roman" w:cs="Times New Roman"/>
          <w:sz w:val="28"/>
          <w:szCs w:val="24"/>
        </w:rPr>
        <w:t>Globalisasi meliputi: Globalisasi di lingkungannya, Politik luar negeri Indonesia di era globalisasi, Dampak globalisasi, Hubungan Internasiona l, dan Mengevaluasi globalisasi.</w:t>
      </w:r>
    </w:p>
    <w:p w:rsidR="00550CF5" w:rsidRDefault="00550CF5" w:rsidP="00550CF5">
      <w:pPr>
        <w:spacing w:after="0" w:line="480" w:lineRule="auto"/>
        <w:ind w:left="1080"/>
        <w:jc w:val="both"/>
        <w:rPr>
          <w:rFonts w:ascii="Times New Roman" w:hAnsi="Times New Roman" w:cs="Times New Roman"/>
          <w:sz w:val="28"/>
          <w:szCs w:val="24"/>
        </w:rPr>
      </w:pPr>
    </w:p>
    <w:p w:rsidR="00550CF5" w:rsidRDefault="00550CF5" w:rsidP="00550CF5">
      <w:pPr>
        <w:spacing w:after="0" w:line="480" w:lineRule="auto"/>
        <w:ind w:left="1080"/>
        <w:jc w:val="both"/>
        <w:rPr>
          <w:rFonts w:ascii="Times New Roman" w:hAnsi="Times New Roman" w:cs="Times New Roman"/>
          <w:sz w:val="28"/>
          <w:szCs w:val="24"/>
        </w:rPr>
      </w:pPr>
    </w:p>
    <w:p w:rsidR="00550CF5" w:rsidRPr="008123F3" w:rsidRDefault="00550CF5" w:rsidP="00550CF5">
      <w:pPr>
        <w:spacing w:after="0" w:line="480" w:lineRule="auto"/>
        <w:ind w:left="1080"/>
        <w:jc w:val="both"/>
        <w:rPr>
          <w:rFonts w:ascii="Times New Roman" w:hAnsi="Times New Roman" w:cs="Times New Roman"/>
          <w:sz w:val="28"/>
          <w:szCs w:val="24"/>
        </w:rPr>
      </w:pPr>
    </w:p>
    <w:p w:rsidR="00550CF5" w:rsidRPr="008123F3" w:rsidRDefault="00550CF5" w:rsidP="00550CF5">
      <w:pPr>
        <w:spacing w:after="0" w:line="480" w:lineRule="auto"/>
        <w:jc w:val="both"/>
        <w:rPr>
          <w:rFonts w:ascii="Times New Roman" w:hAnsi="Times New Roman" w:cs="Times New Roman"/>
          <w:sz w:val="28"/>
          <w:szCs w:val="24"/>
        </w:rPr>
      </w:pPr>
      <w:r w:rsidRPr="008123F3">
        <w:rPr>
          <w:rFonts w:ascii="Times New Roman" w:hAnsi="Times New Roman" w:cs="Times New Roman"/>
          <w:sz w:val="28"/>
          <w:szCs w:val="24"/>
        </w:rPr>
        <w:lastRenderedPageBreak/>
        <w:t>c. Hakikat Pembelajaran PPKn</w:t>
      </w:r>
    </w:p>
    <w:p w:rsidR="00550CF5" w:rsidRPr="008123F3" w:rsidRDefault="00550CF5" w:rsidP="00550CF5">
      <w:pPr>
        <w:spacing w:after="0" w:line="480" w:lineRule="auto"/>
        <w:ind w:left="360"/>
        <w:jc w:val="both"/>
        <w:rPr>
          <w:rFonts w:ascii="Times New Roman" w:hAnsi="Times New Roman" w:cs="Times New Roman"/>
          <w:sz w:val="28"/>
          <w:szCs w:val="24"/>
        </w:rPr>
      </w:pPr>
      <w:r w:rsidRPr="008123F3">
        <w:rPr>
          <w:rFonts w:ascii="Times New Roman" w:hAnsi="Times New Roman" w:cs="Times New Roman"/>
          <w:sz w:val="28"/>
          <w:szCs w:val="24"/>
        </w:rPr>
        <w:t>1) Pengertian Pembelajaran PPKn</w:t>
      </w:r>
    </w:p>
    <w:p w:rsidR="00550CF5" w:rsidRPr="008123F3" w:rsidRDefault="00550CF5" w:rsidP="00550CF5">
      <w:pPr>
        <w:spacing w:after="0" w:line="480" w:lineRule="auto"/>
        <w:ind w:firstLine="720"/>
        <w:jc w:val="both"/>
        <w:rPr>
          <w:rFonts w:ascii="Times New Roman" w:hAnsi="Times New Roman" w:cs="Times New Roman"/>
          <w:sz w:val="28"/>
          <w:szCs w:val="24"/>
        </w:rPr>
      </w:pPr>
      <w:r w:rsidRPr="008123F3">
        <w:rPr>
          <w:rFonts w:ascii="Times New Roman" w:hAnsi="Times New Roman" w:cs="Times New Roman"/>
          <w:sz w:val="28"/>
          <w:szCs w:val="24"/>
        </w:rPr>
        <w:t xml:space="preserve">Dalam Permendiknas No 22 Tahun 2006 mata pelajaran Pendidikan Kewarganegaraan bertujuan agar peserta didik me miliki kemampuan Berpikir kritis, rasional dan praktis dalam menanggapi isu kewarganegaraan, berpartisipasi secara aktif dan bertanggung jawab dan bertindak cerdas dan berkembang secara positif dan demokratis, berinteraksi dengan bangsa-bangsa lain dalam </w:t>
      </w:r>
      <w:r w:rsidRPr="008123F3">
        <w:rPr>
          <w:rFonts w:ascii="Times New Roman" w:hAnsi="Times New Roman" w:cs="Times New Roman"/>
          <w:spacing w:val="-2"/>
          <w:sz w:val="28"/>
          <w:szCs w:val="24"/>
        </w:rPr>
        <w:t xml:space="preserve">percaturan dunia” (Anonim, 2006, </w:t>
      </w:r>
      <w:hyperlink r:id="rId12" w:history="1">
        <w:r w:rsidRPr="008123F3">
          <w:rPr>
            <w:rFonts w:ascii="Times New Roman" w:hAnsi="Times New Roman" w:cs="Times New Roman"/>
            <w:spacing w:val="-2"/>
            <w:sz w:val="28"/>
            <w:szCs w:val="24"/>
            <w:u w:val="single"/>
          </w:rPr>
          <w:t>http://www.dikmenum.go.id</w:t>
        </w:r>
      </w:hyperlink>
      <w:r w:rsidRPr="008123F3">
        <w:rPr>
          <w:rFonts w:ascii="Times New Roman" w:hAnsi="Times New Roman" w:cs="Times New Roman"/>
          <w:spacing w:val="-2"/>
          <w:sz w:val="28"/>
          <w:szCs w:val="24"/>
        </w:rPr>
        <w:t xml:space="preserve"> /data</w:t>
      </w:r>
      <w:r w:rsidRPr="008123F3">
        <w:rPr>
          <w:rFonts w:ascii="Times New Roman" w:hAnsi="Times New Roman" w:cs="Times New Roman"/>
          <w:sz w:val="28"/>
          <w:szCs w:val="24"/>
        </w:rPr>
        <w:t xml:space="preserve"> opp/kurikulum ).</w:t>
      </w:r>
    </w:p>
    <w:p w:rsidR="00550CF5" w:rsidRPr="008123F3" w:rsidRDefault="00550CF5" w:rsidP="00550CF5">
      <w:pPr>
        <w:spacing w:after="0" w:line="480" w:lineRule="auto"/>
        <w:ind w:firstLine="720"/>
        <w:jc w:val="both"/>
        <w:rPr>
          <w:rFonts w:ascii="Times New Roman" w:hAnsi="Times New Roman" w:cs="Times New Roman"/>
          <w:i/>
          <w:iCs/>
          <w:spacing w:val="8"/>
          <w:sz w:val="28"/>
          <w:szCs w:val="24"/>
          <w:lang w:val="id-ID"/>
        </w:rPr>
      </w:pPr>
      <w:r w:rsidRPr="008123F3">
        <w:rPr>
          <w:rFonts w:ascii="Times New Roman" w:hAnsi="Times New Roman" w:cs="Times New Roman"/>
          <w:sz w:val="28"/>
          <w:szCs w:val="24"/>
        </w:rPr>
        <w:t xml:space="preserve">Berdasar tujuan mata pelajaran PPKn di atas </w:t>
      </w:r>
      <w:r w:rsidRPr="008123F3">
        <w:rPr>
          <w:rFonts w:ascii="Times New Roman" w:hAnsi="Times New Roman" w:cs="Times New Roman"/>
          <w:spacing w:val="43"/>
          <w:sz w:val="28"/>
          <w:szCs w:val="24"/>
        </w:rPr>
        <w:t>Sri</w:t>
      </w:r>
      <w:r w:rsidRPr="008123F3">
        <w:rPr>
          <w:rFonts w:ascii="Times New Roman" w:hAnsi="Times New Roman" w:cs="Times New Roman"/>
          <w:sz w:val="28"/>
          <w:szCs w:val="24"/>
        </w:rPr>
        <w:t xml:space="preserve"> Anitah W dan Suwarma Al Muchtar ( 2007 : 7.3) berpendapat “pembelajaran PPKn sebagai wahana pengembangan berpikir kritis, artinya pembelajaran dimaknai sebagai proses pengembangan kemampuan berpikir kritis peserta didik, menghindari supaya pembelajaran PPKn tidak hanya sebatas hafalan”. Lebih lanjut beliau mengemukakan bertolak dari tujuan PPKn yang lebih menekankan kepada partisipasi warga negara maka pembelajaran PPKn diartikan sebagai proses pengembangan keterampilan warga negara ( </w:t>
      </w:r>
      <w:r w:rsidRPr="008123F3">
        <w:rPr>
          <w:rFonts w:ascii="Times New Roman" w:hAnsi="Times New Roman" w:cs="Times New Roman"/>
          <w:i/>
          <w:iCs/>
          <w:spacing w:val="8"/>
          <w:sz w:val="28"/>
          <w:szCs w:val="24"/>
        </w:rPr>
        <w:t xml:space="preserve">civic skill ). </w:t>
      </w:r>
      <w:r w:rsidRPr="008123F3">
        <w:rPr>
          <w:rFonts w:ascii="Times New Roman" w:hAnsi="Times New Roman" w:cs="Times New Roman"/>
          <w:sz w:val="28"/>
          <w:szCs w:val="24"/>
        </w:rPr>
        <w:t xml:space="preserve">Selain itu Pembelajaran PPKn </w:t>
      </w:r>
      <w:r w:rsidRPr="008123F3">
        <w:rPr>
          <w:rFonts w:ascii="Times New Roman" w:hAnsi="Times New Roman" w:cs="Times New Roman"/>
          <w:sz w:val="28"/>
          <w:szCs w:val="24"/>
        </w:rPr>
        <w:lastRenderedPageBreak/>
        <w:t xml:space="preserve">harus memihak terhadap pengembangan demokrasi sekaligus memberikan kesempatan untuk berkembangnya hubungan antara bangsa yang dikenal dengan </w:t>
      </w:r>
      <w:r w:rsidRPr="008123F3">
        <w:rPr>
          <w:rFonts w:ascii="Times New Roman" w:hAnsi="Times New Roman" w:cs="Times New Roman"/>
          <w:i/>
          <w:iCs/>
          <w:spacing w:val="8"/>
          <w:sz w:val="28"/>
          <w:szCs w:val="24"/>
        </w:rPr>
        <w:t>world understanding.</w:t>
      </w:r>
    </w:p>
    <w:p w:rsidR="00550CF5" w:rsidRPr="008123F3" w:rsidRDefault="00550CF5" w:rsidP="00550CF5">
      <w:pPr>
        <w:widowControl w:val="0"/>
        <w:numPr>
          <w:ilvl w:val="0"/>
          <w:numId w:val="12"/>
        </w:numPr>
        <w:autoSpaceDE w:val="0"/>
        <w:autoSpaceDN w:val="0"/>
        <w:spacing w:after="0" w:line="480" w:lineRule="auto"/>
        <w:jc w:val="both"/>
        <w:rPr>
          <w:rFonts w:ascii="Times New Roman" w:hAnsi="Times New Roman" w:cs="Times New Roman"/>
          <w:sz w:val="28"/>
          <w:szCs w:val="24"/>
        </w:rPr>
      </w:pPr>
      <w:r w:rsidRPr="008123F3">
        <w:rPr>
          <w:rFonts w:ascii="Times New Roman" w:hAnsi="Times New Roman" w:cs="Times New Roman"/>
          <w:sz w:val="28"/>
          <w:szCs w:val="24"/>
        </w:rPr>
        <w:t>Pendekatan Pembelajaran PPKn</w:t>
      </w:r>
    </w:p>
    <w:p w:rsidR="00550CF5" w:rsidRPr="008123F3" w:rsidRDefault="00550CF5" w:rsidP="00550CF5">
      <w:pPr>
        <w:tabs>
          <w:tab w:val="left" w:pos="6723"/>
        </w:tabs>
        <w:spacing w:after="0" w:line="480" w:lineRule="auto"/>
        <w:ind w:firstLine="720"/>
        <w:jc w:val="both"/>
        <w:rPr>
          <w:rFonts w:ascii="Times New Roman" w:hAnsi="Times New Roman" w:cs="Times New Roman"/>
          <w:sz w:val="28"/>
          <w:szCs w:val="24"/>
          <w:lang w:val="id-ID"/>
        </w:rPr>
      </w:pPr>
      <w:r w:rsidRPr="008123F3">
        <w:rPr>
          <w:rFonts w:ascii="Times New Roman" w:hAnsi="Times New Roman" w:cs="Times New Roman"/>
          <w:sz w:val="28"/>
          <w:szCs w:val="24"/>
        </w:rPr>
        <w:t>Pembelajaran dalam mata pelajaran PPKn menggunakan pendekatan belajar kontekstual, dengan metode antara lain : “a) kooperatif, b) penemuan, c) inkuiri, d) interaktif, e) eksploratif, f) berpikir kritis, g) pemecahan masalah” ( Sri Anitah W dan Suwarma Al Muchtar2007 : 7.10)</w:t>
      </w:r>
    </w:p>
    <w:p w:rsidR="00550CF5" w:rsidRPr="008123F3" w:rsidRDefault="00550CF5" w:rsidP="00550CF5">
      <w:pPr>
        <w:widowControl w:val="0"/>
        <w:numPr>
          <w:ilvl w:val="0"/>
          <w:numId w:val="12"/>
        </w:numPr>
        <w:autoSpaceDE w:val="0"/>
        <w:autoSpaceDN w:val="0"/>
        <w:spacing w:after="0" w:line="480" w:lineRule="auto"/>
        <w:jc w:val="both"/>
        <w:rPr>
          <w:rFonts w:ascii="Times New Roman" w:hAnsi="Times New Roman" w:cs="Times New Roman"/>
          <w:sz w:val="28"/>
          <w:szCs w:val="24"/>
        </w:rPr>
      </w:pPr>
      <w:r w:rsidRPr="008123F3">
        <w:rPr>
          <w:rFonts w:ascii="Times New Roman" w:hAnsi="Times New Roman" w:cs="Times New Roman"/>
          <w:sz w:val="28"/>
          <w:szCs w:val="24"/>
        </w:rPr>
        <w:t>Model Pembelajaran PPKn</w:t>
      </w:r>
    </w:p>
    <w:p w:rsidR="00550CF5" w:rsidRPr="008123F3" w:rsidRDefault="00550CF5" w:rsidP="00550CF5">
      <w:pPr>
        <w:spacing w:after="0" w:line="480" w:lineRule="auto"/>
        <w:ind w:firstLine="720"/>
        <w:jc w:val="both"/>
        <w:rPr>
          <w:rFonts w:ascii="Times New Roman" w:hAnsi="Times New Roman" w:cs="Times New Roman"/>
          <w:sz w:val="28"/>
          <w:szCs w:val="24"/>
        </w:rPr>
      </w:pPr>
      <w:r w:rsidRPr="008123F3">
        <w:rPr>
          <w:rFonts w:ascii="Times New Roman" w:hAnsi="Times New Roman" w:cs="Times New Roman"/>
          <w:sz w:val="28"/>
          <w:szCs w:val="24"/>
        </w:rPr>
        <w:t>Menurut Sri Anitah W dan Suwarma Al Muchtar(2007 : 8.1-12.1) Model pembelajaran PPKn terdiri dari:</w:t>
      </w:r>
    </w:p>
    <w:p w:rsidR="00550CF5" w:rsidRPr="008123F3" w:rsidRDefault="00550CF5" w:rsidP="00550CF5">
      <w:pPr>
        <w:widowControl w:val="0"/>
        <w:numPr>
          <w:ilvl w:val="0"/>
          <w:numId w:val="13"/>
        </w:numPr>
        <w:tabs>
          <w:tab w:val="clear" w:pos="720"/>
          <w:tab w:val="num" w:pos="0"/>
        </w:tabs>
        <w:autoSpaceDE w:val="0"/>
        <w:autoSpaceDN w:val="0"/>
        <w:spacing w:after="0" w:line="480" w:lineRule="auto"/>
        <w:ind w:left="567"/>
        <w:jc w:val="both"/>
        <w:rPr>
          <w:rFonts w:ascii="Times New Roman" w:hAnsi="Times New Roman" w:cs="Times New Roman"/>
          <w:sz w:val="28"/>
          <w:szCs w:val="24"/>
        </w:rPr>
      </w:pPr>
      <w:r w:rsidRPr="008123F3">
        <w:rPr>
          <w:rFonts w:ascii="Times New Roman" w:hAnsi="Times New Roman" w:cs="Times New Roman"/>
          <w:sz w:val="28"/>
          <w:szCs w:val="24"/>
        </w:rPr>
        <w:t xml:space="preserve">Model pembelajaran PPKn berorientasi pendidikan nilai dan moral Pancasila, yakni suatu model pembelajaran yang menitikberatkan pada keaktifan siswa untuk mengembangkan kemampuan kritisnya dalam pembelajaran moral dan menjadikan moral itu sebagai rujukan dalam melakukan perbuatan dengan menekankan pada pembelajaran mengenai masalah-masalah pelanggaran moralitas </w:t>
      </w:r>
      <w:r w:rsidRPr="008123F3">
        <w:rPr>
          <w:rFonts w:ascii="Times New Roman" w:hAnsi="Times New Roman" w:cs="Times New Roman"/>
          <w:sz w:val="28"/>
          <w:szCs w:val="24"/>
        </w:rPr>
        <w:lastRenderedPageBreak/>
        <w:t>dalam kehidupan masyarakat.</w:t>
      </w:r>
    </w:p>
    <w:p w:rsidR="00550CF5" w:rsidRPr="008123F3" w:rsidRDefault="00550CF5" w:rsidP="00550CF5">
      <w:pPr>
        <w:widowControl w:val="0"/>
        <w:numPr>
          <w:ilvl w:val="0"/>
          <w:numId w:val="13"/>
        </w:numPr>
        <w:tabs>
          <w:tab w:val="clear" w:pos="720"/>
          <w:tab w:val="num" w:pos="0"/>
        </w:tabs>
        <w:autoSpaceDE w:val="0"/>
        <w:autoSpaceDN w:val="0"/>
        <w:spacing w:after="0" w:line="480" w:lineRule="auto"/>
        <w:ind w:left="567"/>
        <w:jc w:val="both"/>
        <w:rPr>
          <w:rFonts w:ascii="Times New Roman" w:hAnsi="Times New Roman" w:cs="Times New Roman"/>
          <w:sz w:val="28"/>
          <w:szCs w:val="24"/>
        </w:rPr>
      </w:pPr>
      <w:r w:rsidRPr="008123F3">
        <w:rPr>
          <w:rFonts w:ascii="Times New Roman" w:hAnsi="Times New Roman" w:cs="Times New Roman"/>
          <w:sz w:val="28"/>
          <w:szCs w:val="24"/>
        </w:rPr>
        <w:t>Model pembelajaran PPKn berorientasi pengembangan ketrampilan kewarganegaraan yakni model pembelajaran yang menekankan pada pengembangan ketrampilan pemecahan masalah dalam proses kebijakan publik dan bertujuan untuk meningkatkan kemampuan melaksanakan hak dan kewajiban sebagai warga negara yang baik.</w:t>
      </w:r>
    </w:p>
    <w:p w:rsidR="00550CF5" w:rsidRPr="008123F3" w:rsidRDefault="00550CF5" w:rsidP="00550CF5">
      <w:pPr>
        <w:widowControl w:val="0"/>
        <w:numPr>
          <w:ilvl w:val="0"/>
          <w:numId w:val="13"/>
        </w:numPr>
        <w:tabs>
          <w:tab w:val="clear" w:pos="720"/>
          <w:tab w:val="num" w:pos="0"/>
        </w:tabs>
        <w:autoSpaceDE w:val="0"/>
        <w:autoSpaceDN w:val="0"/>
        <w:spacing w:after="0" w:line="480" w:lineRule="auto"/>
        <w:ind w:left="567"/>
        <w:jc w:val="both"/>
        <w:rPr>
          <w:rFonts w:ascii="Times New Roman" w:hAnsi="Times New Roman" w:cs="Times New Roman"/>
          <w:sz w:val="28"/>
          <w:szCs w:val="24"/>
        </w:rPr>
      </w:pPr>
      <w:r w:rsidRPr="008123F3">
        <w:rPr>
          <w:rFonts w:ascii="Times New Roman" w:hAnsi="Times New Roman" w:cs="Times New Roman"/>
          <w:sz w:val="28"/>
          <w:szCs w:val="24"/>
        </w:rPr>
        <w:t xml:space="preserve">Model pembelajaran PPKn berorientasi pengembangan wawasan kewarganegaraanyakni suatu model pembelajaran yang menekankan </w:t>
      </w:r>
      <w:r w:rsidRPr="008123F3">
        <w:rPr>
          <w:rFonts w:ascii="Times New Roman" w:hAnsi="Times New Roman" w:cs="Times New Roman"/>
          <w:spacing w:val="-2"/>
          <w:sz w:val="28"/>
          <w:szCs w:val="24"/>
        </w:rPr>
        <w:t>kemampuan berpikir kritis yang terkait pada peran dan wawasan warga</w:t>
      </w:r>
      <w:r w:rsidRPr="008123F3">
        <w:rPr>
          <w:rFonts w:ascii="Times New Roman" w:hAnsi="Times New Roman" w:cs="Times New Roman"/>
          <w:sz w:val="28"/>
          <w:szCs w:val="24"/>
        </w:rPr>
        <w:t xml:space="preserve"> negara dalam proses kehidupan bernegara untuk memperkuat demokrasi dan nilai implementasi konstitusi.</w:t>
      </w:r>
    </w:p>
    <w:p w:rsidR="00550CF5" w:rsidRPr="008123F3" w:rsidRDefault="00550CF5" w:rsidP="00550CF5">
      <w:pPr>
        <w:widowControl w:val="0"/>
        <w:numPr>
          <w:ilvl w:val="0"/>
          <w:numId w:val="13"/>
        </w:numPr>
        <w:tabs>
          <w:tab w:val="clear" w:pos="720"/>
          <w:tab w:val="num" w:pos="0"/>
        </w:tabs>
        <w:autoSpaceDE w:val="0"/>
        <w:autoSpaceDN w:val="0"/>
        <w:spacing w:after="0" w:line="480" w:lineRule="auto"/>
        <w:ind w:left="567"/>
        <w:jc w:val="both"/>
        <w:rPr>
          <w:rFonts w:ascii="Times New Roman" w:hAnsi="Times New Roman" w:cs="Times New Roman"/>
          <w:sz w:val="28"/>
          <w:szCs w:val="24"/>
        </w:rPr>
      </w:pPr>
      <w:r w:rsidRPr="008123F3">
        <w:rPr>
          <w:rFonts w:ascii="Times New Roman" w:hAnsi="Times New Roman" w:cs="Times New Roman"/>
          <w:sz w:val="28"/>
          <w:szCs w:val="24"/>
        </w:rPr>
        <w:t>Model pembelajaran PPKn berorientasi pengembangan ketrampilan partisipasi kewarganegaraan, yakni suatu model pembelajaran dengan tujuan meningkatkan partisipasi warga negara sehingga warga negara memiliki kemampuan berpikir, bersikap dan bertindak demokratis.</w:t>
      </w:r>
    </w:p>
    <w:p w:rsidR="00550CF5" w:rsidRPr="008123F3" w:rsidRDefault="00550CF5" w:rsidP="00550CF5">
      <w:pPr>
        <w:widowControl w:val="0"/>
        <w:numPr>
          <w:ilvl w:val="0"/>
          <w:numId w:val="13"/>
        </w:numPr>
        <w:tabs>
          <w:tab w:val="clear" w:pos="720"/>
          <w:tab w:val="num" w:pos="0"/>
        </w:tabs>
        <w:autoSpaceDE w:val="0"/>
        <w:autoSpaceDN w:val="0"/>
        <w:spacing w:after="0" w:line="480" w:lineRule="auto"/>
        <w:ind w:left="567"/>
        <w:jc w:val="both"/>
        <w:rPr>
          <w:rFonts w:ascii="Times New Roman" w:hAnsi="Times New Roman" w:cs="Times New Roman"/>
          <w:sz w:val="28"/>
          <w:szCs w:val="24"/>
        </w:rPr>
      </w:pPr>
      <w:r w:rsidRPr="008123F3">
        <w:rPr>
          <w:rFonts w:ascii="Times New Roman" w:hAnsi="Times New Roman" w:cs="Times New Roman"/>
          <w:sz w:val="28"/>
          <w:szCs w:val="24"/>
        </w:rPr>
        <w:t xml:space="preserve">Model pembelajaran PPKn berorientasi pengembangan tanggung jawab kewarganegaraan yakni model pembelajaran yang </w:t>
      </w:r>
      <w:r w:rsidRPr="008123F3">
        <w:rPr>
          <w:rFonts w:ascii="Times New Roman" w:hAnsi="Times New Roman" w:cs="Times New Roman"/>
          <w:sz w:val="28"/>
          <w:szCs w:val="24"/>
        </w:rPr>
        <w:lastRenderedPageBreak/>
        <w:t>menekankan pada tanggung jawab yang seharusnya dimiliki warga negara yakni berupa komitmen yang kuat terhadap hak dan kewajibannya.</w:t>
      </w:r>
    </w:p>
    <w:p w:rsidR="00550CF5" w:rsidRPr="008123F3" w:rsidRDefault="00550CF5" w:rsidP="00550CF5">
      <w:pPr>
        <w:spacing w:after="0" w:line="480" w:lineRule="auto"/>
        <w:ind w:firstLine="792"/>
        <w:jc w:val="both"/>
        <w:rPr>
          <w:rFonts w:ascii="Times New Roman" w:hAnsi="Times New Roman" w:cs="Times New Roman"/>
          <w:sz w:val="28"/>
          <w:szCs w:val="24"/>
        </w:rPr>
      </w:pPr>
      <w:r w:rsidRPr="008123F3">
        <w:rPr>
          <w:rFonts w:ascii="Times New Roman" w:hAnsi="Times New Roman" w:cs="Times New Roman"/>
          <w:sz w:val="28"/>
          <w:szCs w:val="24"/>
        </w:rPr>
        <w:t xml:space="preserve">Sri Anitah W dan Suwarma Al Muchtar (2007 : 12.19-12-20) menyatakan “Pembelajaran PPKn berorientasi pengembangan tanggung jawab kewarganegaraan dapat menggunakan pendekatan belajar kontekstual. Pendekatan belajar kontekstual dapat diwujudkan dengan metode-metode antara lain: a) kooperatif, b) penemuan, c) inkuiri, d) interaktif, e) eksploratif, f) berpikir kritis”. Merujuk dari pendapat di atas maka metode Resitasi dan </w:t>
      </w:r>
      <w:r w:rsidRPr="008123F3">
        <w:rPr>
          <w:rFonts w:ascii="Times New Roman" w:hAnsi="Times New Roman" w:cs="Times New Roman"/>
          <w:i/>
          <w:iCs/>
          <w:sz w:val="28"/>
          <w:szCs w:val="24"/>
        </w:rPr>
        <w:t xml:space="preserve">Numbered Heads Together </w:t>
      </w:r>
      <w:r w:rsidRPr="008123F3">
        <w:rPr>
          <w:rFonts w:ascii="Times New Roman" w:hAnsi="Times New Roman" w:cs="Times New Roman"/>
          <w:sz w:val="28"/>
          <w:szCs w:val="24"/>
        </w:rPr>
        <w:t>sebagai salah satu metode dalam pembelajaran kooperatif, dapat dikategorikan dalam model pembelajaran PPKn yang berorientasi pengembangan tanggung jawab kewarganegaraan.</w:t>
      </w:r>
    </w:p>
    <w:p w:rsidR="000E4360" w:rsidRDefault="00550CF5" w:rsidP="00550CF5">
      <w:r w:rsidRPr="008123F3">
        <w:rPr>
          <w:rFonts w:ascii="Times New Roman" w:hAnsi="Times New Roman" w:cs="Times New Roman"/>
          <w:sz w:val="28"/>
          <w:szCs w:val="24"/>
        </w:rPr>
        <w:t xml:space="preserve">Di sisi lain dengan metode </w:t>
      </w:r>
      <w:r w:rsidRPr="008123F3">
        <w:rPr>
          <w:rFonts w:ascii="Times New Roman" w:hAnsi="Times New Roman" w:cs="Times New Roman"/>
          <w:i/>
          <w:sz w:val="28"/>
          <w:szCs w:val="24"/>
        </w:rPr>
        <w:t>Resitasi</w:t>
      </w:r>
      <w:r w:rsidRPr="008123F3">
        <w:rPr>
          <w:rFonts w:ascii="Times New Roman" w:hAnsi="Times New Roman" w:cs="Times New Roman"/>
          <w:sz w:val="28"/>
          <w:szCs w:val="24"/>
        </w:rPr>
        <w:t xml:space="preserve">dan  </w:t>
      </w:r>
      <w:r w:rsidRPr="008123F3">
        <w:rPr>
          <w:rFonts w:ascii="Times New Roman" w:hAnsi="Times New Roman" w:cs="Times New Roman"/>
          <w:i/>
          <w:iCs/>
          <w:sz w:val="28"/>
          <w:szCs w:val="24"/>
        </w:rPr>
        <w:t xml:space="preserve">Numbered Heads Together </w:t>
      </w:r>
      <w:r w:rsidRPr="008123F3">
        <w:rPr>
          <w:rFonts w:ascii="Times New Roman" w:hAnsi="Times New Roman" w:cs="Times New Roman"/>
          <w:sz w:val="28"/>
          <w:szCs w:val="24"/>
        </w:rPr>
        <w:t>siswa dapat mengerjakan tugas dengan baik karena bekerjasama, bertukar pendapat tetapi dengan ciri utama metode ini yakni penomoran maka siswa tetap bertanggung jawab atas nomornya masing masing. Jadi dengan menerapkan metode</w:t>
      </w:r>
      <w:r w:rsidRPr="008123F3">
        <w:rPr>
          <w:rFonts w:ascii="Times New Roman" w:hAnsi="Times New Roman" w:cs="Times New Roman"/>
          <w:i/>
          <w:sz w:val="28"/>
          <w:szCs w:val="24"/>
        </w:rPr>
        <w:t>Resitasi</w:t>
      </w:r>
      <w:r w:rsidRPr="008123F3">
        <w:rPr>
          <w:rFonts w:ascii="Times New Roman" w:hAnsi="Times New Roman" w:cs="Times New Roman"/>
          <w:sz w:val="28"/>
          <w:szCs w:val="24"/>
        </w:rPr>
        <w:t xml:space="preserve">dan  </w:t>
      </w:r>
      <w:r w:rsidRPr="008123F3">
        <w:rPr>
          <w:rFonts w:ascii="Times New Roman" w:hAnsi="Times New Roman" w:cs="Times New Roman"/>
          <w:i/>
          <w:iCs/>
          <w:sz w:val="28"/>
          <w:szCs w:val="24"/>
        </w:rPr>
        <w:t xml:space="preserve">Numbered Heads Together </w:t>
      </w:r>
      <w:r w:rsidRPr="008123F3">
        <w:rPr>
          <w:rFonts w:ascii="Times New Roman" w:hAnsi="Times New Roman" w:cs="Times New Roman"/>
          <w:sz w:val="28"/>
          <w:szCs w:val="24"/>
        </w:rPr>
        <w:t>dapat melatih tanggung jawab sisw</w:t>
      </w:r>
      <w:r w:rsidRPr="008123F3">
        <w:rPr>
          <w:rFonts w:ascii="Times New Roman" w:hAnsi="Times New Roman" w:cs="Times New Roman"/>
          <w:sz w:val="28"/>
          <w:szCs w:val="24"/>
          <w:lang w:val="id-ID"/>
        </w:rPr>
        <w:t>a.</w:t>
      </w:r>
    </w:p>
    <w:sectPr w:rsidR="000E4360" w:rsidSect="00550CF5">
      <w:headerReference w:type="even" r:id="rId13"/>
      <w:headerReference w:type="default" r:id="rId14"/>
      <w:footerReference w:type="even" r:id="rId15"/>
      <w:footerReference w:type="default" r:id="rId16"/>
      <w:headerReference w:type="first" r:id="rId17"/>
      <w:footerReference w:type="first" r:id="rId18"/>
      <w:pgSz w:w="12240" w:h="15840"/>
      <w:pgMar w:top="2268" w:right="1701" w:bottom="1701" w:left="2268"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550ED" w:rsidRDefault="004550ED" w:rsidP="000D1C1B">
      <w:pPr>
        <w:spacing w:after="0" w:line="240" w:lineRule="auto"/>
      </w:pPr>
      <w:r>
        <w:separator/>
      </w:r>
    </w:p>
  </w:endnote>
  <w:endnote w:type="continuationSeparator" w:id="1">
    <w:p w:rsidR="004550ED" w:rsidRDefault="004550ED" w:rsidP="000D1C1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1C1B" w:rsidRDefault="000D1C1B">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1C1B" w:rsidRDefault="000D1C1B">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1C1B" w:rsidRDefault="000D1C1B">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550ED" w:rsidRDefault="004550ED" w:rsidP="000D1C1B">
      <w:pPr>
        <w:spacing w:after="0" w:line="240" w:lineRule="auto"/>
      </w:pPr>
      <w:r>
        <w:separator/>
      </w:r>
    </w:p>
  </w:footnote>
  <w:footnote w:type="continuationSeparator" w:id="1">
    <w:p w:rsidR="004550ED" w:rsidRDefault="004550ED" w:rsidP="000D1C1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1C1B" w:rsidRDefault="00327277">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551784" o:spid="_x0000_s3074" type="#_x0000_t75" style="position:absolute;margin-left:0;margin-top:0;width:413.45pt;height:407.7pt;z-index:-251657216;mso-position-horizontal:center;mso-position-horizontal-relative:margin;mso-position-vertical:center;mso-position-vertical-relative:margin" o:allowincell="f">
          <v:imagedata r:id="rId1" o:title="WhatsApp Image 2024-11-18 at 09" gain="19661f" blacklevel="22938f"/>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1C1B" w:rsidRDefault="00327277">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551785" o:spid="_x0000_s3075" type="#_x0000_t75" style="position:absolute;margin-left:0;margin-top:0;width:413.45pt;height:407.7pt;z-index:-251656192;mso-position-horizontal:center;mso-position-horizontal-relative:margin;mso-position-vertical:center;mso-position-vertical-relative:margin" o:allowincell="f">
          <v:imagedata r:id="rId1" o:title="WhatsApp Image 2024-11-18 at 09" gain="19661f" blacklevel="22938f"/>
          <w10:wrap anchorx="margin" anchory="margin"/>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1C1B" w:rsidRDefault="00327277">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551783" o:spid="_x0000_s3073" type="#_x0000_t75" style="position:absolute;margin-left:0;margin-top:0;width:413.45pt;height:407.7pt;z-index:-251658240;mso-position-horizontal:center;mso-position-horizontal-relative:margin;mso-position-vertical:center;mso-position-vertical-relative:margin" o:allowincell="f">
          <v:imagedata r:id="rId1" o:title="WhatsApp Image 2024-11-18 at 09" gain="19661f" blacklevel="22938f"/>
          <w10:wrap anchorx="margin"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781545"/>
    <w:multiLevelType w:val="hybridMultilevel"/>
    <w:tmpl w:val="267260BC"/>
    <w:lvl w:ilvl="0" w:tplc="04210011">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
    <w:nsid w:val="04B88259"/>
    <w:multiLevelType w:val="singleLevel"/>
    <w:tmpl w:val="0CE04849"/>
    <w:lvl w:ilvl="0">
      <w:start w:val="1"/>
      <w:numFmt w:val="decimal"/>
      <w:lvlText w:val="%1)"/>
      <w:lvlJc w:val="left"/>
      <w:pPr>
        <w:tabs>
          <w:tab w:val="num" w:pos="1440"/>
        </w:tabs>
        <w:ind w:left="1080"/>
      </w:pPr>
      <w:rPr>
        <w:color w:val="000000"/>
      </w:rPr>
    </w:lvl>
  </w:abstractNum>
  <w:abstractNum w:abstractNumId="2">
    <w:nsid w:val="0A4DC164"/>
    <w:multiLevelType w:val="singleLevel"/>
    <w:tmpl w:val="289218E1"/>
    <w:lvl w:ilvl="0">
      <w:start w:val="2"/>
      <w:numFmt w:val="decimal"/>
      <w:lvlText w:val="%1)"/>
      <w:lvlJc w:val="left"/>
      <w:pPr>
        <w:tabs>
          <w:tab w:val="num" w:pos="360"/>
        </w:tabs>
      </w:pPr>
      <w:rPr>
        <w:color w:val="000000"/>
      </w:rPr>
    </w:lvl>
  </w:abstractNum>
  <w:abstractNum w:abstractNumId="3">
    <w:nsid w:val="3030E20F"/>
    <w:multiLevelType w:val="singleLevel"/>
    <w:tmpl w:val="1813ECB7"/>
    <w:lvl w:ilvl="0">
      <w:start w:val="2"/>
      <w:numFmt w:val="lowerLetter"/>
      <w:lvlText w:val="%1)"/>
      <w:lvlJc w:val="left"/>
      <w:pPr>
        <w:tabs>
          <w:tab w:val="num" w:pos="1008"/>
        </w:tabs>
        <w:ind w:left="720"/>
      </w:pPr>
      <w:rPr>
        <w:color w:val="000000"/>
      </w:rPr>
    </w:lvl>
  </w:abstractNum>
  <w:abstractNum w:abstractNumId="4">
    <w:nsid w:val="39564386"/>
    <w:multiLevelType w:val="singleLevel"/>
    <w:tmpl w:val="4137D9B4"/>
    <w:lvl w:ilvl="0">
      <w:start w:val="2"/>
      <w:numFmt w:val="lowerLetter"/>
      <w:lvlText w:val="%1."/>
      <w:lvlJc w:val="left"/>
      <w:pPr>
        <w:tabs>
          <w:tab w:val="num" w:pos="360"/>
        </w:tabs>
      </w:pPr>
      <w:rPr>
        <w:color w:val="000000"/>
      </w:rPr>
    </w:lvl>
  </w:abstractNum>
  <w:abstractNum w:abstractNumId="5">
    <w:nsid w:val="40258036"/>
    <w:multiLevelType w:val="singleLevel"/>
    <w:tmpl w:val="2D5BAE4B"/>
    <w:lvl w:ilvl="0">
      <w:start w:val="2"/>
      <w:numFmt w:val="lowerLetter"/>
      <w:lvlText w:val="%1)"/>
      <w:lvlJc w:val="left"/>
      <w:pPr>
        <w:tabs>
          <w:tab w:val="num" w:pos="720"/>
        </w:tabs>
        <w:ind w:left="360"/>
      </w:pPr>
      <w:rPr>
        <w:color w:val="000000"/>
      </w:rPr>
    </w:lvl>
  </w:abstractNum>
  <w:abstractNum w:abstractNumId="6">
    <w:nsid w:val="45297CE9"/>
    <w:multiLevelType w:val="singleLevel"/>
    <w:tmpl w:val="011AE9EA"/>
    <w:lvl w:ilvl="0">
      <w:start w:val="1"/>
      <w:numFmt w:val="lowerLetter"/>
      <w:lvlText w:val="%1."/>
      <w:lvlJc w:val="left"/>
      <w:pPr>
        <w:tabs>
          <w:tab w:val="num" w:pos="360"/>
        </w:tabs>
      </w:pPr>
      <w:rPr>
        <w:color w:val="000000"/>
      </w:rPr>
    </w:lvl>
  </w:abstractNum>
  <w:abstractNum w:abstractNumId="7">
    <w:nsid w:val="4D917662"/>
    <w:multiLevelType w:val="hybridMultilevel"/>
    <w:tmpl w:val="96500090"/>
    <w:lvl w:ilvl="0" w:tplc="04210019">
      <w:start w:val="1"/>
      <w:numFmt w:val="lowerLetter"/>
      <w:lvlText w:val="%1."/>
      <w:lvlJc w:val="left"/>
      <w:pPr>
        <w:ind w:left="1140" w:hanging="360"/>
      </w:pPr>
    </w:lvl>
    <w:lvl w:ilvl="1" w:tplc="04210019" w:tentative="1">
      <w:start w:val="1"/>
      <w:numFmt w:val="lowerLetter"/>
      <w:lvlText w:val="%2."/>
      <w:lvlJc w:val="left"/>
      <w:pPr>
        <w:ind w:left="1860" w:hanging="360"/>
      </w:pPr>
    </w:lvl>
    <w:lvl w:ilvl="2" w:tplc="0421001B" w:tentative="1">
      <w:start w:val="1"/>
      <w:numFmt w:val="lowerRoman"/>
      <w:lvlText w:val="%3."/>
      <w:lvlJc w:val="right"/>
      <w:pPr>
        <w:ind w:left="2580" w:hanging="180"/>
      </w:pPr>
    </w:lvl>
    <w:lvl w:ilvl="3" w:tplc="0421000F" w:tentative="1">
      <w:start w:val="1"/>
      <w:numFmt w:val="decimal"/>
      <w:lvlText w:val="%4."/>
      <w:lvlJc w:val="left"/>
      <w:pPr>
        <w:ind w:left="3300" w:hanging="360"/>
      </w:pPr>
    </w:lvl>
    <w:lvl w:ilvl="4" w:tplc="04210019" w:tentative="1">
      <w:start w:val="1"/>
      <w:numFmt w:val="lowerLetter"/>
      <w:lvlText w:val="%5."/>
      <w:lvlJc w:val="left"/>
      <w:pPr>
        <w:ind w:left="4020" w:hanging="360"/>
      </w:pPr>
    </w:lvl>
    <w:lvl w:ilvl="5" w:tplc="0421001B" w:tentative="1">
      <w:start w:val="1"/>
      <w:numFmt w:val="lowerRoman"/>
      <w:lvlText w:val="%6."/>
      <w:lvlJc w:val="right"/>
      <w:pPr>
        <w:ind w:left="4740" w:hanging="180"/>
      </w:pPr>
    </w:lvl>
    <w:lvl w:ilvl="6" w:tplc="0421000F" w:tentative="1">
      <w:start w:val="1"/>
      <w:numFmt w:val="decimal"/>
      <w:lvlText w:val="%7."/>
      <w:lvlJc w:val="left"/>
      <w:pPr>
        <w:ind w:left="5460" w:hanging="360"/>
      </w:pPr>
    </w:lvl>
    <w:lvl w:ilvl="7" w:tplc="04210019" w:tentative="1">
      <w:start w:val="1"/>
      <w:numFmt w:val="lowerLetter"/>
      <w:lvlText w:val="%8."/>
      <w:lvlJc w:val="left"/>
      <w:pPr>
        <w:ind w:left="6180" w:hanging="360"/>
      </w:pPr>
    </w:lvl>
    <w:lvl w:ilvl="8" w:tplc="0421001B" w:tentative="1">
      <w:start w:val="1"/>
      <w:numFmt w:val="lowerRoman"/>
      <w:lvlText w:val="%9."/>
      <w:lvlJc w:val="right"/>
      <w:pPr>
        <w:ind w:left="6900" w:hanging="180"/>
      </w:pPr>
    </w:lvl>
  </w:abstractNum>
  <w:abstractNum w:abstractNumId="8">
    <w:nsid w:val="636C5951"/>
    <w:multiLevelType w:val="singleLevel"/>
    <w:tmpl w:val="00B2F6E8"/>
    <w:lvl w:ilvl="0">
      <w:start w:val="3"/>
      <w:numFmt w:val="decimal"/>
      <w:lvlText w:val="%1)"/>
      <w:lvlJc w:val="left"/>
      <w:pPr>
        <w:tabs>
          <w:tab w:val="num" w:pos="720"/>
        </w:tabs>
        <w:ind w:left="360"/>
      </w:pPr>
      <w:rPr>
        <w:color w:val="000000"/>
      </w:rPr>
    </w:lvl>
  </w:abstractNum>
  <w:abstractNum w:abstractNumId="9">
    <w:nsid w:val="65546463"/>
    <w:multiLevelType w:val="singleLevel"/>
    <w:tmpl w:val="7063437A"/>
    <w:lvl w:ilvl="0">
      <w:start w:val="7"/>
      <w:numFmt w:val="lowerLetter"/>
      <w:lvlText w:val="%1)"/>
      <w:lvlJc w:val="left"/>
      <w:pPr>
        <w:tabs>
          <w:tab w:val="num" w:pos="1008"/>
        </w:tabs>
        <w:ind w:left="1008" w:hanging="360"/>
      </w:pPr>
      <w:rPr>
        <w:color w:val="000000"/>
      </w:rPr>
    </w:lvl>
  </w:abstractNum>
  <w:abstractNum w:abstractNumId="10">
    <w:nsid w:val="688E4E53"/>
    <w:multiLevelType w:val="hybridMultilevel"/>
    <w:tmpl w:val="00E6CC56"/>
    <w:lvl w:ilvl="0" w:tplc="04210011">
      <w:start w:val="1"/>
      <w:numFmt w:val="decimal"/>
      <w:lvlText w:val="%1)"/>
      <w:lvlJc w:val="left"/>
      <w:pPr>
        <w:ind w:left="720" w:hanging="360"/>
      </w:pPr>
    </w:lvl>
    <w:lvl w:ilvl="1" w:tplc="FDEAC06E">
      <w:start w:val="1"/>
      <w:numFmt w:val="decimal"/>
      <w:lvlText w:val="%2."/>
      <w:lvlJc w:val="left"/>
      <w:pPr>
        <w:ind w:left="1440" w:hanging="360"/>
      </w:pPr>
      <w:rPr>
        <w:rFonts w:hint="default"/>
      </w:r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1">
    <w:nsid w:val="6BEC28F8"/>
    <w:multiLevelType w:val="singleLevel"/>
    <w:tmpl w:val="6827552E"/>
    <w:lvl w:ilvl="0">
      <w:start w:val="1"/>
      <w:numFmt w:val="decimal"/>
      <w:lvlText w:val="%1)"/>
      <w:lvlJc w:val="left"/>
      <w:pPr>
        <w:tabs>
          <w:tab w:val="num" w:pos="360"/>
        </w:tabs>
      </w:pPr>
      <w:rPr>
        <w:color w:val="000000"/>
      </w:rPr>
    </w:lvl>
  </w:abstractNum>
  <w:abstractNum w:abstractNumId="12">
    <w:nsid w:val="6FB90D2B"/>
    <w:multiLevelType w:val="singleLevel"/>
    <w:tmpl w:val="2EC7DD88"/>
    <w:lvl w:ilvl="0">
      <w:start w:val="1"/>
      <w:numFmt w:val="lowerLetter"/>
      <w:lvlText w:val="%1)"/>
      <w:lvlJc w:val="left"/>
      <w:pPr>
        <w:tabs>
          <w:tab w:val="num" w:pos="432"/>
        </w:tabs>
      </w:pPr>
      <w:rPr>
        <w:color w:val="000000"/>
      </w:rPr>
    </w:lvl>
  </w:abstractNum>
  <w:abstractNum w:abstractNumId="13">
    <w:nsid w:val="7360F5F1"/>
    <w:multiLevelType w:val="singleLevel"/>
    <w:tmpl w:val="3B426C9B"/>
    <w:lvl w:ilvl="0">
      <w:start w:val="1"/>
      <w:numFmt w:val="lowerLetter"/>
      <w:lvlText w:val="%1)"/>
      <w:lvlJc w:val="left"/>
      <w:pPr>
        <w:tabs>
          <w:tab w:val="num" w:pos="360"/>
        </w:tabs>
        <w:ind w:left="360" w:hanging="360"/>
      </w:pPr>
      <w:rPr>
        <w:color w:val="000000"/>
      </w:rPr>
    </w:lvl>
  </w:abstractNum>
  <w:abstractNum w:abstractNumId="14">
    <w:nsid w:val="739E9597"/>
    <w:multiLevelType w:val="singleLevel"/>
    <w:tmpl w:val="66CB0E00"/>
    <w:lvl w:ilvl="0">
      <w:start w:val="3"/>
      <w:numFmt w:val="lowerLetter"/>
      <w:lvlText w:val="%1."/>
      <w:lvlJc w:val="left"/>
      <w:pPr>
        <w:tabs>
          <w:tab w:val="num" w:pos="360"/>
        </w:tabs>
      </w:pPr>
      <w:rPr>
        <w:color w:val="000000"/>
      </w:rPr>
    </w:lvl>
  </w:abstractNum>
  <w:abstractNum w:abstractNumId="15">
    <w:nsid w:val="774D177B"/>
    <w:multiLevelType w:val="singleLevel"/>
    <w:tmpl w:val="07F56DD9"/>
    <w:lvl w:ilvl="0">
      <w:start w:val="1"/>
      <w:numFmt w:val="lowerLetter"/>
      <w:lvlText w:val="%1)"/>
      <w:lvlJc w:val="left"/>
      <w:pPr>
        <w:tabs>
          <w:tab w:val="num" w:pos="720"/>
        </w:tabs>
        <w:ind w:left="720" w:hanging="360"/>
      </w:pPr>
      <w:rPr>
        <w:color w:val="000000"/>
      </w:rPr>
    </w:lvl>
  </w:abstractNum>
  <w:num w:numId="1">
    <w:abstractNumId w:val="8"/>
  </w:num>
  <w:num w:numId="2">
    <w:abstractNumId w:val="6"/>
  </w:num>
  <w:num w:numId="3">
    <w:abstractNumId w:val="3"/>
  </w:num>
  <w:num w:numId="4">
    <w:abstractNumId w:val="12"/>
  </w:num>
  <w:num w:numId="5">
    <w:abstractNumId w:val="4"/>
  </w:num>
  <w:num w:numId="6">
    <w:abstractNumId w:val="1"/>
  </w:num>
  <w:num w:numId="7">
    <w:abstractNumId w:val="14"/>
  </w:num>
  <w:num w:numId="8">
    <w:abstractNumId w:val="11"/>
  </w:num>
  <w:num w:numId="9">
    <w:abstractNumId w:val="5"/>
  </w:num>
  <w:num w:numId="10">
    <w:abstractNumId w:val="13"/>
  </w:num>
  <w:num w:numId="11">
    <w:abstractNumId w:val="9"/>
  </w:num>
  <w:num w:numId="12">
    <w:abstractNumId w:val="2"/>
  </w:num>
  <w:num w:numId="13">
    <w:abstractNumId w:val="15"/>
  </w:num>
  <w:num w:numId="14">
    <w:abstractNumId w:val="10"/>
  </w:num>
  <w:num w:numId="15">
    <w:abstractNumId w:val="0"/>
  </w:num>
  <w:num w:numId="16">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cumentProtection w:edit="forms" w:enforcement="1" w:cryptProviderType="rsaFull" w:cryptAlgorithmClass="hash" w:cryptAlgorithmType="typeAny" w:cryptAlgorithmSid="4" w:cryptSpinCount="50000" w:hash="4iEie23iwd5bszx9FjVq/nxnv2c=" w:salt="0HhkahN/rHpGFAjyTnDBBw=="/>
  <w:defaultTabStop w:val="720"/>
  <w:characterSpacingControl w:val="doNotCompress"/>
  <w:hdrShapeDefaults>
    <o:shapedefaults v:ext="edit" spidmax="6146"/>
    <o:shapelayout v:ext="edit">
      <o:idmap v:ext="edit" data="3"/>
    </o:shapelayout>
  </w:hdrShapeDefaults>
  <w:footnotePr>
    <w:footnote w:id="0"/>
    <w:footnote w:id="1"/>
  </w:footnotePr>
  <w:endnotePr>
    <w:endnote w:id="0"/>
    <w:endnote w:id="1"/>
  </w:endnotePr>
  <w:compat/>
  <w:rsids>
    <w:rsidRoot w:val="00550CF5"/>
    <w:rsid w:val="000D1C1B"/>
    <w:rsid w:val="000E4360"/>
    <w:rsid w:val="00327277"/>
    <w:rsid w:val="004510A0"/>
    <w:rsid w:val="004550ED"/>
    <w:rsid w:val="00550CF5"/>
    <w:rsid w:val="005D275C"/>
    <w:rsid w:val="006C1539"/>
    <w:rsid w:val="007A33B6"/>
    <w:rsid w:val="00AA286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line="480"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50CF5"/>
    <w:pPr>
      <w:spacing w:after="200" w:line="276" w:lineRule="auto"/>
      <w:jc w:val="left"/>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550CF5"/>
    <w:pPr>
      <w:ind w:left="720"/>
      <w:contextualSpacing/>
    </w:pPr>
  </w:style>
  <w:style w:type="character" w:customStyle="1" w:styleId="ListParagraphChar">
    <w:name w:val="List Paragraph Char"/>
    <w:link w:val="ListParagraph"/>
    <w:uiPriority w:val="34"/>
    <w:locked/>
    <w:rsid w:val="00550CF5"/>
    <w:rPr>
      <w:rFonts w:eastAsiaTheme="minorEastAsia"/>
    </w:rPr>
  </w:style>
  <w:style w:type="paragraph" w:styleId="Header">
    <w:name w:val="header"/>
    <w:basedOn w:val="Normal"/>
    <w:link w:val="HeaderChar"/>
    <w:uiPriority w:val="99"/>
    <w:semiHidden/>
    <w:unhideWhenUsed/>
    <w:rsid w:val="000D1C1B"/>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0D1C1B"/>
    <w:rPr>
      <w:rFonts w:eastAsiaTheme="minorEastAsia"/>
    </w:rPr>
  </w:style>
  <w:style w:type="paragraph" w:styleId="Footer">
    <w:name w:val="footer"/>
    <w:basedOn w:val="Normal"/>
    <w:link w:val="FooterChar"/>
    <w:uiPriority w:val="99"/>
    <w:semiHidden/>
    <w:unhideWhenUsed/>
    <w:rsid w:val="000D1C1B"/>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0D1C1B"/>
    <w:rPr>
      <w:rFonts w:eastAsiaTheme="minorEastAsi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akhmad"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dikmenum.go.id"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press.com/2009/03/skripsi-kooperatif-tipe.nht.doc"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Pendidikanmatematika.files.woor"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udrajat.wordpress.com/2008/09/1" TargetMode="Externa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16E8F7-3102-41F3-BE6C-D5054842B5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33</Pages>
  <Words>4844</Words>
  <Characters>27611</Characters>
  <Application>Microsoft Office Word</Application>
  <DocSecurity>0</DocSecurity>
  <Lines>230</Lines>
  <Paragraphs>64</Paragraphs>
  <ScaleCrop>false</ScaleCrop>
  <Company/>
  <LinksUpToDate>false</LinksUpToDate>
  <CharactersWithSpaces>32391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win7</dc:creator>
  <cp:lastModifiedBy>Win7</cp:lastModifiedBy>
  <cp:revision>3</cp:revision>
  <dcterms:created xsi:type="dcterms:W3CDTF">2022-09-13T07:03:00Z</dcterms:created>
  <dcterms:modified xsi:type="dcterms:W3CDTF">2024-12-19T03:25:00Z</dcterms:modified>
</cp:coreProperties>
</file>