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CED" w:rsidRPr="0056080D" w:rsidRDefault="00857CED" w:rsidP="00857CED">
      <w:pPr>
        <w:tabs>
          <w:tab w:val="left" w:pos="990"/>
          <w:tab w:val="left" w:pos="1260"/>
        </w:tabs>
        <w:spacing w:after="0" w:line="480" w:lineRule="auto"/>
        <w:jc w:val="center"/>
        <w:rPr>
          <w:rFonts w:ascii="Times New Roman" w:hAnsi="Times New Roman" w:cs="Times New Roman"/>
          <w:b/>
          <w:sz w:val="24"/>
          <w:szCs w:val="24"/>
        </w:rPr>
      </w:pPr>
      <w:r w:rsidRPr="0056080D">
        <w:rPr>
          <w:rFonts w:ascii="Times New Roman" w:hAnsi="Times New Roman" w:cs="Times New Roman"/>
          <w:b/>
          <w:sz w:val="24"/>
          <w:szCs w:val="24"/>
        </w:rPr>
        <w:t>BAB II</w:t>
      </w:r>
    </w:p>
    <w:p w:rsidR="00857CED" w:rsidRPr="0056080D" w:rsidRDefault="00857CED" w:rsidP="00857CED">
      <w:pPr>
        <w:tabs>
          <w:tab w:val="left" w:pos="990"/>
          <w:tab w:val="left" w:pos="1260"/>
        </w:tabs>
        <w:spacing w:after="0" w:line="360" w:lineRule="auto"/>
        <w:jc w:val="center"/>
        <w:rPr>
          <w:rFonts w:ascii="Times New Roman" w:hAnsi="Times New Roman" w:cs="Times New Roman"/>
          <w:b/>
          <w:sz w:val="24"/>
          <w:szCs w:val="24"/>
        </w:rPr>
      </w:pPr>
      <w:r w:rsidRPr="0056080D">
        <w:rPr>
          <w:rFonts w:ascii="Times New Roman" w:hAnsi="Times New Roman" w:cs="Times New Roman"/>
          <w:b/>
          <w:sz w:val="24"/>
          <w:szCs w:val="24"/>
        </w:rPr>
        <w:t>TINJAUAN PUSTAKA</w:t>
      </w:r>
    </w:p>
    <w:p w:rsidR="00857CED" w:rsidRPr="0056080D" w:rsidRDefault="00857CED" w:rsidP="00857CED">
      <w:pPr>
        <w:pStyle w:val="ListParagraph"/>
        <w:tabs>
          <w:tab w:val="left" w:pos="990"/>
          <w:tab w:val="left" w:pos="1260"/>
        </w:tabs>
        <w:spacing w:after="0" w:line="240" w:lineRule="auto"/>
        <w:ind w:left="0"/>
        <w:rPr>
          <w:rFonts w:ascii="Times New Roman" w:hAnsi="Times New Roman" w:cs="Times New Roman"/>
          <w:sz w:val="24"/>
          <w:szCs w:val="24"/>
        </w:rPr>
      </w:pPr>
      <w:r w:rsidRPr="0056080D">
        <w:rPr>
          <w:rFonts w:ascii="Times New Roman" w:hAnsi="Times New Roman" w:cs="Times New Roman"/>
          <w:sz w:val="24"/>
          <w:szCs w:val="24"/>
        </w:rPr>
        <w:tab/>
      </w:r>
      <w:r w:rsidRPr="0056080D">
        <w:rPr>
          <w:rFonts w:ascii="Times New Roman" w:hAnsi="Times New Roman" w:cs="Times New Roman"/>
          <w:sz w:val="24"/>
          <w:szCs w:val="24"/>
        </w:rPr>
        <w:tab/>
      </w:r>
      <w:r w:rsidRPr="0056080D">
        <w:rPr>
          <w:rFonts w:ascii="Times New Roman" w:hAnsi="Times New Roman" w:cs="Times New Roman"/>
          <w:sz w:val="24"/>
          <w:szCs w:val="24"/>
        </w:rPr>
        <w:tab/>
      </w:r>
    </w:p>
    <w:p w:rsidR="00857CED" w:rsidRPr="0056080D" w:rsidRDefault="00857CED" w:rsidP="00857CED">
      <w:pPr>
        <w:pStyle w:val="ListParagraph"/>
        <w:tabs>
          <w:tab w:val="left" w:pos="990"/>
          <w:tab w:val="left" w:pos="1260"/>
        </w:tabs>
        <w:spacing w:after="0" w:line="240" w:lineRule="auto"/>
        <w:ind w:left="0"/>
        <w:rPr>
          <w:rFonts w:ascii="Times New Roman" w:hAnsi="Times New Roman" w:cs="Times New Roman"/>
          <w:sz w:val="24"/>
          <w:szCs w:val="24"/>
        </w:rPr>
      </w:pPr>
    </w:p>
    <w:p w:rsidR="00857CED" w:rsidRPr="0056080D" w:rsidRDefault="00857CED" w:rsidP="00857CED">
      <w:pPr>
        <w:pStyle w:val="ListParagraph"/>
        <w:numPr>
          <w:ilvl w:val="1"/>
          <w:numId w:val="1"/>
        </w:numPr>
        <w:tabs>
          <w:tab w:val="left" w:pos="990"/>
          <w:tab w:val="left" w:pos="1260"/>
        </w:tabs>
        <w:spacing w:after="0" w:line="456" w:lineRule="auto"/>
        <w:rPr>
          <w:rFonts w:ascii="Times New Roman" w:hAnsi="Times New Roman" w:cs="Times New Roman"/>
          <w:b/>
          <w:sz w:val="24"/>
          <w:szCs w:val="24"/>
        </w:rPr>
      </w:pPr>
      <w:r w:rsidRPr="0056080D">
        <w:rPr>
          <w:rFonts w:ascii="Times New Roman" w:hAnsi="Times New Roman" w:cs="Times New Roman"/>
          <w:b/>
          <w:sz w:val="24"/>
          <w:szCs w:val="24"/>
        </w:rPr>
        <w:t xml:space="preserve">Pengertian  </w:t>
      </w:r>
      <w:r w:rsidRPr="0056080D">
        <w:rPr>
          <w:rFonts w:ascii="Times New Roman" w:hAnsi="Times New Roman" w:cs="Times New Roman"/>
          <w:b/>
          <w:bCs/>
          <w:sz w:val="24"/>
          <w:szCs w:val="24"/>
        </w:rPr>
        <w:t>Pembelajaran</w:t>
      </w:r>
      <w:r w:rsidRPr="0056080D">
        <w:rPr>
          <w:rFonts w:ascii="Times New Roman" w:hAnsi="Times New Roman" w:cs="Times New Roman"/>
          <w:b/>
          <w:sz w:val="24"/>
          <w:szCs w:val="24"/>
        </w:rPr>
        <w:tab/>
      </w:r>
    </w:p>
    <w:p w:rsidR="00857CED" w:rsidRPr="0056080D" w:rsidRDefault="00857CED" w:rsidP="00857CED">
      <w:pPr>
        <w:tabs>
          <w:tab w:val="left" w:pos="0"/>
        </w:tabs>
        <w:spacing w:after="0" w:line="456" w:lineRule="auto"/>
        <w:ind w:firstLine="709"/>
        <w:jc w:val="both"/>
        <w:rPr>
          <w:rFonts w:ascii="Times New Roman" w:hAnsi="Times New Roman" w:cs="Times New Roman"/>
          <w:sz w:val="24"/>
          <w:szCs w:val="24"/>
        </w:rPr>
      </w:pPr>
      <w:r w:rsidRPr="0056080D">
        <w:rPr>
          <w:rFonts w:ascii="Times New Roman" w:hAnsi="Times New Roman" w:cs="Times New Roman"/>
          <w:sz w:val="24"/>
          <w:szCs w:val="24"/>
        </w:rPr>
        <w:t xml:space="preserve">Pembelajaran adalah proses, cara, menjadikan orang atau mahluk hidup belajar. Sedangkan belajar adalah berusaha memperoleh kepandaian atau ilmu, berubah tingkah laku atau tanggapan yang disebabkan oleh pengalaman. (Nur, </w:t>
      </w:r>
      <w:r w:rsidRPr="0056080D">
        <w:rPr>
          <w:rFonts w:ascii="Times New Roman" w:hAnsi="Times New Roman" w:cs="Times New Roman"/>
          <w:sz w:val="24"/>
          <w:szCs w:val="24"/>
          <w:lang w:val="id-ID"/>
        </w:rPr>
        <w:t>200</w:t>
      </w:r>
      <w:r w:rsidRPr="0056080D">
        <w:rPr>
          <w:rFonts w:ascii="Times New Roman" w:hAnsi="Times New Roman" w:cs="Times New Roman"/>
          <w:sz w:val="24"/>
          <w:szCs w:val="24"/>
        </w:rPr>
        <w:t>6: 14).</w:t>
      </w:r>
    </w:p>
    <w:p w:rsidR="00857CED" w:rsidRPr="0056080D" w:rsidRDefault="00857CED" w:rsidP="00857CED">
      <w:pPr>
        <w:tabs>
          <w:tab w:val="left" w:pos="0"/>
        </w:tabs>
        <w:spacing w:after="0" w:line="456" w:lineRule="auto"/>
        <w:ind w:firstLine="709"/>
        <w:jc w:val="both"/>
        <w:rPr>
          <w:rFonts w:ascii="Times New Roman" w:hAnsi="Times New Roman" w:cs="Times New Roman"/>
          <w:sz w:val="24"/>
          <w:szCs w:val="24"/>
        </w:rPr>
      </w:pPr>
      <w:r w:rsidRPr="0056080D">
        <w:rPr>
          <w:rFonts w:ascii="Times New Roman" w:hAnsi="Times New Roman" w:cs="Times New Roman"/>
          <w:sz w:val="24"/>
          <w:szCs w:val="24"/>
        </w:rPr>
        <w:t xml:space="preserve">Sependapat dengan pernyataan tersebut (Sutomo </w:t>
      </w:r>
      <w:r w:rsidRPr="0056080D">
        <w:rPr>
          <w:rFonts w:ascii="Times New Roman" w:hAnsi="Times New Roman" w:cs="Times New Roman"/>
          <w:sz w:val="24"/>
          <w:szCs w:val="24"/>
          <w:lang w:val="id-ID"/>
        </w:rPr>
        <w:t>2008</w:t>
      </w:r>
      <w:r w:rsidRPr="0056080D">
        <w:rPr>
          <w:rFonts w:ascii="Times New Roman" w:hAnsi="Times New Roman" w:cs="Times New Roman"/>
          <w:sz w:val="24"/>
          <w:szCs w:val="24"/>
        </w:rPr>
        <w:t>: 68) mengemu</w:t>
      </w:r>
      <w:r>
        <w:rPr>
          <w:rFonts w:ascii="Times New Roman" w:hAnsi="Times New Roman" w:cs="Times New Roman"/>
          <w:sz w:val="24"/>
          <w:szCs w:val="24"/>
        </w:rPr>
        <w:t>-</w:t>
      </w:r>
      <w:r w:rsidRPr="0056080D">
        <w:rPr>
          <w:rFonts w:ascii="Times New Roman" w:hAnsi="Times New Roman" w:cs="Times New Roman"/>
          <w:sz w:val="24"/>
          <w:szCs w:val="24"/>
        </w:rPr>
        <w:t xml:space="preserve">kakan bahwa pembelajaran adalah proses pengelolaan lingkungan seseorang yang dengan sengaja dilakukan, sehingga memungkinkan dia belajar untuk melakukan atau mempertunjukkan tingkah laku tertentu pula. Sedangkan belajar adalah suatu proses yang menyebabkan perubahan tingkah laku yang bukan disebabkan oleh proses pertumbuhan yang bersifat fisik, tetapi perubahan dalam kebisaaan, kecakapan, bertambah, berkembang daya pikir, sikap dan lain-lain. (Soetomo, </w:t>
      </w:r>
      <w:r w:rsidRPr="0056080D">
        <w:rPr>
          <w:rFonts w:ascii="Times New Roman" w:hAnsi="Times New Roman" w:cs="Times New Roman"/>
          <w:sz w:val="24"/>
          <w:szCs w:val="24"/>
          <w:lang w:val="id-ID"/>
        </w:rPr>
        <w:t>2008</w:t>
      </w:r>
      <w:r w:rsidRPr="0056080D">
        <w:rPr>
          <w:rFonts w:ascii="Times New Roman" w:hAnsi="Times New Roman" w:cs="Times New Roman"/>
          <w:sz w:val="24"/>
          <w:szCs w:val="24"/>
        </w:rPr>
        <w:t xml:space="preserve">: 120). </w:t>
      </w:r>
    </w:p>
    <w:p w:rsidR="00857CED" w:rsidRDefault="00857CED" w:rsidP="00857CED">
      <w:pPr>
        <w:tabs>
          <w:tab w:val="left" w:pos="0"/>
        </w:tabs>
        <w:spacing w:after="0" w:line="456" w:lineRule="auto"/>
        <w:ind w:firstLine="709"/>
        <w:jc w:val="both"/>
        <w:rPr>
          <w:rFonts w:ascii="Times New Roman" w:hAnsi="Times New Roman" w:cs="Times New Roman"/>
          <w:sz w:val="24"/>
          <w:szCs w:val="24"/>
        </w:rPr>
      </w:pPr>
      <w:r w:rsidRPr="0056080D">
        <w:rPr>
          <w:rFonts w:ascii="Times New Roman" w:hAnsi="Times New Roman" w:cs="Times New Roman"/>
          <w:sz w:val="24"/>
          <w:szCs w:val="24"/>
        </w:rPr>
        <w:t>Pasal 1 Undang-undang No.20 tahun 2003 tentang pendidikan nasional menyebutkan bahwa pembelajaran adalah proses interaksi peserta didik dengan pendidik dan sumber belajar pada suatu lingkungan belajar. Jadi pembelajaran adalah proses yang disengaja yang menyebabkan siswa belajar pada suatu lingkungan belajar untuk melakukan kegiatan pada situasi tertentu.</w:t>
      </w:r>
    </w:p>
    <w:p w:rsidR="00857CED" w:rsidRPr="0056080D" w:rsidRDefault="00857CED" w:rsidP="00857CED">
      <w:pPr>
        <w:tabs>
          <w:tab w:val="left" w:pos="0"/>
        </w:tabs>
        <w:spacing w:after="0" w:line="240" w:lineRule="auto"/>
        <w:ind w:firstLine="709"/>
        <w:jc w:val="both"/>
        <w:rPr>
          <w:rFonts w:ascii="Times New Roman" w:hAnsi="Times New Roman" w:cs="Times New Roman"/>
          <w:sz w:val="24"/>
          <w:szCs w:val="24"/>
        </w:rPr>
      </w:pPr>
    </w:p>
    <w:p w:rsidR="00857CED" w:rsidRPr="0056080D" w:rsidRDefault="00857CED" w:rsidP="00857CED">
      <w:pPr>
        <w:pStyle w:val="ListParagraph"/>
        <w:numPr>
          <w:ilvl w:val="1"/>
          <w:numId w:val="1"/>
        </w:numPr>
        <w:tabs>
          <w:tab w:val="left" w:pos="990"/>
          <w:tab w:val="left" w:pos="1260"/>
        </w:tabs>
        <w:spacing w:after="0" w:line="480" w:lineRule="auto"/>
        <w:rPr>
          <w:rFonts w:ascii="Times New Roman" w:hAnsi="Times New Roman" w:cs="Times New Roman"/>
          <w:b/>
          <w:sz w:val="24"/>
          <w:szCs w:val="24"/>
        </w:rPr>
      </w:pPr>
      <w:r w:rsidRPr="0056080D">
        <w:rPr>
          <w:rFonts w:ascii="Times New Roman" w:hAnsi="Times New Roman" w:cs="Times New Roman"/>
          <w:b/>
          <w:bCs/>
          <w:sz w:val="24"/>
          <w:szCs w:val="24"/>
        </w:rPr>
        <w:t>Pembelajaran Kooperatif</w:t>
      </w:r>
    </w:p>
    <w:p w:rsidR="00857CED" w:rsidRPr="0056080D" w:rsidRDefault="00857CED" w:rsidP="00857CED">
      <w:pPr>
        <w:tabs>
          <w:tab w:val="num" w:pos="0"/>
        </w:tabs>
        <w:spacing w:after="0" w:line="480" w:lineRule="auto"/>
        <w:ind w:firstLine="709"/>
        <w:jc w:val="both"/>
        <w:rPr>
          <w:rFonts w:ascii="Times New Roman" w:hAnsi="Times New Roman" w:cs="Times New Roman"/>
          <w:sz w:val="24"/>
          <w:szCs w:val="24"/>
        </w:rPr>
      </w:pPr>
      <w:r w:rsidRPr="0056080D">
        <w:rPr>
          <w:rFonts w:ascii="Times New Roman" w:hAnsi="Times New Roman" w:cs="Times New Roman"/>
          <w:sz w:val="24"/>
          <w:szCs w:val="24"/>
        </w:rPr>
        <w:lastRenderedPageBreak/>
        <w:t xml:space="preserve">Pembelajaran kooperatif adalah suatu pengajaran yang melibatkan siswa untuk bekerja dalam kelompok-kelompok untuk menetapkan tujuan bersama.(Felder, </w:t>
      </w:r>
      <w:r w:rsidRPr="0056080D">
        <w:rPr>
          <w:rFonts w:ascii="Times New Roman" w:hAnsi="Times New Roman" w:cs="Times New Roman"/>
          <w:sz w:val="24"/>
          <w:szCs w:val="24"/>
          <w:lang w:val="id-ID"/>
        </w:rPr>
        <w:t>200</w:t>
      </w:r>
      <w:r w:rsidRPr="0056080D">
        <w:rPr>
          <w:rFonts w:ascii="Times New Roman" w:hAnsi="Times New Roman" w:cs="Times New Roman"/>
          <w:sz w:val="24"/>
          <w:szCs w:val="24"/>
        </w:rPr>
        <w:t>4: 2).</w:t>
      </w:r>
      <w:r w:rsidRPr="0056080D">
        <w:rPr>
          <w:rFonts w:ascii="Times New Roman" w:hAnsi="Times New Roman" w:cs="Times New Roman"/>
          <w:sz w:val="24"/>
          <w:szCs w:val="24"/>
          <w:lang w:val="id-ID"/>
        </w:rPr>
        <w:t xml:space="preserve"> Menurut </w:t>
      </w:r>
      <w:r w:rsidRPr="0056080D">
        <w:rPr>
          <w:rFonts w:ascii="Times New Roman" w:hAnsi="Times New Roman" w:cs="Times New Roman"/>
          <w:sz w:val="24"/>
          <w:szCs w:val="24"/>
        </w:rPr>
        <w:t>Nur (</w:t>
      </w:r>
      <w:r w:rsidRPr="0056080D">
        <w:rPr>
          <w:rFonts w:ascii="Times New Roman" w:hAnsi="Times New Roman" w:cs="Times New Roman"/>
          <w:sz w:val="24"/>
          <w:szCs w:val="24"/>
          <w:lang w:val="id-ID"/>
        </w:rPr>
        <w:t xml:space="preserve">2006 </w:t>
      </w:r>
      <w:r w:rsidRPr="0056080D">
        <w:rPr>
          <w:rFonts w:ascii="Times New Roman" w:hAnsi="Times New Roman" w:cs="Times New Roman"/>
          <w:sz w:val="24"/>
          <w:szCs w:val="24"/>
        </w:rPr>
        <w:t>: 25)menyebutkan bahwa pembelajaran kooperatif merupakan strategi pembelajaran dengan cara menempatkan siswa dalam kelompok-kelompok kecil yang memiliki kemampuan berbeda.</w:t>
      </w:r>
    </w:p>
    <w:p w:rsidR="00857CED" w:rsidRPr="0056080D" w:rsidRDefault="00857CED" w:rsidP="00857CED">
      <w:pPr>
        <w:tabs>
          <w:tab w:val="num" w:pos="0"/>
        </w:tabs>
        <w:spacing w:after="0" w:line="432" w:lineRule="auto"/>
        <w:ind w:firstLine="709"/>
        <w:jc w:val="both"/>
        <w:rPr>
          <w:rFonts w:ascii="Times New Roman" w:hAnsi="Times New Roman" w:cs="Times New Roman"/>
          <w:sz w:val="24"/>
          <w:szCs w:val="24"/>
        </w:rPr>
      </w:pPr>
      <w:r w:rsidRPr="0056080D">
        <w:rPr>
          <w:rFonts w:ascii="Times New Roman" w:hAnsi="Times New Roman" w:cs="Times New Roman"/>
          <w:sz w:val="24"/>
          <w:szCs w:val="24"/>
        </w:rPr>
        <w:t>Dari pengertian di atas dapat disimpulkan bahwa pembelajaran kooperatif adalah suatu metode pembelajaran dengan cara mengelompokkan siswa ke dalam kelompok-kelompok kecil untuk bekerjasama dalam  memecahkan masalah. Kemampuan siswa dalam setiap kelompok adalah hiterogen.</w:t>
      </w:r>
    </w:p>
    <w:p w:rsidR="00857CED" w:rsidRPr="0056080D" w:rsidRDefault="00857CED" w:rsidP="00857CED">
      <w:pPr>
        <w:tabs>
          <w:tab w:val="num" w:pos="0"/>
        </w:tabs>
        <w:spacing w:after="0" w:line="432" w:lineRule="auto"/>
        <w:ind w:firstLine="709"/>
        <w:jc w:val="both"/>
        <w:rPr>
          <w:rFonts w:ascii="Times New Roman" w:hAnsi="Times New Roman" w:cs="Times New Roman"/>
          <w:sz w:val="24"/>
          <w:szCs w:val="24"/>
        </w:rPr>
      </w:pPr>
      <w:r w:rsidRPr="0056080D">
        <w:rPr>
          <w:rFonts w:ascii="Times New Roman" w:hAnsi="Times New Roman" w:cs="Times New Roman"/>
          <w:sz w:val="24"/>
          <w:szCs w:val="24"/>
        </w:rPr>
        <w:t>Dalam pembelajaran kooperatif, siswa tidak hanya sebagai objek belajar tetapi menjadi subjek belajar karena mereka dapat berkreasi secara maksimal dalam proses pembelajaran. Hal ini terjadi karena pembelajaran kooperatif merupakan metode alernatif dalam mendekati permasalahan, mampu mengerjakan tugas besar, meningkatkan keterampilan komunikasi dan sosial, serta perolehan kepercayaan diri.</w:t>
      </w:r>
    </w:p>
    <w:p w:rsidR="00857CED" w:rsidRPr="0056080D" w:rsidRDefault="00857CED" w:rsidP="00857CED">
      <w:pPr>
        <w:tabs>
          <w:tab w:val="num" w:pos="0"/>
        </w:tabs>
        <w:spacing w:after="0" w:line="432" w:lineRule="auto"/>
        <w:ind w:firstLine="709"/>
        <w:jc w:val="both"/>
        <w:rPr>
          <w:rFonts w:ascii="Times New Roman" w:hAnsi="Times New Roman" w:cs="Times New Roman"/>
          <w:sz w:val="24"/>
          <w:szCs w:val="24"/>
        </w:rPr>
      </w:pPr>
      <w:r w:rsidRPr="0056080D">
        <w:rPr>
          <w:rFonts w:ascii="Times New Roman" w:hAnsi="Times New Roman" w:cs="Times New Roman"/>
          <w:sz w:val="24"/>
          <w:szCs w:val="24"/>
        </w:rPr>
        <w:t xml:space="preserve">Dalam pembelajaran ini siswa saling mendorong untuk belajar, saling memperkuat upaya-upaya akademik dan menerapkan norma yang menunjang pencapaian hasil belajar yang tinggi. (Nur, </w:t>
      </w:r>
      <w:r w:rsidRPr="0056080D">
        <w:rPr>
          <w:rFonts w:ascii="Times New Roman" w:hAnsi="Times New Roman" w:cs="Times New Roman"/>
          <w:sz w:val="24"/>
          <w:szCs w:val="24"/>
          <w:lang w:val="id-ID"/>
        </w:rPr>
        <w:t>200</w:t>
      </w:r>
      <w:r w:rsidRPr="0056080D">
        <w:rPr>
          <w:rFonts w:ascii="Times New Roman" w:hAnsi="Times New Roman" w:cs="Times New Roman"/>
          <w:sz w:val="24"/>
          <w:szCs w:val="24"/>
        </w:rPr>
        <w:t xml:space="preserve">6: 4). Dalam pembelajaran kooperatif lebih mengutamakan sikap sosial untuk mencapai tujuan pembelajaran yaitu dengan kerjasama. </w:t>
      </w:r>
    </w:p>
    <w:p w:rsidR="00857CED" w:rsidRPr="0056080D" w:rsidRDefault="00857CED" w:rsidP="00857CED">
      <w:pPr>
        <w:tabs>
          <w:tab w:val="num" w:pos="0"/>
        </w:tabs>
        <w:spacing w:after="0" w:line="456" w:lineRule="auto"/>
        <w:ind w:firstLine="709"/>
        <w:jc w:val="both"/>
        <w:rPr>
          <w:rFonts w:ascii="Times New Roman" w:hAnsi="Times New Roman" w:cs="Times New Roman"/>
          <w:sz w:val="24"/>
          <w:szCs w:val="24"/>
        </w:rPr>
      </w:pPr>
      <w:r w:rsidRPr="0056080D">
        <w:rPr>
          <w:rFonts w:ascii="Times New Roman" w:hAnsi="Times New Roman" w:cs="Times New Roman"/>
          <w:sz w:val="24"/>
          <w:szCs w:val="24"/>
        </w:rPr>
        <w:t>Pembelajaran kooperatif mempunyai unsur-unsur yang perlu diperhatikan. Unsur-unsur tersebut sebagai berikut :</w:t>
      </w:r>
    </w:p>
    <w:p w:rsidR="00857CED" w:rsidRPr="0056080D" w:rsidRDefault="00857CED" w:rsidP="00857CED">
      <w:pPr>
        <w:numPr>
          <w:ilvl w:val="0"/>
          <w:numId w:val="2"/>
        </w:numPr>
        <w:tabs>
          <w:tab w:val="clear" w:pos="1800"/>
        </w:tabs>
        <w:spacing w:after="0" w:line="456" w:lineRule="auto"/>
        <w:ind w:left="720"/>
        <w:jc w:val="both"/>
        <w:rPr>
          <w:rFonts w:ascii="Times New Roman" w:hAnsi="Times New Roman" w:cs="Times New Roman"/>
          <w:sz w:val="24"/>
          <w:szCs w:val="24"/>
        </w:rPr>
      </w:pPr>
      <w:r w:rsidRPr="0056080D">
        <w:rPr>
          <w:rFonts w:ascii="Times New Roman" w:hAnsi="Times New Roman" w:cs="Times New Roman"/>
          <w:sz w:val="24"/>
          <w:szCs w:val="24"/>
        </w:rPr>
        <w:t xml:space="preserve">Para siswa harus memiliki persepsi bahwa mereka “tenggelam atau berenang bersama”. </w:t>
      </w:r>
    </w:p>
    <w:p w:rsidR="00857CED" w:rsidRPr="0056080D" w:rsidRDefault="00857CED" w:rsidP="00857CED">
      <w:pPr>
        <w:numPr>
          <w:ilvl w:val="0"/>
          <w:numId w:val="2"/>
        </w:numPr>
        <w:tabs>
          <w:tab w:val="clear" w:pos="1800"/>
        </w:tabs>
        <w:spacing w:after="0" w:line="480" w:lineRule="auto"/>
        <w:ind w:left="714" w:hanging="357"/>
        <w:jc w:val="both"/>
        <w:rPr>
          <w:rFonts w:ascii="Times New Roman" w:hAnsi="Times New Roman" w:cs="Times New Roman"/>
          <w:sz w:val="24"/>
          <w:szCs w:val="24"/>
        </w:rPr>
      </w:pPr>
      <w:r w:rsidRPr="0056080D">
        <w:rPr>
          <w:rFonts w:ascii="Times New Roman" w:hAnsi="Times New Roman" w:cs="Times New Roman"/>
          <w:sz w:val="24"/>
          <w:szCs w:val="24"/>
        </w:rPr>
        <w:lastRenderedPageBreak/>
        <w:t>Para siswa memiliki tanggung jawab terhadap siswa lain dalam sekelompoknya, disamping tanggungjawab terhadap dirinya sendiri, dalam mempelajari materi yang dihadapi.</w:t>
      </w:r>
    </w:p>
    <w:p w:rsidR="00857CED" w:rsidRPr="0056080D" w:rsidRDefault="00857CED" w:rsidP="00857CED">
      <w:pPr>
        <w:numPr>
          <w:ilvl w:val="0"/>
          <w:numId w:val="2"/>
        </w:numPr>
        <w:tabs>
          <w:tab w:val="clear" w:pos="1800"/>
        </w:tabs>
        <w:spacing w:after="0" w:line="480" w:lineRule="auto"/>
        <w:ind w:left="720"/>
        <w:jc w:val="both"/>
        <w:rPr>
          <w:rFonts w:ascii="Times New Roman" w:hAnsi="Times New Roman" w:cs="Times New Roman"/>
          <w:sz w:val="24"/>
          <w:szCs w:val="24"/>
        </w:rPr>
      </w:pPr>
      <w:r w:rsidRPr="0056080D">
        <w:rPr>
          <w:rFonts w:ascii="Times New Roman" w:hAnsi="Times New Roman" w:cs="Times New Roman"/>
          <w:sz w:val="24"/>
          <w:szCs w:val="24"/>
        </w:rPr>
        <w:t xml:space="preserve">Para siswa harus berpandangan bahwa mereka semuanya memiliki tujuan  yang sama. </w:t>
      </w:r>
    </w:p>
    <w:p w:rsidR="00857CED" w:rsidRPr="0056080D" w:rsidRDefault="00857CED" w:rsidP="00857CED">
      <w:pPr>
        <w:numPr>
          <w:ilvl w:val="0"/>
          <w:numId w:val="2"/>
        </w:numPr>
        <w:tabs>
          <w:tab w:val="clear" w:pos="1800"/>
        </w:tabs>
        <w:spacing w:after="0" w:line="480" w:lineRule="auto"/>
        <w:ind w:left="720"/>
        <w:jc w:val="both"/>
        <w:rPr>
          <w:rFonts w:ascii="Times New Roman" w:hAnsi="Times New Roman" w:cs="Times New Roman"/>
          <w:sz w:val="24"/>
          <w:szCs w:val="24"/>
        </w:rPr>
      </w:pPr>
      <w:r w:rsidRPr="0056080D">
        <w:rPr>
          <w:rFonts w:ascii="Times New Roman" w:hAnsi="Times New Roman" w:cs="Times New Roman"/>
          <w:sz w:val="24"/>
          <w:szCs w:val="24"/>
        </w:rPr>
        <w:t>Para siswa harus membagi tugas dan berbagai tanggung jawab sama besarnya diantara para anggota kelompok.</w:t>
      </w:r>
    </w:p>
    <w:p w:rsidR="00857CED" w:rsidRPr="0056080D" w:rsidRDefault="00857CED" w:rsidP="00857CED">
      <w:pPr>
        <w:numPr>
          <w:ilvl w:val="0"/>
          <w:numId w:val="2"/>
        </w:numPr>
        <w:tabs>
          <w:tab w:val="clear" w:pos="1800"/>
        </w:tabs>
        <w:spacing w:after="0" w:line="480" w:lineRule="auto"/>
        <w:ind w:left="720"/>
        <w:jc w:val="both"/>
        <w:rPr>
          <w:rFonts w:ascii="Times New Roman" w:hAnsi="Times New Roman" w:cs="Times New Roman"/>
          <w:sz w:val="24"/>
          <w:szCs w:val="24"/>
        </w:rPr>
      </w:pPr>
      <w:r w:rsidRPr="0056080D">
        <w:rPr>
          <w:rFonts w:ascii="Times New Roman" w:hAnsi="Times New Roman" w:cs="Times New Roman"/>
          <w:sz w:val="24"/>
          <w:szCs w:val="24"/>
        </w:rPr>
        <w:t>Para siswa akan diberikan satu evaluasi atau penghargaan yang akan ikut berpengaruh terhadap evaluasi selu</w:t>
      </w:r>
      <w:r w:rsidRPr="0056080D">
        <w:rPr>
          <w:rFonts w:ascii="Times New Roman" w:hAnsi="Times New Roman" w:cs="Times New Roman"/>
          <w:sz w:val="24"/>
          <w:szCs w:val="24"/>
          <w:lang w:val="id-ID"/>
        </w:rPr>
        <w:t>r</w:t>
      </w:r>
      <w:r w:rsidRPr="0056080D">
        <w:rPr>
          <w:rFonts w:ascii="Times New Roman" w:hAnsi="Times New Roman" w:cs="Times New Roman"/>
          <w:sz w:val="24"/>
          <w:szCs w:val="24"/>
        </w:rPr>
        <w:t xml:space="preserve">uh anggota kelompok. </w:t>
      </w:r>
    </w:p>
    <w:p w:rsidR="00857CED" w:rsidRPr="0056080D" w:rsidRDefault="00857CED" w:rsidP="00857CED">
      <w:pPr>
        <w:numPr>
          <w:ilvl w:val="0"/>
          <w:numId w:val="2"/>
        </w:numPr>
        <w:tabs>
          <w:tab w:val="clear" w:pos="1800"/>
        </w:tabs>
        <w:spacing w:after="0" w:line="480" w:lineRule="auto"/>
        <w:ind w:left="720"/>
        <w:jc w:val="both"/>
        <w:rPr>
          <w:rFonts w:ascii="Times New Roman" w:hAnsi="Times New Roman" w:cs="Times New Roman"/>
          <w:sz w:val="24"/>
          <w:szCs w:val="24"/>
        </w:rPr>
      </w:pPr>
      <w:r w:rsidRPr="0056080D">
        <w:rPr>
          <w:rFonts w:ascii="Times New Roman" w:hAnsi="Times New Roman" w:cs="Times New Roman"/>
          <w:sz w:val="24"/>
          <w:szCs w:val="24"/>
        </w:rPr>
        <w:t xml:space="preserve">Para siswa berbagi kepemimpinan sementara mereka memperoleh keterampilan bekerja sama selama belajar. </w:t>
      </w:r>
    </w:p>
    <w:p w:rsidR="00857CED" w:rsidRPr="0056080D" w:rsidRDefault="00857CED" w:rsidP="00857CED">
      <w:pPr>
        <w:numPr>
          <w:ilvl w:val="0"/>
          <w:numId w:val="2"/>
        </w:numPr>
        <w:tabs>
          <w:tab w:val="clear" w:pos="1800"/>
        </w:tabs>
        <w:spacing w:after="0" w:line="480" w:lineRule="auto"/>
        <w:ind w:left="720"/>
        <w:jc w:val="both"/>
        <w:rPr>
          <w:rFonts w:ascii="Times New Roman" w:hAnsi="Times New Roman" w:cs="Times New Roman"/>
          <w:sz w:val="24"/>
          <w:szCs w:val="24"/>
        </w:rPr>
      </w:pPr>
      <w:r w:rsidRPr="0056080D">
        <w:rPr>
          <w:rFonts w:ascii="Times New Roman" w:hAnsi="Times New Roman" w:cs="Times New Roman"/>
          <w:sz w:val="24"/>
          <w:szCs w:val="24"/>
        </w:rPr>
        <w:t xml:space="preserve">Para siswa akan diminta mempertanggungjawabkan  secaraa individual materi yang ditangani dalam kelompok kooperatif.  </w:t>
      </w:r>
    </w:p>
    <w:p w:rsidR="00857CED" w:rsidRPr="0056080D" w:rsidRDefault="00857CED" w:rsidP="00857CED">
      <w:pPr>
        <w:tabs>
          <w:tab w:val="num" w:pos="0"/>
        </w:tabs>
        <w:spacing w:after="0" w:line="480" w:lineRule="auto"/>
        <w:ind w:firstLine="851"/>
        <w:jc w:val="both"/>
        <w:rPr>
          <w:rFonts w:ascii="Times New Roman" w:hAnsi="Times New Roman" w:cs="Times New Roman"/>
          <w:sz w:val="24"/>
          <w:szCs w:val="24"/>
        </w:rPr>
      </w:pPr>
      <w:r w:rsidRPr="0056080D">
        <w:rPr>
          <w:rFonts w:ascii="Times New Roman" w:hAnsi="Times New Roman" w:cs="Times New Roman"/>
          <w:sz w:val="24"/>
          <w:szCs w:val="24"/>
        </w:rPr>
        <w:t>Johnson</w:t>
      </w:r>
      <w:r w:rsidRPr="0056080D">
        <w:rPr>
          <w:rFonts w:ascii="Times New Roman" w:hAnsi="Times New Roman" w:cs="Times New Roman"/>
          <w:sz w:val="24"/>
          <w:szCs w:val="24"/>
          <w:lang w:val="id-ID"/>
        </w:rPr>
        <w:t xml:space="preserve"> Johnson</w:t>
      </w:r>
      <w:r w:rsidRPr="0056080D">
        <w:rPr>
          <w:rFonts w:ascii="Times New Roman" w:hAnsi="Times New Roman" w:cs="Times New Roman"/>
          <w:sz w:val="24"/>
          <w:szCs w:val="24"/>
        </w:rPr>
        <w:t xml:space="preserve"> dan Smitt (dalam Felder</w:t>
      </w:r>
      <w:r w:rsidRPr="0056080D">
        <w:rPr>
          <w:rFonts w:ascii="Times New Roman" w:hAnsi="Times New Roman" w:cs="Times New Roman"/>
          <w:sz w:val="24"/>
          <w:szCs w:val="24"/>
          <w:lang w:val="id-ID"/>
        </w:rPr>
        <w:t>,2004</w:t>
      </w:r>
      <w:r w:rsidRPr="0056080D">
        <w:rPr>
          <w:rFonts w:ascii="Times New Roman" w:hAnsi="Times New Roman" w:cs="Times New Roman"/>
          <w:sz w:val="24"/>
          <w:szCs w:val="24"/>
        </w:rPr>
        <w:t>:2) menambahkan unsur-unsur alam pembelaj</w:t>
      </w:r>
      <w:r>
        <w:rPr>
          <w:rFonts w:ascii="Times New Roman" w:hAnsi="Times New Roman" w:cs="Times New Roman"/>
          <w:sz w:val="24"/>
          <w:szCs w:val="24"/>
        </w:rPr>
        <w:t>a</w:t>
      </w:r>
      <w:r w:rsidRPr="0056080D">
        <w:rPr>
          <w:rFonts w:ascii="Times New Roman" w:hAnsi="Times New Roman" w:cs="Times New Roman"/>
          <w:sz w:val="24"/>
          <w:szCs w:val="24"/>
        </w:rPr>
        <w:t>ran kooperatif sebagai berikut:</w:t>
      </w:r>
    </w:p>
    <w:p w:rsidR="00857CED" w:rsidRPr="0056080D" w:rsidRDefault="00857CED" w:rsidP="00857CED">
      <w:pPr>
        <w:numPr>
          <w:ilvl w:val="0"/>
          <w:numId w:val="3"/>
        </w:numPr>
        <w:tabs>
          <w:tab w:val="clear" w:pos="720"/>
        </w:tabs>
        <w:spacing w:after="0" w:line="480" w:lineRule="auto"/>
        <w:jc w:val="both"/>
        <w:rPr>
          <w:rFonts w:ascii="Times New Roman" w:hAnsi="Times New Roman" w:cs="Times New Roman"/>
          <w:sz w:val="24"/>
          <w:szCs w:val="24"/>
        </w:rPr>
      </w:pPr>
      <w:r w:rsidRPr="0056080D">
        <w:rPr>
          <w:rFonts w:ascii="Times New Roman" w:hAnsi="Times New Roman" w:cs="Times New Roman"/>
          <w:sz w:val="24"/>
          <w:szCs w:val="24"/>
        </w:rPr>
        <w:t>Ketergantungan Positif</w:t>
      </w:r>
    </w:p>
    <w:p w:rsidR="00857CED" w:rsidRPr="0056080D" w:rsidRDefault="00857CED" w:rsidP="00857CED">
      <w:pPr>
        <w:spacing w:after="0" w:line="480" w:lineRule="auto"/>
        <w:ind w:left="720"/>
        <w:jc w:val="both"/>
        <w:rPr>
          <w:rFonts w:ascii="Times New Roman" w:hAnsi="Times New Roman" w:cs="Times New Roman"/>
          <w:sz w:val="24"/>
          <w:szCs w:val="24"/>
        </w:rPr>
      </w:pPr>
      <w:r w:rsidRPr="0056080D">
        <w:rPr>
          <w:rFonts w:ascii="Times New Roman" w:hAnsi="Times New Roman" w:cs="Times New Roman"/>
          <w:sz w:val="24"/>
          <w:szCs w:val="24"/>
        </w:rPr>
        <w:t>Anggota kelompok harus saling tergantung untuk mencapai tujuan.Jika ada anggota yang gagal mengerjakan tugasnya, maka setiap anggota harus menerima konsekuensinya.</w:t>
      </w:r>
    </w:p>
    <w:p w:rsidR="00857CED" w:rsidRPr="0056080D" w:rsidRDefault="00857CED" w:rsidP="00857CED">
      <w:pPr>
        <w:numPr>
          <w:ilvl w:val="0"/>
          <w:numId w:val="3"/>
        </w:numPr>
        <w:tabs>
          <w:tab w:val="clear" w:pos="720"/>
        </w:tabs>
        <w:spacing w:after="0" w:line="480" w:lineRule="auto"/>
        <w:jc w:val="both"/>
        <w:rPr>
          <w:rFonts w:ascii="Times New Roman" w:hAnsi="Times New Roman" w:cs="Times New Roman"/>
          <w:sz w:val="24"/>
          <w:szCs w:val="24"/>
        </w:rPr>
      </w:pPr>
      <w:r w:rsidRPr="0056080D">
        <w:rPr>
          <w:rFonts w:ascii="Times New Roman" w:hAnsi="Times New Roman" w:cs="Times New Roman"/>
          <w:sz w:val="24"/>
          <w:szCs w:val="24"/>
        </w:rPr>
        <w:t xml:space="preserve">Kemampuan Individual </w:t>
      </w:r>
    </w:p>
    <w:p w:rsidR="00857CED" w:rsidRPr="0056080D" w:rsidRDefault="00857CED" w:rsidP="00857CED">
      <w:pPr>
        <w:spacing w:after="0" w:line="480" w:lineRule="auto"/>
        <w:ind w:left="720"/>
        <w:jc w:val="both"/>
        <w:rPr>
          <w:rFonts w:ascii="Times New Roman" w:hAnsi="Times New Roman" w:cs="Times New Roman"/>
          <w:sz w:val="24"/>
          <w:szCs w:val="24"/>
        </w:rPr>
      </w:pPr>
      <w:r w:rsidRPr="0056080D">
        <w:rPr>
          <w:rFonts w:ascii="Times New Roman" w:hAnsi="Times New Roman" w:cs="Times New Roman"/>
          <w:sz w:val="24"/>
          <w:szCs w:val="24"/>
        </w:rPr>
        <w:t>Seluruh siswa dalam satu kelompok memiliki tanggungjawab melakukan pekerjaannya dan menguasai seluruh bahan untuk dipelajari.</w:t>
      </w:r>
    </w:p>
    <w:p w:rsidR="00857CED" w:rsidRPr="0056080D" w:rsidRDefault="00857CED" w:rsidP="00857CED">
      <w:pPr>
        <w:numPr>
          <w:ilvl w:val="0"/>
          <w:numId w:val="3"/>
        </w:numPr>
        <w:spacing w:after="0" w:line="480" w:lineRule="auto"/>
        <w:jc w:val="both"/>
        <w:rPr>
          <w:rFonts w:ascii="Times New Roman" w:hAnsi="Times New Roman" w:cs="Times New Roman"/>
          <w:sz w:val="24"/>
          <w:szCs w:val="24"/>
        </w:rPr>
      </w:pPr>
      <w:r w:rsidRPr="0056080D">
        <w:rPr>
          <w:rFonts w:ascii="Times New Roman" w:hAnsi="Times New Roman" w:cs="Times New Roman"/>
          <w:sz w:val="24"/>
          <w:szCs w:val="24"/>
        </w:rPr>
        <w:lastRenderedPageBreak/>
        <w:t xml:space="preserve">Promosi tatap muka interaktif </w:t>
      </w:r>
    </w:p>
    <w:p w:rsidR="00857CED" w:rsidRPr="0056080D" w:rsidRDefault="00857CED" w:rsidP="00857CED">
      <w:pPr>
        <w:spacing w:after="0" w:line="480" w:lineRule="auto"/>
        <w:ind w:left="720"/>
        <w:jc w:val="both"/>
        <w:rPr>
          <w:rFonts w:ascii="Times New Roman" w:hAnsi="Times New Roman" w:cs="Times New Roman"/>
          <w:sz w:val="24"/>
          <w:szCs w:val="24"/>
        </w:rPr>
      </w:pPr>
      <w:r w:rsidRPr="0056080D">
        <w:rPr>
          <w:rFonts w:ascii="Times New Roman" w:hAnsi="Times New Roman" w:cs="Times New Roman"/>
          <w:sz w:val="24"/>
          <w:szCs w:val="24"/>
        </w:rPr>
        <w:t>Meskipun beberapa kelompok kerja dibagi-bagikan dan dilakukan tiap-tiap individu, beberapa diantaranya harus dilakukan secara interaktif, anggota kelompok saling memberikan timbal balik.</w:t>
      </w:r>
    </w:p>
    <w:p w:rsidR="00857CED" w:rsidRPr="0056080D" w:rsidRDefault="00857CED" w:rsidP="00857CED">
      <w:pPr>
        <w:numPr>
          <w:ilvl w:val="0"/>
          <w:numId w:val="3"/>
        </w:numPr>
        <w:tabs>
          <w:tab w:val="left" w:pos="1440"/>
        </w:tabs>
        <w:spacing w:after="0" w:line="480" w:lineRule="auto"/>
        <w:jc w:val="both"/>
        <w:rPr>
          <w:rFonts w:ascii="Times New Roman" w:hAnsi="Times New Roman" w:cs="Times New Roman"/>
          <w:sz w:val="24"/>
          <w:szCs w:val="24"/>
        </w:rPr>
      </w:pPr>
      <w:r w:rsidRPr="0056080D">
        <w:rPr>
          <w:rFonts w:ascii="Times New Roman" w:hAnsi="Times New Roman" w:cs="Times New Roman"/>
          <w:sz w:val="24"/>
          <w:szCs w:val="24"/>
        </w:rPr>
        <w:t xml:space="preserve">Manfaat dari penggabungan keahlian yang tepat </w:t>
      </w:r>
    </w:p>
    <w:p w:rsidR="00857CED" w:rsidRPr="0056080D" w:rsidRDefault="00857CED" w:rsidP="00857CED">
      <w:pPr>
        <w:spacing w:after="0" w:line="480" w:lineRule="auto"/>
        <w:ind w:left="720"/>
        <w:jc w:val="both"/>
        <w:rPr>
          <w:rFonts w:ascii="Times New Roman" w:hAnsi="Times New Roman" w:cs="Times New Roman"/>
          <w:sz w:val="24"/>
          <w:szCs w:val="24"/>
        </w:rPr>
      </w:pPr>
      <w:r w:rsidRPr="0056080D">
        <w:rPr>
          <w:rFonts w:ascii="Times New Roman" w:hAnsi="Times New Roman" w:cs="Times New Roman"/>
          <w:sz w:val="24"/>
          <w:szCs w:val="24"/>
        </w:rPr>
        <w:t>Siswa didorong dan dibantu untuk mengembangkan dan mempraktekkan pembangunan kepercayaan, kepemimpinan, pembuatan keputusan, komunikasi dan koflik manajemen keahlian.</w:t>
      </w:r>
    </w:p>
    <w:p w:rsidR="00857CED" w:rsidRPr="0056080D" w:rsidRDefault="00857CED" w:rsidP="00857CED">
      <w:pPr>
        <w:numPr>
          <w:ilvl w:val="0"/>
          <w:numId w:val="3"/>
        </w:numPr>
        <w:spacing w:after="0" w:line="480" w:lineRule="auto"/>
        <w:jc w:val="both"/>
        <w:rPr>
          <w:rFonts w:ascii="Times New Roman" w:hAnsi="Times New Roman" w:cs="Times New Roman"/>
          <w:sz w:val="24"/>
          <w:szCs w:val="24"/>
        </w:rPr>
      </w:pPr>
      <w:r w:rsidRPr="0056080D">
        <w:rPr>
          <w:rFonts w:ascii="Times New Roman" w:hAnsi="Times New Roman" w:cs="Times New Roman"/>
          <w:sz w:val="24"/>
          <w:szCs w:val="24"/>
        </w:rPr>
        <w:t xml:space="preserve">Kelompok Proses </w:t>
      </w:r>
    </w:p>
    <w:p w:rsidR="00857CED" w:rsidRPr="0056080D" w:rsidRDefault="00857CED" w:rsidP="00857CED">
      <w:pPr>
        <w:spacing w:after="0" w:line="480" w:lineRule="auto"/>
        <w:ind w:left="720"/>
        <w:jc w:val="both"/>
        <w:rPr>
          <w:rFonts w:ascii="Times New Roman" w:hAnsi="Times New Roman" w:cs="Times New Roman"/>
          <w:sz w:val="24"/>
          <w:szCs w:val="24"/>
        </w:rPr>
      </w:pPr>
      <w:r w:rsidRPr="0056080D">
        <w:rPr>
          <w:rFonts w:ascii="Times New Roman" w:hAnsi="Times New Roman" w:cs="Times New Roman"/>
          <w:sz w:val="24"/>
          <w:szCs w:val="24"/>
        </w:rPr>
        <w:t>Anggota kelompok mengatur kelompok, secara periodik menilai apa yang mereka lakukan dengan baik sebagai sebuah kelompok dan mengiden</w:t>
      </w:r>
      <w:r>
        <w:rPr>
          <w:rFonts w:ascii="Times New Roman" w:hAnsi="Times New Roman" w:cs="Times New Roman"/>
          <w:sz w:val="24"/>
          <w:szCs w:val="24"/>
        </w:rPr>
        <w:t>-</w:t>
      </w:r>
      <w:r w:rsidRPr="0056080D">
        <w:rPr>
          <w:rFonts w:ascii="Times New Roman" w:hAnsi="Times New Roman" w:cs="Times New Roman"/>
          <w:sz w:val="24"/>
          <w:szCs w:val="24"/>
        </w:rPr>
        <w:t xml:space="preserve">tifikasi perubahan yang akan mereka lakukan agar fungsi mereka lebih efektif di waktu selanjutnya. </w:t>
      </w:r>
    </w:p>
    <w:p w:rsidR="00857CED" w:rsidRPr="0056080D" w:rsidRDefault="00857CED" w:rsidP="00857CED">
      <w:pPr>
        <w:spacing w:after="0" w:line="480" w:lineRule="auto"/>
        <w:ind w:firstLine="709"/>
        <w:jc w:val="both"/>
        <w:rPr>
          <w:rFonts w:ascii="Times New Roman" w:hAnsi="Times New Roman" w:cs="Times New Roman"/>
          <w:sz w:val="24"/>
          <w:szCs w:val="24"/>
        </w:rPr>
      </w:pPr>
      <w:r w:rsidRPr="0056080D">
        <w:rPr>
          <w:rFonts w:ascii="Times New Roman" w:hAnsi="Times New Roman" w:cs="Times New Roman"/>
          <w:sz w:val="24"/>
          <w:szCs w:val="24"/>
        </w:rPr>
        <w:t>Berdasarkan unsur-unsur dalam pembelajaran kooperatif, Johnson Johnson (</w:t>
      </w:r>
      <w:r w:rsidRPr="0056080D">
        <w:rPr>
          <w:rFonts w:ascii="Times New Roman" w:hAnsi="Times New Roman" w:cs="Times New Roman"/>
          <w:sz w:val="24"/>
          <w:szCs w:val="24"/>
          <w:lang w:val="id-ID"/>
        </w:rPr>
        <w:t>D</w:t>
      </w:r>
      <w:r w:rsidRPr="0056080D">
        <w:rPr>
          <w:rFonts w:ascii="Times New Roman" w:hAnsi="Times New Roman" w:cs="Times New Roman"/>
          <w:sz w:val="24"/>
          <w:szCs w:val="24"/>
        </w:rPr>
        <w:t xml:space="preserve">alam </w:t>
      </w:r>
      <w:r w:rsidRPr="0056080D">
        <w:rPr>
          <w:rFonts w:ascii="Times New Roman" w:hAnsi="Times New Roman" w:cs="Times New Roman"/>
          <w:sz w:val="24"/>
          <w:szCs w:val="24"/>
          <w:lang w:val="id-ID"/>
        </w:rPr>
        <w:t>Nur,</w:t>
      </w:r>
      <w:r w:rsidRPr="0056080D">
        <w:rPr>
          <w:rFonts w:ascii="Times New Roman" w:hAnsi="Times New Roman" w:cs="Times New Roman"/>
          <w:sz w:val="24"/>
          <w:szCs w:val="24"/>
        </w:rPr>
        <w:t xml:space="preserve"> 200</w:t>
      </w:r>
      <w:r w:rsidRPr="0056080D">
        <w:rPr>
          <w:rFonts w:ascii="Times New Roman" w:hAnsi="Times New Roman" w:cs="Times New Roman"/>
          <w:sz w:val="24"/>
          <w:szCs w:val="24"/>
          <w:lang w:val="id-ID"/>
        </w:rPr>
        <w:t>6</w:t>
      </w:r>
      <w:r w:rsidRPr="0056080D">
        <w:rPr>
          <w:rFonts w:ascii="Times New Roman" w:hAnsi="Times New Roman" w:cs="Times New Roman"/>
          <w:sz w:val="24"/>
          <w:szCs w:val="24"/>
        </w:rPr>
        <w:t>: 10) menyebutkan peranan guru dalam pembelajaran kooperatif sebagai berikut :</w:t>
      </w:r>
    </w:p>
    <w:p w:rsidR="00857CED" w:rsidRPr="0056080D" w:rsidRDefault="00857CED" w:rsidP="00857CED">
      <w:pPr>
        <w:numPr>
          <w:ilvl w:val="1"/>
          <w:numId w:val="2"/>
        </w:numPr>
        <w:tabs>
          <w:tab w:val="clear" w:pos="2520"/>
          <w:tab w:val="left" w:pos="720"/>
        </w:tabs>
        <w:spacing w:after="0" w:line="480" w:lineRule="auto"/>
        <w:ind w:left="720"/>
        <w:jc w:val="both"/>
        <w:rPr>
          <w:rFonts w:ascii="Times New Roman" w:hAnsi="Times New Roman" w:cs="Times New Roman"/>
          <w:sz w:val="24"/>
          <w:szCs w:val="24"/>
        </w:rPr>
      </w:pPr>
      <w:r w:rsidRPr="0056080D">
        <w:rPr>
          <w:rFonts w:ascii="Times New Roman" w:hAnsi="Times New Roman" w:cs="Times New Roman"/>
          <w:sz w:val="24"/>
          <w:szCs w:val="24"/>
        </w:rPr>
        <w:t>Mene</w:t>
      </w:r>
      <w:r w:rsidRPr="0056080D">
        <w:rPr>
          <w:rFonts w:ascii="Times New Roman" w:hAnsi="Times New Roman" w:cs="Times New Roman"/>
          <w:sz w:val="24"/>
          <w:szCs w:val="24"/>
          <w:lang w:val="id-ID"/>
        </w:rPr>
        <w:t>n</w:t>
      </w:r>
      <w:r w:rsidRPr="0056080D">
        <w:rPr>
          <w:rFonts w:ascii="Times New Roman" w:hAnsi="Times New Roman" w:cs="Times New Roman"/>
          <w:sz w:val="24"/>
          <w:szCs w:val="24"/>
        </w:rPr>
        <w:t>tukan objek pembelajaran.</w:t>
      </w:r>
    </w:p>
    <w:p w:rsidR="00857CED" w:rsidRPr="0056080D" w:rsidRDefault="00857CED" w:rsidP="00857CED">
      <w:pPr>
        <w:numPr>
          <w:ilvl w:val="1"/>
          <w:numId w:val="2"/>
        </w:numPr>
        <w:tabs>
          <w:tab w:val="clear" w:pos="2520"/>
          <w:tab w:val="left" w:pos="720"/>
        </w:tabs>
        <w:spacing w:after="0" w:line="480" w:lineRule="auto"/>
        <w:ind w:left="720"/>
        <w:jc w:val="both"/>
        <w:rPr>
          <w:rFonts w:ascii="Times New Roman" w:hAnsi="Times New Roman" w:cs="Times New Roman"/>
          <w:sz w:val="24"/>
          <w:szCs w:val="24"/>
        </w:rPr>
      </w:pPr>
      <w:r w:rsidRPr="0056080D">
        <w:rPr>
          <w:rFonts w:ascii="Times New Roman" w:hAnsi="Times New Roman" w:cs="Times New Roman"/>
          <w:sz w:val="24"/>
          <w:szCs w:val="24"/>
        </w:rPr>
        <w:t>Membuat keputusan menempatkan siswa dalam kelompok-kelompok belajar sebelum pembelajaran dimulai.</w:t>
      </w:r>
    </w:p>
    <w:p w:rsidR="00857CED" w:rsidRPr="0056080D" w:rsidRDefault="00857CED" w:rsidP="00857CED">
      <w:pPr>
        <w:numPr>
          <w:ilvl w:val="1"/>
          <w:numId w:val="2"/>
        </w:numPr>
        <w:tabs>
          <w:tab w:val="clear" w:pos="2520"/>
          <w:tab w:val="left" w:pos="720"/>
        </w:tabs>
        <w:spacing w:after="0" w:line="480" w:lineRule="auto"/>
        <w:ind w:left="720"/>
        <w:jc w:val="both"/>
        <w:rPr>
          <w:rFonts w:ascii="Times New Roman" w:hAnsi="Times New Roman" w:cs="Times New Roman"/>
          <w:sz w:val="24"/>
          <w:szCs w:val="24"/>
        </w:rPr>
      </w:pPr>
      <w:r w:rsidRPr="0056080D">
        <w:rPr>
          <w:rFonts w:ascii="Times New Roman" w:hAnsi="Times New Roman" w:cs="Times New Roman"/>
          <w:sz w:val="24"/>
          <w:szCs w:val="24"/>
        </w:rPr>
        <w:t>Menerangkan tugas dan tujuan akhir pada siswa.</w:t>
      </w:r>
    </w:p>
    <w:p w:rsidR="00857CED" w:rsidRPr="0056080D" w:rsidRDefault="00857CED" w:rsidP="00857CED">
      <w:pPr>
        <w:numPr>
          <w:ilvl w:val="1"/>
          <w:numId w:val="2"/>
        </w:numPr>
        <w:tabs>
          <w:tab w:val="clear" w:pos="2520"/>
          <w:tab w:val="left" w:pos="720"/>
        </w:tabs>
        <w:spacing w:after="0" w:line="480" w:lineRule="auto"/>
        <w:ind w:left="720"/>
        <w:jc w:val="both"/>
        <w:rPr>
          <w:rFonts w:ascii="Times New Roman" w:hAnsi="Times New Roman" w:cs="Times New Roman"/>
          <w:sz w:val="24"/>
          <w:szCs w:val="24"/>
        </w:rPr>
      </w:pPr>
      <w:r w:rsidRPr="0056080D">
        <w:rPr>
          <w:rFonts w:ascii="Times New Roman" w:hAnsi="Times New Roman" w:cs="Times New Roman"/>
          <w:sz w:val="24"/>
          <w:szCs w:val="24"/>
        </w:rPr>
        <w:t xml:space="preserve">Menguasai kelompok belajar dan menyediakan keperluan tugas.   </w:t>
      </w:r>
    </w:p>
    <w:p w:rsidR="00857CED" w:rsidRDefault="00857CED" w:rsidP="00857CED">
      <w:pPr>
        <w:numPr>
          <w:ilvl w:val="1"/>
          <w:numId w:val="2"/>
        </w:numPr>
        <w:tabs>
          <w:tab w:val="clear" w:pos="2520"/>
          <w:tab w:val="left" w:pos="720"/>
        </w:tabs>
        <w:spacing w:after="0" w:line="480" w:lineRule="auto"/>
        <w:ind w:left="720"/>
        <w:jc w:val="both"/>
        <w:rPr>
          <w:rFonts w:ascii="Times New Roman" w:hAnsi="Times New Roman" w:cs="Times New Roman"/>
          <w:sz w:val="24"/>
          <w:szCs w:val="24"/>
        </w:rPr>
      </w:pPr>
      <w:r w:rsidRPr="0056080D">
        <w:rPr>
          <w:rFonts w:ascii="Times New Roman" w:hAnsi="Times New Roman" w:cs="Times New Roman"/>
          <w:sz w:val="24"/>
          <w:szCs w:val="24"/>
        </w:rPr>
        <w:lastRenderedPageBreak/>
        <w:t xml:space="preserve">Mengevaluasi prestasi siswa dan membantu siswa dengan cara mendiskusikan cara kerjasama. </w:t>
      </w:r>
    </w:p>
    <w:p w:rsidR="00857CED" w:rsidRPr="0056080D" w:rsidRDefault="00857CED" w:rsidP="00857CED">
      <w:pPr>
        <w:tabs>
          <w:tab w:val="left" w:pos="720"/>
        </w:tabs>
        <w:spacing w:after="0" w:line="240" w:lineRule="auto"/>
        <w:ind w:left="720"/>
        <w:jc w:val="both"/>
        <w:rPr>
          <w:rFonts w:ascii="Times New Roman" w:hAnsi="Times New Roman" w:cs="Times New Roman"/>
          <w:sz w:val="24"/>
          <w:szCs w:val="24"/>
        </w:rPr>
      </w:pPr>
    </w:p>
    <w:p w:rsidR="00857CED" w:rsidRPr="0056080D" w:rsidRDefault="00857CED" w:rsidP="00857CED">
      <w:pPr>
        <w:pStyle w:val="ListParagraph"/>
        <w:numPr>
          <w:ilvl w:val="1"/>
          <w:numId w:val="1"/>
        </w:numPr>
        <w:tabs>
          <w:tab w:val="left" w:pos="990"/>
          <w:tab w:val="left" w:pos="1260"/>
        </w:tabs>
        <w:spacing w:after="0" w:line="480" w:lineRule="auto"/>
        <w:rPr>
          <w:rFonts w:ascii="Times New Roman" w:hAnsi="Times New Roman" w:cs="Times New Roman"/>
          <w:b/>
          <w:sz w:val="24"/>
          <w:szCs w:val="24"/>
        </w:rPr>
      </w:pPr>
      <w:r w:rsidRPr="0056080D">
        <w:rPr>
          <w:rFonts w:ascii="Times New Roman" w:hAnsi="Times New Roman" w:cs="Times New Roman"/>
          <w:b/>
          <w:bCs/>
          <w:sz w:val="24"/>
          <w:szCs w:val="24"/>
        </w:rPr>
        <w:t>Metode Pembelajaran Inquiri</w:t>
      </w:r>
    </w:p>
    <w:p w:rsidR="00857CED" w:rsidRPr="0056080D" w:rsidRDefault="00857CED" w:rsidP="00857CED">
      <w:pPr>
        <w:spacing w:after="0" w:line="480" w:lineRule="auto"/>
        <w:ind w:firstLine="709"/>
        <w:jc w:val="both"/>
        <w:rPr>
          <w:rFonts w:ascii="Times New Roman" w:hAnsi="Times New Roman" w:cs="Times New Roman"/>
          <w:sz w:val="24"/>
          <w:szCs w:val="24"/>
        </w:rPr>
      </w:pPr>
      <w:r w:rsidRPr="0056080D">
        <w:rPr>
          <w:rFonts w:ascii="Times New Roman" w:hAnsi="Times New Roman" w:cs="Times New Roman"/>
          <w:sz w:val="24"/>
          <w:szCs w:val="24"/>
        </w:rPr>
        <w:t>Inkuiri adalah satu proses yang bergerak dari langkah observasi sampai langkah pemahaman. Inkuiri dimulai dengan observasi yang menjadi dasar pemunculan berbagai pertanyaan yang diajukan siswa.Jawaban terhadap pertanyaan-pertanyaan tersebut dikejar dan diperoleh melalui suatu siklus pembuatan prediksi, perumusan hipotesis, pengembangan cara-cara pengujian hipotesis, pembuatan observasi lanjutan, penciptaan teori dan model-model konsep yang didasarkan pada data dan pengetahuan.Inkuiri menciptakan berbagai kesempatan bagi guru untuk mempelajari bagaimana otak siswa bekerja. Guru dapat memanfaatkannya untuk menentukan situasi-situasi belajar yang tepat dan memfasilitasi siswa dalam proses pencarian ilmu.</w:t>
      </w:r>
    </w:p>
    <w:p w:rsidR="00857CED" w:rsidRPr="0056080D" w:rsidRDefault="00857CED" w:rsidP="00857CED">
      <w:pPr>
        <w:spacing w:after="0" w:line="480" w:lineRule="auto"/>
        <w:ind w:firstLine="709"/>
        <w:jc w:val="both"/>
        <w:rPr>
          <w:rFonts w:ascii="Times New Roman" w:hAnsi="Times New Roman" w:cs="Times New Roman"/>
          <w:sz w:val="24"/>
          <w:szCs w:val="24"/>
        </w:rPr>
      </w:pPr>
      <w:r w:rsidRPr="0056080D">
        <w:rPr>
          <w:rFonts w:ascii="Times New Roman" w:hAnsi="Times New Roman" w:cs="Times New Roman"/>
          <w:sz w:val="24"/>
          <w:szCs w:val="24"/>
        </w:rPr>
        <w:t>Dalam proses inkuiri, siswa belajar dan dilatih bagaimana mereka harus berpikir kritis. Berpikir kritis merupakan s</w:t>
      </w:r>
      <w:r w:rsidRPr="0056080D">
        <w:rPr>
          <w:rFonts w:ascii="Times New Roman" w:hAnsi="Times New Roman" w:cs="Times New Roman"/>
          <w:sz w:val="24"/>
          <w:szCs w:val="24"/>
          <w:lang w:val="id-ID"/>
        </w:rPr>
        <w:t>al</w:t>
      </w:r>
      <w:r w:rsidRPr="0056080D">
        <w:rPr>
          <w:rFonts w:ascii="Times New Roman" w:hAnsi="Times New Roman" w:cs="Times New Roman"/>
          <w:sz w:val="24"/>
          <w:szCs w:val="24"/>
        </w:rPr>
        <w:t>ah satu tujuan pendidikan. Ketika siswa belajar berpikir kritis, mer</w:t>
      </w:r>
      <w:r w:rsidRPr="0056080D">
        <w:rPr>
          <w:rFonts w:ascii="Times New Roman" w:hAnsi="Times New Roman" w:cs="Times New Roman"/>
          <w:sz w:val="24"/>
          <w:szCs w:val="24"/>
          <w:lang w:val="id-ID"/>
        </w:rPr>
        <w:t>e</w:t>
      </w:r>
      <w:r w:rsidRPr="0056080D">
        <w:rPr>
          <w:rFonts w:ascii="Times New Roman" w:hAnsi="Times New Roman" w:cs="Times New Roman"/>
          <w:sz w:val="24"/>
          <w:szCs w:val="24"/>
        </w:rPr>
        <w:t xml:space="preserve">ka </w:t>
      </w:r>
      <w:r w:rsidRPr="0056080D">
        <w:rPr>
          <w:rFonts w:ascii="Times New Roman" w:hAnsi="Times New Roman" w:cs="Times New Roman"/>
          <w:sz w:val="24"/>
          <w:szCs w:val="24"/>
          <w:lang w:val="id-ID"/>
        </w:rPr>
        <w:t>a</w:t>
      </w:r>
      <w:r w:rsidRPr="0056080D">
        <w:rPr>
          <w:rFonts w:ascii="Times New Roman" w:hAnsi="Times New Roman" w:cs="Times New Roman"/>
          <w:sz w:val="24"/>
          <w:szCs w:val="24"/>
        </w:rPr>
        <w:t>kan memperlihatkan pikiran-pikiran dan proses-proses sebagai berikut:</w:t>
      </w:r>
    </w:p>
    <w:p w:rsidR="00857CED" w:rsidRPr="0056080D" w:rsidRDefault="00857CED" w:rsidP="00857CED">
      <w:pPr>
        <w:numPr>
          <w:ilvl w:val="1"/>
          <w:numId w:val="4"/>
        </w:numPr>
        <w:tabs>
          <w:tab w:val="left" w:pos="748"/>
        </w:tabs>
        <w:spacing w:after="0" w:line="480" w:lineRule="auto"/>
        <w:ind w:left="748" w:hanging="374"/>
        <w:jc w:val="both"/>
        <w:rPr>
          <w:rFonts w:ascii="Times New Roman" w:hAnsi="Times New Roman" w:cs="Times New Roman"/>
          <w:sz w:val="24"/>
          <w:szCs w:val="24"/>
        </w:rPr>
      </w:pPr>
      <w:r w:rsidRPr="0056080D">
        <w:rPr>
          <w:rFonts w:ascii="Times New Roman" w:hAnsi="Times New Roman" w:cs="Times New Roman"/>
          <w:sz w:val="24"/>
          <w:szCs w:val="24"/>
        </w:rPr>
        <w:t>Mengajukan pertanya seperti “Bagaimana itu kita tahu?” atau “Apa buktinya?”</w:t>
      </w:r>
    </w:p>
    <w:p w:rsidR="00857CED" w:rsidRPr="0056080D" w:rsidRDefault="00857CED" w:rsidP="00857CED">
      <w:pPr>
        <w:numPr>
          <w:ilvl w:val="1"/>
          <w:numId w:val="4"/>
        </w:numPr>
        <w:tabs>
          <w:tab w:val="left" w:pos="748"/>
        </w:tabs>
        <w:spacing w:after="0" w:line="480" w:lineRule="auto"/>
        <w:ind w:left="748" w:hanging="374"/>
        <w:jc w:val="both"/>
        <w:rPr>
          <w:rFonts w:ascii="Times New Roman" w:hAnsi="Times New Roman" w:cs="Times New Roman"/>
          <w:sz w:val="24"/>
          <w:szCs w:val="24"/>
        </w:rPr>
      </w:pPr>
      <w:r w:rsidRPr="0056080D">
        <w:rPr>
          <w:rFonts w:ascii="Times New Roman" w:hAnsi="Times New Roman" w:cs="Times New Roman"/>
          <w:sz w:val="24"/>
          <w:szCs w:val="24"/>
        </w:rPr>
        <w:t>Mengetahui perbedaan antara observasi dan kesimpulan.</w:t>
      </w:r>
    </w:p>
    <w:p w:rsidR="00857CED" w:rsidRPr="0056080D" w:rsidRDefault="00857CED" w:rsidP="00857CED">
      <w:pPr>
        <w:numPr>
          <w:ilvl w:val="1"/>
          <w:numId w:val="4"/>
        </w:numPr>
        <w:tabs>
          <w:tab w:val="left" w:pos="748"/>
        </w:tabs>
        <w:spacing w:after="0" w:line="480" w:lineRule="auto"/>
        <w:ind w:left="748" w:hanging="374"/>
        <w:jc w:val="both"/>
        <w:rPr>
          <w:rFonts w:ascii="Times New Roman" w:hAnsi="Times New Roman" w:cs="Times New Roman"/>
          <w:sz w:val="24"/>
          <w:szCs w:val="24"/>
        </w:rPr>
      </w:pPr>
      <w:r w:rsidRPr="0056080D">
        <w:rPr>
          <w:rFonts w:ascii="Times New Roman" w:hAnsi="Times New Roman" w:cs="Times New Roman"/>
          <w:sz w:val="24"/>
          <w:szCs w:val="24"/>
        </w:rPr>
        <w:lastRenderedPageBreak/>
        <w:t>Mengetahui bahwa semua gagasan ilmiah itu dapat berubah dan bahwa teori yang ada adalah  teori-teori yang terbaik berdasarkan bukti yang kita miliki sejuh nini.</w:t>
      </w:r>
    </w:p>
    <w:p w:rsidR="00857CED" w:rsidRPr="0056080D" w:rsidRDefault="00857CED" w:rsidP="00857CED">
      <w:pPr>
        <w:numPr>
          <w:ilvl w:val="1"/>
          <w:numId w:val="4"/>
        </w:numPr>
        <w:tabs>
          <w:tab w:val="left" w:pos="748"/>
        </w:tabs>
        <w:spacing w:after="0" w:line="480" w:lineRule="auto"/>
        <w:ind w:left="748" w:hanging="374"/>
        <w:jc w:val="both"/>
        <w:rPr>
          <w:rFonts w:ascii="Times New Roman" w:hAnsi="Times New Roman" w:cs="Times New Roman"/>
          <w:sz w:val="24"/>
          <w:szCs w:val="24"/>
        </w:rPr>
      </w:pPr>
      <w:r w:rsidRPr="0056080D">
        <w:rPr>
          <w:rFonts w:ascii="Times New Roman" w:hAnsi="Times New Roman" w:cs="Times New Roman"/>
          <w:sz w:val="24"/>
          <w:szCs w:val="24"/>
        </w:rPr>
        <w:t>Mengetahui bahwa diperlukan bukti yang cukup untuk menarik suatu kesimpulan yang kuat.</w:t>
      </w:r>
    </w:p>
    <w:p w:rsidR="00857CED" w:rsidRPr="0056080D" w:rsidRDefault="00857CED" w:rsidP="00857CED">
      <w:pPr>
        <w:numPr>
          <w:ilvl w:val="1"/>
          <w:numId w:val="4"/>
        </w:numPr>
        <w:tabs>
          <w:tab w:val="left" w:pos="748"/>
        </w:tabs>
        <w:spacing w:after="0" w:line="480" w:lineRule="auto"/>
        <w:ind w:left="748" w:hanging="374"/>
        <w:jc w:val="both"/>
        <w:rPr>
          <w:rFonts w:ascii="Times New Roman" w:hAnsi="Times New Roman" w:cs="Times New Roman"/>
          <w:sz w:val="24"/>
          <w:szCs w:val="24"/>
        </w:rPr>
      </w:pPr>
      <w:r w:rsidRPr="0056080D">
        <w:rPr>
          <w:rFonts w:ascii="Times New Roman" w:hAnsi="Times New Roman" w:cs="Times New Roman"/>
          <w:sz w:val="24"/>
          <w:szCs w:val="24"/>
        </w:rPr>
        <w:t>Memberi penjelasan atau interpretasi, mel</w:t>
      </w:r>
      <w:r w:rsidRPr="0056080D">
        <w:rPr>
          <w:rFonts w:ascii="Times New Roman" w:hAnsi="Times New Roman" w:cs="Times New Roman"/>
          <w:sz w:val="24"/>
          <w:szCs w:val="24"/>
          <w:lang w:val="id-ID"/>
        </w:rPr>
        <w:t>a</w:t>
      </w:r>
      <w:r w:rsidRPr="0056080D">
        <w:rPr>
          <w:rFonts w:ascii="Times New Roman" w:hAnsi="Times New Roman" w:cs="Times New Roman"/>
          <w:sz w:val="24"/>
          <w:szCs w:val="24"/>
        </w:rPr>
        <w:t>kukan observasi dan/atau prediksi.</w:t>
      </w:r>
    </w:p>
    <w:p w:rsidR="00857CED" w:rsidRPr="0056080D" w:rsidRDefault="00857CED" w:rsidP="00857CED">
      <w:pPr>
        <w:numPr>
          <w:ilvl w:val="1"/>
          <w:numId w:val="4"/>
        </w:numPr>
        <w:tabs>
          <w:tab w:val="left" w:pos="748"/>
        </w:tabs>
        <w:spacing w:after="0" w:line="480" w:lineRule="auto"/>
        <w:ind w:left="748" w:hanging="374"/>
        <w:jc w:val="both"/>
        <w:rPr>
          <w:rFonts w:ascii="Times New Roman" w:hAnsi="Times New Roman" w:cs="Times New Roman"/>
          <w:sz w:val="24"/>
          <w:szCs w:val="24"/>
        </w:rPr>
      </w:pPr>
      <w:r w:rsidRPr="0056080D">
        <w:rPr>
          <w:rFonts w:ascii="Times New Roman" w:hAnsi="Times New Roman" w:cs="Times New Roman"/>
          <w:sz w:val="24"/>
          <w:szCs w:val="24"/>
        </w:rPr>
        <w:t>Selalu mencari konsistensi terhadap kesimpulan-kesimpulan yang diambil dan memgerikan penjelasan dengan rasa percaya diri.</w:t>
      </w:r>
    </w:p>
    <w:p w:rsidR="00857CED" w:rsidRPr="0056080D" w:rsidRDefault="00857CED" w:rsidP="00857CED">
      <w:pPr>
        <w:spacing w:after="0" w:line="480" w:lineRule="auto"/>
        <w:ind w:firstLine="709"/>
        <w:jc w:val="both"/>
        <w:rPr>
          <w:rFonts w:ascii="Times New Roman" w:hAnsi="Times New Roman" w:cs="Times New Roman"/>
          <w:sz w:val="24"/>
          <w:szCs w:val="24"/>
        </w:rPr>
      </w:pPr>
      <w:r w:rsidRPr="0056080D">
        <w:rPr>
          <w:rFonts w:ascii="Times New Roman" w:hAnsi="Times New Roman" w:cs="Times New Roman"/>
          <w:sz w:val="24"/>
          <w:szCs w:val="24"/>
        </w:rPr>
        <w:t>Salah satu tujuan utama pendidikan adalah meningkatkan kemampuan siswa untuk berpikir kritis, membuat keputusan rasional tentang apa yang diperbuat atau apa yang diyakini.seperti halnya setiap tujuan yang lain, belajar berpikir kritis bergantung pada penataan suasana kelas yang mendorong penerimaan pandangan divergen (berbeda) dan diskusi bebas. Tatanan itu seharusnya juga lebih menekankan pada pemberian alasan atau pandangan daripada hanya memberikan jawaban benar.Keterampilan dalam berpikir kritis paling baik dicapai bila dihibungkan dengan topik-topik yang dikenal siswa. Tujuan pengajaran berpikir kritis adalah menciptakan suatu semangat  berpikir kritis yang mendorong siswa mempertanyakan apa yang mereka dengar dan mengkaji pikiran mereka sendiri untuk memastikan tidak terjadi logika yang tidak konsisten atau keliru.</w:t>
      </w:r>
    </w:p>
    <w:p w:rsidR="00857CED" w:rsidRPr="0056080D" w:rsidRDefault="00857CED" w:rsidP="00857CED">
      <w:pPr>
        <w:spacing w:after="0" w:line="480" w:lineRule="auto"/>
        <w:ind w:firstLine="709"/>
        <w:jc w:val="both"/>
        <w:rPr>
          <w:rFonts w:ascii="Times New Roman" w:hAnsi="Times New Roman" w:cs="Times New Roman"/>
          <w:sz w:val="24"/>
          <w:szCs w:val="24"/>
        </w:rPr>
      </w:pPr>
      <w:r w:rsidRPr="0056080D">
        <w:rPr>
          <w:rFonts w:ascii="Times New Roman" w:hAnsi="Times New Roman" w:cs="Times New Roman"/>
          <w:sz w:val="24"/>
          <w:szCs w:val="24"/>
        </w:rPr>
        <w:t>Beyer (1988:57) mengidentifiksi 10 keterampilan berpikir kritis yang dpat digunakan siswa untuk mempertimbangkan validitas (keabsahan) tuntutan atau argument, memahami periklanan, dan sebagainya.</w:t>
      </w:r>
    </w:p>
    <w:p w:rsidR="00857CED" w:rsidRPr="0056080D" w:rsidRDefault="00857CED" w:rsidP="00857CED">
      <w:pPr>
        <w:numPr>
          <w:ilvl w:val="0"/>
          <w:numId w:val="5"/>
        </w:numPr>
        <w:tabs>
          <w:tab w:val="clear" w:pos="734"/>
        </w:tabs>
        <w:spacing w:after="0" w:line="480" w:lineRule="auto"/>
        <w:ind w:left="935" w:hanging="561"/>
        <w:jc w:val="both"/>
        <w:rPr>
          <w:rFonts w:ascii="Times New Roman" w:hAnsi="Times New Roman" w:cs="Times New Roman"/>
          <w:sz w:val="24"/>
          <w:szCs w:val="24"/>
        </w:rPr>
      </w:pPr>
      <w:r w:rsidRPr="0056080D">
        <w:rPr>
          <w:rFonts w:ascii="Times New Roman" w:hAnsi="Times New Roman" w:cs="Times New Roman"/>
          <w:sz w:val="24"/>
          <w:szCs w:val="24"/>
        </w:rPr>
        <w:lastRenderedPageBreak/>
        <w:t>Membedakan fakta-fakta yang dapat diverifikasi dan tuntutan nilai-nilai yang sulit diverifikasi (diuji kebenarannya).</w:t>
      </w:r>
    </w:p>
    <w:p w:rsidR="00857CED" w:rsidRPr="0056080D" w:rsidRDefault="00857CED" w:rsidP="00857CED">
      <w:pPr>
        <w:numPr>
          <w:ilvl w:val="0"/>
          <w:numId w:val="5"/>
        </w:numPr>
        <w:tabs>
          <w:tab w:val="clear" w:pos="734"/>
        </w:tabs>
        <w:spacing w:after="0" w:line="480" w:lineRule="auto"/>
        <w:ind w:left="935" w:hanging="561"/>
        <w:jc w:val="both"/>
        <w:rPr>
          <w:rFonts w:ascii="Times New Roman" w:hAnsi="Times New Roman" w:cs="Times New Roman"/>
          <w:sz w:val="24"/>
          <w:szCs w:val="24"/>
        </w:rPr>
      </w:pPr>
      <w:r w:rsidRPr="0056080D">
        <w:rPr>
          <w:rFonts w:ascii="Times New Roman" w:hAnsi="Times New Roman" w:cs="Times New Roman"/>
          <w:sz w:val="24"/>
          <w:szCs w:val="24"/>
        </w:rPr>
        <w:t>Membedakan antara informasi, tuntutan, atau alasan yang relevan dengan yang tidak relevan.</w:t>
      </w:r>
    </w:p>
    <w:p w:rsidR="00857CED" w:rsidRPr="0056080D" w:rsidRDefault="00857CED" w:rsidP="00857CED">
      <w:pPr>
        <w:numPr>
          <w:ilvl w:val="0"/>
          <w:numId w:val="5"/>
        </w:numPr>
        <w:tabs>
          <w:tab w:val="clear" w:pos="734"/>
        </w:tabs>
        <w:spacing w:after="0" w:line="480" w:lineRule="auto"/>
        <w:ind w:left="935" w:hanging="561"/>
        <w:jc w:val="both"/>
        <w:rPr>
          <w:rFonts w:ascii="Times New Roman" w:hAnsi="Times New Roman" w:cs="Times New Roman"/>
          <w:sz w:val="24"/>
          <w:szCs w:val="24"/>
        </w:rPr>
      </w:pPr>
      <w:r w:rsidRPr="0056080D">
        <w:rPr>
          <w:rFonts w:ascii="Times New Roman" w:hAnsi="Times New Roman" w:cs="Times New Roman"/>
          <w:sz w:val="24"/>
          <w:szCs w:val="24"/>
        </w:rPr>
        <w:t>Menentukan kecermatan factual (kebenaran)  dari suatu penyataan.</w:t>
      </w:r>
    </w:p>
    <w:p w:rsidR="00857CED" w:rsidRPr="0056080D" w:rsidRDefault="00857CED" w:rsidP="00857CED">
      <w:pPr>
        <w:numPr>
          <w:ilvl w:val="0"/>
          <w:numId w:val="5"/>
        </w:numPr>
        <w:tabs>
          <w:tab w:val="clear" w:pos="734"/>
        </w:tabs>
        <w:spacing w:after="0" w:line="480" w:lineRule="auto"/>
        <w:ind w:left="935" w:hanging="561"/>
        <w:jc w:val="both"/>
        <w:rPr>
          <w:rFonts w:ascii="Times New Roman" w:hAnsi="Times New Roman" w:cs="Times New Roman"/>
          <w:sz w:val="24"/>
          <w:szCs w:val="24"/>
        </w:rPr>
      </w:pPr>
      <w:r w:rsidRPr="0056080D">
        <w:rPr>
          <w:rFonts w:ascii="Times New Roman" w:hAnsi="Times New Roman" w:cs="Times New Roman"/>
          <w:sz w:val="24"/>
          <w:szCs w:val="24"/>
        </w:rPr>
        <w:t>Menentukan kredibilitas (dapat dipercaya) dari suaut sumber.</w:t>
      </w:r>
    </w:p>
    <w:p w:rsidR="00857CED" w:rsidRPr="0056080D" w:rsidRDefault="00857CED" w:rsidP="00857CED">
      <w:pPr>
        <w:numPr>
          <w:ilvl w:val="0"/>
          <w:numId w:val="5"/>
        </w:numPr>
        <w:tabs>
          <w:tab w:val="clear" w:pos="734"/>
        </w:tabs>
        <w:spacing w:after="0" w:line="480" w:lineRule="auto"/>
        <w:ind w:left="935" w:hanging="561"/>
        <w:jc w:val="both"/>
        <w:rPr>
          <w:rFonts w:ascii="Times New Roman" w:hAnsi="Times New Roman" w:cs="Times New Roman"/>
          <w:sz w:val="24"/>
          <w:szCs w:val="24"/>
        </w:rPr>
      </w:pPr>
      <w:r w:rsidRPr="0056080D">
        <w:rPr>
          <w:rFonts w:ascii="Times New Roman" w:hAnsi="Times New Roman" w:cs="Times New Roman"/>
          <w:sz w:val="24"/>
          <w:szCs w:val="24"/>
        </w:rPr>
        <w:t>Mengidentifikasi tuntutan atau argument yang mendua.</w:t>
      </w:r>
    </w:p>
    <w:p w:rsidR="00857CED" w:rsidRPr="0056080D" w:rsidRDefault="00857CED" w:rsidP="00857CED">
      <w:pPr>
        <w:numPr>
          <w:ilvl w:val="0"/>
          <w:numId w:val="5"/>
        </w:numPr>
        <w:tabs>
          <w:tab w:val="clear" w:pos="734"/>
        </w:tabs>
        <w:spacing w:after="0" w:line="480" w:lineRule="auto"/>
        <w:ind w:left="935" w:hanging="561"/>
        <w:jc w:val="both"/>
        <w:rPr>
          <w:rFonts w:ascii="Times New Roman" w:hAnsi="Times New Roman" w:cs="Times New Roman"/>
          <w:sz w:val="24"/>
          <w:szCs w:val="24"/>
        </w:rPr>
      </w:pPr>
      <w:r w:rsidRPr="0056080D">
        <w:rPr>
          <w:rFonts w:ascii="Times New Roman" w:hAnsi="Times New Roman" w:cs="Times New Roman"/>
          <w:sz w:val="24"/>
          <w:szCs w:val="24"/>
        </w:rPr>
        <w:t>Mengidentifikasi asumsi yang tidak dinyatakn.</w:t>
      </w:r>
    </w:p>
    <w:p w:rsidR="00857CED" w:rsidRPr="0056080D" w:rsidRDefault="00857CED" w:rsidP="00857CED">
      <w:pPr>
        <w:numPr>
          <w:ilvl w:val="0"/>
          <w:numId w:val="5"/>
        </w:numPr>
        <w:tabs>
          <w:tab w:val="clear" w:pos="734"/>
        </w:tabs>
        <w:spacing w:after="0" w:line="480" w:lineRule="auto"/>
        <w:ind w:left="935" w:hanging="561"/>
        <w:jc w:val="both"/>
        <w:rPr>
          <w:rFonts w:ascii="Times New Roman" w:hAnsi="Times New Roman" w:cs="Times New Roman"/>
          <w:sz w:val="24"/>
          <w:szCs w:val="24"/>
        </w:rPr>
      </w:pPr>
      <w:r w:rsidRPr="0056080D">
        <w:rPr>
          <w:rFonts w:ascii="Times New Roman" w:hAnsi="Times New Roman" w:cs="Times New Roman"/>
          <w:sz w:val="24"/>
          <w:szCs w:val="24"/>
        </w:rPr>
        <w:t>Mendeteksi bias (menemukan penyimpangan).</w:t>
      </w:r>
    </w:p>
    <w:p w:rsidR="00857CED" w:rsidRPr="0056080D" w:rsidRDefault="00857CED" w:rsidP="00857CED">
      <w:pPr>
        <w:numPr>
          <w:ilvl w:val="0"/>
          <w:numId w:val="5"/>
        </w:numPr>
        <w:tabs>
          <w:tab w:val="clear" w:pos="734"/>
        </w:tabs>
        <w:spacing w:after="0" w:line="480" w:lineRule="auto"/>
        <w:ind w:left="935" w:hanging="561"/>
        <w:jc w:val="both"/>
        <w:rPr>
          <w:rFonts w:ascii="Times New Roman" w:hAnsi="Times New Roman" w:cs="Times New Roman"/>
          <w:sz w:val="24"/>
          <w:szCs w:val="24"/>
        </w:rPr>
      </w:pPr>
      <w:r w:rsidRPr="0056080D">
        <w:rPr>
          <w:rFonts w:ascii="Times New Roman" w:hAnsi="Times New Roman" w:cs="Times New Roman"/>
          <w:sz w:val="24"/>
          <w:szCs w:val="24"/>
        </w:rPr>
        <w:t>Mengidentifikasi kekeliruan-kekeliruan logika.</w:t>
      </w:r>
    </w:p>
    <w:p w:rsidR="00857CED" w:rsidRPr="0056080D" w:rsidRDefault="00857CED" w:rsidP="00857CED">
      <w:pPr>
        <w:numPr>
          <w:ilvl w:val="0"/>
          <w:numId w:val="5"/>
        </w:numPr>
        <w:tabs>
          <w:tab w:val="clear" w:pos="734"/>
        </w:tabs>
        <w:spacing w:after="0" w:line="480" w:lineRule="auto"/>
        <w:ind w:left="935" w:hanging="561"/>
        <w:jc w:val="both"/>
        <w:rPr>
          <w:rFonts w:ascii="Times New Roman" w:hAnsi="Times New Roman" w:cs="Times New Roman"/>
          <w:sz w:val="24"/>
          <w:szCs w:val="24"/>
        </w:rPr>
      </w:pPr>
      <w:r w:rsidRPr="0056080D">
        <w:rPr>
          <w:rFonts w:ascii="Times New Roman" w:hAnsi="Times New Roman" w:cs="Times New Roman"/>
          <w:sz w:val="24"/>
          <w:szCs w:val="24"/>
        </w:rPr>
        <w:t>Mengenali ketidak-konsistenan logika dalam suatu alur penalaran.</w:t>
      </w:r>
    </w:p>
    <w:p w:rsidR="00857CED" w:rsidRPr="0056080D" w:rsidRDefault="00857CED" w:rsidP="00857CED">
      <w:pPr>
        <w:numPr>
          <w:ilvl w:val="0"/>
          <w:numId w:val="5"/>
        </w:numPr>
        <w:tabs>
          <w:tab w:val="clear" w:pos="734"/>
        </w:tabs>
        <w:spacing w:after="0" w:line="480" w:lineRule="auto"/>
        <w:ind w:left="935" w:hanging="561"/>
        <w:jc w:val="both"/>
        <w:rPr>
          <w:rFonts w:ascii="Times New Roman" w:hAnsi="Times New Roman" w:cs="Times New Roman"/>
          <w:sz w:val="24"/>
          <w:szCs w:val="24"/>
        </w:rPr>
      </w:pPr>
      <w:r w:rsidRPr="0056080D">
        <w:rPr>
          <w:rFonts w:ascii="Times New Roman" w:hAnsi="Times New Roman" w:cs="Times New Roman"/>
          <w:sz w:val="24"/>
          <w:szCs w:val="24"/>
        </w:rPr>
        <w:t>Menentukan kekuatan suatu argument atau tuntutan.</w:t>
      </w:r>
    </w:p>
    <w:p w:rsidR="00857CED" w:rsidRPr="0056080D" w:rsidRDefault="00857CED" w:rsidP="00857CED">
      <w:pPr>
        <w:spacing w:after="0" w:line="480" w:lineRule="auto"/>
        <w:ind w:firstLine="709"/>
        <w:jc w:val="both"/>
        <w:rPr>
          <w:rFonts w:ascii="Times New Roman" w:hAnsi="Times New Roman" w:cs="Times New Roman"/>
          <w:sz w:val="24"/>
          <w:szCs w:val="24"/>
        </w:rPr>
      </w:pPr>
      <w:r w:rsidRPr="0056080D">
        <w:rPr>
          <w:rFonts w:ascii="Times New Roman" w:hAnsi="Times New Roman" w:cs="Times New Roman"/>
          <w:sz w:val="24"/>
          <w:szCs w:val="24"/>
        </w:rPr>
        <w:t>Beyer mengingatkan bahwa 10 keterampilan berpikir kritis di atas bukan merupakan suatu urutan langkah-langkah tetapi lebih merupakan daftar cra yang dapat dilakukan.Dengan cara-cara itu, siswa dapat menangani informasi untuk mengevaluasi apakah informasi itu benar atau masuk akal.Tugas utama dalam mengajarkan berpikir kritis kepada siswa adalah membantu mereka belajar tidak hanya bagaimana menggunakan tiap-tiap strategi berpikir kritis itu, tetapi juga menyampaikan kapan tiap-tiap strategi berpikir kritis itu cocok untuk dipakai.</w:t>
      </w:r>
    </w:p>
    <w:p w:rsidR="00857CED" w:rsidRPr="0056080D" w:rsidRDefault="00857CED" w:rsidP="00857CED">
      <w:pPr>
        <w:spacing w:after="0" w:line="480" w:lineRule="auto"/>
        <w:ind w:firstLine="709"/>
        <w:jc w:val="both"/>
        <w:rPr>
          <w:rFonts w:ascii="Times New Roman" w:hAnsi="Times New Roman" w:cs="Times New Roman"/>
          <w:sz w:val="24"/>
          <w:szCs w:val="24"/>
        </w:rPr>
      </w:pPr>
      <w:r w:rsidRPr="0056080D">
        <w:rPr>
          <w:rFonts w:ascii="Times New Roman" w:hAnsi="Times New Roman" w:cs="Times New Roman"/>
          <w:sz w:val="24"/>
          <w:szCs w:val="24"/>
        </w:rPr>
        <w:t xml:space="preserve">Proses inkuiri tidak dapat dipisahkan dari konsep berpikir kritis. Konsep berpikir kritis tidak dapat pula dipisahkan dari konsep inteligensi.Inteligensi bukan sesuatu yang hanya dpat diukur dengan tes, buan pula sesuatu yang semata-mata </w:t>
      </w:r>
      <w:r w:rsidRPr="0056080D">
        <w:rPr>
          <w:rFonts w:ascii="Times New Roman" w:hAnsi="Times New Roman" w:cs="Times New Roman"/>
          <w:sz w:val="24"/>
          <w:szCs w:val="24"/>
        </w:rPr>
        <w:lastRenderedPageBreak/>
        <w:t>pembawaan genetis secara lahiriah.Howard Gardaner (1983) menunjukan bahwa intelgensi dapat diubah. “</w:t>
      </w:r>
      <w:r w:rsidRPr="0056080D">
        <w:rPr>
          <w:rFonts w:ascii="Times New Roman" w:hAnsi="Times New Roman" w:cs="Times New Roman"/>
          <w:i/>
          <w:sz w:val="24"/>
          <w:szCs w:val="24"/>
        </w:rPr>
        <w:t>Intelligence is the ability to solve problems or to create products that are valued between one or more cultural settings</w:t>
      </w:r>
      <w:r w:rsidRPr="0056080D">
        <w:rPr>
          <w:rFonts w:ascii="Times New Roman" w:hAnsi="Times New Roman" w:cs="Times New Roman"/>
          <w:sz w:val="24"/>
          <w:szCs w:val="24"/>
        </w:rPr>
        <w:t>” (Johnson, 2002:141). Intelligensi tidak dapat dipisahkan dari konteks di mana manusia itu hidup dan berkembang.</w:t>
      </w:r>
    </w:p>
    <w:p w:rsidR="00857CED" w:rsidRPr="0056080D" w:rsidRDefault="00857CED" w:rsidP="00857CED">
      <w:pPr>
        <w:spacing w:after="0" w:line="480" w:lineRule="auto"/>
        <w:ind w:firstLine="709"/>
        <w:jc w:val="both"/>
        <w:rPr>
          <w:rFonts w:ascii="Times New Roman" w:hAnsi="Times New Roman" w:cs="Times New Roman"/>
          <w:sz w:val="24"/>
          <w:szCs w:val="24"/>
        </w:rPr>
      </w:pPr>
      <w:r w:rsidRPr="0056080D">
        <w:rPr>
          <w:rFonts w:ascii="Times New Roman" w:hAnsi="Times New Roman" w:cs="Times New Roman"/>
          <w:sz w:val="24"/>
          <w:szCs w:val="24"/>
        </w:rPr>
        <w:t>Belajar harus luwes dan bersifat menyelidiki atau melalui penemuan.Jika siswa tampak berusaha dengan menghadapi suatu, berikan mereka waktu untuk mencoba sendiri memecahkan masalah tersebut sebelum memberikan pemecahannya.Guru juga harus memperhatikan sikap siswa terhadap belajar.Menurut Jerome, S. Burner, sekolah harus merangsang keingintahuan siswa, meminimalkan risiko kegagalan, dan bertindak serelevan mungkin bagi siswa. Sebagai saran tamhahan bagi guru yangmengajar dengan pendekatan inkuiri: (1) doronglah siswa agar mereka mengajukan dugan awal dengan cara guru mengajukan pertanyaan-pertanyaan membimbing; (2) gunakan bahan dan permainan yang bervariasi; (3) berikan kesempatan kepada siswa untuk memuaskan keingintahuan mereka, meskipun mereka mengajukan gagasan-gagasan yang tidak berhubungan langsung dengan pelajaran yang diberikan; dan (4) gunakan sejumlah contoh yang kontras atau perlihatkan perbedaan yang nyata dengan materi ajar mengenai topik-topik yang terkait.</w:t>
      </w:r>
    </w:p>
    <w:p w:rsidR="00857CED" w:rsidRPr="0056080D" w:rsidRDefault="00857CED" w:rsidP="00857CED">
      <w:pPr>
        <w:spacing w:after="0" w:line="240" w:lineRule="auto"/>
        <w:ind w:firstLine="709"/>
        <w:jc w:val="both"/>
        <w:rPr>
          <w:rFonts w:ascii="Times New Roman" w:hAnsi="Times New Roman" w:cs="Times New Roman"/>
          <w:sz w:val="24"/>
          <w:szCs w:val="24"/>
        </w:rPr>
      </w:pPr>
    </w:p>
    <w:p w:rsidR="00857CED" w:rsidRPr="0056080D" w:rsidRDefault="00857CED" w:rsidP="00857CED">
      <w:pPr>
        <w:pStyle w:val="ListParagraph"/>
        <w:numPr>
          <w:ilvl w:val="1"/>
          <w:numId w:val="1"/>
        </w:numPr>
        <w:tabs>
          <w:tab w:val="left" w:pos="990"/>
          <w:tab w:val="left" w:pos="1260"/>
        </w:tabs>
        <w:spacing w:after="0" w:line="480" w:lineRule="auto"/>
        <w:rPr>
          <w:rFonts w:ascii="Times New Roman" w:hAnsi="Times New Roman" w:cs="Times New Roman"/>
          <w:b/>
          <w:sz w:val="24"/>
          <w:szCs w:val="24"/>
        </w:rPr>
      </w:pPr>
      <w:r w:rsidRPr="0056080D">
        <w:rPr>
          <w:rFonts w:ascii="Times New Roman" w:hAnsi="Times New Roman" w:cs="Times New Roman"/>
          <w:b/>
          <w:bCs/>
          <w:sz w:val="24"/>
          <w:szCs w:val="24"/>
        </w:rPr>
        <w:t xml:space="preserve">Metode Pembelajaran </w:t>
      </w:r>
      <w:r w:rsidRPr="0056080D">
        <w:rPr>
          <w:rFonts w:ascii="Times New Roman" w:hAnsi="Times New Roman" w:cs="Times New Roman"/>
          <w:b/>
          <w:sz w:val="24"/>
          <w:szCs w:val="24"/>
          <w:lang w:val="id-ID"/>
        </w:rPr>
        <w:t>Kooperatif Model STAD (</w:t>
      </w:r>
      <w:r w:rsidRPr="0056080D">
        <w:rPr>
          <w:rFonts w:ascii="Times New Roman" w:hAnsi="Times New Roman" w:cs="Times New Roman"/>
          <w:b/>
          <w:i/>
          <w:sz w:val="24"/>
          <w:szCs w:val="24"/>
          <w:lang w:val="id-ID"/>
        </w:rPr>
        <w:t>Student Team Achievement Division</w:t>
      </w:r>
      <w:r w:rsidRPr="0056080D">
        <w:rPr>
          <w:rFonts w:ascii="Times New Roman" w:hAnsi="Times New Roman" w:cs="Times New Roman"/>
          <w:b/>
          <w:sz w:val="24"/>
          <w:szCs w:val="24"/>
          <w:lang w:val="id-ID"/>
        </w:rPr>
        <w:t>)</w:t>
      </w:r>
    </w:p>
    <w:p w:rsidR="00857CED" w:rsidRPr="0056080D" w:rsidRDefault="00857CED" w:rsidP="00857CED">
      <w:pPr>
        <w:tabs>
          <w:tab w:val="num" w:pos="0"/>
        </w:tabs>
        <w:spacing w:after="0" w:line="480" w:lineRule="auto"/>
        <w:ind w:firstLine="709"/>
        <w:jc w:val="both"/>
        <w:rPr>
          <w:rFonts w:ascii="Times New Roman" w:hAnsi="Times New Roman" w:cs="Times New Roman"/>
          <w:sz w:val="24"/>
          <w:szCs w:val="24"/>
        </w:rPr>
      </w:pPr>
      <w:r w:rsidRPr="0056080D">
        <w:rPr>
          <w:rFonts w:ascii="Times New Roman" w:hAnsi="Times New Roman" w:cs="Times New Roman"/>
          <w:sz w:val="24"/>
          <w:szCs w:val="24"/>
        </w:rPr>
        <w:lastRenderedPageBreak/>
        <w:t>Langkah-langkah dalam pembelajar</w:t>
      </w:r>
      <w:r w:rsidRPr="0056080D">
        <w:rPr>
          <w:rFonts w:ascii="Times New Roman" w:hAnsi="Times New Roman" w:cs="Times New Roman"/>
          <w:sz w:val="24"/>
          <w:szCs w:val="24"/>
          <w:lang w:val="id-ID"/>
        </w:rPr>
        <w:t>a</w:t>
      </w:r>
      <w:r w:rsidRPr="0056080D">
        <w:rPr>
          <w:rFonts w:ascii="Times New Roman" w:hAnsi="Times New Roman" w:cs="Times New Roman"/>
          <w:sz w:val="24"/>
          <w:szCs w:val="24"/>
        </w:rPr>
        <w:t>n kooperatif mode STAD sebag</w:t>
      </w:r>
      <w:r w:rsidRPr="0056080D">
        <w:rPr>
          <w:rFonts w:ascii="Times New Roman" w:hAnsi="Times New Roman" w:cs="Times New Roman"/>
          <w:sz w:val="24"/>
          <w:szCs w:val="24"/>
          <w:lang w:val="id-ID"/>
        </w:rPr>
        <w:t>a</w:t>
      </w:r>
      <w:r w:rsidRPr="0056080D">
        <w:rPr>
          <w:rFonts w:ascii="Times New Roman" w:hAnsi="Times New Roman" w:cs="Times New Roman"/>
          <w:sz w:val="24"/>
          <w:szCs w:val="24"/>
        </w:rPr>
        <w:t>i berikut :</w:t>
      </w:r>
    </w:p>
    <w:p w:rsidR="00857CED" w:rsidRPr="0056080D" w:rsidRDefault="00857CED" w:rsidP="00857CED">
      <w:pPr>
        <w:numPr>
          <w:ilvl w:val="2"/>
          <w:numId w:val="6"/>
        </w:numPr>
        <w:spacing w:after="0" w:line="480" w:lineRule="auto"/>
        <w:ind w:left="360" w:hanging="321"/>
        <w:jc w:val="both"/>
        <w:rPr>
          <w:rFonts w:ascii="Times New Roman" w:hAnsi="Times New Roman" w:cs="Times New Roman"/>
          <w:sz w:val="24"/>
          <w:szCs w:val="24"/>
        </w:rPr>
      </w:pPr>
      <w:r w:rsidRPr="0056080D">
        <w:rPr>
          <w:rFonts w:ascii="Times New Roman" w:hAnsi="Times New Roman" w:cs="Times New Roman"/>
          <w:sz w:val="24"/>
          <w:szCs w:val="24"/>
        </w:rPr>
        <w:t>Kelompokkan siswa dengan masing-masing kelompok terdiri dari tiga sampai dengan lima orang. Angota-anggota kelompok dibuat heterogen, meliputi karakteristik kecerdasan, kemampuan, motivasi belajar, jenis kelamin, ataupun latar belakang etnis yang berbeda.</w:t>
      </w:r>
    </w:p>
    <w:p w:rsidR="00857CED" w:rsidRPr="0056080D" w:rsidRDefault="00857CED" w:rsidP="00857CED">
      <w:pPr>
        <w:numPr>
          <w:ilvl w:val="2"/>
          <w:numId w:val="6"/>
        </w:numPr>
        <w:spacing w:after="0" w:line="456" w:lineRule="auto"/>
        <w:ind w:left="363" w:hanging="323"/>
        <w:jc w:val="both"/>
        <w:rPr>
          <w:rFonts w:ascii="Times New Roman" w:hAnsi="Times New Roman" w:cs="Times New Roman"/>
          <w:sz w:val="24"/>
          <w:szCs w:val="24"/>
        </w:rPr>
      </w:pPr>
      <w:r w:rsidRPr="0056080D">
        <w:rPr>
          <w:rFonts w:ascii="Times New Roman" w:hAnsi="Times New Roman" w:cs="Times New Roman"/>
          <w:sz w:val="24"/>
          <w:szCs w:val="24"/>
        </w:rPr>
        <w:t>Kegiatan pembelajaran dimulai dengan presentasi guru dalam menjelaskan pelajaran berupa paparan masalah, pemberian data, pemberian contoh. Tujuan pers</w:t>
      </w:r>
      <w:r w:rsidRPr="0056080D">
        <w:rPr>
          <w:rFonts w:ascii="Times New Roman" w:hAnsi="Times New Roman" w:cs="Times New Roman"/>
          <w:sz w:val="24"/>
          <w:szCs w:val="24"/>
          <w:lang w:val="id-ID"/>
        </w:rPr>
        <w:t>e</w:t>
      </w:r>
      <w:r w:rsidRPr="0056080D">
        <w:rPr>
          <w:rFonts w:ascii="Times New Roman" w:hAnsi="Times New Roman" w:cs="Times New Roman"/>
          <w:sz w:val="24"/>
          <w:szCs w:val="24"/>
        </w:rPr>
        <w:t>ntasi adalah untuk mengenalkan konsep dan mendorong rasa ingin tahu siswa.</w:t>
      </w:r>
    </w:p>
    <w:p w:rsidR="00857CED" w:rsidRPr="0056080D" w:rsidRDefault="00857CED" w:rsidP="00857CED">
      <w:pPr>
        <w:numPr>
          <w:ilvl w:val="2"/>
          <w:numId w:val="6"/>
        </w:numPr>
        <w:spacing w:after="0" w:line="456" w:lineRule="auto"/>
        <w:ind w:left="363" w:hanging="323"/>
        <w:jc w:val="both"/>
        <w:rPr>
          <w:rFonts w:ascii="Times New Roman" w:hAnsi="Times New Roman" w:cs="Times New Roman"/>
          <w:sz w:val="24"/>
          <w:szCs w:val="24"/>
        </w:rPr>
      </w:pPr>
      <w:r w:rsidRPr="0056080D">
        <w:rPr>
          <w:rFonts w:ascii="Times New Roman" w:hAnsi="Times New Roman" w:cs="Times New Roman"/>
          <w:sz w:val="24"/>
          <w:szCs w:val="24"/>
        </w:rPr>
        <w:t>Pemahaman konsep dilakukan dengan cara siswa diberi tugas-tugas kelompok Mereka boleh mengerjakan tugas-t</w:t>
      </w:r>
      <w:r w:rsidRPr="0056080D">
        <w:rPr>
          <w:rFonts w:ascii="Times New Roman" w:hAnsi="Times New Roman" w:cs="Times New Roman"/>
          <w:sz w:val="24"/>
          <w:szCs w:val="24"/>
          <w:lang w:val="id-ID"/>
        </w:rPr>
        <w:t>u</w:t>
      </w:r>
      <w:r w:rsidRPr="0056080D">
        <w:rPr>
          <w:rFonts w:ascii="Times New Roman" w:hAnsi="Times New Roman" w:cs="Times New Roman"/>
          <w:sz w:val="24"/>
          <w:szCs w:val="24"/>
        </w:rPr>
        <w:t xml:space="preserve">gas tersebut secara serentak atau saling bergantian menanyakan kepada temannya yang lain atau mendiskusikan masalah dalam kelompok atau apa saja untuk menguasai materi pelajaran tersebut. Para siswa tidak hanya dituntut untuk mengisi lembar jawaban, tapi juga untuk mempelajari konsepnya. Anggota kelompok diberitahu bahwa mereka dianggap belum selesai mempelajari materi sampai semua anggota kelompok memahami materi pelajaran tersebut. </w:t>
      </w:r>
    </w:p>
    <w:p w:rsidR="00857CED" w:rsidRPr="0056080D" w:rsidRDefault="00857CED" w:rsidP="00857CED">
      <w:pPr>
        <w:numPr>
          <w:ilvl w:val="2"/>
          <w:numId w:val="6"/>
        </w:numPr>
        <w:spacing w:after="0" w:line="456" w:lineRule="auto"/>
        <w:ind w:left="363" w:hanging="323"/>
        <w:jc w:val="both"/>
        <w:rPr>
          <w:rFonts w:ascii="Times New Roman" w:hAnsi="Times New Roman" w:cs="Times New Roman"/>
          <w:sz w:val="24"/>
          <w:szCs w:val="24"/>
        </w:rPr>
      </w:pPr>
      <w:r w:rsidRPr="0056080D">
        <w:rPr>
          <w:rFonts w:ascii="Times New Roman" w:hAnsi="Times New Roman" w:cs="Times New Roman"/>
          <w:sz w:val="24"/>
          <w:szCs w:val="24"/>
        </w:rPr>
        <w:t xml:space="preserve">Siswa diberi tes atau kuis individual dan teman sekelompoknya tidak boleh menolong satu sama lain. Tes individual ini bertujuan untuk mengetahui tingkat penguasaan siswa terhadap suatu konsep dengan cara siswa diberikan soal yang dapat diselesaikan dengancara menerapkan konsep yang dimiliki sebelumnya. </w:t>
      </w:r>
    </w:p>
    <w:p w:rsidR="00857CED" w:rsidRPr="0056080D" w:rsidRDefault="00857CED" w:rsidP="00857CED">
      <w:pPr>
        <w:numPr>
          <w:ilvl w:val="2"/>
          <w:numId w:val="6"/>
        </w:numPr>
        <w:spacing w:after="0" w:line="480" w:lineRule="auto"/>
        <w:ind w:left="363" w:hanging="323"/>
        <w:jc w:val="both"/>
        <w:rPr>
          <w:rFonts w:ascii="Times New Roman" w:hAnsi="Times New Roman" w:cs="Times New Roman"/>
          <w:sz w:val="24"/>
          <w:szCs w:val="24"/>
        </w:rPr>
      </w:pPr>
      <w:r w:rsidRPr="0056080D">
        <w:rPr>
          <w:rFonts w:ascii="Times New Roman" w:hAnsi="Times New Roman" w:cs="Times New Roman"/>
          <w:sz w:val="24"/>
          <w:szCs w:val="24"/>
        </w:rPr>
        <w:lastRenderedPageBreak/>
        <w:t xml:space="preserve">Hasil tes atau kuis selanjutnya dibandingkan dengan rata-rata sebelumnya dan poin akan diberikan berdasarkan tingkat keberhasilan siswa mencapai atau melebihi kinerja sebelumnya. Poin ini selanjutnya dijumlahkan untuk membentuk skor kelompok.  </w:t>
      </w:r>
    </w:p>
    <w:p w:rsidR="00857CED" w:rsidRPr="0056080D" w:rsidRDefault="00857CED" w:rsidP="00857CED">
      <w:pPr>
        <w:numPr>
          <w:ilvl w:val="2"/>
          <w:numId w:val="6"/>
        </w:numPr>
        <w:spacing w:after="0" w:line="480" w:lineRule="auto"/>
        <w:ind w:left="360" w:hanging="321"/>
        <w:jc w:val="both"/>
        <w:rPr>
          <w:rFonts w:ascii="Times New Roman" w:hAnsi="Times New Roman" w:cs="Times New Roman"/>
          <w:sz w:val="24"/>
          <w:szCs w:val="24"/>
        </w:rPr>
      </w:pPr>
      <w:r w:rsidRPr="0056080D">
        <w:rPr>
          <w:rFonts w:ascii="Times New Roman" w:hAnsi="Times New Roman" w:cs="Times New Roman"/>
          <w:sz w:val="24"/>
          <w:szCs w:val="24"/>
        </w:rPr>
        <w:t xml:space="preserve">Setelah itu guru memberikan penghargan kepada kelompok yang terbaik prestasinya atau yang telah memenuhi kriteria tertentu. Penghargaan disini dapat berupa hadiah, sertifikat, dan lain-lain. </w:t>
      </w:r>
    </w:p>
    <w:p w:rsidR="00857CED" w:rsidRPr="0056080D" w:rsidRDefault="00857CED" w:rsidP="00857CED">
      <w:pPr>
        <w:numPr>
          <w:ilvl w:val="2"/>
          <w:numId w:val="6"/>
        </w:numPr>
        <w:spacing w:after="0" w:line="480" w:lineRule="auto"/>
        <w:ind w:left="360" w:hanging="321"/>
        <w:jc w:val="both"/>
        <w:rPr>
          <w:rFonts w:ascii="Times New Roman" w:hAnsi="Times New Roman" w:cs="Times New Roman"/>
          <w:sz w:val="24"/>
          <w:szCs w:val="24"/>
        </w:rPr>
      </w:pPr>
      <w:r w:rsidRPr="0056080D">
        <w:rPr>
          <w:rFonts w:ascii="Times New Roman" w:hAnsi="Times New Roman" w:cs="Times New Roman"/>
          <w:sz w:val="24"/>
          <w:szCs w:val="24"/>
        </w:rPr>
        <w:t>Gagasan utama dibalik model STAD adalah untuk memotivasi para siswa  untuk mendorong dan membantu satu sama lain untuk menguasai keterampilan-keterampilan yang disajikan oleh guru. Jika para siswa menginginkan agar kelompok mereka memperoleh penghargaan, mereka harus membantu teman sekelompoknya mempelajari materi yang diberikan. Mereka harus mendorong teman mereka untuk melakukan yang terbaik dan menyatakan suatu norma bahwa belajar itu merupakan suatu yang penting, berharga dan menyenangkan.</w:t>
      </w:r>
    </w:p>
    <w:p w:rsidR="00857CED" w:rsidRPr="0056080D" w:rsidRDefault="00857CED" w:rsidP="00857CED">
      <w:pPr>
        <w:spacing w:after="0" w:line="240" w:lineRule="auto"/>
        <w:ind w:left="360"/>
        <w:jc w:val="both"/>
        <w:rPr>
          <w:rFonts w:ascii="Times New Roman" w:hAnsi="Times New Roman" w:cs="Times New Roman"/>
          <w:sz w:val="24"/>
          <w:szCs w:val="24"/>
        </w:rPr>
      </w:pPr>
    </w:p>
    <w:p w:rsidR="00857CED" w:rsidRPr="0056080D" w:rsidRDefault="00857CED" w:rsidP="00857CED">
      <w:pPr>
        <w:pStyle w:val="ListParagraph"/>
        <w:numPr>
          <w:ilvl w:val="1"/>
          <w:numId w:val="1"/>
        </w:numPr>
        <w:tabs>
          <w:tab w:val="left" w:pos="990"/>
          <w:tab w:val="left" w:pos="1260"/>
        </w:tabs>
        <w:spacing w:after="0" w:line="480" w:lineRule="auto"/>
        <w:rPr>
          <w:rFonts w:ascii="Times New Roman" w:hAnsi="Times New Roman" w:cs="Times New Roman"/>
          <w:b/>
          <w:sz w:val="24"/>
          <w:szCs w:val="24"/>
        </w:rPr>
      </w:pPr>
      <w:r w:rsidRPr="0056080D">
        <w:rPr>
          <w:rFonts w:ascii="Times New Roman" w:hAnsi="Times New Roman" w:cs="Times New Roman"/>
          <w:b/>
          <w:sz w:val="24"/>
          <w:szCs w:val="24"/>
        </w:rPr>
        <w:t>Hasil Belajar</w:t>
      </w:r>
    </w:p>
    <w:p w:rsidR="00857CED" w:rsidRPr="0056080D" w:rsidRDefault="00857CED" w:rsidP="00857CED">
      <w:pPr>
        <w:tabs>
          <w:tab w:val="left" w:pos="720"/>
        </w:tabs>
        <w:spacing w:after="0" w:line="480" w:lineRule="auto"/>
        <w:jc w:val="both"/>
        <w:rPr>
          <w:rFonts w:ascii="Times New Roman" w:hAnsi="Times New Roman" w:cs="Times New Roman"/>
          <w:b/>
          <w:sz w:val="24"/>
          <w:szCs w:val="24"/>
        </w:rPr>
      </w:pPr>
      <w:r w:rsidRPr="0056080D">
        <w:rPr>
          <w:rFonts w:ascii="Times New Roman" w:hAnsi="Times New Roman" w:cs="Times New Roman"/>
          <w:b/>
          <w:sz w:val="24"/>
          <w:szCs w:val="24"/>
        </w:rPr>
        <w:t>2.5.1 Pengertian Belajar</w:t>
      </w:r>
    </w:p>
    <w:p w:rsidR="00857CED" w:rsidRPr="0056080D" w:rsidRDefault="00857CED" w:rsidP="00857CED">
      <w:pPr>
        <w:spacing w:after="0" w:line="480" w:lineRule="auto"/>
        <w:ind w:firstLine="720"/>
        <w:jc w:val="both"/>
        <w:rPr>
          <w:rFonts w:ascii="Times New Roman" w:hAnsi="Times New Roman" w:cs="Times New Roman"/>
          <w:sz w:val="24"/>
          <w:szCs w:val="24"/>
        </w:rPr>
      </w:pPr>
      <w:r w:rsidRPr="0056080D">
        <w:rPr>
          <w:rFonts w:ascii="Times New Roman" w:hAnsi="Times New Roman" w:cs="Times New Roman"/>
          <w:sz w:val="24"/>
          <w:szCs w:val="24"/>
        </w:rPr>
        <w:t xml:space="preserve">Untuk memperoleh pengertian yang objektif tentang belajar terutama belajar di sekolah, perlu dirumuskan secara jelas pengertian belajar. Pengertian belajar sudah banyak dikemukakan  oleh para ahli psikologi termasuk ahli psikologi pendidikan.Menurut pengertian psikologis, belajar merupakan suatu proses perubahan yaitu perubahan tingkah laku sebagai hasil dari interaksi dengan lingkungannya </w:t>
      </w:r>
      <w:r w:rsidRPr="0056080D">
        <w:rPr>
          <w:rFonts w:ascii="Times New Roman" w:hAnsi="Times New Roman" w:cs="Times New Roman"/>
          <w:sz w:val="24"/>
          <w:szCs w:val="24"/>
        </w:rPr>
        <w:lastRenderedPageBreak/>
        <w:t xml:space="preserve">dalam memenuhi kebutuhan hidupnya. Perubahan-perubahan tersebut akan nyata dalam seluruh aspek tingkah laku. </w:t>
      </w:r>
    </w:p>
    <w:p w:rsidR="00857CED" w:rsidRPr="0056080D" w:rsidRDefault="00857CED" w:rsidP="00857CED">
      <w:pPr>
        <w:spacing w:after="0" w:line="480" w:lineRule="auto"/>
        <w:ind w:firstLine="720"/>
        <w:jc w:val="both"/>
        <w:rPr>
          <w:rFonts w:ascii="Times New Roman" w:hAnsi="Times New Roman" w:cs="Times New Roman"/>
          <w:sz w:val="24"/>
          <w:szCs w:val="24"/>
        </w:rPr>
      </w:pPr>
      <w:r w:rsidRPr="0056080D">
        <w:rPr>
          <w:rFonts w:ascii="Times New Roman" w:hAnsi="Times New Roman" w:cs="Times New Roman"/>
          <w:sz w:val="24"/>
          <w:szCs w:val="24"/>
        </w:rPr>
        <w:t>Belajar Menurut Slameto (2010:2) “adalah suatu proses usaha yang dilakukan seseorang untuk memperoleh suatu perubahan tingkah laku yang baru secara keseluruhan, sebagai hasil pengalamannya sendiri dalam interaksi dengan lingkungannya”</w:t>
      </w:r>
    </w:p>
    <w:p w:rsidR="00857CED" w:rsidRPr="0056080D" w:rsidRDefault="00857CED" w:rsidP="00857CED">
      <w:pPr>
        <w:spacing w:after="0" w:line="480" w:lineRule="auto"/>
        <w:ind w:firstLine="720"/>
        <w:jc w:val="both"/>
        <w:rPr>
          <w:rFonts w:ascii="Times New Roman" w:hAnsi="Times New Roman" w:cs="Times New Roman"/>
          <w:sz w:val="24"/>
          <w:szCs w:val="24"/>
        </w:rPr>
      </w:pPr>
      <w:r w:rsidRPr="0056080D">
        <w:rPr>
          <w:rFonts w:ascii="Times New Roman" w:hAnsi="Times New Roman" w:cs="Times New Roman"/>
          <w:sz w:val="24"/>
          <w:szCs w:val="24"/>
        </w:rPr>
        <w:t>Perubahan yang terjadi dalam diri seseorang banyak sekali, baik sifat maupun jenisnya, karena itu  tidak setiap perubahan dalam diri seseorang merupakan perubahan dalam arti belajar. Sedangkan menurut Sardiman A.M. (</w:t>
      </w:r>
      <w:r w:rsidRPr="0056080D">
        <w:rPr>
          <w:rFonts w:ascii="Times New Roman" w:hAnsi="Times New Roman" w:cs="Times New Roman"/>
          <w:sz w:val="24"/>
          <w:szCs w:val="24"/>
          <w:lang w:val="id-ID"/>
        </w:rPr>
        <w:t>2006</w:t>
      </w:r>
      <w:r w:rsidRPr="0056080D">
        <w:rPr>
          <w:rFonts w:ascii="Times New Roman" w:hAnsi="Times New Roman" w:cs="Times New Roman"/>
          <w:sz w:val="24"/>
          <w:szCs w:val="24"/>
        </w:rPr>
        <w:t>:20) “Belajar adalah perubahan tingkah laku atau penampilan, dengan serangkaian kegiatan misalnya dengan membaca, mengamati, mendengarkan, meniru dan lain sebagainya.</w:t>
      </w:r>
    </w:p>
    <w:p w:rsidR="00857CED" w:rsidRPr="0056080D" w:rsidRDefault="00857CED" w:rsidP="00857CED">
      <w:pPr>
        <w:spacing w:after="0" w:line="480" w:lineRule="auto"/>
        <w:ind w:firstLine="720"/>
        <w:jc w:val="both"/>
        <w:rPr>
          <w:rFonts w:ascii="Times New Roman" w:hAnsi="Times New Roman" w:cs="Times New Roman"/>
          <w:sz w:val="24"/>
          <w:szCs w:val="24"/>
        </w:rPr>
      </w:pPr>
      <w:r w:rsidRPr="0056080D">
        <w:rPr>
          <w:rFonts w:ascii="Times New Roman" w:hAnsi="Times New Roman" w:cs="Times New Roman"/>
          <w:sz w:val="24"/>
          <w:szCs w:val="24"/>
        </w:rPr>
        <w:t>Sementara menurut Oemar Hamalik (201</w:t>
      </w:r>
      <w:r w:rsidRPr="0056080D">
        <w:rPr>
          <w:rFonts w:ascii="Times New Roman" w:hAnsi="Times New Roman" w:cs="Times New Roman"/>
          <w:sz w:val="24"/>
          <w:szCs w:val="24"/>
          <w:lang w:val="id-ID"/>
        </w:rPr>
        <w:t xml:space="preserve">2 </w:t>
      </w:r>
      <w:r w:rsidRPr="0056080D">
        <w:rPr>
          <w:rFonts w:ascii="Times New Roman" w:hAnsi="Times New Roman" w:cs="Times New Roman"/>
          <w:sz w:val="24"/>
          <w:szCs w:val="24"/>
        </w:rPr>
        <w:t>:27) “Belajar merupakan suatu proses, suatu kegiatan bukan hasil atau tujuan. Belajar bukan hanya mengingat, akan tetapi lebih luas dari itu, yakni mengalami. Menurut Purwanto (2011:39) “Belajar merupakan proses dalam diri individu yang berinteraksi dengan lingkungan untuk mendapatkan perubahan dalam perilakunya.</w:t>
      </w:r>
    </w:p>
    <w:p w:rsidR="00857CED" w:rsidRPr="0056080D" w:rsidRDefault="00857CED" w:rsidP="00857CED">
      <w:pPr>
        <w:spacing w:after="0" w:line="480" w:lineRule="auto"/>
        <w:ind w:firstLine="720"/>
        <w:jc w:val="both"/>
        <w:rPr>
          <w:rFonts w:ascii="Times New Roman" w:hAnsi="Times New Roman" w:cs="Times New Roman"/>
          <w:sz w:val="24"/>
          <w:szCs w:val="24"/>
        </w:rPr>
      </w:pPr>
      <w:r w:rsidRPr="0056080D">
        <w:rPr>
          <w:rFonts w:ascii="Times New Roman" w:hAnsi="Times New Roman" w:cs="Times New Roman"/>
          <w:sz w:val="24"/>
          <w:szCs w:val="24"/>
        </w:rPr>
        <w:t xml:space="preserve">Disamping definisi-definisi tersebut, ada beberapa pengertian lain dan cukup banyak, baik yang dilihat secara mikro maupun secara makro, dilihat dalam arti luas ataupun terbatas/khusus. Sehingga melalui teori-teori diatas dapat disimpulkan bahwa belajar adalah usaha yang dilakukan seseorang secara sadar untuk mengubah perilaku secara berangsur-angsur yang keadaannya berbeda dengan keadaan sebelumnya </w:t>
      </w:r>
      <w:r w:rsidRPr="0056080D">
        <w:rPr>
          <w:rFonts w:ascii="Times New Roman" w:hAnsi="Times New Roman" w:cs="Times New Roman"/>
          <w:sz w:val="24"/>
          <w:szCs w:val="24"/>
        </w:rPr>
        <w:lastRenderedPageBreak/>
        <w:t>melalui informasi sehingga menjadi pribadi yang lebih baik meliputi perubahan pengetahuan, afektif dan psikomotorik.</w:t>
      </w:r>
    </w:p>
    <w:p w:rsidR="00857CED" w:rsidRPr="0056080D" w:rsidRDefault="00857CED" w:rsidP="00857CED">
      <w:pPr>
        <w:tabs>
          <w:tab w:val="left" w:pos="720"/>
        </w:tabs>
        <w:spacing w:after="0" w:line="480" w:lineRule="auto"/>
        <w:jc w:val="both"/>
        <w:rPr>
          <w:rFonts w:ascii="Times New Roman" w:hAnsi="Times New Roman" w:cs="Times New Roman"/>
          <w:b/>
          <w:sz w:val="24"/>
          <w:szCs w:val="24"/>
        </w:rPr>
      </w:pPr>
      <w:r w:rsidRPr="0056080D">
        <w:rPr>
          <w:rFonts w:ascii="Times New Roman" w:hAnsi="Times New Roman" w:cs="Times New Roman"/>
          <w:b/>
          <w:sz w:val="24"/>
          <w:szCs w:val="24"/>
        </w:rPr>
        <w:t>2.5.2 Pengertian Hasil Belajar</w:t>
      </w:r>
    </w:p>
    <w:p w:rsidR="00857CED" w:rsidRPr="0056080D" w:rsidRDefault="00857CED" w:rsidP="00857CED">
      <w:pPr>
        <w:spacing w:after="0" w:line="480" w:lineRule="auto"/>
        <w:ind w:firstLine="720"/>
        <w:jc w:val="both"/>
        <w:rPr>
          <w:rFonts w:ascii="Times New Roman" w:hAnsi="Times New Roman" w:cs="Times New Roman"/>
          <w:sz w:val="24"/>
          <w:szCs w:val="24"/>
        </w:rPr>
      </w:pPr>
      <w:r w:rsidRPr="0056080D">
        <w:rPr>
          <w:rFonts w:ascii="Times New Roman" w:hAnsi="Times New Roman" w:cs="Times New Roman"/>
          <w:sz w:val="24"/>
          <w:szCs w:val="24"/>
        </w:rPr>
        <w:t>Menurut Agus Suprijono (2012 : 5) “Hasil belajar adalah pola-pola perbuatan, nilai-nilai, pengertian-pengertian, sikap-sikap, apresiasi dan keterampilan. Merujuk pemikiran Gagne, hasil belajar berupa:</w:t>
      </w:r>
    </w:p>
    <w:p w:rsidR="00857CED" w:rsidRPr="0056080D" w:rsidRDefault="00857CED" w:rsidP="00857CED">
      <w:pPr>
        <w:pStyle w:val="ListParagraph"/>
        <w:numPr>
          <w:ilvl w:val="0"/>
          <w:numId w:val="7"/>
        </w:numPr>
        <w:spacing w:after="0" w:line="480" w:lineRule="auto"/>
        <w:ind w:left="709" w:hanging="425"/>
        <w:jc w:val="both"/>
        <w:rPr>
          <w:rFonts w:ascii="Times New Roman" w:hAnsi="Times New Roman" w:cs="Times New Roman"/>
          <w:sz w:val="24"/>
          <w:szCs w:val="24"/>
        </w:rPr>
      </w:pPr>
      <w:r w:rsidRPr="0056080D">
        <w:rPr>
          <w:rFonts w:ascii="Times New Roman" w:hAnsi="Times New Roman" w:cs="Times New Roman"/>
          <w:sz w:val="24"/>
          <w:szCs w:val="24"/>
        </w:rPr>
        <w:t>Informasi verbal yaitu kapasitas mengungkapkan pengetahuan dalam bentuk bahasa, baik lisan maupun tertulis. Kemampuan merespon secara spesifik terhadap rangsangan spesifik. Kemampuan tersebut tidak memerlukan manipulasi simbol, pemecahan masalah maupun penerapan aturan.</w:t>
      </w:r>
    </w:p>
    <w:p w:rsidR="00857CED" w:rsidRPr="0056080D" w:rsidRDefault="00857CED" w:rsidP="00857CED">
      <w:pPr>
        <w:pStyle w:val="ListParagraph"/>
        <w:numPr>
          <w:ilvl w:val="0"/>
          <w:numId w:val="7"/>
        </w:numPr>
        <w:spacing w:after="0" w:line="480" w:lineRule="auto"/>
        <w:ind w:left="709" w:hanging="425"/>
        <w:jc w:val="both"/>
        <w:rPr>
          <w:rFonts w:ascii="Times New Roman" w:hAnsi="Times New Roman" w:cs="Times New Roman"/>
          <w:sz w:val="24"/>
          <w:szCs w:val="24"/>
        </w:rPr>
      </w:pPr>
      <w:r w:rsidRPr="0056080D">
        <w:rPr>
          <w:rFonts w:ascii="Times New Roman" w:hAnsi="Times New Roman" w:cs="Times New Roman"/>
          <w:sz w:val="24"/>
          <w:szCs w:val="24"/>
        </w:rPr>
        <w:t>Keterampilan intelektual yaitu kemampuan mempresentasikan konsep dan lambang. Keterampilan intelektual terdiri  dari kemampuan mengate-gorisasi, kemampuan-kemampuan anlistis-sintesis fakta-konsep dan mengembangkan prinsip-prinsip keilmuan. Keterampilan intelektual merupakan kemampuan melakukan aktivitas kognitif bersifat khas.</w:t>
      </w:r>
    </w:p>
    <w:p w:rsidR="00857CED" w:rsidRPr="0056080D" w:rsidRDefault="00857CED" w:rsidP="00857CED">
      <w:pPr>
        <w:pStyle w:val="ListParagraph"/>
        <w:numPr>
          <w:ilvl w:val="0"/>
          <w:numId w:val="7"/>
        </w:numPr>
        <w:spacing w:after="0" w:line="480" w:lineRule="auto"/>
        <w:ind w:left="709" w:hanging="425"/>
        <w:jc w:val="both"/>
        <w:rPr>
          <w:rFonts w:ascii="Times New Roman" w:hAnsi="Times New Roman" w:cs="Times New Roman"/>
          <w:sz w:val="24"/>
          <w:szCs w:val="24"/>
        </w:rPr>
      </w:pPr>
      <w:r w:rsidRPr="0056080D">
        <w:rPr>
          <w:rFonts w:ascii="Times New Roman" w:hAnsi="Times New Roman" w:cs="Times New Roman"/>
          <w:sz w:val="24"/>
          <w:szCs w:val="24"/>
        </w:rPr>
        <w:t>Strategi kognitif yaitu kecakapan menyalurkan dan mengarahkan aktivitas kognitifnya sendiri. Kemampuan ini meliputi penggunaan konsep dan kaidah dalam memecahkan masalah.</w:t>
      </w:r>
    </w:p>
    <w:p w:rsidR="00857CED" w:rsidRPr="0056080D" w:rsidRDefault="00857CED" w:rsidP="00857CED">
      <w:pPr>
        <w:pStyle w:val="ListParagraph"/>
        <w:numPr>
          <w:ilvl w:val="0"/>
          <w:numId w:val="7"/>
        </w:numPr>
        <w:spacing w:after="0" w:line="480" w:lineRule="auto"/>
        <w:ind w:left="709" w:hanging="425"/>
        <w:jc w:val="both"/>
        <w:rPr>
          <w:rFonts w:ascii="Times New Roman" w:hAnsi="Times New Roman" w:cs="Times New Roman"/>
          <w:sz w:val="24"/>
          <w:szCs w:val="24"/>
        </w:rPr>
      </w:pPr>
      <w:r w:rsidRPr="0056080D">
        <w:rPr>
          <w:rFonts w:ascii="Times New Roman" w:hAnsi="Times New Roman" w:cs="Times New Roman"/>
          <w:sz w:val="24"/>
          <w:szCs w:val="24"/>
        </w:rPr>
        <w:t>Keterampilan motorik yaitu kemampuan melakukan serangkaian gerak jasmani dalam urusan dan koordinasi, sehingga terwujud otomatisme gerak jasmani.</w:t>
      </w:r>
    </w:p>
    <w:p w:rsidR="00857CED" w:rsidRPr="0056080D" w:rsidRDefault="00857CED" w:rsidP="00857CED">
      <w:pPr>
        <w:pStyle w:val="ListParagraph"/>
        <w:numPr>
          <w:ilvl w:val="0"/>
          <w:numId w:val="7"/>
        </w:numPr>
        <w:spacing w:after="0" w:line="480" w:lineRule="auto"/>
        <w:ind w:left="709" w:hanging="425"/>
        <w:jc w:val="both"/>
        <w:rPr>
          <w:rFonts w:ascii="Times New Roman" w:hAnsi="Times New Roman" w:cs="Times New Roman"/>
          <w:sz w:val="24"/>
          <w:szCs w:val="24"/>
        </w:rPr>
      </w:pPr>
      <w:r w:rsidRPr="0056080D">
        <w:rPr>
          <w:rFonts w:ascii="Times New Roman" w:hAnsi="Times New Roman" w:cs="Times New Roman"/>
          <w:sz w:val="24"/>
          <w:szCs w:val="24"/>
        </w:rPr>
        <w:lastRenderedPageBreak/>
        <w:t>Sikap adalah kemampuan menerima atau menolak objek berdasarkan penilaian terhadap objek tersebut. Sikap berupa kemampuan menginternalisasi dan eksternalisasi nilai-nilai. Sikap merupakan kemampuan menjadikan nilai-nilai sebagai standar perilaku.</w:t>
      </w:r>
    </w:p>
    <w:p w:rsidR="00857CED" w:rsidRPr="0056080D" w:rsidRDefault="00857CED" w:rsidP="00857CED">
      <w:pPr>
        <w:spacing w:after="0" w:line="480" w:lineRule="auto"/>
        <w:ind w:firstLine="720"/>
        <w:jc w:val="both"/>
        <w:rPr>
          <w:rFonts w:ascii="Times New Roman" w:hAnsi="Times New Roman" w:cs="Times New Roman"/>
          <w:sz w:val="24"/>
          <w:szCs w:val="24"/>
        </w:rPr>
      </w:pPr>
      <w:r w:rsidRPr="0056080D">
        <w:rPr>
          <w:rFonts w:ascii="Times New Roman" w:hAnsi="Times New Roman" w:cs="Times New Roman"/>
          <w:sz w:val="24"/>
          <w:szCs w:val="24"/>
        </w:rPr>
        <w:t>Menurut Purwanto (2011:54) “Hasil belajar adalah perubahan perilaku yang terjadi setelah mengikuti proses belajar mengajar sesuai dengan tujuan pendidikan. Manusia mempunyai potensi perilaku kejiwaan yang dapat dididik dan diubah perilakunya yang meliputi domain kognitif, afektif dan psikomotorik.</w:t>
      </w:r>
    </w:p>
    <w:p w:rsidR="00857CED" w:rsidRPr="0056080D" w:rsidRDefault="00857CED" w:rsidP="00857CED">
      <w:pPr>
        <w:spacing w:after="0" w:line="480" w:lineRule="auto"/>
        <w:ind w:firstLine="720"/>
        <w:jc w:val="both"/>
        <w:rPr>
          <w:rFonts w:ascii="Times New Roman" w:hAnsi="Times New Roman" w:cs="Times New Roman"/>
          <w:sz w:val="24"/>
          <w:szCs w:val="24"/>
        </w:rPr>
      </w:pPr>
      <w:r w:rsidRPr="0056080D">
        <w:rPr>
          <w:rFonts w:ascii="Times New Roman" w:hAnsi="Times New Roman" w:cs="Times New Roman"/>
          <w:sz w:val="24"/>
          <w:szCs w:val="24"/>
        </w:rPr>
        <w:t>Sedangkan Menurut Dimyati (2010:3) “Hasil belajar merupakan hasil dari suatu sinteraksi tindak belajar dan tindak mengajar”. Sedangkan menurut Sudjana (2009:3) “Hasil belajar siswa pada hakikatnya adalah perubahan tingkah laku yang mencakup bidang kognitif, efektif dan psikomotorik”.Jadi dapat disimpulkan bahwa hasil belajar adalah hasil (akibat) dari suatu aktifitas yang dapat di ketahui perubahannya dalam kriteria tertentu meliputi pengetahuan, pemahaman, keterampilan, dan nilai sikap melalui ujian tes atau ujian.</w:t>
      </w:r>
    </w:p>
    <w:p w:rsidR="00857CED" w:rsidRPr="0056080D" w:rsidRDefault="00857CED" w:rsidP="00857CED">
      <w:pPr>
        <w:spacing w:after="0" w:line="480" w:lineRule="auto"/>
        <w:ind w:firstLine="720"/>
        <w:jc w:val="both"/>
        <w:rPr>
          <w:rFonts w:ascii="Times New Roman" w:hAnsi="Times New Roman" w:cs="Times New Roman"/>
          <w:sz w:val="24"/>
          <w:szCs w:val="24"/>
        </w:rPr>
      </w:pPr>
      <w:r w:rsidRPr="0056080D">
        <w:rPr>
          <w:rFonts w:ascii="Times New Roman" w:hAnsi="Times New Roman" w:cs="Times New Roman"/>
          <w:sz w:val="24"/>
          <w:szCs w:val="24"/>
        </w:rPr>
        <w:t>Menurut Ruhimat totok dkk (2011:140) dalam buku Kurikulum dan pembelajaran mengatakan“Hasil belajar siswa dipengaruhi oleh faktor internal, yaitu faktor-faktor yang ada dalam diri siswa dan faktor eksternal, yaitu faktor</w:t>
      </w:r>
      <w:r>
        <w:rPr>
          <w:rFonts w:ascii="Times New Roman" w:hAnsi="Times New Roman" w:cs="Times New Roman"/>
          <w:sz w:val="24"/>
          <w:szCs w:val="24"/>
        </w:rPr>
        <w:t>-</w:t>
      </w:r>
      <w:r w:rsidRPr="0056080D">
        <w:rPr>
          <w:rFonts w:ascii="Times New Roman" w:hAnsi="Times New Roman" w:cs="Times New Roman"/>
          <w:sz w:val="24"/>
          <w:szCs w:val="24"/>
        </w:rPr>
        <w:t xml:space="preserve"> faktor yang berada di luar diri siswa”.Faktor-faktor tersebut saling berinteraksi secara langsung atau tidak langsung dalam mempengaruhi hasil belajar yang dicapai oleh peserta didik.</w:t>
      </w:r>
    </w:p>
    <w:p w:rsidR="00857CED" w:rsidRPr="0056080D" w:rsidRDefault="00857CED" w:rsidP="00857CED">
      <w:pPr>
        <w:spacing w:after="0" w:line="480" w:lineRule="auto"/>
        <w:ind w:firstLine="720"/>
        <w:jc w:val="both"/>
        <w:rPr>
          <w:rFonts w:ascii="Times New Roman" w:hAnsi="Times New Roman" w:cs="Times New Roman"/>
          <w:sz w:val="24"/>
          <w:szCs w:val="24"/>
        </w:rPr>
      </w:pPr>
      <w:r w:rsidRPr="0056080D">
        <w:rPr>
          <w:rFonts w:ascii="Times New Roman" w:hAnsi="Times New Roman" w:cs="Times New Roman"/>
          <w:sz w:val="24"/>
          <w:szCs w:val="24"/>
        </w:rPr>
        <w:lastRenderedPageBreak/>
        <w:t>Berdasarkan pengertian diatas, maka dapat dijelaskan bahwa hasil belajar merupakan tingkat kemanusiaan yang dimiliki siswa dalam menerima, menolak, dan menilai informasi-informasi yang diperoleh dalam proses belajar mengajar. Hasil belajar seseorang sesuai dengan tingkat keberhasilan dalam mempelajari materi pelajaran yang dinyatakan dalam bentuk nilai atau raport setiap bidang studi setelah mengalami proses belajar. Hasil belajar siswa dapat diketahui setelah diadakah evaluasi.Hasil dari evaluasi dapat memperlihatkan tentang tinggi atau rendahnya hasil belajar siswa.</w:t>
      </w:r>
    </w:p>
    <w:p w:rsidR="00857CED" w:rsidRPr="0056080D" w:rsidRDefault="00857CED" w:rsidP="00857CED">
      <w:pPr>
        <w:spacing w:after="0" w:line="240" w:lineRule="auto"/>
        <w:ind w:firstLine="720"/>
        <w:jc w:val="both"/>
        <w:rPr>
          <w:rFonts w:ascii="Times New Roman" w:hAnsi="Times New Roman" w:cs="Times New Roman"/>
          <w:sz w:val="24"/>
          <w:szCs w:val="24"/>
        </w:rPr>
      </w:pPr>
    </w:p>
    <w:p w:rsidR="00857CED" w:rsidRPr="0056080D" w:rsidRDefault="00857CED" w:rsidP="00857CED">
      <w:pPr>
        <w:pStyle w:val="ListParagraph"/>
        <w:numPr>
          <w:ilvl w:val="1"/>
          <w:numId w:val="1"/>
        </w:numPr>
        <w:tabs>
          <w:tab w:val="left" w:pos="990"/>
          <w:tab w:val="left" w:pos="1260"/>
        </w:tabs>
        <w:spacing w:after="0" w:line="480" w:lineRule="auto"/>
        <w:rPr>
          <w:rFonts w:ascii="Times New Roman" w:hAnsi="Times New Roman" w:cs="Times New Roman"/>
          <w:b/>
          <w:sz w:val="24"/>
          <w:szCs w:val="24"/>
        </w:rPr>
      </w:pPr>
      <w:r w:rsidRPr="0056080D">
        <w:rPr>
          <w:rFonts w:ascii="Times New Roman" w:hAnsi="Times New Roman" w:cs="Times New Roman"/>
          <w:b/>
          <w:bCs/>
          <w:sz w:val="24"/>
          <w:szCs w:val="24"/>
        </w:rPr>
        <w:t>Prestasi Belajar</w:t>
      </w:r>
      <w:r w:rsidRPr="0056080D">
        <w:rPr>
          <w:rFonts w:ascii="Times New Roman" w:hAnsi="Times New Roman" w:cs="Times New Roman"/>
          <w:b/>
          <w:sz w:val="24"/>
          <w:szCs w:val="24"/>
        </w:rPr>
        <w:tab/>
      </w:r>
    </w:p>
    <w:p w:rsidR="00857CED" w:rsidRPr="0056080D" w:rsidRDefault="00857CED" w:rsidP="00857CED">
      <w:pPr>
        <w:spacing w:after="0" w:line="480" w:lineRule="auto"/>
        <w:ind w:firstLine="720"/>
        <w:jc w:val="both"/>
        <w:rPr>
          <w:rFonts w:ascii="Times New Roman" w:hAnsi="Times New Roman" w:cs="Times New Roman"/>
          <w:sz w:val="24"/>
          <w:szCs w:val="24"/>
          <w:lang w:val="id-ID"/>
        </w:rPr>
      </w:pPr>
      <w:r w:rsidRPr="0056080D">
        <w:rPr>
          <w:rFonts w:ascii="Times New Roman" w:hAnsi="Times New Roman" w:cs="Times New Roman"/>
          <w:sz w:val="24"/>
          <w:szCs w:val="24"/>
          <w:lang w:val="id-ID"/>
        </w:rPr>
        <w:t>Menurut Daryanto, (2009 : 1) kegiatan belajar merupakan “kegiatan yang paling pokok berarti, berhasil tidaknya proses belajar yang dialami oleh siswa  sebagai peserta didik”. Jadi Belajar adalah sama saja dengan latihan, sehingga hasil belajar akan tampak dalam keterampilan-keterampilan tertentu sebagai hasil latihan. Dalam pendidikan formal, pentingnya mengetahui prestasi belajar sudah tidak disanksikan lagi. Berdasarkan pengertian belajar serta faktor-faktor yang mempengaruhinya maka dapat dikatakan bahwa prestasi belajar adalah tingkat pengertian yang di capai siswa setelah mengikuti proses belajar mengajar sesuai dengan tujuan yang ingin dicapai. Prestasi belajar juga menyangkut nilai prestasi belajar siswa itu sendiri. Prestasi belajar berfungsi sebagai informasi dan inovasi pendidikan sebagi indikator terhadap upaya daya serap siswa.</w:t>
      </w:r>
    </w:p>
    <w:p w:rsidR="00857CED" w:rsidRPr="0056080D" w:rsidRDefault="00857CED" w:rsidP="00857CED"/>
    <w:p w:rsidR="000E4360" w:rsidRDefault="000E4360"/>
    <w:sectPr w:rsidR="000E4360" w:rsidSect="00857CED">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A7F" w:rsidRDefault="00942A7F" w:rsidP="00B04257">
      <w:pPr>
        <w:spacing w:after="0" w:line="240" w:lineRule="auto"/>
      </w:pPr>
      <w:r>
        <w:separator/>
      </w:r>
    </w:p>
  </w:endnote>
  <w:endnote w:type="continuationSeparator" w:id="1">
    <w:p w:rsidR="00942A7F" w:rsidRDefault="00942A7F" w:rsidP="00B04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57" w:rsidRDefault="00B042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57" w:rsidRDefault="00B042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57" w:rsidRDefault="00B042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A7F" w:rsidRDefault="00942A7F" w:rsidP="00B04257">
      <w:pPr>
        <w:spacing w:after="0" w:line="240" w:lineRule="auto"/>
      </w:pPr>
      <w:r>
        <w:separator/>
      </w:r>
    </w:p>
  </w:footnote>
  <w:footnote w:type="continuationSeparator" w:id="1">
    <w:p w:rsidR="00942A7F" w:rsidRDefault="00942A7F" w:rsidP="00B042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57" w:rsidRDefault="00B042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84831" o:spid="_x0000_s3074" type="#_x0000_t75" style="position:absolute;margin-left:0;margin-top:0;width:413.4pt;height:407.35pt;z-index:-251657216;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57" w:rsidRDefault="00B042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84832" o:spid="_x0000_s3075" type="#_x0000_t75" style="position:absolute;margin-left:0;margin-top:0;width:413.4pt;height:407.35pt;z-index:-251656192;mso-position-horizontal:center;mso-position-horizontal-relative:margin;mso-position-vertical:center;mso-position-vertical-relative:margin" o:allowincell="f">
          <v:imagedata r:id="rId1" o:title="LOGO-UMN-1"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57" w:rsidRDefault="00B042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84830" o:spid="_x0000_s3073" type="#_x0000_t75" style="position:absolute;margin-left:0;margin-top:0;width:413.4pt;height:407.35pt;z-index:-251658240;mso-position-horizontal:center;mso-position-horizontal-relative:margin;mso-position-vertical:center;mso-position-vertical-relative:margin" o:allowincell="f">
          <v:imagedata r:id="rId1" o:title="LOGO-UMN-1"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D2AE2"/>
    <w:multiLevelType w:val="multilevel"/>
    <w:tmpl w:val="CE984E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88034B7"/>
    <w:multiLevelType w:val="hybridMultilevel"/>
    <w:tmpl w:val="04906246"/>
    <w:lvl w:ilvl="0" w:tplc="5F524816">
      <w:start w:val="1"/>
      <w:numFmt w:val="decimal"/>
      <w:lvlText w:val="%1."/>
      <w:lvlJc w:val="left"/>
      <w:pPr>
        <w:tabs>
          <w:tab w:val="num" w:pos="1800"/>
        </w:tabs>
        <w:ind w:left="1800" w:hanging="360"/>
      </w:pPr>
      <w:rPr>
        <w:rFonts w:hint="default"/>
      </w:rPr>
    </w:lvl>
    <w:lvl w:ilvl="1" w:tplc="06320076">
      <w:start w:val="1"/>
      <w:numFmt w:val="decimal"/>
      <w:lvlText w:val="%2."/>
      <w:lvlJc w:val="left"/>
      <w:pPr>
        <w:tabs>
          <w:tab w:val="num" w:pos="2520"/>
        </w:tabs>
        <w:ind w:left="2520" w:hanging="360"/>
      </w:pPr>
      <w:rPr>
        <w:rFonts w:hint="default"/>
      </w:rPr>
    </w:lvl>
    <w:lvl w:ilvl="2" w:tplc="4BB834F6">
      <w:start w:val="1"/>
      <w:numFmt w:val="upperLetter"/>
      <w:lvlText w:val="%3."/>
      <w:lvlJc w:val="left"/>
      <w:pPr>
        <w:tabs>
          <w:tab w:val="num" w:pos="3420"/>
        </w:tabs>
        <w:ind w:left="3420" w:hanging="360"/>
      </w:pPr>
      <w:rPr>
        <w:rFonts w:hint="default"/>
        <w:b/>
        <w:bCs/>
      </w:rPr>
    </w:lvl>
    <w:lvl w:ilvl="3" w:tplc="0409000F">
      <w:start w:val="1"/>
      <w:numFmt w:val="decimal"/>
      <w:lvlText w:val="%4."/>
      <w:lvlJc w:val="left"/>
      <w:pPr>
        <w:tabs>
          <w:tab w:val="num" w:pos="3960"/>
        </w:tabs>
        <w:ind w:left="3960" w:hanging="360"/>
      </w:pPr>
    </w:lvl>
    <w:lvl w:ilvl="4" w:tplc="ADB4859A">
      <w:start w:val="1"/>
      <w:numFmt w:val="lowerLetter"/>
      <w:lvlText w:val="%5."/>
      <w:lvlJc w:val="left"/>
      <w:pPr>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4444340E"/>
    <w:multiLevelType w:val="hybridMultilevel"/>
    <w:tmpl w:val="7DE064C2"/>
    <w:lvl w:ilvl="0" w:tplc="7DBC3BA4">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
    <w:nsid w:val="46184275"/>
    <w:multiLevelType w:val="hybridMultilevel"/>
    <w:tmpl w:val="2DF09A66"/>
    <w:lvl w:ilvl="0" w:tplc="6BC259D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60781837"/>
    <w:multiLevelType w:val="hybridMultilevel"/>
    <w:tmpl w:val="6FF6D260"/>
    <w:lvl w:ilvl="0" w:tplc="EE70FFAC">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416418B"/>
    <w:multiLevelType w:val="hybridMultilevel"/>
    <w:tmpl w:val="684453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65755C"/>
    <w:multiLevelType w:val="hybridMultilevel"/>
    <w:tmpl w:val="9CE2F5FE"/>
    <w:lvl w:ilvl="0" w:tplc="3F8EB002">
      <w:start w:val="1"/>
      <w:numFmt w:val="lowerLetter"/>
      <w:lvlText w:val="%1."/>
      <w:lvlJc w:val="left"/>
      <w:pPr>
        <w:tabs>
          <w:tab w:val="num" w:pos="1482"/>
        </w:tabs>
        <w:ind w:left="1482" w:hanging="360"/>
      </w:pPr>
      <w:rPr>
        <w:rFonts w:hint="default"/>
      </w:rPr>
    </w:lvl>
    <w:lvl w:ilvl="1" w:tplc="80944DB8">
      <w:start w:val="1"/>
      <w:numFmt w:val="lowerLetter"/>
      <w:lvlText w:val="%2."/>
      <w:lvlJc w:val="left"/>
      <w:pPr>
        <w:tabs>
          <w:tab w:val="num" w:pos="2202"/>
        </w:tabs>
        <w:ind w:left="2202" w:hanging="360"/>
      </w:pPr>
      <w:rPr>
        <w:rFonts w:hint="default"/>
      </w:r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q2Lyjdks2/M3AWwBklYLtwQi8w0=" w:salt="CYYI4lhscCYC6KbxFwnRC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857CED"/>
    <w:rsid w:val="000E4360"/>
    <w:rsid w:val="00783D0A"/>
    <w:rsid w:val="00817B42"/>
    <w:rsid w:val="00857CED"/>
    <w:rsid w:val="00942A7F"/>
    <w:rsid w:val="00B04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CED"/>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57CED"/>
    <w:pPr>
      <w:ind w:left="720"/>
      <w:contextualSpacing/>
    </w:pPr>
  </w:style>
  <w:style w:type="character" w:customStyle="1" w:styleId="ListParagraphChar">
    <w:name w:val="List Paragraph Char"/>
    <w:aliases w:val="Body of text Char,List Paragraph1 Char"/>
    <w:link w:val="ListParagraph"/>
    <w:uiPriority w:val="34"/>
    <w:locked/>
    <w:rsid w:val="00857CED"/>
    <w:rPr>
      <w:rFonts w:eastAsiaTheme="minorEastAsia"/>
    </w:rPr>
  </w:style>
  <w:style w:type="paragraph" w:styleId="Header">
    <w:name w:val="header"/>
    <w:basedOn w:val="Normal"/>
    <w:link w:val="HeaderChar"/>
    <w:uiPriority w:val="99"/>
    <w:semiHidden/>
    <w:unhideWhenUsed/>
    <w:rsid w:val="00B042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4257"/>
    <w:rPr>
      <w:rFonts w:eastAsiaTheme="minorEastAsia"/>
    </w:rPr>
  </w:style>
  <w:style w:type="paragraph" w:styleId="Footer">
    <w:name w:val="footer"/>
    <w:basedOn w:val="Normal"/>
    <w:link w:val="FooterChar"/>
    <w:uiPriority w:val="99"/>
    <w:semiHidden/>
    <w:unhideWhenUsed/>
    <w:rsid w:val="00B042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4257"/>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2824</Words>
  <Characters>16099</Characters>
  <Application>Microsoft Office Word</Application>
  <DocSecurity>0</DocSecurity>
  <Lines>134</Lines>
  <Paragraphs>37</Paragraphs>
  <ScaleCrop>false</ScaleCrop>
  <Company/>
  <LinksUpToDate>false</LinksUpToDate>
  <CharactersWithSpaces>18886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2022-09-14T08:45:00Z</dcterms:created>
  <dcterms:modified xsi:type="dcterms:W3CDTF">2024-12-18T02:18:00Z</dcterms:modified>
</cp:coreProperties>
</file>