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2026159965"/>
        <w:docPartObj>
          <w:docPartGallery w:val="Bibliographies"/>
          <w:docPartUnique/>
        </w:docPartObj>
      </w:sdtPr>
      <w:sdtContent>
        <w:p w:rsidR="002E24C4" w:rsidRDefault="002E24C4" w:rsidP="002E24C4">
          <w:pPr>
            <w:pStyle w:val="Heading1"/>
            <w:spacing w:before="0" w:line="480" w:lineRule="auto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2956CE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DAFTAR PUSTAKA</w:t>
          </w:r>
        </w:p>
        <w:p w:rsidR="002E24C4" w:rsidRPr="008C1992" w:rsidRDefault="002E24C4" w:rsidP="002E24C4">
          <w:pPr>
            <w:spacing w:after="0"/>
          </w:pPr>
        </w:p>
        <w:sdt>
          <w:sdtPr>
            <w:id w:val="-573587230"/>
            <w:bibliography/>
          </w:sdtPr>
          <w:sdtContent>
            <w:p w:rsidR="002E24C4" w:rsidRPr="00D11662" w:rsidRDefault="002E24C4" w:rsidP="002E24C4">
              <w:pPr>
                <w:pStyle w:val="Bibliography"/>
                <w:spacing w:after="0"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11662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D11662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D11662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D1166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AHMAD, T. S. (2019). Analisis Kemampuan Komunikasi Matematis Siswa Dalam Menyelesaikan Masalah Kontekstual Kelas Xii Mipa Di Sma . </w:t>
              </w:r>
              <w:r w:rsidRPr="00D1166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Skripsi</w:t>
              </w:r>
              <w:r w:rsidRPr="00D1166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17.</w:t>
              </w:r>
            </w:p>
            <w:p w:rsidR="002E24C4" w:rsidRDefault="002E24C4" w:rsidP="002E24C4">
              <w:pPr>
                <w:pStyle w:val="Bibliography"/>
                <w:spacing w:after="0"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1166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Arhas, S. H. (2018). Metode Pembelajaran Black knight. Apa? Mengapa? dan Bagaimana? </w:t>
              </w:r>
              <w:r w:rsidRPr="00D1166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Administrare: Jurnal Pemikiran Ilmiah dan Pendidikan Administrasi Perkantoran</w:t>
              </w:r>
              <w:r w:rsidRPr="00D1166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167.</w:t>
              </w:r>
            </w:p>
            <w:p w:rsidR="002E24C4" w:rsidRPr="002E42DC" w:rsidRDefault="002E24C4" w:rsidP="002E24C4">
              <w:pPr>
                <w:spacing w:after="0" w:line="360" w:lineRule="auto"/>
                <w:ind w:left="567" w:hanging="567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proofErr w:type="gram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Arikunto, S. (2014).</w:t>
              </w:r>
              <w:proofErr w:type="gram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Prosedur Penelitian Suatu Pendekatan Praktik.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Jakarta: Rineka Cipta</w:t>
              </w:r>
            </w:p>
            <w:p w:rsidR="002E24C4" w:rsidRPr="00D11662" w:rsidRDefault="002E24C4" w:rsidP="002E24C4">
              <w:pPr>
                <w:pStyle w:val="Bibliography"/>
                <w:spacing w:after="0"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1166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Arifin, A. T, Kartono, Sutarto. (2014). Keefektifan Strategi Pembelajaran React Pada Kemampuan Siswa Kelas VII Aspek Komunikasi Matematis. </w:t>
              </w:r>
              <w:r w:rsidRPr="00D1166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KREANO</w:t>
              </w:r>
              <w:r w:rsidRPr="00D1166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92.</w:t>
              </w:r>
            </w:p>
            <w:p w:rsidR="002E24C4" w:rsidRPr="00D11662" w:rsidRDefault="002E24C4" w:rsidP="002E24C4">
              <w:pPr>
                <w:pStyle w:val="Bibliography"/>
                <w:spacing w:after="0"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1166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Dra. Puji Irdayanti, M. (2004). penilaian unjuk kerja . </w:t>
              </w:r>
              <w:r w:rsidRPr="00D1166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Departemen Pendidikan Nasional Direktorat Jenderal Pendidikan Dasar dan Menengah Pusat Pengenbangan Penataran Guru Matematika Yoyakarta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</w:t>
              </w:r>
            </w:p>
            <w:p w:rsidR="002E24C4" w:rsidRPr="00D11662" w:rsidRDefault="002E24C4" w:rsidP="002E24C4">
              <w:pPr>
                <w:pStyle w:val="Bibliography"/>
                <w:spacing w:after="0"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1166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Fitriani, A. (2019). Analisis Kemampuan Komunikasi Matematis Siswa Ditinjau Dari Selfefficacy Melalui Model Pembelajaran Sscs Berbantuan Kartu Masalah. </w:t>
              </w:r>
              <w:r w:rsidRPr="00D1166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UNNES</w:t>
              </w:r>
              <w:r w:rsidRPr="00D1166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26.</w:t>
              </w:r>
            </w:p>
            <w:p w:rsidR="002E24C4" w:rsidRDefault="002E24C4" w:rsidP="002E24C4">
              <w:pPr>
                <w:pStyle w:val="Bibliography"/>
                <w:spacing w:after="0"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1166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Hamalik, O. (2003). </w:t>
              </w:r>
              <w:r w:rsidRPr="00D1166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Kurikulum Dan Pembelajaran.</w:t>
              </w:r>
              <w:r w:rsidRPr="00D1166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PT Bumi Aksara.</w:t>
              </w:r>
            </w:p>
            <w:p w:rsidR="002E24C4" w:rsidRPr="00D11662" w:rsidRDefault="002E24C4" w:rsidP="002E24C4">
              <w:pPr>
                <w:spacing w:after="0" w:line="360" w:lineRule="auto"/>
                <w:ind w:left="567" w:hanging="567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proofErr w:type="gram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Kunandar.</w:t>
              </w:r>
              <w:proofErr w:type="gram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gramStart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(2014). </w:t>
              </w:r>
              <w:r w:rsidRPr="00D3553F">
                <w:rPr>
                  <w:rFonts w:ascii="Times New Roman" w:hAnsi="Times New Roman" w:cs="Times New Roman"/>
                  <w:i/>
                  <w:sz w:val="24"/>
                  <w:szCs w:val="24"/>
                </w:rPr>
                <w:t>Penilaian Autentik (Penilaian Hasil Belajar Peserta Didik Berdasarkan Kurikulum 2013)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gram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Jakarta: Rajawali Pers.</w:t>
              </w:r>
            </w:p>
            <w:p w:rsidR="002E24C4" w:rsidRDefault="002E24C4" w:rsidP="002E24C4">
              <w:pPr>
                <w:pStyle w:val="Bibliography"/>
                <w:spacing w:after="0"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1166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Lailatul Mukarromah, F. S. (2020). Pengembangan Game Edukasi “Hotsnaker” Berbantuan Vlog Sebagai Alternatif Media Pembelajaran Matematika Di Era New Normal. </w:t>
              </w:r>
              <w:r w:rsidRPr="00D1166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Konferensi Nasional Pendidikan I</w:t>
              </w:r>
              <w:r w:rsidRPr="00D1166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(p. 41). Universitas Muhammadiyah Banjarmasin: lmukarromah90@gmail.com.</w:t>
              </w:r>
            </w:p>
            <w:p w:rsidR="002E24C4" w:rsidRPr="009D473F" w:rsidRDefault="002E24C4" w:rsidP="002E24C4">
              <w:pPr>
                <w:spacing w:after="0" w:line="360" w:lineRule="auto"/>
                <w:ind w:left="709" w:hanging="709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proofErr w:type="gramStart"/>
              <w:r w:rsidRPr="009D473F">
                <w:rPr>
                  <w:rFonts w:ascii="Times New Roman" w:hAnsi="Times New Roman" w:cs="Times New Roman"/>
                  <w:sz w:val="24"/>
                  <w:szCs w:val="24"/>
                </w:rPr>
                <w:t>Lestari, E. K., &amp; Yudhanergara, R. M. (2019).</w:t>
              </w:r>
              <w:proofErr w:type="gramEnd"/>
              <w:r w:rsidRPr="009D473F">
                <w:rPr>
                  <w:rFonts w:ascii="Times New Roman" w:hAnsi="Times New Roman" w:cs="Times New Roman"/>
                  <w:sz w:val="24"/>
                  <w:szCs w:val="24"/>
                </w:rPr>
                <w:t xml:space="preserve"> Penelitian Pendidikan Matematika. Bandung: PT Refika Aditama.</w:t>
              </w:r>
            </w:p>
            <w:p w:rsidR="002E24C4" w:rsidRDefault="002E24C4" w:rsidP="002E24C4">
              <w:pPr>
                <w:spacing w:after="0" w:line="360" w:lineRule="auto"/>
                <w:ind w:left="709" w:hanging="709"/>
                <w:jc w:val="both"/>
                <w:sectPr w:rsidR="002E24C4" w:rsidSect="00757406">
                  <w:headerReference w:type="default" r:id="rId9"/>
                  <w:footerReference w:type="default" r:id="rId10"/>
                  <w:pgSz w:w="11907" w:h="16839" w:code="9"/>
                  <w:pgMar w:top="2268" w:right="1701" w:bottom="1701" w:left="2268" w:header="709" w:footer="709" w:gutter="0"/>
                  <w:cols w:space="708"/>
                  <w:docGrid w:linePitch="360"/>
                </w:sectPr>
              </w:pPr>
            </w:p>
            <w:p w:rsidR="002E24C4" w:rsidRPr="00D11662" w:rsidRDefault="002E24C4" w:rsidP="002E24C4">
              <w:pPr>
                <w:pStyle w:val="Bibliography"/>
                <w:spacing w:after="0"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1166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lastRenderedPageBreak/>
                <w:t xml:space="preserve">Moleong, L. J. (2017). </w:t>
              </w:r>
              <w:r w:rsidRPr="00D1166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Metodologi Penelitian Kualitatif.</w:t>
              </w:r>
              <w:r w:rsidRPr="00D1166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Bandung: PT.Remaja Rosdakarya Offset.</w:t>
              </w:r>
            </w:p>
            <w:p w:rsidR="002E24C4" w:rsidRPr="00D11662" w:rsidRDefault="002E24C4" w:rsidP="002E24C4">
              <w:pPr>
                <w:pStyle w:val="Bibliography"/>
                <w:spacing w:after="0"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1166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Moloeng, L. J. (2007). </w:t>
              </w:r>
              <w:r w:rsidRPr="00D1166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Metode Penelitian Kualitatif.</w:t>
              </w:r>
              <w:r w:rsidRPr="00D1166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bandung: PT. Remaja Rosdakarya.</w:t>
              </w:r>
            </w:p>
            <w:p w:rsidR="002E24C4" w:rsidRPr="00D11662" w:rsidRDefault="002E24C4" w:rsidP="002E24C4">
              <w:pPr>
                <w:pStyle w:val="Bibliography"/>
                <w:spacing w:after="0"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1166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Pradnyo Wijayanti, Yekti Raharjanti. (2005). penilaian unjuk kerja matematika pada pokok bahasan keliling dan luas persegi panjang dan persegi. </w:t>
              </w:r>
              <w:r w:rsidRPr="00D1166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Seminar Nasional Penelitian, Pendidikan dan Penerapan MIPA</w:t>
              </w:r>
              <w:r w:rsidRPr="00D1166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(pp. PM-49).</w:t>
              </w:r>
            </w:p>
            <w:p w:rsidR="002E24C4" w:rsidRDefault="002E24C4" w:rsidP="002E24C4">
              <w:pPr>
                <w:pStyle w:val="Bibliography"/>
                <w:spacing w:after="0"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1166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Sudi Prayitno, S. S. (2013). Indentifikasi Indikator Kemampuan Komunikasi. </w:t>
              </w:r>
              <w:r w:rsidRPr="00D1166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Konferensi Nasional Pendidikan Matematika V</w:t>
              </w:r>
              <w:r w:rsidRPr="00D1166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(p. 385). malang: Universitas Negeri Malang.</w:t>
              </w:r>
            </w:p>
            <w:p w:rsidR="002E24C4" w:rsidRPr="00357793" w:rsidRDefault="002E24C4" w:rsidP="002E24C4">
              <w:pPr>
                <w:pStyle w:val="Bibliography"/>
                <w:spacing w:after="0"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5779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Sugiarto, I. J. (2017). Implementasi Penilaian Unjuk Kerja Pada Pembelajaran Matematika Pada Pokok Bahasan Bangun Ruang Siswa Kelas Viii Smp Muhammadiyah Al-Kautsar Program Khusus Tahun Ajaran 2016/2017.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  <w:r w:rsidRPr="00D1166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Skripsi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3.</w:t>
              </w:r>
            </w:p>
            <w:p w:rsidR="002E24C4" w:rsidRDefault="002E24C4" w:rsidP="002E24C4">
              <w:pPr>
                <w:pStyle w:val="Bibliography"/>
                <w:spacing w:after="0"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S</w:t>
              </w:r>
              <w:r w:rsidRPr="00D1166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ugiyono. (2009). </w:t>
              </w:r>
              <w:r w:rsidRPr="00D1166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Metode Penelitian Pendidikan Pendekatan Kuantitatif, kualitatif,.</w:t>
              </w:r>
              <w:r w:rsidRPr="00D1166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Bandung: Alfabeta.</w:t>
              </w:r>
            </w:p>
            <w:p w:rsidR="002E24C4" w:rsidRPr="00D11662" w:rsidRDefault="002E24C4" w:rsidP="002E24C4">
              <w:pPr>
                <w:spacing w:after="0" w:line="360" w:lineRule="auto"/>
                <w:ind w:left="567" w:hanging="567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proofErr w:type="gram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Sugiyono</w:t>
              </w:r>
              <w:r w:rsidRPr="00605DD6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gramEnd"/>
              <w:r w:rsidRPr="00605DD6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gramStart"/>
              <w:r w:rsidRPr="00605DD6">
                <w:rPr>
                  <w:rFonts w:ascii="Times New Roman" w:hAnsi="Times New Roman" w:cs="Times New Roman"/>
                  <w:sz w:val="24"/>
                  <w:szCs w:val="24"/>
                </w:rPr>
                <w:t xml:space="preserve">(2017). </w:t>
              </w:r>
              <w:r>
                <w:rPr>
                  <w:rFonts w:ascii="Times New Roman" w:hAnsi="Times New Roman" w:cs="Times New Roman"/>
                  <w:i/>
                  <w:sz w:val="24"/>
                  <w:szCs w:val="24"/>
                </w:rPr>
                <w:t>Statistika Untuk Penelitian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gram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Bandung: Alfabeta. </w:t>
              </w:r>
              <w:proofErr w:type="gram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(2019</w:t>
              </w:r>
              <w:r w:rsidRPr="008B7BF0">
                <w:rPr>
                  <w:rFonts w:ascii="Times New Roman" w:hAnsi="Times New Roman" w:cs="Times New Roman"/>
                  <w:sz w:val="24"/>
                  <w:szCs w:val="24"/>
                </w:rPr>
                <w:t xml:space="preserve">). </w:t>
              </w:r>
              <w:r>
                <w:rPr>
                  <w:rFonts w:ascii="Times New Roman" w:hAnsi="Times New Roman" w:cs="Times New Roman"/>
                  <w:i/>
                  <w:sz w:val="24"/>
                  <w:szCs w:val="24"/>
                </w:rPr>
                <w:t>Metode Penelitian Pendidikan (Kuantitatif, Kualitatif, Kombinasi, R&amp;D dan Penelitian Pendidikan)</w:t>
              </w:r>
              <w:r w:rsidRPr="008B7BF0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gram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8B7BF0">
                <w:rPr>
                  <w:rFonts w:ascii="Times New Roman" w:hAnsi="Times New Roman" w:cs="Times New Roman"/>
                  <w:sz w:val="24"/>
                  <w:szCs w:val="24"/>
                </w:rPr>
                <w:t>Bandung: Alfabeta.</w:t>
              </w:r>
            </w:p>
            <w:p w:rsidR="002E24C4" w:rsidRPr="00D11662" w:rsidRDefault="002E24C4" w:rsidP="002E24C4">
              <w:pPr>
                <w:pStyle w:val="Bibliography"/>
                <w:spacing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1166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Yusuf, A. Muri. (2015). </w:t>
              </w:r>
              <w:r w:rsidRPr="00D1166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Assesmen dan Evaluasi Pendidikan.</w:t>
              </w:r>
              <w:r w:rsidRPr="00D1166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PRENADA MEDIA GROUP.</w:t>
              </w:r>
            </w:p>
            <w:p w:rsidR="002E24C4" w:rsidRDefault="002E24C4" w:rsidP="002E24C4">
              <w:pPr>
                <w:spacing w:line="360" w:lineRule="auto"/>
                <w:jc w:val="both"/>
              </w:pPr>
              <w:r w:rsidRPr="00D11662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1627AF" w:rsidRPr="00EA75CD" w:rsidRDefault="001627AF" w:rsidP="00EA75CD">
      <w:bookmarkStart w:id="0" w:name="_GoBack"/>
      <w:bookmarkEnd w:id="0"/>
    </w:p>
    <w:sectPr w:rsidR="001627AF" w:rsidRPr="00EA75CD" w:rsidSect="00D2463C">
      <w:headerReference w:type="default" r:id="rId11"/>
      <w:footerReference w:type="default" r:id="rId12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CFA" w:rsidRDefault="00E25CFA" w:rsidP="00D2463C">
      <w:pPr>
        <w:spacing w:after="0" w:line="240" w:lineRule="auto"/>
      </w:pPr>
      <w:r>
        <w:separator/>
      </w:r>
    </w:p>
  </w:endnote>
  <w:endnote w:type="continuationSeparator" w:id="0">
    <w:p w:rsidR="00E25CFA" w:rsidRDefault="00E25CFA" w:rsidP="00D24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4C4" w:rsidRPr="00A432A7" w:rsidRDefault="002E24C4">
    <w:pPr>
      <w:pStyle w:val="Footer"/>
      <w:jc w:val="center"/>
      <w:rPr>
        <w:rFonts w:ascii="Times New Roman" w:hAnsi="Times New Roman" w:cs="Times New Roman"/>
        <w:sz w:val="24"/>
      </w:rPr>
    </w:pPr>
  </w:p>
  <w:p w:rsidR="002E24C4" w:rsidRDefault="002E24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ECC" w:rsidRPr="00A432A7" w:rsidRDefault="00E25CFA">
    <w:pPr>
      <w:pStyle w:val="Footer"/>
      <w:jc w:val="center"/>
      <w:rPr>
        <w:rFonts w:ascii="Times New Roman" w:hAnsi="Times New Roman" w:cs="Times New Roman"/>
        <w:sz w:val="24"/>
      </w:rPr>
    </w:pPr>
  </w:p>
  <w:p w:rsidR="00546ECC" w:rsidRDefault="00E25C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CFA" w:rsidRDefault="00E25CFA" w:rsidP="00D2463C">
      <w:pPr>
        <w:spacing w:after="0" w:line="240" w:lineRule="auto"/>
      </w:pPr>
      <w:r>
        <w:separator/>
      </w:r>
    </w:p>
  </w:footnote>
  <w:footnote w:type="continuationSeparator" w:id="0">
    <w:p w:rsidR="00E25CFA" w:rsidRDefault="00E25CFA" w:rsidP="00D24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4C4" w:rsidRPr="00A432A7" w:rsidRDefault="002E24C4">
    <w:pPr>
      <w:pStyle w:val="Header"/>
      <w:jc w:val="right"/>
      <w:rPr>
        <w:rFonts w:ascii="Times New Roman" w:hAnsi="Times New Roman" w:cs="Times New Roman"/>
        <w:sz w:val="24"/>
      </w:rPr>
    </w:pPr>
  </w:p>
  <w:p w:rsidR="002E24C4" w:rsidRDefault="002E24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ECC" w:rsidRDefault="00E25CFA">
    <w:pPr>
      <w:pStyle w:val="Header"/>
      <w:jc w:val="right"/>
    </w:pPr>
  </w:p>
  <w:p w:rsidR="00546ECC" w:rsidRDefault="00E25C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3C"/>
    <w:rsid w:val="001627AF"/>
    <w:rsid w:val="002E24C4"/>
    <w:rsid w:val="004E064E"/>
    <w:rsid w:val="008279D0"/>
    <w:rsid w:val="00D2463C"/>
    <w:rsid w:val="00E25CFA"/>
    <w:rsid w:val="00EA51D3"/>
    <w:rsid w:val="00EA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63C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246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46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79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46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46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246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4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63C"/>
  </w:style>
  <w:style w:type="paragraph" w:styleId="Footer">
    <w:name w:val="footer"/>
    <w:basedOn w:val="Normal"/>
    <w:link w:val="FooterChar"/>
    <w:uiPriority w:val="99"/>
    <w:unhideWhenUsed/>
    <w:rsid w:val="00D24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63C"/>
  </w:style>
  <w:style w:type="paragraph" w:styleId="BalloonText">
    <w:name w:val="Balloon Text"/>
    <w:basedOn w:val="Normal"/>
    <w:link w:val="BalloonTextChar"/>
    <w:uiPriority w:val="99"/>
    <w:semiHidden/>
    <w:unhideWhenUsed/>
    <w:rsid w:val="00D2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63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8279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8279D0"/>
    <w:rPr>
      <w:b/>
      <w:bCs/>
    </w:rPr>
  </w:style>
  <w:style w:type="table" w:styleId="TableGrid">
    <w:name w:val="Table Grid"/>
    <w:aliases w:val="Tabel"/>
    <w:basedOn w:val="TableNormal"/>
    <w:uiPriority w:val="39"/>
    <w:rsid w:val="00EA5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4E064E"/>
  </w:style>
  <w:style w:type="character" w:styleId="PlaceholderText">
    <w:name w:val="Placeholder Text"/>
    <w:basedOn w:val="DefaultParagraphFont"/>
    <w:uiPriority w:val="99"/>
    <w:semiHidden/>
    <w:rsid w:val="004E064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E06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63C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246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46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79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46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46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246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4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63C"/>
  </w:style>
  <w:style w:type="paragraph" w:styleId="Footer">
    <w:name w:val="footer"/>
    <w:basedOn w:val="Normal"/>
    <w:link w:val="FooterChar"/>
    <w:uiPriority w:val="99"/>
    <w:unhideWhenUsed/>
    <w:rsid w:val="00D24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63C"/>
  </w:style>
  <w:style w:type="paragraph" w:styleId="BalloonText">
    <w:name w:val="Balloon Text"/>
    <w:basedOn w:val="Normal"/>
    <w:link w:val="BalloonTextChar"/>
    <w:uiPriority w:val="99"/>
    <w:semiHidden/>
    <w:unhideWhenUsed/>
    <w:rsid w:val="00D2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63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8279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8279D0"/>
    <w:rPr>
      <w:b/>
      <w:bCs/>
    </w:rPr>
  </w:style>
  <w:style w:type="table" w:styleId="TableGrid">
    <w:name w:val="Table Grid"/>
    <w:aliases w:val="Tabel"/>
    <w:basedOn w:val="TableNormal"/>
    <w:uiPriority w:val="39"/>
    <w:rsid w:val="00EA5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4E064E"/>
  </w:style>
  <w:style w:type="character" w:styleId="PlaceholderText">
    <w:name w:val="Placeholder Text"/>
    <w:basedOn w:val="DefaultParagraphFont"/>
    <w:uiPriority w:val="99"/>
    <w:semiHidden/>
    <w:rsid w:val="004E064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E06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>
  <b:Source>
    <b:Tag>Ari14</b:Tag>
    <b:SourceType>JournalArticle</b:SourceType>
    <b:Guid>{0F79E34D-EACF-417E-B8C2-7E1B3F47B6DB}</b:Guid>
    <b:Author>
      <b:Author>
        <b:Corporate>Arifin, A. T, Kartono,  Sutarto</b:Corporate>
      </b:Author>
    </b:Author>
    <b:Title>Keefektifan Strategi Pembelajaran React Pada Kemampuan Siswa Kelas VII Aspek Komunikasi Matematis</b:Title>
    <b:JournalName>JURNAL KREANO</b:JournalName>
    <b:Year>2014</b:Year>
    <b:Pages>92</b:Pages>
    <b:RefOrder>1</b:RefOrder>
  </b:Source>
  <b:Source>
    <b:Tag>Sit18</b:Tag>
    <b:SourceType>JournalArticle</b:SourceType>
    <b:Guid>{5D72A182-3AC2-4C81-9498-5404FD52DDEA}</b:Guid>
    <b:Author>
      <b:Author>
        <b:NameList>
          <b:Person>
            <b:Last>Arhas</b:Last>
            <b:First>Sitti</b:First>
            <b:Middle>Hardiyanti</b:Middle>
          </b:Person>
        </b:NameList>
      </b:Author>
    </b:Author>
    <b:Title>Metode Pembelajaran Black knight. Apa? Mengapa? dan Bagaimana?</b:Title>
    <b:JournalName>Jurnal Administrare: Jurnal Pemikiran Ilmiah dan Pendidikan Administrasi Perkantoran</b:JournalName>
    <b:Year>2018</b:Year>
    <b:Pages>167</b:Pages>
    <b:RefOrder>2</b:RefOrder>
  </b:Source>
  <b:Source>
    <b:Tag>Lai201</b:Tag>
    <b:SourceType>ConferenceProceedings</b:SourceType>
    <b:Guid>{5A7F91AD-C371-42C9-902C-E94EE10155D3}</b:Guid>
    <b:Author>
      <b:Author>
        <b:NameList>
          <b:Person>
            <b:Last>Lailatul Mukarromah</b:Last>
            <b:First>Fury</b:First>
            <b:Middle>Styo Siskawati, M.Pd2</b:Middle>
          </b:Person>
        </b:NameList>
      </b:Author>
    </b:Author>
    <b:Title>PENGEMBANGAN GAME EDUKASI “HOTSNAKER” BERBANTUAN VLOG SEBAGAI ALTERNATIF MEDIA PEMBELAJARAN MATEMATIKA DI ERA NEW NORMAL</b:Title>
    <b:Year>2020</b:Year>
    <b:Pages>41</b:Pages>
    <b:ConferenceName>Konferensi Nasional Pendidikan I</b:ConferenceName>
    <b:City>Universitas Muhammadiyah Banjarmasin</b:City>
    <b:Publisher>lmukarromah90@gmail.com</b:Publisher>
    <b:RefOrder>3</b:RefOrder>
  </b:Source>
  <b:Source>
    <b:Tag>Fit19</b:Tag>
    <b:SourceType>JournalArticle</b:SourceType>
    <b:Guid>{04A375D6-B068-41CB-916C-37B9E90DCAD6}</b:Guid>
    <b:Title>ANALISIS KEMAMPUAN KOMUNIKASI MATEMATIS SISWA DITINJAU DARI SELFEFFICACY MELALUI MODEL PEMBELAJARAN SSCS BERBANTUAN KARTU MASALAH</b:Title>
    <b:Pages>26</b:Pages>
    <b:Year>2019</b:Year>
    <b:Author>
      <b:Author>
        <b:NameList>
          <b:Person>
            <b:Last>Fitriani</b:Last>
            <b:First>Ayu</b:First>
          </b:Person>
        </b:NameList>
      </b:Author>
    </b:Author>
    <b:JournalName>UNNES</b:JournalName>
    <b:RefOrder>4</b:RefOrder>
  </b:Source>
  <b:Source>
    <b:Tag>TRI19</b:Tag>
    <b:SourceType>JournalArticle</b:SourceType>
    <b:Guid>{5A33A26C-F964-4ACC-BABB-42D610D3BFEB}</b:Guid>
    <b:Title>ANALISIS KEMAMPUAN KOMUNIKASI MATEMATIS SISWA DALAM MENYELESAIKAN MASALAH KONTEKSTUAL KELAS XII MIPA DI SMA </b:Title>
    <b:Pages>17</b:Pages>
    <b:Year>2019</b:Year>
    <b:Author>
      <b:Author>
        <b:NameList>
          <b:Person>
            <b:Last>AHMAD</b:Last>
            <b:First>TRI</b:First>
            <b:Middle>SAUM RAMDANI</b:Middle>
          </b:Person>
        </b:NameList>
      </b:Author>
    </b:Author>
    <b:JournalName>Skripsi</b:JournalName>
    <b:RefOrder>5</b:RefOrder>
  </b:Source>
  <b:Source>
    <b:Tag>Sud13</b:Tag>
    <b:SourceType>ConferenceProceedings</b:SourceType>
    <b:Guid>{37F64882-81F5-4CBE-AC17-CDB361F4355F}</b:Guid>
    <b:Title>INDENTIFIKASI INDIKATOR KEMAMPUAN KOMUNIKASI</b:Title>
    <b:Year>2013</b:Year>
    <b:Pages>385</b:Pages>
    <b:ConferenceName>Konferensi Nasional Pendidikan Matematika V</b:ConferenceName>
    <b:City>malang</b:City>
    <b:Publisher>Universitas Negeri Malang</b:Publisher>
    <b:Author>
      <b:Author>
        <b:NameList>
          <b:Person>
            <b:Last>Sudi Prayitno</b:Last>
            <b:First>St.</b:First>
            <b:Middle>Suwarsono, dan Tatag Yuli Eko Siswono</b:Middle>
          </b:Person>
        </b:NameList>
      </b:Author>
    </b:Author>
    <b:RefOrder>6</b:RefOrder>
  </b:Source>
  <b:Source>
    <b:Tag>Oem03</b:Tag>
    <b:SourceType>Book</b:SourceType>
    <b:Guid>{0C1392BA-3420-4648-8A9F-582A7CF67F1F}</b:Guid>
    <b:Title>Kurikulum Dan Pembelajaran</b:Title>
    <b:Year>2003</b:Year>
    <b:Author>
      <b:Author>
        <b:NameList>
          <b:Person>
            <b:Last>Hamalik</b:Last>
            <b:First>Oemar</b:First>
          </b:Person>
        </b:NameList>
      </b:Author>
    </b:Author>
    <b:City>jakarta</b:City>
    <b:Publisher>PT Bumi Aksara</b:Publisher>
    <b:RefOrder>7</b:RefOrder>
  </b:Source>
  <b:Source>
    <b:Tag>AMu15</b:Tag>
    <b:SourceType>Book</b:SourceType>
    <b:Guid>{199AB739-B423-4B61-894D-42AAB4F0056C}</b:Guid>
    <b:Author>
      <b:Author>
        <b:Corporate>Yusuf, A. Muri</b:Corporate>
      </b:Author>
    </b:Author>
    <b:Title>Assesmen dan Evaluasi Pendidikan</b:Title>
    <b:Year>2015</b:Year>
    <b:City>jakarta</b:City>
    <b:Publisher>PRENADA MEDIA GROUP</b:Publisher>
    <b:RefOrder>8</b:RefOrder>
  </b:Source>
  <b:Source>
    <b:Tag>Pra05</b:Tag>
    <b:SourceType>ConferenceProceedings</b:SourceType>
    <b:Guid>{14CBE3A2-42C1-43FC-A893-4AD2709E2057}</b:Guid>
    <b:Title>penilaian unjuk kerja matematika pada pokok bahasan keliling dan luas persegi panjang dan persegi</b:Title>
    <b:Year>2005</b:Year>
    <b:Author>
      <b:Author>
        <b:Corporate>Pradnyo Wijayanti, Yekti Raharjanti</b:Corporate>
      </b:Author>
    </b:Author>
    <b:Pages>PM-49</b:Pages>
    <b:ConferenceName>Seminar Nasional Penelitian, Pendidikan dan Penerapan MIPA</b:ConferenceName>
    <b:RefOrder>9</b:RefOrder>
  </b:Source>
  <b:Source>
    <b:Tag>Sug17</b:Tag>
    <b:SourceType>JournalArticle</b:SourceType>
    <b:Guid>{B9B1DABE-C96E-4F28-9471-13DEB8DA7202}</b:Guid>
    <b:Title>IMPLEMENTASI PENILAIAN UNJUK KERJA PADA PEMBELAJARAN MATEMATIKA PADA POKOK BAHASAN BANGUN RUANG SISWA KELAS VIII SMP MUHAMMADIYAH AL-KAUTSAR PROGRAM KHUSUS TAHUN AJARAN 2016/2017</b:Title>
    <b:Year>2017</b:Year>
    <b:Author>
      <b:Author>
        <b:NameList>
          <b:Person>
            <b:Last>Sugiarto</b:Last>
            <b:First>Iwan</b:First>
            <b:Middle>Jadi</b:Middle>
          </b:Person>
        </b:NameList>
      </b:Author>
    </b:Author>
    <b:RefOrder>10</b:RefOrder>
  </b:Source>
  <b:Source>
    <b:Tag>Dra04</b:Tag>
    <b:SourceType>JournalArticle</b:SourceType>
    <b:Guid>{1D8006AF-6879-431A-BDD0-DC1F2AD4848C}</b:Guid>
    <b:Title>penilaian unjuk kerja </b:Title>
    <b:Pages>6</b:Pages>
    <b:Year>2004</b:Year>
    <b:Author>
      <b:Author>
        <b:NameList>
          <b:Person>
            <b:Last>Dra. Puji Irdayanti</b:Last>
            <b:First>M.Sc.Ed</b:First>
          </b:Person>
        </b:NameList>
      </b:Author>
    </b:Author>
    <b:JournalName>Departemen Pendidikan Nasional Direktorat Jenderal Pendidikan Dasar dan Menengah Pusat Pengenbangan Penataran Guru Matematika Yoyakarta</b:JournalName>
    <b:RefOrder>11</b:RefOrder>
  </b:Source>
  <b:Source>
    <b:Tag>sug13</b:Tag>
    <b:SourceType>Book</b:SourceType>
    <b:Guid>{0FB7DF44-FEF3-4DFA-9ACF-B28598ECDBE5}</b:Guid>
    <b:Author>
      <b:Author>
        <b:NameList>
          <b:Person>
            <b:Last>sugiyono</b:Last>
          </b:Person>
        </b:NameList>
      </b:Author>
    </b:Author>
    <b:Title>Metode Penelitian Pendidikan Pendekatan Kuantitatif, kualitatif,</b:Title>
    <b:Year>2009</b:Year>
    <b:City>Bandung</b:City>
    <b:Publisher>Alfabeta</b:Publisher>
    <b:RefOrder>12</b:RefOrder>
  </b:Source>
  <b:Source>
    <b:Tag>Mol07</b:Tag>
    <b:SourceType>Book</b:SourceType>
    <b:Guid>{12F5F64F-22E5-4A5A-B8E4-15930C2E23F3}</b:Guid>
    <b:Author>
      <b:Author>
        <b:NameList>
          <b:Person>
            <b:Last>Moloeng</b:Last>
            <b:First>Lexy</b:First>
            <b:Middle>J</b:Middle>
          </b:Person>
        </b:NameList>
      </b:Author>
    </b:Author>
    <b:Title>Metode Penelitian Kualitatif</b:Title>
    <b:Year>2007</b:Year>
    <b:City>bandung</b:City>
    <b:Publisher>PT. Remaja Rosdakarya</b:Publisher>
    <b:RefOrder>13</b:RefOrder>
  </b:Source>
  <b:Source>
    <b:Tag>Dra041</b:Tag>
    <b:SourceType>ConferenceProceedings</b:SourceType>
    <b:Guid>{518FA540-ECB5-4546-821D-D1F3E711E537}</b:Guid>
    <b:Title>Penulisan Modul Paket Pembinaan Penataran Penilaian Unjuk Kerja</b:Title>
    <b:JournalName>DEPARTEMEN PENDIDIKAN NASIONAL DIREKTORAT JENDERAL PENDIDIKAN DASAR DAN MENENGAH PUSAT PENGEMBANGAN DAN PENATARAN GURU MATEMATIKA</b:JournalName>
    <b:Year>2004</b:Year>
    <b:Pages>17</b:Pages>
    <b:ConferenceName>DEPARTEMEN PENDIDIKAN NASIONAL DIREKTORAT JENDERAL PENDIDIKAN DASAR DAN MENENGAH PUSAT PENGEMBANGAN DAN PENATARAN GURU MATEMATIKA</b:ConferenceName>
    <b:City>Yogyakarta</b:City>
    <b:Author>
      <b:Author>
        <b:NameList>
          <b:Person>
            <b:Last>Dra. Puji Iryanti</b:Last>
            <b:First>M.Sc.Ed</b:First>
          </b:Person>
        </b:NameList>
      </b:Author>
    </b:Author>
    <b:RefOrder>14</b:RefOrder>
  </b:Source>
  <b:Source>
    <b:Tag>Mol17</b:Tag>
    <b:SourceType>Book</b:SourceType>
    <b:Guid>{8380F05A-7E8E-44BC-A2EE-B6F255EE6183}</b:Guid>
    <b:Author>
      <b:Author>
        <b:NameList>
          <b:Person>
            <b:Last>Moleong</b:Last>
            <b:First>Lexy</b:First>
            <b:Middle>J.</b:Middle>
          </b:Person>
        </b:NameList>
      </b:Author>
    </b:Author>
    <b:Title>Metodologi Penelitian Kualitatif</b:Title>
    <b:Year>2017</b:Year>
    <b:City>Bandung</b:City>
    <b:Publisher>PT.Remaja Rosdakarya Offset</b:Publisher>
    <b:Pages>175</b:Pages>
    <b:RefOrder>15</b:RefOrder>
  </b:Source>
</b:Sources>
</file>

<file path=customXml/itemProps1.xml><?xml version="1.0" encoding="utf-8"?>
<ds:datastoreItem xmlns:ds="http://schemas.openxmlformats.org/officeDocument/2006/customXml" ds:itemID="{1BC422F8-B699-4343-BDE9-5572C1FA2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2022-09-20T08:16:00Z</dcterms:created>
  <dcterms:modified xsi:type="dcterms:W3CDTF">2022-09-20T08:16:00Z</dcterms:modified>
</cp:coreProperties>
</file>