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3A" w:rsidRDefault="00066D3A" w:rsidP="00066D3A">
      <w:pPr>
        <w:spacing w:line="480" w:lineRule="auto"/>
        <w:jc w:val="center"/>
        <w:rPr>
          <w:b/>
          <w:lang w:val="en-US"/>
        </w:rPr>
      </w:pPr>
      <w:r w:rsidRPr="00BB5FFF">
        <w:rPr>
          <w:b/>
          <w:lang w:val="en-US"/>
        </w:rPr>
        <w:t>DAFTAR PUSTAKA</w:t>
      </w:r>
    </w:p>
    <w:p w:rsidR="00066D3A" w:rsidRDefault="00066D3A" w:rsidP="00066D3A">
      <w:pPr>
        <w:spacing w:line="480" w:lineRule="auto"/>
        <w:jc w:val="center"/>
        <w:rPr>
          <w:b/>
          <w:lang w:val="en-US"/>
        </w:rPr>
      </w:pPr>
    </w:p>
    <w:p w:rsidR="00066D3A" w:rsidRPr="00386F1F" w:rsidRDefault="00066D3A" w:rsidP="00066D3A">
      <w:pPr>
        <w:pStyle w:val="ListParagraph"/>
        <w:numPr>
          <w:ilvl w:val="0"/>
          <w:numId w:val="38"/>
        </w:num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Buku</w:t>
      </w:r>
    </w:p>
    <w:p w:rsidR="00260F8C" w:rsidRPr="00260F8C" w:rsidRDefault="00066D3A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260F8C">
        <w:rPr>
          <w:szCs w:val="24"/>
          <w:lang w:val="en-US"/>
        </w:rPr>
        <w:t>Anwar,Yesmil dan Adang.2008.Pembaharuan Hukum Pidana ,Jakarta.</w:t>
      </w:r>
      <w:r w:rsidR="002473EB" w:rsidRPr="00260F8C">
        <w:rPr>
          <w:szCs w:val="24"/>
          <w:lang w:val="en-US"/>
        </w:rPr>
        <w:t xml:space="preserve"> Grasindo.</w:t>
      </w:r>
    </w:p>
    <w:p w:rsidR="00260F8C" w:rsidRPr="00260F8C" w:rsidRDefault="00066D3A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260F8C">
        <w:rPr>
          <w:szCs w:val="24"/>
          <w:lang w:val="en-US"/>
        </w:rPr>
        <w:t>Ancok, Djamaludin. 1991. Perkosaan Suatu Tinjauan Psikologis.Surakakarta.</w:t>
      </w:r>
    </w:p>
    <w:p w:rsidR="00260F8C" w:rsidRPr="00041990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  <w:lang w:val="en-US"/>
        </w:rPr>
        <w:t>Asmarawati,Tina.2013.Hukum dan Psikiatri.yoyakarta. Depublish.</w:t>
      </w:r>
    </w:p>
    <w:p w:rsidR="00260F8C" w:rsidRPr="00041990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</w:rPr>
        <w:t xml:space="preserve">Adami Chawazi . 1994. </w:t>
      </w:r>
      <w:r w:rsidRPr="00041990">
        <w:rPr>
          <w:i/>
          <w:iCs/>
          <w:szCs w:val="24"/>
        </w:rPr>
        <w:t>Azas-azas Hukum Pidana Bagian I</w:t>
      </w:r>
      <w:r w:rsidRPr="00041990">
        <w:rPr>
          <w:szCs w:val="24"/>
        </w:rPr>
        <w:t>. Jakarta : Raja Grafindo Persada.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</w:rPr>
        <w:t xml:space="preserve">Arief, Barda Nawawi. </w:t>
      </w:r>
      <w:r w:rsidRPr="00041990">
        <w:rPr>
          <w:i/>
          <w:iCs/>
          <w:szCs w:val="24"/>
        </w:rPr>
        <w:t>Bunga Rampai Kebijakan Hukum Pidana</w:t>
      </w:r>
      <w:r w:rsidRPr="00041990">
        <w:rPr>
          <w:szCs w:val="24"/>
        </w:rPr>
        <w:t>, Bandung: Citra Aditya Bakti, 2002.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</w:rPr>
        <w:t xml:space="preserve">Ekotama, Suryono, Harum Pudjiarta dan Widiartana. </w:t>
      </w:r>
      <w:r w:rsidRPr="00041990">
        <w:rPr>
          <w:i/>
          <w:iCs/>
          <w:szCs w:val="24"/>
        </w:rPr>
        <w:t xml:space="preserve">Abortus Provocatus, Bagi Korban Perkosaan Perspektif: Viktimologi dan Widiartana. </w:t>
      </w:r>
      <w:r w:rsidRPr="00041990">
        <w:rPr>
          <w:szCs w:val="24"/>
        </w:rPr>
        <w:t>Yogyakarta: Universitas Atmajaya Yogyakarta, 2001.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</w:rPr>
        <w:t xml:space="preserve">f.sudarto. 1990. </w:t>
      </w:r>
      <w:r w:rsidRPr="00041990">
        <w:rPr>
          <w:i/>
          <w:iCs/>
          <w:szCs w:val="24"/>
        </w:rPr>
        <w:t>Hukum Pidana I</w:t>
      </w:r>
      <w:r w:rsidRPr="00041990">
        <w:rPr>
          <w:szCs w:val="24"/>
        </w:rPr>
        <w:t>. Semarang : Yayasan Sudarto Fakultas Hukum Universitas Diponegoro.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</w:rPr>
        <w:t xml:space="preserve">Gosita, Arif. </w:t>
      </w:r>
      <w:r w:rsidRPr="00041990">
        <w:rPr>
          <w:i/>
          <w:iCs/>
          <w:szCs w:val="24"/>
        </w:rPr>
        <w:t>Victimisasi Kriminal Kekerasan</w:t>
      </w:r>
      <w:r w:rsidRPr="00041990">
        <w:rPr>
          <w:szCs w:val="24"/>
        </w:rPr>
        <w:t>, edisi II, Jakarta: Akademika presindo, 1985.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</w:rPr>
        <w:t xml:space="preserve">Kusuma, Mulyana W. </w:t>
      </w:r>
      <w:r w:rsidRPr="00041990">
        <w:rPr>
          <w:i/>
          <w:iCs/>
          <w:szCs w:val="24"/>
        </w:rPr>
        <w:t>Analisa Kriminologi Tentang Kejahatan-Kejahatan Kekerasan</w:t>
      </w:r>
      <w:r w:rsidRPr="00041990">
        <w:rPr>
          <w:szCs w:val="24"/>
        </w:rPr>
        <w:t>, Jakarta: Ghalia Indonesia, 1982.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</w:rPr>
        <w:lastRenderedPageBreak/>
        <w:t xml:space="preserve">Luhulima, Achie Sudiarti. </w:t>
      </w:r>
      <w:r w:rsidRPr="00041990">
        <w:rPr>
          <w:i/>
          <w:iCs/>
          <w:szCs w:val="24"/>
        </w:rPr>
        <w:t>Pemahaman Bentuk-bentuk Tindak Kekerasan Terhadap Perempuan dan Alternatif Pemecahannya</w:t>
      </w:r>
      <w:r w:rsidRPr="00041990">
        <w:rPr>
          <w:szCs w:val="24"/>
        </w:rPr>
        <w:t>. Bandung: Alumni. 2000.</w:t>
      </w:r>
      <w:bookmarkStart w:id="0" w:name="_GoBack"/>
      <w:bookmarkEnd w:id="0"/>
    </w:p>
    <w:p w:rsidR="00260F8C" w:rsidRPr="00260F8C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</w:rPr>
        <w:t>Marpaung, Ledeng 2005. Asas, Teori, Praktik Hukum Pidana. Jakarta : Sinar Grafika.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</w:rPr>
        <w:t xml:space="preserve">Mansur, Dikdik M. Arief, dan Elisatri Gultom, </w:t>
      </w:r>
      <w:r w:rsidRPr="00041990">
        <w:rPr>
          <w:i/>
          <w:iCs/>
          <w:szCs w:val="24"/>
        </w:rPr>
        <w:t>Urgensi Perlindungan Korban Kejahatan Antara Norma Dan Realita</w:t>
      </w:r>
      <w:r w:rsidRPr="00041990">
        <w:rPr>
          <w:szCs w:val="24"/>
        </w:rPr>
        <w:t>, Jakarta: Raja Grafindo, 2008.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</w:rPr>
        <w:t xml:space="preserve">Marzuki, Peter Mahmud. </w:t>
      </w:r>
      <w:r w:rsidRPr="00041990">
        <w:rPr>
          <w:i/>
          <w:iCs/>
          <w:szCs w:val="24"/>
        </w:rPr>
        <w:t xml:space="preserve">Penelitian Hukum, </w:t>
      </w:r>
      <w:r w:rsidRPr="00041990">
        <w:rPr>
          <w:szCs w:val="24"/>
        </w:rPr>
        <w:t>Edisi pertama Cet.6, Jakarta: Kencana, 2005.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</w:rPr>
        <w:t xml:space="preserve">Mulyadi, Lilik. </w:t>
      </w:r>
      <w:r w:rsidRPr="00041990">
        <w:rPr>
          <w:i/>
          <w:iCs/>
          <w:szCs w:val="24"/>
        </w:rPr>
        <w:t>Kapita Selekta Hukum Pidana Kriminologi Dan Viktimologi</w:t>
      </w:r>
      <w:r w:rsidRPr="00041990">
        <w:rPr>
          <w:szCs w:val="24"/>
        </w:rPr>
        <w:t>, Jakarta: Djambatan, 2004.</w:t>
      </w:r>
    </w:p>
    <w:p w:rsidR="00260F8C" w:rsidRPr="00041990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</w:rPr>
        <w:t>P.A.F. Lamintang, 1997 .</w:t>
      </w:r>
      <w:r w:rsidRPr="00041990">
        <w:rPr>
          <w:i/>
          <w:iCs/>
          <w:szCs w:val="24"/>
        </w:rPr>
        <w:t xml:space="preserve">Dasar-dasar Hukum Pidana Indonesia </w:t>
      </w:r>
      <w:r w:rsidRPr="00041990">
        <w:rPr>
          <w:szCs w:val="24"/>
        </w:rPr>
        <w:t>Bandung: PT. Citra Aditya Bakti.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041990">
        <w:rPr>
          <w:szCs w:val="24"/>
        </w:rPr>
        <w:t xml:space="preserve">R. Soesilo, </w:t>
      </w:r>
      <w:r w:rsidRPr="00041990">
        <w:rPr>
          <w:i/>
          <w:iCs/>
          <w:szCs w:val="24"/>
        </w:rPr>
        <w:t xml:space="preserve">Kitab Undang-Undang Hukum Pidana Serta Komentar-komentarnya Lengkap Pasal Demi Pasal, </w:t>
      </w:r>
      <w:r w:rsidRPr="00041990">
        <w:rPr>
          <w:szCs w:val="24"/>
        </w:rPr>
        <w:t>Bogor : Politea, 1994.</w:t>
      </w:r>
    </w:p>
    <w:p w:rsidR="00260F8C" w:rsidRPr="00260F8C" w:rsidRDefault="00D428A8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260F8C">
        <w:rPr>
          <w:szCs w:val="24"/>
        </w:rPr>
        <w:t xml:space="preserve">Soerjono dan Abdurahman. 2003. </w:t>
      </w:r>
      <w:r w:rsidRPr="00260F8C">
        <w:rPr>
          <w:i/>
          <w:iCs/>
          <w:szCs w:val="24"/>
        </w:rPr>
        <w:t>Metode Penelitian Hukum</w:t>
      </w:r>
      <w:r w:rsidRPr="00260F8C">
        <w:rPr>
          <w:szCs w:val="24"/>
        </w:rPr>
        <w:t>. Jakarta : Rineka Cipta.</w:t>
      </w:r>
    </w:p>
    <w:p w:rsidR="00260F8C" w:rsidRPr="00260F8C" w:rsidRDefault="002473EB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260F8C">
        <w:rPr>
          <w:szCs w:val="24"/>
        </w:rPr>
        <w:t xml:space="preserve">Sutrisno Hadi. 1983. </w:t>
      </w:r>
      <w:r w:rsidRPr="00260F8C">
        <w:rPr>
          <w:i/>
          <w:iCs/>
          <w:szCs w:val="24"/>
        </w:rPr>
        <w:t>Metode Research</w:t>
      </w:r>
      <w:r w:rsidRPr="00260F8C">
        <w:rPr>
          <w:szCs w:val="24"/>
        </w:rPr>
        <w:t>. Yogyakarta : Andi.</w:t>
      </w:r>
    </w:p>
    <w:p w:rsidR="00260F8C" w:rsidRPr="00260F8C" w:rsidRDefault="00041990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260F8C">
        <w:rPr>
          <w:szCs w:val="24"/>
        </w:rPr>
        <w:t xml:space="preserve">Winarno Surachmat. 1982. </w:t>
      </w:r>
      <w:r w:rsidRPr="00260F8C">
        <w:rPr>
          <w:i/>
          <w:iCs/>
          <w:szCs w:val="24"/>
        </w:rPr>
        <w:t xml:space="preserve">Pengantar Penelitian Ilmiah Dasar </w:t>
      </w:r>
      <w:r w:rsidRPr="00260F8C">
        <w:rPr>
          <w:szCs w:val="24"/>
        </w:rPr>
        <w:t xml:space="preserve">: </w:t>
      </w:r>
      <w:r w:rsidRPr="00260F8C">
        <w:rPr>
          <w:i/>
          <w:iCs/>
          <w:szCs w:val="24"/>
        </w:rPr>
        <w:t xml:space="preserve">Metode dan Tehnik. </w:t>
      </w:r>
      <w:r w:rsidRPr="00260F8C">
        <w:rPr>
          <w:szCs w:val="24"/>
        </w:rPr>
        <w:t>Bandung : Tarsito.</w:t>
      </w:r>
    </w:p>
    <w:p w:rsidR="00041990" w:rsidRPr="00260F8C" w:rsidRDefault="00041990" w:rsidP="00260F8C">
      <w:pPr>
        <w:pStyle w:val="ListParagraph"/>
        <w:numPr>
          <w:ilvl w:val="0"/>
          <w:numId w:val="42"/>
        </w:numPr>
        <w:spacing w:line="480" w:lineRule="auto"/>
        <w:jc w:val="both"/>
        <w:rPr>
          <w:szCs w:val="24"/>
        </w:rPr>
      </w:pPr>
      <w:r w:rsidRPr="00260F8C">
        <w:rPr>
          <w:szCs w:val="24"/>
        </w:rPr>
        <w:t xml:space="preserve">Wirjono Prodjodikoro, 2003, </w:t>
      </w:r>
      <w:r w:rsidRPr="00260F8C">
        <w:rPr>
          <w:i/>
          <w:iCs/>
          <w:szCs w:val="24"/>
        </w:rPr>
        <w:t xml:space="preserve">Tindak-Tindak Pidana Tertentu di Indonesia, </w:t>
      </w:r>
      <w:r w:rsidRPr="00260F8C">
        <w:rPr>
          <w:szCs w:val="24"/>
        </w:rPr>
        <w:t>Refika Aditama, Bandung.</w:t>
      </w:r>
    </w:p>
    <w:p w:rsidR="00066D3A" w:rsidRPr="00386F1F" w:rsidRDefault="00066D3A" w:rsidP="00066D3A">
      <w:pPr>
        <w:pStyle w:val="ListParagraph"/>
        <w:numPr>
          <w:ilvl w:val="0"/>
          <w:numId w:val="38"/>
        </w:num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Dokumen</w:t>
      </w:r>
    </w:p>
    <w:p w:rsidR="00066D3A" w:rsidRPr="00386F1F" w:rsidRDefault="00066D3A" w:rsidP="00066D3A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 xml:space="preserve">Kitab Undang-Undang Hukum Pidana 2004 Jakarta:Penerbit Rineka Cipta. </w:t>
      </w:r>
    </w:p>
    <w:p w:rsidR="00260F8C" w:rsidRPr="00260F8C" w:rsidRDefault="00260F8C" w:rsidP="00260F8C">
      <w:pPr>
        <w:pStyle w:val="ListParagraph"/>
        <w:spacing w:line="480" w:lineRule="auto"/>
        <w:jc w:val="both"/>
        <w:rPr>
          <w:lang w:val="en-US"/>
        </w:rPr>
      </w:pPr>
      <w:r>
        <w:rPr>
          <w:lang w:val="en-US"/>
        </w:rPr>
        <w:t xml:space="preserve">Putusan Nomor </w:t>
      </w:r>
      <w:r>
        <w:t>2164</w:t>
      </w:r>
      <w:r>
        <w:rPr>
          <w:lang w:val="en-US"/>
        </w:rPr>
        <w:t>/Pid.Sus/201</w:t>
      </w:r>
      <w:r>
        <w:t>8</w:t>
      </w:r>
      <w:r>
        <w:rPr>
          <w:lang w:val="en-US"/>
        </w:rPr>
        <w:t>/PN</w:t>
      </w:r>
      <w:r w:rsidRPr="00386F1F">
        <w:rPr>
          <w:lang w:val="en-US"/>
        </w:rPr>
        <w:t>.</w:t>
      </w:r>
      <w:r>
        <w:t>Mdn</w:t>
      </w:r>
    </w:p>
    <w:p w:rsidR="00066D3A" w:rsidRPr="00386F1F" w:rsidRDefault="00066D3A" w:rsidP="00066D3A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 xml:space="preserve">Undang-Undang Nomor 35 Tahun 2014 Tentang Perlindungan Anak. </w:t>
      </w:r>
    </w:p>
    <w:p w:rsidR="00066D3A" w:rsidRPr="00386F1F" w:rsidRDefault="00066D3A" w:rsidP="00066D3A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 xml:space="preserve">Undang-Undang Nomor 23 Tahun 2002 Tentang Perlindungan Anak.  </w:t>
      </w:r>
    </w:p>
    <w:p w:rsidR="00066D3A" w:rsidRPr="00386F1F" w:rsidRDefault="00066D3A" w:rsidP="00066D3A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 xml:space="preserve">Undang-Undang Nomor 3 Tahun 1997 Tentang Pengadilan Anak. </w:t>
      </w:r>
    </w:p>
    <w:p w:rsidR="00066D3A" w:rsidRPr="00386F1F" w:rsidRDefault="00066D3A" w:rsidP="00066D3A">
      <w:pPr>
        <w:pStyle w:val="ListParagraph"/>
        <w:spacing w:line="480" w:lineRule="auto"/>
        <w:jc w:val="both"/>
        <w:rPr>
          <w:lang w:val="en-US"/>
        </w:rPr>
      </w:pPr>
    </w:p>
    <w:p w:rsidR="00066D3A" w:rsidRPr="00386F1F" w:rsidRDefault="00066D3A" w:rsidP="00066D3A">
      <w:pPr>
        <w:pStyle w:val="ListParagraph"/>
        <w:numPr>
          <w:ilvl w:val="0"/>
          <w:numId w:val="38"/>
        </w:num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Media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Indo, Hukum. “Criminal Justice system”21 oktober 2016,http://hukum indo. blogspot. co.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id/2011/11/ criminal-justice-system-materi-kuliah.html?m=1.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Artonang.”Pengertian Tindak Pidana”,21 oktober 2016 http://artonang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.blogspot.co.id/2014/12/ pengertian-tindak-pidana-unsur-unsur.html?m=1.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Dirk Pasalbessy, John. “Fenomena Kekerasan Terhadap Perempuan dan Anak”, 24 oktober</w:t>
      </w:r>
    </w:p>
    <w:p w:rsidR="00066D3A" w:rsidRPr="00726097" w:rsidRDefault="00066D3A" w:rsidP="00726097">
      <w:pPr>
        <w:pStyle w:val="ListParagraph"/>
        <w:spacing w:line="480" w:lineRule="auto"/>
        <w:jc w:val="both"/>
      </w:pPr>
      <w:r w:rsidRPr="00386F1F">
        <w:rPr>
          <w:lang w:val="en-US"/>
        </w:rPr>
        <w:t>2016.http://fhukum.unpatti.ac.id/penegakan-hukum/288-fenomena-kekerasan</w:t>
      </w:r>
      <w:r w:rsidR="00726097" w:rsidRPr="00726097">
        <w:rPr>
          <w:lang w:val="en-US"/>
        </w:rPr>
        <w:t xml:space="preserve"> </w:t>
      </w:r>
      <w:r w:rsidR="00726097" w:rsidRPr="00386F1F">
        <w:rPr>
          <w:lang w:val="en-US"/>
        </w:rPr>
        <w:t>terhadap-peempuan-dan-anak.</w:t>
      </w:r>
    </w:p>
    <w:p w:rsidR="00066D3A" w:rsidRDefault="00066D3A" w:rsidP="00066D3A">
      <w:pPr>
        <w:pStyle w:val="ListParagraph"/>
        <w:numPr>
          <w:ilvl w:val="0"/>
          <w:numId w:val="38"/>
        </w:num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Internet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Firganefi dan Ahmad Irzal Ferdiansyah. 2014. Hukum Dan Kriminalistik. Bandar Lampung.</w:t>
      </w:r>
    </w:p>
    <w:p w:rsidR="00066D3A" w:rsidRPr="00726097" w:rsidRDefault="00066D3A" w:rsidP="00726097">
      <w:pPr>
        <w:pStyle w:val="ListParagraph"/>
        <w:spacing w:line="480" w:lineRule="auto"/>
        <w:jc w:val="both"/>
      </w:pPr>
      <w:r w:rsidRPr="00386F1F">
        <w:rPr>
          <w:lang w:val="en-US"/>
        </w:rPr>
        <w:t>Bp. Justice Publisher.</w:t>
      </w:r>
      <w:r w:rsidR="00726097" w:rsidRPr="00386F1F">
        <w:rPr>
          <w:lang w:val="en-US"/>
        </w:rPr>
        <w:t xml:space="preserve"> </w:t>
      </w:r>
      <w:r w:rsidRPr="00386F1F">
        <w:rPr>
          <w:lang w:val="en-US"/>
        </w:rPr>
        <w:t>H.Sutherland,Edwin dan Donald R Cersey.1960. Principle of Criminology,Six Edition,New</w:t>
      </w:r>
      <w:r w:rsidR="00726097">
        <w:t xml:space="preserve"> </w:t>
      </w:r>
      <w:r w:rsidR="00726097" w:rsidRPr="00386F1F">
        <w:rPr>
          <w:lang w:val="en-US"/>
        </w:rPr>
        <w:t>York: J.B. Lppincot.</w:t>
      </w:r>
    </w:p>
    <w:p w:rsidR="00726097" w:rsidRPr="00726097" w:rsidRDefault="00066D3A" w:rsidP="00726097">
      <w:pPr>
        <w:spacing w:line="480" w:lineRule="auto"/>
        <w:ind w:left="720"/>
        <w:jc w:val="both"/>
        <w:rPr>
          <w:lang w:val="en-US"/>
        </w:rPr>
      </w:pPr>
      <w:r w:rsidRPr="00726097">
        <w:rPr>
          <w:lang w:val="en-US"/>
        </w:rPr>
        <w:lastRenderedPageBreak/>
        <w:t>Gosita, Arief. 1985. Masalah Korban</w:t>
      </w:r>
      <w:r w:rsidR="00726097">
        <w:rPr>
          <w:lang w:val="en-US"/>
        </w:rPr>
        <w:t xml:space="preserve"> Kejahatan. Akademika Presindo.</w:t>
      </w:r>
      <w:r w:rsidR="00726097" w:rsidRPr="00726097">
        <w:rPr>
          <w:lang w:val="en-US"/>
        </w:rPr>
        <w:t xml:space="preserve"> Jakarta.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J. E. Sahetapy dan D.Marjdjono Reksodiputro. 1988. Paradoks dalam Kriminologi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.Rajawali.Press. Jakarta.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Kartini, kartono, 1981. Patologi Sosial. Rajawali. Jakarta.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Kamus Besar Bahasa Indonesia. 1995. Balai Pustaka. Jakarta.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Kusuma, W. Mulyana. 1988. Kejahatan dan Penyimpangan. YLBHI. Jakarta.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Lemieux, Frederic Grath Den Leyer, Dilip K Das.2015. Economic Development,crime,and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Policing:Global perspectives, Amerika Serikat (US). Crc Perss.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Moeljatno, 1993. Asas-asas Hukum Pidana. Edisi Revisi, Rineka Cipta, Jakarta.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Muladi dan Barda Nawawi Arief. 1992. Teori-teori dan kebijakan Hukum Pidana. Bandung :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Moeljatno. 1933. Asas-Asas Hukum Pidana. Rineka Cipta. Jakarta.</w:t>
      </w:r>
    </w:p>
    <w:p w:rsidR="00066D3A" w:rsidRPr="00386F1F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Muladi dan Barda Nawawi Arief. 1992 Bunga Rampai Hukum Pidana. Alumni Bandung</w:t>
      </w:r>
    </w:p>
    <w:p w:rsidR="00726097" w:rsidRDefault="00066D3A" w:rsidP="00726097">
      <w:pPr>
        <w:pStyle w:val="ListParagraph"/>
        <w:spacing w:line="480" w:lineRule="auto"/>
        <w:jc w:val="both"/>
        <w:rPr>
          <w:lang w:val="en-US"/>
        </w:rPr>
      </w:pPr>
      <w:r w:rsidRPr="00386F1F">
        <w:rPr>
          <w:lang w:val="en-US"/>
        </w:rPr>
        <w:t>Mustofa, Muhammad. 2013 Metodologi Penelitian Kriminologi, Jakarta. Kencana.</w:t>
      </w:r>
    </w:p>
    <w:p w:rsidR="008F4289" w:rsidRDefault="008F4289" w:rsidP="00260F8C">
      <w:pPr>
        <w:spacing w:line="480" w:lineRule="auto"/>
        <w:jc w:val="both"/>
        <w:rPr>
          <w:lang w:val="en-US"/>
        </w:rPr>
      </w:pPr>
    </w:p>
    <w:p w:rsidR="00260F8C" w:rsidRPr="00260F8C" w:rsidRDefault="00260F8C" w:rsidP="00260F8C">
      <w:pPr>
        <w:spacing w:line="480" w:lineRule="auto"/>
        <w:jc w:val="both"/>
        <w:rPr>
          <w:lang w:val="en-US"/>
        </w:rPr>
      </w:pPr>
    </w:p>
    <w:p w:rsidR="00D428A8" w:rsidRDefault="00D428A8" w:rsidP="00D428A8">
      <w:pPr>
        <w:pStyle w:val="ListParagraph"/>
        <w:numPr>
          <w:ilvl w:val="0"/>
          <w:numId w:val="38"/>
        </w:numPr>
        <w:spacing w:line="480" w:lineRule="auto"/>
        <w:rPr>
          <w:b/>
        </w:rPr>
      </w:pPr>
      <w:r>
        <w:rPr>
          <w:b/>
        </w:rPr>
        <w:lastRenderedPageBreak/>
        <w:t>Wawancara</w:t>
      </w:r>
    </w:p>
    <w:p w:rsidR="006F4D7E" w:rsidRPr="006F4D7E" w:rsidRDefault="006F4D7E" w:rsidP="006F4D7E">
      <w:pPr>
        <w:pStyle w:val="ListParagraph"/>
        <w:numPr>
          <w:ilvl w:val="0"/>
          <w:numId w:val="41"/>
        </w:numPr>
        <w:tabs>
          <w:tab w:val="left" w:pos="426"/>
        </w:tabs>
        <w:spacing w:line="480" w:lineRule="auto"/>
        <w:rPr>
          <w:szCs w:val="24"/>
        </w:rPr>
      </w:pPr>
      <w:r w:rsidRPr="006F4D7E">
        <w:rPr>
          <w:szCs w:val="24"/>
        </w:rPr>
        <w:t>Apakaah yang dimaksud dengan cabul...?</w:t>
      </w:r>
    </w:p>
    <w:p w:rsidR="006F4D7E" w:rsidRDefault="006F4D7E" w:rsidP="006F4D7E">
      <w:pPr>
        <w:pStyle w:val="ListParagraph"/>
        <w:numPr>
          <w:ilvl w:val="0"/>
          <w:numId w:val="41"/>
        </w:numPr>
        <w:tabs>
          <w:tab w:val="left" w:pos="426"/>
        </w:tabs>
        <w:spacing w:line="480" w:lineRule="auto"/>
        <w:jc w:val="both"/>
        <w:rPr>
          <w:szCs w:val="24"/>
        </w:rPr>
      </w:pPr>
      <w:r>
        <w:rPr>
          <w:szCs w:val="24"/>
        </w:rPr>
        <w:t>Bagai mana cara hakim mengimplementasikan dalam menjatuhkan putusan perkara tindak pidana cabul...?</w:t>
      </w:r>
    </w:p>
    <w:p w:rsidR="006F4D7E" w:rsidRDefault="006F4D7E" w:rsidP="006F4D7E">
      <w:pPr>
        <w:pStyle w:val="ListParagraph"/>
        <w:numPr>
          <w:ilvl w:val="0"/>
          <w:numId w:val="41"/>
        </w:numPr>
        <w:tabs>
          <w:tab w:val="left" w:pos="426"/>
        </w:tabs>
        <w:spacing w:line="480" w:lineRule="auto"/>
        <w:jc w:val="both"/>
        <w:rPr>
          <w:szCs w:val="24"/>
        </w:rPr>
      </w:pPr>
      <w:r>
        <w:rPr>
          <w:szCs w:val="24"/>
        </w:rPr>
        <w:t>Apakah di dalam penerapan  pasal 81 ayat (1) jo pasal 76 D , UU No.35 tahun 2014 tentang perlindungan anak sangat efektif dalam mengenakan sanksi tersebut terhadap tersangka...?</w:t>
      </w:r>
    </w:p>
    <w:p w:rsidR="006F4D7E" w:rsidRDefault="006F4D7E" w:rsidP="006F4D7E">
      <w:pPr>
        <w:pStyle w:val="ListParagraph"/>
        <w:numPr>
          <w:ilvl w:val="0"/>
          <w:numId w:val="41"/>
        </w:numPr>
        <w:tabs>
          <w:tab w:val="left" w:pos="426"/>
        </w:tabs>
        <w:spacing w:line="480" w:lineRule="auto"/>
        <w:jc w:val="both"/>
        <w:rPr>
          <w:szCs w:val="24"/>
        </w:rPr>
      </w:pPr>
      <w:r>
        <w:rPr>
          <w:szCs w:val="24"/>
        </w:rPr>
        <w:t>Apabila tersangka melakukan tindak pidana dalam pasal 76 D UU No.35</w:t>
      </w:r>
      <w:r w:rsidR="00726097">
        <w:rPr>
          <w:rStyle w:val="FootnoteReference"/>
          <w:szCs w:val="24"/>
        </w:rPr>
        <w:footnoteReference w:id="1"/>
      </w:r>
      <w:r>
        <w:rPr>
          <w:szCs w:val="24"/>
        </w:rPr>
        <w:t xml:space="preserve"> tahun 2014 tentang perlindungan anak, apakah bisa kemungkinan tersangka mendapatkan pasal berlapis...?</w:t>
      </w:r>
    </w:p>
    <w:p w:rsidR="006F4D7E" w:rsidRDefault="006F4D7E" w:rsidP="006F4D7E">
      <w:pPr>
        <w:pStyle w:val="ListParagraph"/>
        <w:numPr>
          <w:ilvl w:val="0"/>
          <w:numId w:val="41"/>
        </w:numPr>
        <w:tabs>
          <w:tab w:val="left" w:pos="426"/>
        </w:tabs>
        <w:spacing w:line="480" w:lineRule="auto"/>
        <w:jc w:val="both"/>
        <w:rPr>
          <w:szCs w:val="24"/>
        </w:rPr>
      </w:pPr>
      <w:r>
        <w:rPr>
          <w:szCs w:val="24"/>
        </w:rPr>
        <w:t>Apakah perbedaan plecehan,pemerkosaan dan pencabulan...?</w:t>
      </w:r>
    </w:p>
    <w:p w:rsidR="006F4D7E" w:rsidRDefault="006F4D7E" w:rsidP="006F4D7E">
      <w:pPr>
        <w:pStyle w:val="ListParagraph"/>
        <w:numPr>
          <w:ilvl w:val="0"/>
          <w:numId w:val="41"/>
        </w:numPr>
        <w:tabs>
          <w:tab w:val="left" w:pos="426"/>
        </w:tabs>
        <w:spacing w:line="480" w:lineRule="auto"/>
        <w:jc w:val="both"/>
        <w:rPr>
          <w:szCs w:val="24"/>
        </w:rPr>
      </w:pPr>
      <w:r>
        <w:rPr>
          <w:szCs w:val="24"/>
        </w:rPr>
        <w:t>Apakah anak yang di bawah umur dapat di pidana jika melakukan pencabulan, Alasannya...?</w:t>
      </w:r>
    </w:p>
    <w:p w:rsidR="006F4D7E" w:rsidRDefault="006F4D7E" w:rsidP="006F4D7E">
      <w:pPr>
        <w:pStyle w:val="ListParagraph"/>
        <w:numPr>
          <w:ilvl w:val="0"/>
          <w:numId w:val="41"/>
        </w:numPr>
        <w:tabs>
          <w:tab w:val="left" w:pos="426"/>
        </w:tabs>
        <w:spacing w:line="480" w:lineRule="auto"/>
        <w:jc w:val="both"/>
        <w:rPr>
          <w:szCs w:val="24"/>
        </w:rPr>
      </w:pPr>
      <w:r>
        <w:rPr>
          <w:szCs w:val="24"/>
        </w:rPr>
        <w:t>Apakah di dalam proses hukum dalam kasus pencabulan terhadap anak dapat di hentikan...?</w:t>
      </w:r>
    </w:p>
    <w:p w:rsidR="006F4D7E" w:rsidRDefault="006F4D7E" w:rsidP="006F4D7E">
      <w:pPr>
        <w:pStyle w:val="ListParagraph"/>
        <w:numPr>
          <w:ilvl w:val="0"/>
          <w:numId w:val="41"/>
        </w:numPr>
        <w:tabs>
          <w:tab w:val="left" w:pos="426"/>
        </w:tabs>
        <w:spacing w:line="480" w:lineRule="auto"/>
        <w:jc w:val="both"/>
        <w:rPr>
          <w:szCs w:val="24"/>
        </w:rPr>
      </w:pPr>
      <w:r>
        <w:rPr>
          <w:szCs w:val="24"/>
        </w:rPr>
        <w:t>Bagaimana cara penanggulangan tindak pidana pencabulan anak di bawah umur...?</w:t>
      </w:r>
    </w:p>
    <w:p w:rsidR="00D428A8" w:rsidRPr="00D428A8" w:rsidRDefault="00D428A8" w:rsidP="00D428A8">
      <w:pPr>
        <w:pStyle w:val="ListParagraph"/>
        <w:spacing w:line="480" w:lineRule="auto"/>
        <w:rPr>
          <w:b/>
        </w:rPr>
      </w:pPr>
    </w:p>
    <w:p w:rsidR="00D428A8" w:rsidRPr="00D428A8" w:rsidRDefault="00D428A8" w:rsidP="00D428A8">
      <w:pPr>
        <w:pStyle w:val="ListParagraph"/>
        <w:spacing w:line="480" w:lineRule="auto"/>
      </w:pPr>
    </w:p>
    <w:sectPr w:rsidR="00D428A8" w:rsidRPr="00D428A8" w:rsidSect="0083346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2268" w:right="1701" w:bottom="1701" w:left="2268" w:header="992" w:footer="709" w:gutter="0"/>
      <w:pgNumType w:start="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40" w:rsidRDefault="00B80940" w:rsidP="00B52FFD">
      <w:r>
        <w:separator/>
      </w:r>
    </w:p>
  </w:endnote>
  <w:endnote w:type="continuationSeparator" w:id="0">
    <w:p w:rsidR="00B80940" w:rsidRDefault="00B80940" w:rsidP="00B5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FD" w:rsidRPr="000D1E7D" w:rsidRDefault="00B52FFD" w:rsidP="005A3453">
    <w:pPr>
      <w:pStyle w:val="Footer"/>
      <w:ind w:left="720"/>
      <w:rPr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5E" w:rsidRDefault="00651D5E" w:rsidP="00E6654B">
    <w:pPr>
      <w:pStyle w:val="Footer"/>
      <w:jc w:val="center"/>
    </w:pPr>
  </w:p>
  <w:p w:rsidR="00651D5E" w:rsidRDefault="00651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40" w:rsidRDefault="00B80940" w:rsidP="00B52FFD">
      <w:r>
        <w:separator/>
      </w:r>
    </w:p>
  </w:footnote>
  <w:footnote w:type="continuationSeparator" w:id="0">
    <w:p w:rsidR="00B80940" w:rsidRDefault="00B80940" w:rsidP="00B52FFD">
      <w:r>
        <w:continuationSeparator/>
      </w:r>
    </w:p>
  </w:footnote>
  <w:footnote w:id="1">
    <w:p w:rsidR="00726097" w:rsidRDefault="00726097" w:rsidP="00960C03">
      <w:pPr>
        <w:pStyle w:val="FootnoteText"/>
        <w:jc w:val="both"/>
      </w:pPr>
      <w:r>
        <w:rPr>
          <w:rStyle w:val="FootnoteReference"/>
        </w:rPr>
        <w:t xml:space="preserve">25 </w:t>
      </w:r>
      <w:r w:rsidR="0039731D">
        <w:t>hakim/humas PengadilanNegeriMedan (alm)jamaluddin SH,MH.di Pengadilan Negeri Medan kelas I A khusus di jln. Pengadilan kelurahan No.8,petisah tengah,kec</w:t>
      </w:r>
      <w:r w:rsidR="00960C03">
        <w:t>.medan petisah,kota medan,Sumut 20236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FD" w:rsidRDefault="00B52FFD" w:rsidP="004637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32</w:t>
    </w:r>
    <w:r>
      <w:rPr>
        <w:rStyle w:val="PageNumber"/>
      </w:rPr>
      <w:fldChar w:fldCharType="end"/>
    </w:r>
  </w:p>
  <w:p w:rsidR="00B52FFD" w:rsidRDefault="00B52FFD" w:rsidP="00C35B7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794058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3467" w:rsidRDefault="00833467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74</w:t>
        </w:r>
        <w:r>
          <w:fldChar w:fldCharType="end"/>
        </w:r>
      </w:p>
    </w:sdtContent>
  </w:sdt>
  <w:p w:rsidR="00B52FFD" w:rsidRPr="00651D5E" w:rsidRDefault="00B52FFD" w:rsidP="00260F8C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529721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3467" w:rsidRDefault="00833467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71</w:t>
        </w:r>
        <w:r>
          <w:fldChar w:fldCharType="end"/>
        </w:r>
      </w:p>
    </w:sdtContent>
  </w:sdt>
  <w:p w:rsidR="00B52FFD" w:rsidRPr="000F37A5" w:rsidRDefault="00B52FFD" w:rsidP="000F37A5">
    <w:pPr>
      <w:pStyle w:val="Header"/>
      <w:ind w:right="-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CFD"/>
    <w:multiLevelType w:val="hybridMultilevel"/>
    <w:tmpl w:val="718A5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2B57"/>
    <w:multiLevelType w:val="hybridMultilevel"/>
    <w:tmpl w:val="BE1008BE"/>
    <w:lvl w:ilvl="0" w:tplc="48DED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B07B1"/>
    <w:multiLevelType w:val="hybridMultilevel"/>
    <w:tmpl w:val="B7002DB4"/>
    <w:lvl w:ilvl="0" w:tplc="0BCE4C4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1E6E64"/>
    <w:multiLevelType w:val="hybridMultilevel"/>
    <w:tmpl w:val="A76C7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B0E42"/>
    <w:multiLevelType w:val="hybridMultilevel"/>
    <w:tmpl w:val="888CD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45FC3"/>
    <w:multiLevelType w:val="hybridMultilevel"/>
    <w:tmpl w:val="3EBC2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15091F"/>
    <w:multiLevelType w:val="hybridMultilevel"/>
    <w:tmpl w:val="E9B8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B678B"/>
    <w:multiLevelType w:val="hybridMultilevel"/>
    <w:tmpl w:val="E6DC4AA6"/>
    <w:lvl w:ilvl="0" w:tplc="145A40C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3D4F7E"/>
    <w:multiLevelType w:val="hybridMultilevel"/>
    <w:tmpl w:val="6C5EC9F4"/>
    <w:lvl w:ilvl="0" w:tplc="8C1220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11F3415"/>
    <w:multiLevelType w:val="hybridMultilevel"/>
    <w:tmpl w:val="C4BA9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971671"/>
    <w:multiLevelType w:val="hybridMultilevel"/>
    <w:tmpl w:val="71DA4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F5AEA"/>
    <w:multiLevelType w:val="hybridMultilevel"/>
    <w:tmpl w:val="147E9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401963"/>
    <w:multiLevelType w:val="hybridMultilevel"/>
    <w:tmpl w:val="A5E4878A"/>
    <w:lvl w:ilvl="0" w:tplc="7C483DA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9C56C6E"/>
    <w:multiLevelType w:val="hybridMultilevel"/>
    <w:tmpl w:val="0C686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F6F45"/>
    <w:multiLevelType w:val="hybridMultilevel"/>
    <w:tmpl w:val="DF44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2340F9"/>
    <w:multiLevelType w:val="hybridMultilevel"/>
    <w:tmpl w:val="343C43FE"/>
    <w:lvl w:ilvl="0" w:tplc="ACA47F5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3E2003D5"/>
    <w:multiLevelType w:val="hybridMultilevel"/>
    <w:tmpl w:val="8766E2FC"/>
    <w:lvl w:ilvl="0" w:tplc="4AB6B1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6E3EAA"/>
    <w:multiLevelType w:val="hybridMultilevel"/>
    <w:tmpl w:val="58B0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2E4E7F"/>
    <w:multiLevelType w:val="hybridMultilevel"/>
    <w:tmpl w:val="9F3E8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E36EB9"/>
    <w:multiLevelType w:val="hybridMultilevel"/>
    <w:tmpl w:val="821607AC"/>
    <w:lvl w:ilvl="0" w:tplc="154EA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CBF0A7B"/>
    <w:multiLevelType w:val="hybridMultilevel"/>
    <w:tmpl w:val="BDBEA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5B298B"/>
    <w:multiLevelType w:val="hybridMultilevel"/>
    <w:tmpl w:val="106AF7DA"/>
    <w:lvl w:ilvl="0" w:tplc="2070BB8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86D1D83"/>
    <w:multiLevelType w:val="hybridMultilevel"/>
    <w:tmpl w:val="6CA8D190"/>
    <w:lvl w:ilvl="0" w:tplc="A04045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8835E4C"/>
    <w:multiLevelType w:val="hybridMultilevel"/>
    <w:tmpl w:val="CF04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654C7"/>
    <w:multiLevelType w:val="hybridMultilevel"/>
    <w:tmpl w:val="F65CBA0C"/>
    <w:lvl w:ilvl="0" w:tplc="79868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E844A87"/>
    <w:multiLevelType w:val="hybridMultilevel"/>
    <w:tmpl w:val="6F6A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C008CD"/>
    <w:multiLevelType w:val="hybridMultilevel"/>
    <w:tmpl w:val="7B306E80"/>
    <w:lvl w:ilvl="0" w:tplc="B7140A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575E68"/>
    <w:multiLevelType w:val="hybridMultilevel"/>
    <w:tmpl w:val="B0A2A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AB74EF"/>
    <w:multiLevelType w:val="hybridMultilevel"/>
    <w:tmpl w:val="5E1AA9D8"/>
    <w:lvl w:ilvl="0" w:tplc="30D8361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8B36348"/>
    <w:multiLevelType w:val="hybridMultilevel"/>
    <w:tmpl w:val="B10C8D5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07125D"/>
    <w:multiLevelType w:val="hybridMultilevel"/>
    <w:tmpl w:val="E6DE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E37624"/>
    <w:multiLevelType w:val="hybridMultilevel"/>
    <w:tmpl w:val="5EE6FEDE"/>
    <w:lvl w:ilvl="0" w:tplc="5CB28CA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E5160C2"/>
    <w:multiLevelType w:val="hybridMultilevel"/>
    <w:tmpl w:val="718A5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B5D07"/>
    <w:multiLevelType w:val="hybridMultilevel"/>
    <w:tmpl w:val="EE6AF656"/>
    <w:lvl w:ilvl="0" w:tplc="7E146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C74DB"/>
    <w:multiLevelType w:val="hybridMultilevel"/>
    <w:tmpl w:val="B10C8D5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F743A8"/>
    <w:multiLevelType w:val="hybridMultilevel"/>
    <w:tmpl w:val="8B4A1416"/>
    <w:lvl w:ilvl="0" w:tplc="FE442F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7BF3A79"/>
    <w:multiLevelType w:val="hybridMultilevel"/>
    <w:tmpl w:val="CECC1364"/>
    <w:lvl w:ilvl="0" w:tplc="BDEEC8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9C54B0C"/>
    <w:multiLevelType w:val="hybridMultilevel"/>
    <w:tmpl w:val="D9983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EB0DFF"/>
    <w:multiLevelType w:val="hybridMultilevel"/>
    <w:tmpl w:val="7A9412D0"/>
    <w:lvl w:ilvl="0" w:tplc="9F286BA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A607646"/>
    <w:multiLevelType w:val="hybridMultilevel"/>
    <w:tmpl w:val="C65EC25A"/>
    <w:lvl w:ilvl="0" w:tplc="40765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D421E61"/>
    <w:multiLevelType w:val="hybridMultilevel"/>
    <w:tmpl w:val="40CE74B2"/>
    <w:lvl w:ilvl="0" w:tplc="A50684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7FBF1E2F"/>
    <w:multiLevelType w:val="hybridMultilevel"/>
    <w:tmpl w:val="B10C8D5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6"/>
  </w:num>
  <w:num w:numId="3">
    <w:abstractNumId w:val="29"/>
  </w:num>
  <w:num w:numId="4">
    <w:abstractNumId w:val="7"/>
  </w:num>
  <w:num w:numId="5">
    <w:abstractNumId w:val="30"/>
  </w:num>
  <w:num w:numId="6">
    <w:abstractNumId w:val="5"/>
  </w:num>
  <w:num w:numId="7">
    <w:abstractNumId w:val="18"/>
  </w:num>
  <w:num w:numId="8">
    <w:abstractNumId w:val="6"/>
  </w:num>
  <w:num w:numId="9">
    <w:abstractNumId w:val="31"/>
  </w:num>
  <w:num w:numId="10">
    <w:abstractNumId w:val="17"/>
  </w:num>
  <w:num w:numId="11">
    <w:abstractNumId w:val="3"/>
  </w:num>
  <w:num w:numId="12">
    <w:abstractNumId w:val="25"/>
  </w:num>
  <w:num w:numId="13">
    <w:abstractNumId w:val="37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35"/>
  </w:num>
  <w:num w:numId="19">
    <w:abstractNumId w:val="15"/>
  </w:num>
  <w:num w:numId="20">
    <w:abstractNumId w:val="39"/>
  </w:num>
  <w:num w:numId="21">
    <w:abstractNumId w:val="9"/>
  </w:num>
  <w:num w:numId="22">
    <w:abstractNumId w:val="20"/>
  </w:num>
  <w:num w:numId="23">
    <w:abstractNumId w:val="28"/>
  </w:num>
  <w:num w:numId="24">
    <w:abstractNumId w:val="24"/>
  </w:num>
  <w:num w:numId="25">
    <w:abstractNumId w:val="36"/>
  </w:num>
  <w:num w:numId="26">
    <w:abstractNumId w:val="38"/>
  </w:num>
  <w:num w:numId="27">
    <w:abstractNumId w:val="27"/>
  </w:num>
  <w:num w:numId="28">
    <w:abstractNumId w:val="40"/>
  </w:num>
  <w:num w:numId="29">
    <w:abstractNumId w:val="8"/>
  </w:num>
  <w:num w:numId="30">
    <w:abstractNumId w:val="22"/>
  </w:num>
  <w:num w:numId="31">
    <w:abstractNumId w:val="4"/>
  </w:num>
  <w:num w:numId="32">
    <w:abstractNumId w:val="19"/>
  </w:num>
  <w:num w:numId="33">
    <w:abstractNumId w:val="21"/>
  </w:num>
  <w:num w:numId="34">
    <w:abstractNumId w:val="0"/>
  </w:num>
  <w:num w:numId="35">
    <w:abstractNumId w:val="32"/>
  </w:num>
  <w:num w:numId="36">
    <w:abstractNumId w:val="23"/>
  </w:num>
  <w:num w:numId="37">
    <w:abstractNumId w:val="41"/>
  </w:num>
  <w:num w:numId="38">
    <w:abstractNumId w:val="13"/>
  </w:num>
  <w:num w:numId="39">
    <w:abstractNumId w:val="10"/>
  </w:num>
  <w:num w:numId="40">
    <w:abstractNumId w:val="1"/>
  </w:num>
  <w:num w:numId="41">
    <w:abstractNumId w:val="3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FD"/>
    <w:rsid w:val="000349C2"/>
    <w:rsid w:val="00041990"/>
    <w:rsid w:val="00066D3A"/>
    <w:rsid w:val="000731CB"/>
    <w:rsid w:val="000A1A4D"/>
    <w:rsid w:val="00112BA5"/>
    <w:rsid w:val="00125AF6"/>
    <w:rsid w:val="001539AA"/>
    <w:rsid w:val="001906AF"/>
    <w:rsid w:val="001A10F2"/>
    <w:rsid w:val="001B3362"/>
    <w:rsid w:val="0022473A"/>
    <w:rsid w:val="00225A6C"/>
    <w:rsid w:val="00227F10"/>
    <w:rsid w:val="00244778"/>
    <w:rsid w:val="002473EB"/>
    <w:rsid w:val="00260F8C"/>
    <w:rsid w:val="00272402"/>
    <w:rsid w:val="00273580"/>
    <w:rsid w:val="0028348C"/>
    <w:rsid w:val="002867F4"/>
    <w:rsid w:val="002C780A"/>
    <w:rsid w:val="002E3BB4"/>
    <w:rsid w:val="00313E2C"/>
    <w:rsid w:val="003279C2"/>
    <w:rsid w:val="00376646"/>
    <w:rsid w:val="00386F1F"/>
    <w:rsid w:val="0039731D"/>
    <w:rsid w:val="003C1CC5"/>
    <w:rsid w:val="003F6A13"/>
    <w:rsid w:val="0042755F"/>
    <w:rsid w:val="0043111F"/>
    <w:rsid w:val="004673AB"/>
    <w:rsid w:val="00473ACD"/>
    <w:rsid w:val="004875B7"/>
    <w:rsid w:val="004B5341"/>
    <w:rsid w:val="00503502"/>
    <w:rsid w:val="00556F6E"/>
    <w:rsid w:val="00597C6A"/>
    <w:rsid w:val="005B53ED"/>
    <w:rsid w:val="00625B96"/>
    <w:rsid w:val="00626595"/>
    <w:rsid w:val="006269C9"/>
    <w:rsid w:val="00626DE6"/>
    <w:rsid w:val="00651D5E"/>
    <w:rsid w:val="00660695"/>
    <w:rsid w:val="00666809"/>
    <w:rsid w:val="006F38B5"/>
    <w:rsid w:val="006F4D7E"/>
    <w:rsid w:val="00714475"/>
    <w:rsid w:val="00726097"/>
    <w:rsid w:val="007404DB"/>
    <w:rsid w:val="00747D92"/>
    <w:rsid w:val="00782CDA"/>
    <w:rsid w:val="00790811"/>
    <w:rsid w:val="007C4505"/>
    <w:rsid w:val="00830959"/>
    <w:rsid w:val="00833467"/>
    <w:rsid w:val="0086085C"/>
    <w:rsid w:val="008B715B"/>
    <w:rsid w:val="008C46B2"/>
    <w:rsid w:val="008D0843"/>
    <w:rsid w:val="008E14F8"/>
    <w:rsid w:val="008F4289"/>
    <w:rsid w:val="0090252C"/>
    <w:rsid w:val="00914F13"/>
    <w:rsid w:val="00960C03"/>
    <w:rsid w:val="00976160"/>
    <w:rsid w:val="009A0C5A"/>
    <w:rsid w:val="009D6591"/>
    <w:rsid w:val="00A65346"/>
    <w:rsid w:val="00A7408F"/>
    <w:rsid w:val="00A837B7"/>
    <w:rsid w:val="00AB3668"/>
    <w:rsid w:val="00AC40ED"/>
    <w:rsid w:val="00AE5601"/>
    <w:rsid w:val="00B21820"/>
    <w:rsid w:val="00B2289B"/>
    <w:rsid w:val="00B52FFD"/>
    <w:rsid w:val="00B80940"/>
    <w:rsid w:val="00BD3B9C"/>
    <w:rsid w:val="00BD646F"/>
    <w:rsid w:val="00BE752B"/>
    <w:rsid w:val="00C50E2E"/>
    <w:rsid w:val="00C544C3"/>
    <w:rsid w:val="00CD4164"/>
    <w:rsid w:val="00CE3054"/>
    <w:rsid w:val="00D428A8"/>
    <w:rsid w:val="00E6654B"/>
    <w:rsid w:val="00E7017F"/>
    <w:rsid w:val="00E70392"/>
    <w:rsid w:val="00E84951"/>
    <w:rsid w:val="00F37EEF"/>
    <w:rsid w:val="00F90A02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52F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52F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FFD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B52FF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2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FFD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B52FF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2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FF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52FFD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5E"/>
    <w:rPr>
      <w:rFonts w:ascii="Tahoma" w:eastAsia="Times New Roman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52F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52F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FFD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B52FF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2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FFD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B52FF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2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FF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52FFD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5E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F17F-CE2D-4607-9A6D-B52D639B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4</cp:revision>
  <cp:lastPrinted>2020-01-18T09:16:00Z</cp:lastPrinted>
  <dcterms:created xsi:type="dcterms:W3CDTF">2020-01-18T08:39:00Z</dcterms:created>
  <dcterms:modified xsi:type="dcterms:W3CDTF">2022-09-01T08:36:00Z</dcterms:modified>
</cp:coreProperties>
</file>