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E" w:rsidRDefault="00805BBE" w:rsidP="003E4065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6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443E" w:rsidRPr="003E4065" w:rsidRDefault="00B3443E" w:rsidP="003E4065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Agustiani, H. (2006). </w:t>
      </w:r>
      <w:r w:rsidRPr="003E4065">
        <w:rPr>
          <w:rFonts w:ascii="Times New Roman" w:hAnsi="Times New Roman" w:cs="Times New Roman"/>
          <w:i/>
          <w:sz w:val="24"/>
          <w:szCs w:val="24"/>
        </w:rPr>
        <w:t>Psikologi Perkembangan Pendekatan Ekologi Kaitannya Dengan Konsep Diri Dan Penyesuaian Diri Pada Remaja</w:t>
      </w:r>
      <w:r w:rsidRPr="003E4065">
        <w:rPr>
          <w:rFonts w:ascii="Times New Roman" w:hAnsi="Times New Roman" w:cs="Times New Roman"/>
          <w:sz w:val="24"/>
          <w:szCs w:val="24"/>
        </w:rPr>
        <w:t>. Bandung: PT. Refika Aditama.</w:t>
      </w:r>
    </w:p>
    <w:p w:rsidR="009E6A02" w:rsidRPr="003E4065" w:rsidRDefault="009E6A02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Arizusanti, P. K., &amp; Purwoko, B. (2015). Survey Tentang Konflik Interpersonal Yang Dialami Oleh Siswa Sekolah Menengah Atas (Sma) Negeri Di Surabaya Selatan. </w:t>
      </w:r>
      <w:r w:rsidRPr="003E40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Jurnal Mahasiswa Bimbingan Konseling</w:t>
      </w:r>
      <w:proofErr w:type="gramStart"/>
      <w:r w:rsidRPr="003E40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3E40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Online).(Diakses 5 oktober 2015)</w:t>
      </w:r>
      <w:r w:rsidRPr="003E4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>Baron, R. A &amp; Byrne, D. (2003). Psikologi Sosial. Jakarta: Erlangga.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Berzonsky. (2001). </w:t>
      </w:r>
      <w:r w:rsidRPr="003E4065">
        <w:rPr>
          <w:rFonts w:ascii="Times New Roman" w:hAnsi="Times New Roman" w:cs="Times New Roman"/>
          <w:i/>
          <w:sz w:val="24"/>
          <w:szCs w:val="24"/>
        </w:rPr>
        <w:t>Moral Development. Child development</w:t>
      </w:r>
      <w:r w:rsidRPr="003E4065">
        <w:rPr>
          <w:rFonts w:ascii="Times New Roman" w:hAnsi="Times New Roman" w:cs="Times New Roman"/>
          <w:sz w:val="24"/>
          <w:szCs w:val="24"/>
        </w:rPr>
        <w:t>. USA: The MacMillan Psychology Reference Series.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Devito, A, J. (1995). </w:t>
      </w:r>
      <w:r w:rsidRPr="003E4065">
        <w:rPr>
          <w:rFonts w:ascii="Times New Roman" w:hAnsi="Times New Roman" w:cs="Times New Roman"/>
          <w:i/>
          <w:sz w:val="24"/>
          <w:szCs w:val="24"/>
        </w:rPr>
        <w:t>The Interpersonal Communication Book, Seventh edition</w:t>
      </w:r>
      <w:r w:rsidRPr="003E4065">
        <w:rPr>
          <w:rFonts w:ascii="Times New Roman" w:hAnsi="Times New Roman" w:cs="Times New Roman"/>
          <w:sz w:val="24"/>
          <w:szCs w:val="24"/>
        </w:rPr>
        <w:t>. New York: Harper Collins Cllege Publishers.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Eggen, P., &amp; Kauchak, D. (2004). </w:t>
      </w:r>
      <w:r w:rsidRPr="003E4065">
        <w:rPr>
          <w:rFonts w:ascii="Times New Roman" w:hAnsi="Times New Roman" w:cs="Times New Roman"/>
          <w:i/>
          <w:sz w:val="24"/>
          <w:szCs w:val="24"/>
        </w:rPr>
        <w:t xml:space="preserve">Educational Psychology Windows on Classroom (6th </w:t>
      </w:r>
      <w:proofErr w:type="gramStart"/>
      <w:r w:rsidRPr="003E4065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Pr="003E4065">
        <w:rPr>
          <w:rFonts w:ascii="Times New Roman" w:hAnsi="Times New Roman" w:cs="Times New Roman"/>
          <w:i/>
          <w:sz w:val="24"/>
          <w:szCs w:val="24"/>
        </w:rPr>
        <w:t>.).</w:t>
      </w:r>
      <w:r w:rsidRPr="003E4065">
        <w:rPr>
          <w:rFonts w:ascii="Times New Roman" w:hAnsi="Times New Roman" w:cs="Times New Roman"/>
          <w:sz w:val="24"/>
          <w:szCs w:val="24"/>
        </w:rPr>
        <w:t xml:space="preserve"> New Jersey: Pearson Education, Inc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Fatchurahman, M. dan Pratiko, Herlan. (2012). Kepercayaan Diri, Kematangan Emosi, Pola Asuh Orang Tua Demokratis dan Kenakalan Remaja. Persona, </w:t>
      </w:r>
      <w:r w:rsidRPr="003E4065">
        <w:rPr>
          <w:rFonts w:ascii="Times New Roman" w:hAnsi="Times New Roman" w:cs="Times New Roman"/>
          <w:i/>
          <w:sz w:val="24"/>
          <w:szCs w:val="24"/>
        </w:rPr>
        <w:t>Jurnal Psikologi Indonesia</w:t>
      </w:r>
      <w:r w:rsidRPr="003E4065">
        <w:rPr>
          <w:rFonts w:ascii="Times New Roman" w:hAnsi="Times New Roman" w:cs="Times New Roman"/>
          <w:sz w:val="24"/>
          <w:szCs w:val="24"/>
        </w:rPr>
        <w:t>, Vol. 1 (2), Hal 77-87.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Fisher, Simon. 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al. (2001). </w:t>
      </w:r>
      <w:r w:rsidRPr="003E4065">
        <w:rPr>
          <w:rFonts w:ascii="Times New Roman" w:hAnsi="Times New Roman" w:cs="Times New Roman"/>
          <w:i/>
          <w:sz w:val="24"/>
          <w:szCs w:val="24"/>
        </w:rPr>
        <w:t>Mengelola Konflik; keterampilan &amp; strategi untuk bertindak</w:t>
      </w:r>
      <w:r w:rsidRPr="003E4065">
        <w:rPr>
          <w:rFonts w:ascii="Times New Roman" w:hAnsi="Times New Roman" w:cs="Times New Roman"/>
          <w:sz w:val="24"/>
          <w:szCs w:val="24"/>
        </w:rPr>
        <w:t>, Cetakan Pertama, Alih Bahasa S.N.Kartikasari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>. The British Council, Indonesia, Jakarta.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Fitriyah, C. dan Siti A. R. (2013). Konsep Diri Pada Remaja Tunanetra Di Yayasan Pendidikan Anak Buta (YPAB) Surabaya. </w:t>
      </w:r>
      <w:r w:rsidRPr="003E4065">
        <w:rPr>
          <w:rFonts w:ascii="Times New Roman" w:hAnsi="Times New Roman" w:cs="Times New Roman"/>
          <w:i/>
          <w:sz w:val="24"/>
          <w:szCs w:val="24"/>
        </w:rPr>
        <w:t>Jurnal Penelitian Psikologi</w:t>
      </w:r>
      <w:r w:rsidRPr="003E4065">
        <w:rPr>
          <w:rFonts w:ascii="Times New Roman" w:hAnsi="Times New Roman" w:cs="Times New Roman"/>
          <w:sz w:val="24"/>
          <w:szCs w:val="24"/>
        </w:rPr>
        <w:t>, Vol.04, No.01, 46-60. Surabaya: IAIN Sunan Ampel Surabaya.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Ghufron &amp; Risnawita. (2011). </w:t>
      </w:r>
      <w:r w:rsidRPr="003E4065">
        <w:rPr>
          <w:rFonts w:ascii="Times New Roman" w:hAnsi="Times New Roman" w:cs="Times New Roman"/>
          <w:i/>
          <w:sz w:val="24"/>
          <w:szCs w:val="24"/>
        </w:rPr>
        <w:t>Teori-Teori Psikologi</w:t>
      </w:r>
      <w:r w:rsidRPr="003E4065">
        <w:rPr>
          <w:rFonts w:ascii="Times New Roman" w:hAnsi="Times New Roman" w:cs="Times New Roman"/>
          <w:sz w:val="24"/>
          <w:szCs w:val="24"/>
        </w:rPr>
        <w:t>. Yogyakarta: Ar-Ruzz Madia.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>Ginting, D. (2013). Penyelesaian sengketa tanah melalui peradilan adat. Jakarta: Badan Pembinaan Hukum Nasional Kementerian Hukum dan Hak Asasi Manusia RI.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lastRenderedPageBreak/>
        <w:t xml:space="preserve">Hocker, J &amp; Wilmot, W, W. (2007). </w:t>
      </w:r>
      <w:r w:rsidRPr="003E4065">
        <w:rPr>
          <w:rFonts w:ascii="Times New Roman" w:hAnsi="Times New Roman" w:cs="Times New Roman"/>
          <w:i/>
          <w:sz w:val="24"/>
          <w:szCs w:val="24"/>
        </w:rPr>
        <w:t>Interpersonal Conflict</w:t>
      </w:r>
      <w:r w:rsidRPr="003E4065">
        <w:rPr>
          <w:rFonts w:ascii="Times New Roman" w:hAnsi="Times New Roman" w:cs="Times New Roman"/>
          <w:sz w:val="24"/>
          <w:szCs w:val="24"/>
        </w:rPr>
        <w:t>. New York: McGra Hill.</w:t>
      </w:r>
    </w:p>
    <w:p w:rsidR="009A334E" w:rsidRPr="003E4065" w:rsidRDefault="009A334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Huliselan, N. (2017). Profil Kemampuan Dasar Resolusi Konflik Siswa Sekolah Menengah Atas di Kota Ambon. </w:t>
      </w:r>
      <w:r w:rsidRPr="003E4065">
        <w:rPr>
          <w:rFonts w:ascii="Times New Roman" w:hAnsi="Times New Roman" w:cs="Times New Roman"/>
          <w:i/>
          <w:sz w:val="24"/>
          <w:szCs w:val="24"/>
        </w:rPr>
        <w:t>Jurnal bimbingan dan Konseling Terapan.</w:t>
      </w:r>
      <w:r w:rsidRPr="003E4065">
        <w:rPr>
          <w:rFonts w:ascii="Times New Roman" w:hAnsi="Times New Roman" w:cs="Times New Roman"/>
          <w:sz w:val="24"/>
          <w:szCs w:val="24"/>
        </w:rPr>
        <w:t xml:space="preserve"> Vol.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No.1, Hal 55-62 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Keethaponcalan, S. I. (2017). </w:t>
      </w:r>
      <w:r w:rsidRPr="003E4065">
        <w:rPr>
          <w:rFonts w:ascii="Times New Roman" w:hAnsi="Times New Roman" w:cs="Times New Roman"/>
          <w:i/>
          <w:sz w:val="24"/>
          <w:szCs w:val="24"/>
        </w:rPr>
        <w:t>Conflict resolution: an introduction to third party intervention.</w:t>
      </w:r>
      <w:r w:rsidRPr="003E4065">
        <w:rPr>
          <w:rFonts w:ascii="Times New Roman" w:hAnsi="Times New Roman" w:cs="Times New Roman"/>
          <w:sz w:val="24"/>
          <w:szCs w:val="24"/>
        </w:rPr>
        <w:t xml:space="preserve"> London: Lexington Books.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Kriesberg, L. (2006). </w:t>
      </w:r>
      <w:r w:rsidRPr="003E4065">
        <w:rPr>
          <w:rFonts w:ascii="Times New Roman" w:hAnsi="Times New Roman" w:cs="Times New Roman"/>
          <w:i/>
          <w:sz w:val="24"/>
          <w:szCs w:val="24"/>
        </w:rPr>
        <w:t>Constructive conflicts from escalation to resolution</w:t>
      </w:r>
      <w:r w:rsidRPr="003E4065">
        <w:rPr>
          <w:rFonts w:ascii="Times New Roman" w:hAnsi="Times New Roman" w:cs="Times New Roman"/>
          <w:sz w:val="24"/>
          <w:szCs w:val="24"/>
        </w:rPr>
        <w:t>. Maryland: Rowman and Littlefield Publisher Inc.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Lestari, Sri. (2012). </w:t>
      </w:r>
      <w:r w:rsidRPr="003E4065">
        <w:rPr>
          <w:rFonts w:ascii="Times New Roman" w:hAnsi="Times New Roman" w:cs="Times New Roman"/>
          <w:i/>
          <w:sz w:val="24"/>
          <w:szCs w:val="24"/>
        </w:rPr>
        <w:t>Psikologi Keluarga: Penanaman Nilai dan Penanganan Konflik Dalam Keluarga</w:t>
      </w:r>
      <w:r w:rsidRPr="003E4065">
        <w:rPr>
          <w:rFonts w:ascii="Times New Roman" w:hAnsi="Times New Roman" w:cs="Times New Roman"/>
          <w:sz w:val="24"/>
          <w:szCs w:val="24"/>
        </w:rPr>
        <w:t>. Jakarta: Kencana.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Maftuh, Bunyamin. (2008). </w:t>
      </w:r>
      <w:r w:rsidRPr="003E4065">
        <w:rPr>
          <w:rFonts w:ascii="Times New Roman" w:hAnsi="Times New Roman" w:cs="Times New Roman"/>
          <w:i/>
          <w:sz w:val="24"/>
          <w:szCs w:val="24"/>
        </w:rPr>
        <w:t>Pendidikan Resolusi Konflik: Membangun Generasi Muda yang Mampu Menyelesaikan Konflik Secara Damai</w:t>
      </w:r>
      <w:r w:rsidRPr="003E4065">
        <w:rPr>
          <w:rFonts w:ascii="Times New Roman" w:hAnsi="Times New Roman" w:cs="Times New Roman"/>
          <w:sz w:val="24"/>
          <w:szCs w:val="24"/>
        </w:rPr>
        <w:t>. Bandung: CV Yasindo Multi Aspek.</w:t>
      </w:r>
    </w:p>
    <w:p w:rsidR="009E6A02" w:rsidRPr="003E4065" w:rsidRDefault="009E6A02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Malihah, E., Maftuh, B., &amp; Amalia, R. (2015). Tawuran Pelajar: Solidarity in the Student Group and its Influence on Brawl Behaviour. </w:t>
      </w:r>
      <w:r w:rsidRPr="003E40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Komunitas: International Journal of Indonesian Society and Culture</w:t>
      </w:r>
      <w:r w:rsidRPr="003E4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E40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3E4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212-221.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>Mindes, G. (2006). T</w:t>
      </w:r>
      <w:r w:rsidRPr="003E4065">
        <w:rPr>
          <w:rFonts w:ascii="Times New Roman" w:hAnsi="Times New Roman" w:cs="Times New Roman"/>
          <w:i/>
          <w:sz w:val="24"/>
          <w:szCs w:val="24"/>
        </w:rPr>
        <w:t xml:space="preserve">eaching Young Children Social Studies. </w:t>
      </w:r>
      <w:r w:rsidRPr="003E4065">
        <w:rPr>
          <w:rFonts w:ascii="Times New Roman" w:hAnsi="Times New Roman" w:cs="Times New Roman"/>
          <w:sz w:val="24"/>
          <w:szCs w:val="24"/>
        </w:rPr>
        <w:t>USA: Praeger Publishers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Morton &amp; Coleman. (2000). 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Handbook of Conflict Resolution. Illinois: Waveland Press Inc.</w:t>
      </w:r>
    </w:p>
    <w:p w:rsidR="009E6A02" w:rsidRPr="005D7DC3" w:rsidRDefault="009E6A02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065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Nadya, F.</w:t>
      </w:r>
      <w:r w:rsidRPr="003E4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(2020) </w:t>
      </w:r>
      <w:r w:rsidR="005D7DC3" w:rsidRPr="005D7DC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Pengaruh Konsep Diri Terhadap Kemampuan Resolusi Konflik Interpersonal Pada Siswa </w:t>
      </w:r>
      <w:proofErr w:type="gramStart"/>
      <w:r w:rsidR="005D7DC3" w:rsidRPr="005D7DC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Sma</w:t>
      </w:r>
      <w:proofErr w:type="gramEnd"/>
      <w:r w:rsidR="005D7DC3" w:rsidRPr="005D7DC3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Negeri 2 Cimahi Tahun Ajaran 2019/2020.</w:t>
      </w:r>
      <w:r w:rsidR="005D7DC3" w:rsidRPr="005D7DC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S1 Thesis</w:t>
      </w:r>
      <w:r w:rsidR="005D7DC3" w:rsidRPr="005D7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Universitas Pendidikan Indonesia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Nicholson, W. (1991). </w:t>
      </w:r>
      <w:r w:rsidRPr="003E4065">
        <w:rPr>
          <w:rFonts w:ascii="Times New Roman" w:hAnsi="Times New Roman" w:cs="Times New Roman"/>
          <w:i/>
          <w:sz w:val="24"/>
          <w:szCs w:val="24"/>
        </w:rPr>
        <w:t>Teori ekonomi mikro I</w:t>
      </w:r>
      <w:r w:rsidRPr="003E4065">
        <w:rPr>
          <w:rFonts w:ascii="Times New Roman" w:hAnsi="Times New Roman" w:cs="Times New Roman"/>
          <w:sz w:val="24"/>
          <w:szCs w:val="24"/>
        </w:rPr>
        <w:t>. Jakarta: Raja Grafindo Persada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>Pambudi, P.S. &amp; Wijayanti D.Y. (2012). Hubungan Konsep Diri dengan Prestasi Akademik pada Mahasiswa Keperawatan</w:t>
      </w:r>
      <w:r w:rsidRPr="003E4065">
        <w:rPr>
          <w:rFonts w:ascii="Times New Roman" w:hAnsi="Times New Roman" w:cs="Times New Roman"/>
          <w:i/>
          <w:sz w:val="24"/>
          <w:szCs w:val="24"/>
        </w:rPr>
        <w:t>. Jurnal Nursing Studies</w:t>
      </w:r>
      <w:r w:rsidRPr="003E4065">
        <w:rPr>
          <w:rFonts w:ascii="Times New Roman" w:hAnsi="Times New Roman" w:cs="Times New Roman"/>
          <w:sz w:val="24"/>
          <w:szCs w:val="24"/>
        </w:rPr>
        <w:t>. Vol 1 No 1. Hal 149-156.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Prawoto, Y, B. (2010). Hubungan Antara Konsep Diri Dengan Kecemasan Sosial Pada Remaja Kelas XI SMA Kristen 2 Surakarta. </w:t>
      </w:r>
      <w:r w:rsidRPr="003E4065">
        <w:rPr>
          <w:rFonts w:ascii="Times New Roman" w:hAnsi="Times New Roman" w:cs="Times New Roman"/>
          <w:i/>
          <w:sz w:val="24"/>
          <w:szCs w:val="24"/>
        </w:rPr>
        <w:t>Skripsi.</w:t>
      </w:r>
      <w:r w:rsidRPr="003E4065">
        <w:rPr>
          <w:rFonts w:ascii="Times New Roman" w:hAnsi="Times New Roman" w:cs="Times New Roman"/>
          <w:sz w:val="24"/>
          <w:szCs w:val="24"/>
        </w:rPr>
        <w:t xml:space="preserve"> Surakarta: Program Psikologi Fakultas Kedokteran Universitas Sebelas Maret.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lastRenderedPageBreak/>
        <w:t xml:space="preserve">Putra, P. (2009). </w:t>
      </w:r>
      <w:r w:rsidRPr="003E4065">
        <w:rPr>
          <w:rFonts w:ascii="Times New Roman" w:hAnsi="Times New Roman" w:cs="Times New Roman"/>
          <w:i/>
          <w:sz w:val="24"/>
          <w:szCs w:val="24"/>
        </w:rPr>
        <w:t>Meretas perdamaian dalam konflik pilkada langsung</w:t>
      </w:r>
      <w:r w:rsidRPr="003E4065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Ramadhani, H, S &amp; Rahmasari, D. (2011). Efektifitas Penerapan Outbound Training dalam Meningkatkan Kemampuan Resolusi Konflik Interpersonal pada Remaja. </w:t>
      </w:r>
      <w:r w:rsidRPr="003E4065">
        <w:rPr>
          <w:rFonts w:ascii="Times New Roman" w:hAnsi="Times New Roman" w:cs="Times New Roman"/>
          <w:i/>
          <w:sz w:val="24"/>
          <w:szCs w:val="24"/>
        </w:rPr>
        <w:t>Jurnal Psikologi Teori &amp; Terapan</w:t>
      </w:r>
      <w:r w:rsidRPr="003E4065">
        <w:rPr>
          <w:rFonts w:ascii="Times New Roman" w:hAnsi="Times New Roman" w:cs="Times New Roman"/>
          <w:sz w:val="24"/>
          <w:szCs w:val="24"/>
        </w:rPr>
        <w:t>. 2(1)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Style w:val="fontstyle01"/>
          <w:rFonts w:ascii="Times New Roman" w:hAnsi="Times New Roman" w:cs="Times New Roman"/>
        </w:rPr>
        <w:t xml:space="preserve">Saputro, K. Z. (2018). Memahami ciri dan tugas perkembangan masa remaja. Aplikasia: </w:t>
      </w:r>
      <w:r w:rsidRPr="003E4065">
        <w:rPr>
          <w:rStyle w:val="fontstyle21"/>
        </w:rPr>
        <w:t>Jurnal</w:t>
      </w:r>
      <w:r w:rsidRPr="003E406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E4065">
        <w:rPr>
          <w:rStyle w:val="fontstyle21"/>
        </w:rPr>
        <w:t>Aplikasi Ilmu-ilmu Agama, 17</w:t>
      </w:r>
      <w:r w:rsidRPr="003E4065">
        <w:rPr>
          <w:rStyle w:val="fontstyle01"/>
          <w:rFonts w:ascii="Times New Roman" w:hAnsi="Times New Roman" w:cs="Times New Roman"/>
        </w:rPr>
        <w:t>(1), 25-32.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Setiadi, E, 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M .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, &amp; Kolip, U.  (2011). </w:t>
      </w:r>
      <w:r w:rsidRPr="003E4065">
        <w:rPr>
          <w:rFonts w:ascii="Times New Roman" w:hAnsi="Times New Roman" w:cs="Times New Roman"/>
          <w:i/>
          <w:sz w:val="24"/>
          <w:szCs w:val="24"/>
        </w:rPr>
        <w:t>Pengantar Sosiologi</w:t>
      </w:r>
      <w:r w:rsidRPr="003E40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Jakatra :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Kencana.</w:t>
      </w:r>
    </w:p>
    <w:p w:rsidR="005D7DC3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Sorkhabi, N., &amp; Middaugh, E. (2014). How Variations in 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Parents ’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Use of Confrontive and Coercive Control Relate to Variations in Parent – Adolescent Conflict , Adolescent Disclosure , and Parental Knowledge : Adolescents ’ Perspective, 1227–1241</w:t>
      </w:r>
      <w:r w:rsidR="005D7DC3">
        <w:rPr>
          <w:rFonts w:ascii="Times New Roman" w:hAnsi="Times New Roman" w:cs="Times New Roman"/>
          <w:sz w:val="24"/>
          <w:szCs w:val="24"/>
        </w:rPr>
        <w:t>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Sugiyono. (2016). </w:t>
      </w:r>
      <w:r w:rsidRPr="003E4065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 w:rsidRPr="003E4065">
        <w:rPr>
          <w:rFonts w:ascii="Times New Roman" w:hAnsi="Times New Roman" w:cs="Times New Roman"/>
          <w:sz w:val="24"/>
          <w:szCs w:val="24"/>
        </w:rPr>
        <w:t>. Bandung: Alfabeta.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>Suhardono, W. (2015). Konflik dan Resolusi. Sosial dan Budaya, 2(1).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Susan, Novri. (2014). </w:t>
      </w:r>
      <w:r w:rsidRPr="003E4065">
        <w:rPr>
          <w:rFonts w:ascii="Times New Roman" w:hAnsi="Times New Roman" w:cs="Times New Roman"/>
          <w:i/>
          <w:sz w:val="24"/>
          <w:szCs w:val="24"/>
        </w:rPr>
        <w:t>Pengantar Sosiologi konflik (edisi revisi).</w:t>
      </w:r>
      <w:r w:rsidRPr="003E4065">
        <w:rPr>
          <w:rFonts w:ascii="Times New Roman" w:hAnsi="Times New Roman" w:cs="Times New Roman"/>
          <w:sz w:val="24"/>
          <w:szCs w:val="24"/>
        </w:rPr>
        <w:t xml:space="preserve"> Jakarta. Kencana Prenadamedia Group.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Suwandono &amp; Ahmadi, S. (2011). </w:t>
      </w:r>
      <w:r w:rsidRPr="003E4065">
        <w:rPr>
          <w:rFonts w:ascii="Times New Roman" w:hAnsi="Times New Roman" w:cs="Times New Roman"/>
          <w:i/>
          <w:sz w:val="24"/>
          <w:szCs w:val="24"/>
        </w:rPr>
        <w:t>Resolusi konflik di dunia Islam.</w:t>
      </w:r>
      <w:r w:rsidRPr="003E4065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Thalib, S, B.  (2010). </w:t>
      </w:r>
      <w:r w:rsidRPr="003E4065">
        <w:rPr>
          <w:rFonts w:ascii="Times New Roman" w:hAnsi="Times New Roman" w:cs="Times New Roman"/>
          <w:i/>
          <w:sz w:val="24"/>
          <w:szCs w:val="24"/>
        </w:rPr>
        <w:t>Psikologi Pendidikan Berbasis Analisis Empiris Aplikatif</w:t>
      </w:r>
      <w:r w:rsidRPr="003E4065">
        <w:rPr>
          <w:rFonts w:ascii="Times New Roman" w:hAnsi="Times New Roman" w:cs="Times New Roman"/>
          <w:sz w:val="24"/>
          <w:szCs w:val="24"/>
        </w:rPr>
        <w:t>. Jakarta: Kencana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Wahyudi, (2006). </w:t>
      </w:r>
      <w:r w:rsidRPr="003E4065">
        <w:rPr>
          <w:rFonts w:ascii="Times New Roman" w:hAnsi="Times New Roman" w:cs="Times New Roman"/>
          <w:i/>
          <w:sz w:val="24"/>
          <w:szCs w:val="24"/>
        </w:rPr>
        <w:t xml:space="preserve">Manajemen Konflik dalam Organisasi Pedoman Praktis bagi Pemimpin, </w:t>
      </w:r>
      <w:r w:rsidRPr="003E4065">
        <w:rPr>
          <w:rFonts w:ascii="Times New Roman" w:hAnsi="Times New Roman" w:cs="Times New Roman"/>
          <w:sz w:val="24"/>
          <w:szCs w:val="24"/>
        </w:rPr>
        <w:t>Bandung: .lfabeta: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>Walgito, B. 2007.</w:t>
      </w:r>
      <w:r w:rsidRPr="003E4065">
        <w:rPr>
          <w:rFonts w:ascii="Times New Roman" w:hAnsi="Times New Roman" w:cs="Times New Roman"/>
          <w:i/>
          <w:sz w:val="24"/>
          <w:szCs w:val="24"/>
        </w:rPr>
        <w:t xml:space="preserve"> Piskologi Sosial: Suatu Pengantar</w:t>
      </w:r>
      <w:r w:rsidRPr="003E40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Andi Offset.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>Weitzman, E.A., &amp; Patricia Flynn, W. (2000). Problem Solving and Decision Making in Conflict Resolution. Dalam. Morthon Deutsch, (Eds). The Handbook of Conflict Resolution. San Fransisco: Josey Bass.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Widodo, P. B. (2006). Konsep Diri Mahasiswa Jawa Pesisir Dan Pedalaman. </w:t>
      </w:r>
      <w:r w:rsidRPr="003E4065">
        <w:rPr>
          <w:rFonts w:ascii="Times New Roman" w:hAnsi="Times New Roman" w:cs="Times New Roman"/>
          <w:i/>
          <w:sz w:val="24"/>
          <w:szCs w:val="24"/>
        </w:rPr>
        <w:t>Jurnal Psikologi Universitas Diponegoro</w:t>
      </w:r>
      <w:r w:rsidRPr="003E4065">
        <w:rPr>
          <w:rFonts w:ascii="Times New Roman" w:hAnsi="Times New Roman" w:cs="Times New Roman"/>
          <w:sz w:val="24"/>
          <w:szCs w:val="24"/>
        </w:rPr>
        <w:t>, Vol. 3, No. 2, 1-10. Semarang: Universitas Diponegoro.</w:t>
      </w:r>
    </w:p>
    <w:p w:rsidR="00D37D29" w:rsidRPr="003E4065" w:rsidRDefault="00D37D29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lastRenderedPageBreak/>
        <w:t xml:space="preserve">Wirawan. (2010). </w:t>
      </w:r>
      <w:r w:rsidRPr="003E4065">
        <w:rPr>
          <w:rFonts w:ascii="Times New Roman" w:hAnsi="Times New Roman" w:cs="Times New Roman"/>
          <w:i/>
          <w:sz w:val="24"/>
          <w:szCs w:val="24"/>
        </w:rPr>
        <w:t>Konflik dan Manajemen Konflik: Teori. Aplikasi, dan Penelitian</w:t>
      </w:r>
      <w:r w:rsidRPr="003E4065">
        <w:rPr>
          <w:rFonts w:ascii="Times New Roman" w:hAnsi="Times New Roman" w:cs="Times New Roman"/>
          <w:sz w:val="24"/>
          <w:szCs w:val="24"/>
        </w:rPr>
        <w:t>. Jakarta: Salemba Humanika.</w:t>
      </w:r>
    </w:p>
    <w:p w:rsidR="00805BBE" w:rsidRPr="003E4065" w:rsidRDefault="00805BBE" w:rsidP="00B3443E">
      <w:pPr>
        <w:spacing w:before="200" w:after="0" w:line="276" w:lineRule="auto"/>
        <w:ind w:left="709" w:hanging="709"/>
        <w:jc w:val="both"/>
        <w:rPr>
          <w:rStyle w:val="fontstyle01"/>
          <w:rFonts w:ascii="Times New Roman" w:hAnsi="Times New Roman" w:cs="Times New Roman"/>
        </w:rPr>
      </w:pPr>
      <w:r w:rsidRPr="003E4065">
        <w:rPr>
          <w:rStyle w:val="fontstyle01"/>
          <w:rFonts w:ascii="Times New Roman" w:hAnsi="Times New Roman" w:cs="Times New Roman"/>
        </w:rPr>
        <w:t xml:space="preserve">Zubaidah, S. (2016). Keterampilan abad ke-21: Keterampilan yang diajarkan melalui pembelajaran. </w:t>
      </w:r>
      <w:r w:rsidRPr="003E4065">
        <w:rPr>
          <w:rStyle w:val="fontstyle21"/>
        </w:rPr>
        <w:t xml:space="preserve">In Seminar Nasional Pendidikan dengan tema “Isu-isu Strategis Pembelajaran MIPA Abad </w:t>
      </w:r>
      <w:r w:rsidRPr="003E4065">
        <w:rPr>
          <w:rStyle w:val="fontstyle01"/>
          <w:rFonts w:ascii="Times New Roman" w:hAnsi="Times New Roman" w:cs="Times New Roman"/>
        </w:rPr>
        <w:t>(Vol. 21, No. 10).</w:t>
      </w:r>
    </w:p>
    <w:p w:rsidR="00A50DFE" w:rsidRPr="003E4065" w:rsidRDefault="00A50DFE" w:rsidP="00B3443E">
      <w:pPr>
        <w:spacing w:before="200" w:after="0" w:line="276" w:lineRule="auto"/>
        <w:ind w:left="709" w:hanging="709"/>
        <w:jc w:val="both"/>
        <w:rPr>
          <w:rStyle w:val="fontstyle01"/>
          <w:rFonts w:ascii="Times New Roman" w:hAnsi="Times New Roman" w:cs="Times New Roman"/>
        </w:rPr>
      </w:pPr>
      <w:r w:rsidRPr="003E4065">
        <w:rPr>
          <w:rStyle w:val="fontstyle01"/>
          <w:rFonts w:ascii="Times New Roman" w:hAnsi="Times New Roman" w:cs="Times New Roman"/>
        </w:rPr>
        <w:t xml:space="preserve">Zuraida. (2018). Konsep Diri Pada Remaja dari Kelurga Yang Bercerai. </w:t>
      </w:r>
      <w:r w:rsidRPr="003E4065">
        <w:rPr>
          <w:rStyle w:val="fontstyle01"/>
          <w:rFonts w:ascii="Times New Roman" w:hAnsi="Times New Roman" w:cs="Times New Roman"/>
          <w:i/>
        </w:rPr>
        <w:t>Kognisi Jurnal</w:t>
      </w:r>
      <w:r w:rsidRPr="003E4065">
        <w:rPr>
          <w:rStyle w:val="fontstyle01"/>
          <w:rFonts w:ascii="Times New Roman" w:hAnsi="Times New Roman" w:cs="Times New Roman"/>
        </w:rPr>
        <w:t xml:space="preserve">. Vol. 2, No.2, Hal. 88-96 </w:t>
      </w:r>
    </w:p>
    <w:p w:rsidR="00057263" w:rsidRDefault="00805BBE" w:rsidP="00B3443E">
      <w:pPr>
        <w:spacing w:before="20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5">
        <w:rPr>
          <w:rFonts w:ascii="Times New Roman" w:hAnsi="Times New Roman" w:cs="Times New Roman"/>
          <w:sz w:val="24"/>
          <w:szCs w:val="24"/>
        </w:rPr>
        <w:t xml:space="preserve">Zulfan, S &amp; Wahyuni, S. (2012). </w:t>
      </w:r>
      <w:r w:rsidRPr="003E4065">
        <w:rPr>
          <w:rFonts w:ascii="Times New Roman" w:hAnsi="Times New Roman" w:cs="Times New Roman"/>
          <w:i/>
          <w:sz w:val="24"/>
          <w:szCs w:val="24"/>
        </w:rPr>
        <w:t>Psikologi Keperawatan. Cetakan pertama.</w:t>
      </w:r>
      <w:r w:rsidRPr="003E4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06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E4065">
        <w:rPr>
          <w:rFonts w:ascii="Times New Roman" w:hAnsi="Times New Roman" w:cs="Times New Roman"/>
          <w:sz w:val="24"/>
          <w:szCs w:val="24"/>
        </w:rPr>
        <w:t xml:space="preserve"> PT. Raja Grafindo persada.</w:t>
      </w:r>
      <w:bookmarkStart w:id="0" w:name="_GoBack"/>
      <w:bookmarkEnd w:id="0"/>
    </w:p>
    <w:sectPr w:rsidR="00057263" w:rsidSect="004C2A98"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AD" w:rsidRDefault="00AD26AD" w:rsidP="005A549C">
      <w:pPr>
        <w:spacing w:after="0" w:line="240" w:lineRule="auto"/>
      </w:pPr>
      <w:r>
        <w:separator/>
      </w:r>
    </w:p>
  </w:endnote>
  <w:endnote w:type="continuationSeparator" w:id="0">
    <w:p w:rsidR="00AD26AD" w:rsidRDefault="00AD26AD" w:rsidP="005A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AD" w:rsidRDefault="00AD26AD" w:rsidP="005A549C">
      <w:pPr>
        <w:spacing w:after="0" w:line="240" w:lineRule="auto"/>
      </w:pPr>
      <w:r>
        <w:separator/>
      </w:r>
    </w:p>
  </w:footnote>
  <w:footnote w:type="continuationSeparator" w:id="0">
    <w:p w:rsidR="00AD26AD" w:rsidRDefault="00AD26AD" w:rsidP="005A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000007"/>
    <w:multiLevelType w:val="hybridMultilevel"/>
    <w:tmpl w:val="CE1A6D0A"/>
    <w:lvl w:ilvl="0" w:tplc="B7606684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0000009"/>
    <w:multiLevelType w:val="multilevel"/>
    <w:tmpl w:val="759C4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B"/>
    <w:multiLevelType w:val="hybridMultilevel"/>
    <w:tmpl w:val="07FCAC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D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000000E"/>
    <w:multiLevelType w:val="multilevel"/>
    <w:tmpl w:val="64C08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000000F"/>
    <w:multiLevelType w:val="hybridMultilevel"/>
    <w:tmpl w:val="D0783414"/>
    <w:lvl w:ilvl="0" w:tplc="5952FB6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12"/>
    <w:multiLevelType w:val="multilevel"/>
    <w:tmpl w:val="59160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13"/>
    <w:multiLevelType w:val="hybridMultilevel"/>
    <w:tmpl w:val="A6826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5"/>
    <w:multiLevelType w:val="hybridMultilevel"/>
    <w:tmpl w:val="9A12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7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00000019"/>
    <w:multiLevelType w:val="hybridMultilevel"/>
    <w:tmpl w:val="BCCEAC02"/>
    <w:lvl w:ilvl="0" w:tplc="D85E3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0000001F"/>
    <w:multiLevelType w:val="hybridMultilevel"/>
    <w:tmpl w:val="195433C4"/>
    <w:lvl w:ilvl="0" w:tplc="DA38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10119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SimSu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20"/>
    <w:multiLevelType w:val="hybridMultilevel"/>
    <w:tmpl w:val="68588A1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0000022"/>
    <w:multiLevelType w:val="multilevel"/>
    <w:tmpl w:val="B8A8A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000023"/>
    <w:multiLevelType w:val="hybridMultilevel"/>
    <w:tmpl w:val="CE1A6D0A"/>
    <w:lvl w:ilvl="0" w:tplc="B7606684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00000024"/>
    <w:multiLevelType w:val="hybridMultilevel"/>
    <w:tmpl w:val="8EDC11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0000025"/>
    <w:multiLevelType w:val="hybridMultilevel"/>
    <w:tmpl w:val="64B04DFE"/>
    <w:lvl w:ilvl="0" w:tplc="144C17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735725"/>
    <w:multiLevelType w:val="multilevel"/>
    <w:tmpl w:val="CD5A9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1CF0875"/>
    <w:multiLevelType w:val="multilevel"/>
    <w:tmpl w:val="48AC5D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AF62CB5"/>
    <w:multiLevelType w:val="hybridMultilevel"/>
    <w:tmpl w:val="CE1A6D0A"/>
    <w:lvl w:ilvl="0" w:tplc="B7606684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657CC"/>
    <w:multiLevelType w:val="hybridMultilevel"/>
    <w:tmpl w:val="3272CC00"/>
    <w:lvl w:ilvl="0" w:tplc="4E822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D60859"/>
    <w:multiLevelType w:val="hybridMultilevel"/>
    <w:tmpl w:val="02CA6C08"/>
    <w:lvl w:ilvl="0" w:tplc="F2ECF77C">
      <w:start w:val="1"/>
      <w:numFmt w:val="decimal"/>
      <w:lvlText w:val="%1."/>
      <w:lvlJc w:val="left"/>
      <w:pPr>
        <w:ind w:left="172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B64E6C6">
      <w:numFmt w:val="bullet"/>
      <w:lvlText w:val="•"/>
      <w:lvlJc w:val="left"/>
      <w:pPr>
        <w:ind w:left="2574" w:hanging="680"/>
      </w:pPr>
      <w:rPr>
        <w:rFonts w:hint="default"/>
        <w:lang w:eastAsia="en-US" w:bidi="ar-SA"/>
      </w:rPr>
    </w:lvl>
    <w:lvl w:ilvl="2" w:tplc="D174CA2E">
      <w:numFmt w:val="bullet"/>
      <w:lvlText w:val="•"/>
      <w:lvlJc w:val="left"/>
      <w:pPr>
        <w:ind w:left="3429" w:hanging="680"/>
      </w:pPr>
      <w:rPr>
        <w:rFonts w:hint="default"/>
        <w:lang w:eastAsia="en-US" w:bidi="ar-SA"/>
      </w:rPr>
    </w:lvl>
    <w:lvl w:ilvl="3" w:tplc="FB70BA4C">
      <w:numFmt w:val="bullet"/>
      <w:lvlText w:val="•"/>
      <w:lvlJc w:val="left"/>
      <w:pPr>
        <w:ind w:left="4283" w:hanging="680"/>
      </w:pPr>
      <w:rPr>
        <w:rFonts w:hint="default"/>
        <w:lang w:eastAsia="en-US" w:bidi="ar-SA"/>
      </w:rPr>
    </w:lvl>
    <w:lvl w:ilvl="4" w:tplc="96B8A17A">
      <w:numFmt w:val="bullet"/>
      <w:lvlText w:val="•"/>
      <w:lvlJc w:val="left"/>
      <w:pPr>
        <w:ind w:left="5138" w:hanging="680"/>
      </w:pPr>
      <w:rPr>
        <w:rFonts w:hint="default"/>
        <w:lang w:eastAsia="en-US" w:bidi="ar-SA"/>
      </w:rPr>
    </w:lvl>
    <w:lvl w:ilvl="5" w:tplc="5138522A">
      <w:numFmt w:val="bullet"/>
      <w:lvlText w:val="•"/>
      <w:lvlJc w:val="left"/>
      <w:pPr>
        <w:ind w:left="5993" w:hanging="680"/>
      </w:pPr>
      <w:rPr>
        <w:rFonts w:hint="default"/>
        <w:lang w:eastAsia="en-US" w:bidi="ar-SA"/>
      </w:rPr>
    </w:lvl>
    <w:lvl w:ilvl="6" w:tplc="AF328662">
      <w:numFmt w:val="bullet"/>
      <w:lvlText w:val="•"/>
      <w:lvlJc w:val="left"/>
      <w:pPr>
        <w:ind w:left="6847" w:hanging="680"/>
      </w:pPr>
      <w:rPr>
        <w:rFonts w:hint="default"/>
        <w:lang w:eastAsia="en-US" w:bidi="ar-SA"/>
      </w:rPr>
    </w:lvl>
    <w:lvl w:ilvl="7" w:tplc="C94E6F10">
      <w:numFmt w:val="bullet"/>
      <w:lvlText w:val="•"/>
      <w:lvlJc w:val="left"/>
      <w:pPr>
        <w:ind w:left="7702" w:hanging="680"/>
      </w:pPr>
      <w:rPr>
        <w:rFonts w:hint="default"/>
        <w:lang w:eastAsia="en-US" w:bidi="ar-SA"/>
      </w:rPr>
    </w:lvl>
    <w:lvl w:ilvl="8" w:tplc="565211B4">
      <w:numFmt w:val="bullet"/>
      <w:lvlText w:val="•"/>
      <w:lvlJc w:val="left"/>
      <w:pPr>
        <w:ind w:left="8557" w:hanging="680"/>
      </w:pPr>
      <w:rPr>
        <w:rFonts w:hint="default"/>
        <w:lang w:eastAsia="en-US" w:bidi="ar-SA"/>
      </w:rPr>
    </w:lvl>
  </w:abstractNum>
  <w:abstractNum w:abstractNumId="25">
    <w:nsid w:val="3ECD066A"/>
    <w:multiLevelType w:val="multilevel"/>
    <w:tmpl w:val="5DDC2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6538C5"/>
    <w:multiLevelType w:val="hybridMultilevel"/>
    <w:tmpl w:val="5576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269CA"/>
    <w:multiLevelType w:val="multilevel"/>
    <w:tmpl w:val="D5443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839B2"/>
    <w:multiLevelType w:val="hybridMultilevel"/>
    <w:tmpl w:val="B48E531E"/>
    <w:lvl w:ilvl="0" w:tplc="04090011">
      <w:start w:val="1"/>
      <w:numFmt w:val="decimal"/>
      <w:lvlText w:val="%1)"/>
      <w:lvlJc w:val="left"/>
      <w:pPr>
        <w:ind w:left="7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5EA47A5D"/>
    <w:multiLevelType w:val="hybridMultilevel"/>
    <w:tmpl w:val="4B008BD0"/>
    <w:lvl w:ilvl="0" w:tplc="AF4805D0">
      <w:start w:val="2"/>
      <w:numFmt w:val="decimal"/>
      <w:lvlText w:val="%1"/>
      <w:lvlJc w:val="left"/>
      <w:pPr>
        <w:ind w:left="70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29F2723"/>
    <w:multiLevelType w:val="hybridMultilevel"/>
    <w:tmpl w:val="C374DAE8"/>
    <w:lvl w:ilvl="0" w:tplc="99303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E0BC6"/>
    <w:multiLevelType w:val="multilevel"/>
    <w:tmpl w:val="53A69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CB541C"/>
    <w:multiLevelType w:val="hybridMultilevel"/>
    <w:tmpl w:val="8F9E2BA8"/>
    <w:lvl w:ilvl="0" w:tplc="738657D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4855CFE"/>
    <w:multiLevelType w:val="hybridMultilevel"/>
    <w:tmpl w:val="A516D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4">
    <w:nsid w:val="75F75A1E"/>
    <w:multiLevelType w:val="multilevel"/>
    <w:tmpl w:val="D4742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DF75092"/>
    <w:multiLevelType w:val="hybridMultilevel"/>
    <w:tmpl w:val="0C4AB2C6"/>
    <w:lvl w:ilvl="0" w:tplc="C6461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20"/>
  </w:num>
  <w:num w:numId="5">
    <w:abstractNumId w:val="23"/>
  </w:num>
  <w:num w:numId="6">
    <w:abstractNumId w:val="25"/>
  </w:num>
  <w:num w:numId="7">
    <w:abstractNumId w:val="30"/>
  </w:num>
  <w:num w:numId="8">
    <w:abstractNumId w:val="35"/>
  </w:num>
  <w:num w:numId="9">
    <w:abstractNumId w:val="33"/>
  </w:num>
  <w:num w:numId="10">
    <w:abstractNumId w:val="2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5"/>
  </w:num>
  <w:num w:numId="17">
    <w:abstractNumId w:val="13"/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1"/>
  </w:num>
  <w:num w:numId="23">
    <w:abstractNumId w:val="1"/>
  </w:num>
  <w:num w:numId="24">
    <w:abstractNumId w:val="8"/>
  </w:num>
  <w:num w:numId="25">
    <w:abstractNumId w:val="10"/>
  </w:num>
  <w:num w:numId="26">
    <w:abstractNumId w:val="17"/>
  </w:num>
  <w:num w:numId="27">
    <w:abstractNumId w:val="16"/>
  </w:num>
  <w:num w:numId="28">
    <w:abstractNumId w:val="24"/>
  </w:num>
  <w:num w:numId="29">
    <w:abstractNumId w:val="19"/>
  </w:num>
  <w:num w:numId="30">
    <w:abstractNumId w:val="34"/>
  </w:num>
  <w:num w:numId="31">
    <w:abstractNumId w:val="22"/>
  </w:num>
  <w:num w:numId="32">
    <w:abstractNumId w:val="26"/>
  </w:num>
  <w:num w:numId="33">
    <w:abstractNumId w:val="28"/>
  </w:num>
  <w:num w:numId="34">
    <w:abstractNumId w:val="21"/>
  </w:num>
  <w:num w:numId="35">
    <w:abstractNumId w:val="29"/>
  </w:num>
  <w:num w:numId="3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0"/>
    <w:rsid w:val="000047F5"/>
    <w:rsid w:val="00057263"/>
    <w:rsid w:val="000729D1"/>
    <w:rsid w:val="000B191A"/>
    <w:rsid w:val="000C7444"/>
    <w:rsid w:val="000D1D56"/>
    <w:rsid w:val="000D53D4"/>
    <w:rsid w:val="000F5607"/>
    <w:rsid w:val="000F7CB8"/>
    <w:rsid w:val="0015186D"/>
    <w:rsid w:val="001563F7"/>
    <w:rsid w:val="0018426C"/>
    <w:rsid w:val="001A0229"/>
    <w:rsid w:val="001B114F"/>
    <w:rsid w:val="00205779"/>
    <w:rsid w:val="002257B9"/>
    <w:rsid w:val="00235157"/>
    <w:rsid w:val="002527BE"/>
    <w:rsid w:val="00254F61"/>
    <w:rsid w:val="00257CAD"/>
    <w:rsid w:val="00280F64"/>
    <w:rsid w:val="002B2D11"/>
    <w:rsid w:val="002C0BC3"/>
    <w:rsid w:val="00313E0C"/>
    <w:rsid w:val="00326027"/>
    <w:rsid w:val="003429DE"/>
    <w:rsid w:val="0035098C"/>
    <w:rsid w:val="00370D27"/>
    <w:rsid w:val="00373CB4"/>
    <w:rsid w:val="00382F5C"/>
    <w:rsid w:val="003A0AE1"/>
    <w:rsid w:val="003C2FEE"/>
    <w:rsid w:val="003D104D"/>
    <w:rsid w:val="003E15AE"/>
    <w:rsid w:val="003E25AC"/>
    <w:rsid w:val="003E4065"/>
    <w:rsid w:val="004051D3"/>
    <w:rsid w:val="00411A69"/>
    <w:rsid w:val="00432B83"/>
    <w:rsid w:val="00440814"/>
    <w:rsid w:val="00466FD1"/>
    <w:rsid w:val="004923B9"/>
    <w:rsid w:val="004A2A0B"/>
    <w:rsid w:val="004A5E9E"/>
    <w:rsid w:val="004B1ED4"/>
    <w:rsid w:val="004C2A98"/>
    <w:rsid w:val="004C6A9B"/>
    <w:rsid w:val="004F1589"/>
    <w:rsid w:val="00505DC1"/>
    <w:rsid w:val="00516555"/>
    <w:rsid w:val="0053593E"/>
    <w:rsid w:val="00553CDB"/>
    <w:rsid w:val="005704EE"/>
    <w:rsid w:val="00572546"/>
    <w:rsid w:val="00584F56"/>
    <w:rsid w:val="005A549C"/>
    <w:rsid w:val="005C1A32"/>
    <w:rsid w:val="005C2BBE"/>
    <w:rsid w:val="005D7DC3"/>
    <w:rsid w:val="00631DF7"/>
    <w:rsid w:val="00632726"/>
    <w:rsid w:val="006544FC"/>
    <w:rsid w:val="0067775B"/>
    <w:rsid w:val="006808D7"/>
    <w:rsid w:val="0068759C"/>
    <w:rsid w:val="00696163"/>
    <w:rsid w:val="006A10AA"/>
    <w:rsid w:val="006E2D5A"/>
    <w:rsid w:val="006E3854"/>
    <w:rsid w:val="006F210C"/>
    <w:rsid w:val="0073417A"/>
    <w:rsid w:val="00740947"/>
    <w:rsid w:val="00771A78"/>
    <w:rsid w:val="00773EAC"/>
    <w:rsid w:val="007929A6"/>
    <w:rsid w:val="007C0E3F"/>
    <w:rsid w:val="007D38BA"/>
    <w:rsid w:val="007E03D6"/>
    <w:rsid w:val="00805BBE"/>
    <w:rsid w:val="00807099"/>
    <w:rsid w:val="00811D89"/>
    <w:rsid w:val="00833A9B"/>
    <w:rsid w:val="0083538C"/>
    <w:rsid w:val="00870541"/>
    <w:rsid w:val="00872ACC"/>
    <w:rsid w:val="008A1794"/>
    <w:rsid w:val="008A50EB"/>
    <w:rsid w:val="008C4B17"/>
    <w:rsid w:val="008C6980"/>
    <w:rsid w:val="008D62BD"/>
    <w:rsid w:val="00912D2F"/>
    <w:rsid w:val="00913CE1"/>
    <w:rsid w:val="009238E3"/>
    <w:rsid w:val="00940D51"/>
    <w:rsid w:val="0096277C"/>
    <w:rsid w:val="009A334E"/>
    <w:rsid w:val="009A6B1B"/>
    <w:rsid w:val="009B2BD5"/>
    <w:rsid w:val="009B708F"/>
    <w:rsid w:val="009D214D"/>
    <w:rsid w:val="009D78AD"/>
    <w:rsid w:val="009E44A7"/>
    <w:rsid w:val="009E6A02"/>
    <w:rsid w:val="009E6A6C"/>
    <w:rsid w:val="009F1730"/>
    <w:rsid w:val="00A13FDD"/>
    <w:rsid w:val="00A26D39"/>
    <w:rsid w:val="00A3584A"/>
    <w:rsid w:val="00A47CB3"/>
    <w:rsid w:val="00A50DFE"/>
    <w:rsid w:val="00A60D36"/>
    <w:rsid w:val="00A6541C"/>
    <w:rsid w:val="00A66616"/>
    <w:rsid w:val="00A673C4"/>
    <w:rsid w:val="00A75720"/>
    <w:rsid w:val="00AB29AD"/>
    <w:rsid w:val="00AB5BD4"/>
    <w:rsid w:val="00AD26AD"/>
    <w:rsid w:val="00AF0199"/>
    <w:rsid w:val="00AF1D2E"/>
    <w:rsid w:val="00B01912"/>
    <w:rsid w:val="00B1452A"/>
    <w:rsid w:val="00B1523E"/>
    <w:rsid w:val="00B32BC2"/>
    <w:rsid w:val="00B3443E"/>
    <w:rsid w:val="00B47D71"/>
    <w:rsid w:val="00B60B6D"/>
    <w:rsid w:val="00B665CE"/>
    <w:rsid w:val="00B84695"/>
    <w:rsid w:val="00BA0B6C"/>
    <w:rsid w:val="00BB2ED4"/>
    <w:rsid w:val="00BC2217"/>
    <w:rsid w:val="00BE7313"/>
    <w:rsid w:val="00BF36D1"/>
    <w:rsid w:val="00C03F8B"/>
    <w:rsid w:val="00C04F93"/>
    <w:rsid w:val="00C21691"/>
    <w:rsid w:val="00C3416E"/>
    <w:rsid w:val="00C373BE"/>
    <w:rsid w:val="00CA4C8E"/>
    <w:rsid w:val="00CA53ED"/>
    <w:rsid w:val="00CB41CC"/>
    <w:rsid w:val="00CB4693"/>
    <w:rsid w:val="00CE31D7"/>
    <w:rsid w:val="00D049E6"/>
    <w:rsid w:val="00D24BA6"/>
    <w:rsid w:val="00D37D29"/>
    <w:rsid w:val="00D4334F"/>
    <w:rsid w:val="00D54452"/>
    <w:rsid w:val="00D6169B"/>
    <w:rsid w:val="00D8353A"/>
    <w:rsid w:val="00DA2835"/>
    <w:rsid w:val="00DB4106"/>
    <w:rsid w:val="00DE2B08"/>
    <w:rsid w:val="00DF5DA1"/>
    <w:rsid w:val="00E0492E"/>
    <w:rsid w:val="00E17DAD"/>
    <w:rsid w:val="00E21373"/>
    <w:rsid w:val="00E335A3"/>
    <w:rsid w:val="00E3624C"/>
    <w:rsid w:val="00E53341"/>
    <w:rsid w:val="00E55FAB"/>
    <w:rsid w:val="00E565E6"/>
    <w:rsid w:val="00E668FC"/>
    <w:rsid w:val="00E80038"/>
    <w:rsid w:val="00E80AEB"/>
    <w:rsid w:val="00E81F8F"/>
    <w:rsid w:val="00E9452F"/>
    <w:rsid w:val="00EB6205"/>
    <w:rsid w:val="00EC3A90"/>
    <w:rsid w:val="00ED6634"/>
    <w:rsid w:val="00EE18DA"/>
    <w:rsid w:val="00EE7D77"/>
    <w:rsid w:val="00F14BA1"/>
    <w:rsid w:val="00F26015"/>
    <w:rsid w:val="00F30BE3"/>
    <w:rsid w:val="00F43F25"/>
    <w:rsid w:val="00F613AD"/>
    <w:rsid w:val="00FB0516"/>
    <w:rsid w:val="00FB1E99"/>
    <w:rsid w:val="00FB1FB9"/>
    <w:rsid w:val="00FD2D30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qFormat/>
    <w:rsid w:val="00EC3A90"/>
    <w:pPr>
      <w:ind w:left="720"/>
      <w:contextualSpacing/>
    </w:pPr>
  </w:style>
  <w:style w:type="character" w:customStyle="1" w:styleId="fontstyle01">
    <w:name w:val="fontstyle01"/>
    <w:basedOn w:val="DefaultParagraphFont"/>
    <w:rsid w:val="00EC3A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2A0B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qFormat/>
    <w:rsid w:val="004A2A0B"/>
  </w:style>
  <w:style w:type="table" w:styleId="TableGrid">
    <w:name w:val="Table Grid"/>
    <w:basedOn w:val="TableNormal"/>
    <w:uiPriority w:val="39"/>
    <w:rsid w:val="0025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257CAD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257CAD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257CAD"/>
  </w:style>
  <w:style w:type="character" w:customStyle="1" w:styleId="fontstyle21">
    <w:name w:val="fontstyle21"/>
    <w:basedOn w:val="DefaultParagraphFont"/>
    <w:rsid w:val="00C2169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16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5B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0D2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personname">
    <w:name w:val="person_name"/>
    <w:basedOn w:val="DefaultParagraphFont"/>
    <w:rsid w:val="009E6A02"/>
  </w:style>
  <w:style w:type="character" w:styleId="Emphasis">
    <w:name w:val="Emphasis"/>
    <w:basedOn w:val="DefaultParagraphFont"/>
    <w:uiPriority w:val="20"/>
    <w:qFormat/>
    <w:rsid w:val="009E6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E4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qFormat/>
    <w:rsid w:val="00EC3A90"/>
    <w:pPr>
      <w:ind w:left="720"/>
      <w:contextualSpacing/>
    </w:pPr>
  </w:style>
  <w:style w:type="character" w:customStyle="1" w:styleId="fontstyle01">
    <w:name w:val="fontstyle01"/>
    <w:basedOn w:val="DefaultParagraphFont"/>
    <w:rsid w:val="00EC3A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A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2A0B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qFormat/>
    <w:rsid w:val="004A2A0B"/>
  </w:style>
  <w:style w:type="table" w:styleId="TableGrid">
    <w:name w:val="Table Grid"/>
    <w:basedOn w:val="TableNormal"/>
    <w:uiPriority w:val="39"/>
    <w:rsid w:val="0025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257CAD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257CAD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257CAD"/>
  </w:style>
  <w:style w:type="character" w:customStyle="1" w:styleId="fontstyle21">
    <w:name w:val="fontstyle21"/>
    <w:basedOn w:val="DefaultParagraphFont"/>
    <w:rsid w:val="00C2169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16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5B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0D2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personname">
    <w:name w:val="person_name"/>
    <w:basedOn w:val="DefaultParagraphFont"/>
    <w:rsid w:val="009E6A02"/>
  </w:style>
  <w:style w:type="character" w:styleId="Emphasis">
    <w:name w:val="Emphasis"/>
    <w:basedOn w:val="DefaultParagraphFont"/>
    <w:uiPriority w:val="20"/>
    <w:qFormat/>
    <w:rsid w:val="009E6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E4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AB85-AFEB-4896-94FE-96C85AE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Elvira Akmal</dc:creator>
  <cp:lastModifiedBy>user</cp:lastModifiedBy>
  <cp:revision>3</cp:revision>
  <cp:lastPrinted>2022-03-14T10:48:00Z</cp:lastPrinted>
  <dcterms:created xsi:type="dcterms:W3CDTF">2022-04-10T07:21:00Z</dcterms:created>
  <dcterms:modified xsi:type="dcterms:W3CDTF">2022-04-10T07:33:00Z</dcterms:modified>
</cp:coreProperties>
</file>