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EB" w:rsidRPr="00D11BEF" w:rsidRDefault="00F817EB" w:rsidP="00F817EB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E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Qardlawi</w:t>
      </w:r>
      <w:proofErr w:type="spellEnd"/>
      <w:r>
        <w:rPr>
          <w:rFonts w:ascii="Times New Roman" w:hAnsi="Times New Roman" w:cs="Times New Roman"/>
          <w:sz w:val="24"/>
          <w:szCs w:val="24"/>
        </w:rPr>
        <w:t>, Yusuf.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Khashais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Ammah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proofErr w:type="gramStart"/>
      <w:r w:rsidRPr="00D10908"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08">
        <w:rPr>
          <w:rFonts w:ascii="Times New Roman" w:hAnsi="Times New Roman" w:cs="Times New Roman"/>
          <w:sz w:val="24"/>
          <w:szCs w:val="24"/>
        </w:rPr>
        <w:t>Maktabah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Pr="00E026C9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B35F9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35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F9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B35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F9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35F9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Herbert, Spencer. 2005.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Henry. </w:t>
      </w:r>
      <w:r w:rsidRPr="00EE2B17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C33">
        <w:rPr>
          <w:rFonts w:ascii="Times New Roman" w:hAnsi="Times New Roman" w:cs="Times New Roman"/>
          <w:i/>
          <w:sz w:val="24"/>
          <w:szCs w:val="24"/>
        </w:rPr>
        <w:t>Fakto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7F2C33">
        <w:rPr>
          <w:rFonts w:ascii="Times New Roman" w:hAnsi="Times New Roman" w:cs="Times New Roman"/>
          <w:i/>
          <w:sz w:val="24"/>
          <w:szCs w:val="24"/>
        </w:rPr>
        <w:t xml:space="preserve">gama </w:t>
      </w:r>
      <w:proofErr w:type="spellStart"/>
      <w:r w:rsidRPr="007F2C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2C33"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 w:rsidRPr="007F2C3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F2C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F2C3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F2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F2C33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7F2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C33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Barat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 PUBLISHER.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7BDE">
        <w:rPr>
          <w:rFonts w:ascii="Times New Roman" w:hAnsi="Times New Roman" w:cs="Times New Roman"/>
          <w:sz w:val="24"/>
          <w:szCs w:val="24"/>
        </w:rPr>
        <w:t>Inawati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FA7BDE">
        <w:rPr>
          <w:rFonts w:ascii="Times New Roman" w:hAnsi="Times New Roman" w:cs="Times New Roman"/>
          <w:i/>
          <w:sz w:val="24"/>
          <w:szCs w:val="24"/>
        </w:rPr>
        <w:t>ilai</w:t>
      </w:r>
      <w:proofErr w:type="spellEnd"/>
      <w:r w:rsidRPr="00FA7B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BD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Moral</w:t>
      </w:r>
      <w:r w:rsidRPr="00FA7B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BD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A7B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BD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7B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7BDE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A7B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BDE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t xml:space="preserve">. </w:t>
      </w:r>
      <w:proofErr w:type="spellStart"/>
      <w:r w:rsidRPr="00FA7BD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A7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Indris.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F94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C6F94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D1">
        <w:rPr>
          <w:rFonts w:ascii="Times New Roman" w:hAnsi="Times New Roman" w:cs="Times New Roman"/>
          <w:sz w:val="24"/>
          <w:szCs w:val="24"/>
        </w:rPr>
        <w:t xml:space="preserve">Ismail, </w:t>
      </w:r>
      <w:proofErr w:type="spellStart"/>
      <w:r w:rsidRPr="003675D1">
        <w:rPr>
          <w:rFonts w:ascii="Times New Roman" w:hAnsi="Times New Roman" w:cs="Times New Roman"/>
          <w:sz w:val="24"/>
          <w:szCs w:val="24"/>
        </w:rPr>
        <w:t>Andang</w:t>
      </w:r>
      <w:proofErr w:type="spellEnd"/>
      <w:r w:rsidRPr="003675D1">
        <w:rPr>
          <w:rFonts w:ascii="Times New Roman" w:hAnsi="Times New Roman" w:cs="Times New Roman"/>
          <w:sz w:val="24"/>
          <w:szCs w:val="24"/>
        </w:rPr>
        <w:t xml:space="preserve">. 2009. </w:t>
      </w:r>
      <w:r w:rsidRPr="00F75FAA">
        <w:rPr>
          <w:rFonts w:ascii="Times New Roman" w:hAnsi="Times New Roman" w:cs="Times New Roman"/>
          <w:i/>
          <w:sz w:val="24"/>
          <w:szCs w:val="24"/>
        </w:rPr>
        <w:t xml:space="preserve">Education Games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Ceria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FA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367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5D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6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5D1">
        <w:rPr>
          <w:rFonts w:ascii="Times New Roman" w:hAnsi="Times New Roman" w:cs="Times New Roman"/>
          <w:sz w:val="24"/>
          <w:szCs w:val="24"/>
        </w:rPr>
        <w:t>Pilar</w:t>
      </w:r>
      <w:proofErr w:type="spellEnd"/>
      <w:r w:rsidRPr="0036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5D1">
        <w:rPr>
          <w:rFonts w:ascii="Times New Roman" w:hAnsi="Times New Roman" w:cs="Times New Roman"/>
          <w:sz w:val="24"/>
          <w:szCs w:val="24"/>
        </w:rPr>
        <w:t>Media.</w:t>
      </w:r>
      <w:r w:rsidRPr="00D10908">
        <w:rPr>
          <w:rFonts w:ascii="Times New Roman" w:hAnsi="Times New Roman" w:cs="Times New Roman"/>
          <w:sz w:val="24"/>
          <w:szCs w:val="24"/>
        </w:rPr>
        <w:t>Wahbah</w:t>
      </w:r>
      <w:proofErr w:type="spellEnd"/>
      <w:r w:rsidRPr="00D1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908">
        <w:rPr>
          <w:rFonts w:ascii="Times New Roman" w:hAnsi="Times New Roman" w:cs="Times New Roman"/>
          <w:sz w:val="24"/>
          <w:szCs w:val="24"/>
        </w:rPr>
        <w:t>Kairo</w:t>
      </w:r>
      <w:proofErr w:type="spellEnd"/>
      <w:r w:rsidRPr="00D109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Pr="00D45B66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KBBI, 1989:592,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50352">
        <w:rPr>
          <w:rFonts w:ascii="Times New Roman" w:hAnsi="Times New Roman" w:cs="Times New Roman"/>
          <w:sz w:val="24"/>
          <w:szCs w:val="24"/>
        </w:rPr>
        <w:t xml:space="preserve">ndonesia </w:t>
      </w:r>
      <w:r>
        <w:rPr>
          <w:rFonts w:ascii="Times New Roman" w:hAnsi="Times New Roman" w:cs="Times New Roman"/>
          <w:sz w:val="24"/>
          <w:szCs w:val="24"/>
        </w:rPr>
        <w:t xml:space="preserve">(KBBI). </w:t>
      </w:r>
      <w:proofErr w:type="spellStart"/>
      <w:proofErr w:type="gramStart"/>
      <w:r w:rsidRPr="00F75FA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Moral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817EB" w:rsidRPr="00F75FAA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94003F">
        <w:rPr>
          <w:rFonts w:ascii="Times New Roman" w:hAnsi="Times New Roman" w:cs="Times New Roman"/>
          <w:sz w:val="24"/>
          <w:szCs w:val="24"/>
        </w:rPr>
        <w:t>icona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75FA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7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FAA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400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003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 xml:space="preserve"> 1, 2014.</w:t>
      </w:r>
      <w:proofErr w:type="gramEnd"/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5D1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367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5D1">
        <w:rPr>
          <w:rFonts w:ascii="Times New Roman" w:hAnsi="Times New Roman" w:cs="Times New Roman"/>
          <w:sz w:val="24"/>
          <w:szCs w:val="24"/>
        </w:rPr>
        <w:t>Rohmat</w:t>
      </w:r>
      <w:proofErr w:type="spellEnd"/>
      <w:r w:rsidRPr="003675D1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Mengartikulasikan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367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5D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6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5D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Partini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B6196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94003F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0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03F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03F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003F"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(200:1),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4003F">
        <w:rPr>
          <w:rFonts w:ascii="Times New Roman" w:hAnsi="Times New Roman" w:cs="Times New Roman"/>
          <w:sz w:val="24"/>
          <w:szCs w:val="24"/>
        </w:rPr>
        <w:t>endidika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Pra-Sekolah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003F">
        <w:rPr>
          <w:rFonts w:ascii="Times New Roman" w:hAnsi="Times New Roman" w:cs="Times New Roman"/>
          <w:sz w:val="24"/>
          <w:szCs w:val="24"/>
        </w:rPr>
        <w:t>Undang-unda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No.20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</w:t>
      </w:r>
      <w:r w:rsidRPr="0094003F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4003F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0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03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003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94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0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4003F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Pr="0094003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2014.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Subyantoro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6C9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E026C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02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6C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02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6C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02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6C9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6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C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Pr="00EE21E0" w:rsidRDefault="00F817EB" w:rsidP="00F817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7F2C33">
        <w:rPr>
          <w:rFonts w:ascii="Times New Roman" w:hAnsi="Times New Roman" w:cs="Times New Roman"/>
          <w:i/>
          <w:sz w:val="24"/>
          <w:szCs w:val="24"/>
        </w:rPr>
        <w:t>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Ismail. 2001.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Mainan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B6196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EB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196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B6196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EB" w:rsidRDefault="00F817EB" w:rsidP="00F817EB">
      <w:pPr>
        <w:spacing w:after="0" w:line="24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Zuriah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EB6196">
        <w:rPr>
          <w:rFonts w:ascii="Times New Roman" w:hAnsi="Times New Roman" w:cs="Times New Roman"/>
          <w:i/>
          <w:sz w:val="24"/>
          <w:szCs w:val="24"/>
        </w:rPr>
        <w:t>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7EB" w:rsidRDefault="00F817EB" w:rsidP="00F817EB">
      <w:pPr>
        <w:spacing w:after="0" w:line="240" w:lineRule="auto"/>
      </w:pPr>
    </w:p>
    <w:p w:rsidR="00F817EB" w:rsidRDefault="00F817EB" w:rsidP="00F817EB">
      <w:pPr>
        <w:spacing w:after="0" w:line="240" w:lineRule="auto"/>
      </w:pPr>
    </w:p>
    <w:p w:rsidR="00343662" w:rsidRPr="00F817EB" w:rsidRDefault="00343662" w:rsidP="00F817EB">
      <w:bookmarkStart w:id="0" w:name="_GoBack"/>
      <w:bookmarkEnd w:id="0"/>
    </w:p>
    <w:sectPr w:rsidR="00343662" w:rsidRPr="00F817EB" w:rsidSect="00F817EB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3D" w:rsidRDefault="00F3193D" w:rsidP="009F3355">
      <w:pPr>
        <w:spacing w:after="0" w:line="240" w:lineRule="auto"/>
      </w:pPr>
      <w:r>
        <w:separator/>
      </w:r>
    </w:p>
  </w:endnote>
  <w:endnote w:type="continuationSeparator" w:id="0">
    <w:p w:rsidR="00F3193D" w:rsidRDefault="00F3193D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86" w:rsidRPr="00E85686" w:rsidRDefault="00E85686">
    <w:pPr>
      <w:pStyle w:val="Footer"/>
      <w:jc w:val="center"/>
      <w:rPr>
        <w:rFonts w:ascii="Times New Roman" w:hAnsi="Times New Roman" w:cs="Times New Roman"/>
        <w:sz w:val="24"/>
      </w:rPr>
    </w:pPr>
  </w:p>
  <w:p w:rsidR="003A4C8B" w:rsidRDefault="00F31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648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A3380" w:rsidRPr="00CA3380" w:rsidRDefault="00CA338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A3380">
          <w:rPr>
            <w:rFonts w:ascii="Times New Roman" w:hAnsi="Times New Roman" w:cs="Times New Roman"/>
            <w:sz w:val="24"/>
          </w:rPr>
          <w:fldChar w:fldCharType="begin"/>
        </w:r>
        <w:r w:rsidRPr="00CA33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3380">
          <w:rPr>
            <w:rFonts w:ascii="Times New Roman" w:hAnsi="Times New Roman" w:cs="Times New Roman"/>
            <w:sz w:val="24"/>
          </w:rPr>
          <w:fldChar w:fldCharType="separate"/>
        </w:r>
        <w:r w:rsidR="00F817EB">
          <w:rPr>
            <w:rFonts w:ascii="Times New Roman" w:hAnsi="Times New Roman" w:cs="Times New Roman"/>
            <w:noProof/>
            <w:sz w:val="24"/>
          </w:rPr>
          <w:t>78</w:t>
        </w:r>
        <w:r w:rsidRPr="00CA338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A4C8B" w:rsidRDefault="00F31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3D" w:rsidRDefault="00F3193D" w:rsidP="009F3355">
      <w:pPr>
        <w:spacing w:after="0" w:line="240" w:lineRule="auto"/>
      </w:pPr>
      <w:r>
        <w:separator/>
      </w:r>
    </w:p>
  </w:footnote>
  <w:footnote w:type="continuationSeparator" w:id="0">
    <w:p w:rsidR="00F3193D" w:rsidRDefault="00F3193D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03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A3380" w:rsidRPr="00CA3380" w:rsidRDefault="00CA338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A3380">
          <w:rPr>
            <w:rFonts w:ascii="Times New Roman" w:hAnsi="Times New Roman" w:cs="Times New Roman"/>
            <w:sz w:val="24"/>
          </w:rPr>
          <w:fldChar w:fldCharType="begin"/>
        </w:r>
        <w:r w:rsidRPr="00CA33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3380">
          <w:rPr>
            <w:rFonts w:ascii="Times New Roman" w:hAnsi="Times New Roman" w:cs="Times New Roman"/>
            <w:sz w:val="24"/>
          </w:rPr>
          <w:fldChar w:fldCharType="separate"/>
        </w:r>
        <w:r w:rsidR="00F817EB">
          <w:rPr>
            <w:rFonts w:ascii="Times New Roman" w:hAnsi="Times New Roman" w:cs="Times New Roman"/>
            <w:noProof/>
            <w:sz w:val="24"/>
          </w:rPr>
          <w:t>79</w:t>
        </w:r>
        <w:r w:rsidRPr="00CA338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4221B" w:rsidRDefault="0004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221B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03BA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366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1D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15FF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57C81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380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485E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028B"/>
    <w:rsid w:val="00D9673A"/>
    <w:rsid w:val="00D96D67"/>
    <w:rsid w:val="00DA33B4"/>
    <w:rsid w:val="00DB01DE"/>
    <w:rsid w:val="00DB1601"/>
    <w:rsid w:val="00DB33BD"/>
    <w:rsid w:val="00DB48CF"/>
    <w:rsid w:val="00DC2E37"/>
    <w:rsid w:val="00DD6B46"/>
    <w:rsid w:val="00DE0380"/>
    <w:rsid w:val="00DE358E"/>
    <w:rsid w:val="00DE4475"/>
    <w:rsid w:val="00DF372C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686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3193D"/>
    <w:rsid w:val="00F43DBE"/>
    <w:rsid w:val="00F469C9"/>
    <w:rsid w:val="00F57068"/>
    <w:rsid w:val="00F5726A"/>
    <w:rsid w:val="00F74095"/>
    <w:rsid w:val="00F748B0"/>
    <w:rsid w:val="00F75504"/>
    <w:rsid w:val="00F817EB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  <w:style w:type="paragraph" w:styleId="TOC2">
    <w:name w:val="toc 2"/>
    <w:basedOn w:val="Normal"/>
    <w:next w:val="Normal"/>
    <w:autoRedefine/>
    <w:uiPriority w:val="39"/>
    <w:unhideWhenUsed/>
    <w:qFormat/>
    <w:rsid w:val="0004221B"/>
    <w:pPr>
      <w:tabs>
        <w:tab w:val="left" w:pos="880"/>
        <w:tab w:val="right" w:pos="7371"/>
        <w:tab w:val="right" w:leader="dot" w:pos="7927"/>
      </w:tabs>
      <w:spacing w:after="0" w:line="480" w:lineRule="auto"/>
      <w:ind w:left="216" w:right="429" w:hanging="21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221B"/>
    <w:pPr>
      <w:tabs>
        <w:tab w:val="right" w:pos="7371"/>
        <w:tab w:val="right" w:leader="dot" w:pos="7927"/>
      </w:tabs>
      <w:spacing w:after="0" w:line="480" w:lineRule="auto"/>
      <w:ind w:right="429" w:firstLine="567"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5686"/>
    <w:pPr>
      <w:ind w:left="720"/>
      <w:contextualSpacing/>
    </w:pPr>
  </w:style>
  <w:style w:type="character" w:customStyle="1" w:styleId="markedcontent">
    <w:name w:val="markedcontent"/>
    <w:basedOn w:val="DefaultParagraphFont"/>
    <w:rsid w:val="00343662"/>
  </w:style>
  <w:style w:type="paragraph" w:styleId="TOC2">
    <w:name w:val="toc 2"/>
    <w:basedOn w:val="Normal"/>
    <w:next w:val="Normal"/>
    <w:autoRedefine/>
    <w:uiPriority w:val="39"/>
    <w:unhideWhenUsed/>
    <w:qFormat/>
    <w:rsid w:val="0004221B"/>
    <w:pPr>
      <w:tabs>
        <w:tab w:val="left" w:pos="880"/>
        <w:tab w:val="right" w:pos="7371"/>
        <w:tab w:val="right" w:leader="dot" w:pos="7927"/>
      </w:tabs>
      <w:spacing w:after="0" w:line="480" w:lineRule="auto"/>
      <w:ind w:left="216" w:right="429" w:hanging="21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221B"/>
    <w:pPr>
      <w:tabs>
        <w:tab w:val="right" w:pos="7371"/>
        <w:tab w:val="right" w:leader="dot" w:pos="7927"/>
      </w:tabs>
      <w:spacing w:after="0" w:line="480" w:lineRule="auto"/>
      <w:ind w:right="429" w:firstLine="567"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2022-09-01T05:09:00Z</dcterms:created>
  <dcterms:modified xsi:type="dcterms:W3CDTF">2022-09-01T05:09:00Z</dcterms:modified>
</cp:coreProperties>
</file>