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A" w:rsidRPr="004F3EF5" w:rsidRDefault="00C6361A" w:rsidP="00C6361A">
      <w:pPr>
        <w:tabs>
          <w:tab w:val="left" w:pos="1530"/>
        </w:tabs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F3EF5">
        <w:rPr>
          <w:rFonts w:ascii="Times New Roman" w:eastAsia="Times New Roman" w:hAnsi="Times New Roman"/>
          <w:b/>
          <w:color w:val="000000"/>
          <w:sz w:val="28"/>
          <w:szCs w:val="28"/>
        </w:rPr>
        <w:t>BAB V</w:t>
      </w:r>
    </w:p>
    <w:p w:rsidR="00C6361A" w:rsidRDefault="00C6361A" w:rsidP="00C6361A">
      <w:pPr>
        <w:tabs>
          <w:tab w:val="left" w:pos="1530"/>
        </w:tabs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F3EF5">
        <w:rPr>
          <w:rFonts w:ascii="Times New Roman" w:eastAsia="Times New Roman" w:hAnsi="Times New Roman"/>
          <w:b/>
          <w:color w:val="000000"/>
          <w:sz w:val="28"/>
          <w:szCs w:val="28"/>
        </w:rPr>
        <w:t>KESIMPULAN DAN SARAN</w:t>
      </w:r>
    </w:p>
    <w:p w:rsidR="00C6361A" w:rsidRDefault="00C6361A" w:rsidP="00C6361A">
      <w:pPr>
        <w:tabs>
          <w:tab w:val="left" w:pos="709"/>
          <w:tab w:val="left" w:pos="1530"/>
        </w:tabs>
        <w:spacing w:after="0" w:line="48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F3EF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5.1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proofErr w:type="spellStart"/>
      <w:r w:rsidRPr="004F3EF5">
        <w:rPr>
          <w:rFonts w:ascii="Times New Roman" w:eastAsia="Times New Roman" w:hAnsi="Times New Roman"/>
          <w:b/>
          <w:color w:val="000000"/>
          <w:sz w:val="24"/>
          <w:szCs w:val="24"/>
        </w:rPr>
        <w:t>Kesimpulan</w:t>
      </w:r>
      <w:proofErr w:type="spellEnd"/>
    </w:p>
    <w:p w:rsidR="00C6361A" w:rsidRDefault="00C6361A" w:rsidP="00C6361A">
      <w:pPr>
        <w:tabs>
          <w:tab w:val="left" w:pos="709"/>
          <w:tab w:val="left" w:pos="1530"/>
        </w:tabs>
        <w:spacing w:after="0" w:line="48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95A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AF495A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AF49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ditarik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6361A" w:rsidRDefault="00C6361A" w:rsidP="00C6361A">
      <w:pPr>
        <w:tabs>
          <w:tab w:val="left" w:pos="1440"/>
          <w:tab w:val="left" w:pos="1560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487F1C">
        <w:rPr>
          <w:rFonts w:ascii="Times New Roman" w:hAnsi="Times New Roman"/>
          <w:b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361A" w:rsidRDefault="00C6361A" w:rsidP="00C6361A">
      <w:pPr>
        <w:tabs>
          <w:tab w:val="left" w:pos="1440"/>
          <w:tab w:val="left" w:pos="1560"/>
        </w:tabs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F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7F1C">
        <w:rPr>
          <w:rFonts w:ascii="Times New Roman" w:hAnsi="Times New Roman"/>
          <w:b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6361A" w:rsidRDefault="00C6361A" w:rsidP="00C6361A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9662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5.2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F96625">
        <w:rPr>
          <w:rFonts w:ascii="Times New Roman" w:eastAsia="Times New Roman" w:hAnsi="Times New Roman"/>
          <w:b/>
          <w:color w:val="000000"/>
          <w:sz w:val="24"/>
          <w:szCs w:val="24"/>
        </w:rPr>
        <w:t>Saran</w:t>
      </w:r>
    </w:p>
    <w:p w:rsidR="00C6361A" w:rsidRDefault="00C6361A" w:rsidP="00C6361A">
      <w:pPr>
        <w:tabs>
          <w:tab w:val="left" w:pos="709"/>
          <w:tab w:val="left" w:pos="1530"/>
        </w:tabs>
        <w:spacing w:after="0" w:line="48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96625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F96625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F966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saran yang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6361A" w:rsidRDefault="00C6361A" w:rsidP="00C6361A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9662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SMA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Swasta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Nurul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Iman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Tanjung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Morawa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membimbing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mencoba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menguasai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6361A" w:rsidRDefault="00C6361A" w:rsidP="00C6361A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C6361A" w:rsidSect="00C6361A">
          <w:headerReference w:type="default" r:id="rId6"/>
          <w:footerReference w:type="default" r:id="rId7"/>
          <w:footerReference w:type="first" r:id="rId8"/>
          <w:pgSz w:w="11907" w:h="16839" w:code="9"/>
          <w:pgMar w:top="2268" w:right="1701" w:bottom="1701" w:left="2268" w:header="720" w:footer="720" w:gutter="0"/>
          <w:pgNumType w:start="54"/>
          <w:cols w:space="720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diajarkan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maematika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realistik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(PMR)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keaktifan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nantinya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6361A" w:rsidRDefault="00C6361A" w:rsidP="00C6361A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tolak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ukur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realistik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(PMR)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7042F" w:rsidRDefault="0097042F"/>
    <w:sectPr w:rsidR="0097042F" w:rsidSect="00C6361A">
      <w:pgSz w:w="11907" w:h="16839" w:code="9"/>
      <w:pgMar w:top="2268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1A" w:rsidRDefault="00C6361A" w:rsidP="00C6361A">
      <w:pPr>
        <w:spacing w:after="0" w:line="240" w:lineRule="auto"/>
      </w:pPr>
      <w:r>
        <w:separator/>
      </w:r>
    </w:p>
  </w:endnote>
  <w:endnote w:type="continuationSeparator" w:id="1">
    <w:p w:rsidR="00C6361A" w:rsidRDefault="00C6361A" w:rsidP="00C6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1A" w:rsidRDefault="00C6361A">
    <w:pPr>
      <w:pStyle w:val="Footer"/>
      <w:jc w:val="center"/>
    </w:pPr>
  </w:p>
  <w:p w:rsidR="00C6361A" w:rsidRDefault="00C636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186"/>
      <w:docPartObj>
        <w:docPartGallery w:val="Page Numbers (Bottom of Page)"/>
        <w:docPartUnique/>
      </w:docPartObj>
    </w:sdtPr>
    <w:sdtContent>
      <w:p w:rsidR="00C6361A" w:rsidRDefault="00C6361A">
        <w:pPr>
          <w:pStyle w:val="Footer"/>
          <w:jc w:val="center"/>
        </w:pPr>
        <w:fldSimple w:instr=" PAGE   \* MERGEFORMAT ">
          <w:r>
            <w:rPr>
              <w:noProof/>
            </w:rPr>
            <w:t>54</w:t>
          </w:r>
        </w:fldSimple>
      </w:p>
    </w:sdtContent>
  </w:sdt>
  <w:p w:rsidR="00C6361A" w:rsidRDefault="00C636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1A" w:rsidRDefault="00C6361A" w:rsidP="00C6361A">
      <w:pPr>
        <w:spacing w:after="0" w:line="240" w:lineRule="auto"/>
      </w:pPr>
      <w:r>
        <w:separator/>
      </w:r>
    </w:p>
  </w:footnote>
  <w:footnote w:type="continuationSeparator" w:id="1">
    <w:p w:rsidR="00C6361A" w:rsidRDefault="00C6361A" w:rsidP="00C6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183"/>
      <w:docPartObj>
        <w:docPartGallery w:val="Page Numbers (Top of Page)"/>
        <w:docPartUnique/>
      </w:docPartObj>
    </w:sdtPr>
    <w:sdtContent>
      <w:p w:rsidR="00C6361A" w:rsidRDefault="00C6361A">
        <w:pPr>
          <w:pStyle w:val="Header"/>
          <w:jc w:val="right"/>
        </w:pPr>
        <w:fldSimple w:instr=" PAGE   \* MERGEFORMAT ">
          <w:r>
            <w:rPr>
              <w:noProof/>
            </w:rPr>
            <w:t>55</w:t>
          </w:r>
        </w:fldSimple>
      </w:p>
    </w:sdtContent>
  </w:sdt>
  <w:p w:rsidR="00C6361A" w:rsidRDefault="00C63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1A"/>
    <w:rsid w:val="004869BE"/>
    <w:rsid w:val="004D3B92"/>
    <w:rsid w:val="0097042F"/>
    <w:rsid w:val="009F6796"/>
    <w:rsid w:val="00C6361A"/>
    <w:rsid w:val="00E7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2022-09-06T05:13:00Z</cp:lastPrinted>
  <dcterms:created xsi:type="dcterms:W3CDTF">2022-09-06T05:06:00Z</dcterms:created>
  <dcterms:modified xsi:type="dcterms:W3CDTF">2022-09-06T05:16:00Z</dcterms:modified>
</cp:coreProperties>
</file>