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6" w:rsidRDefault="00113996" w:rsidP="0011399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AA33" wp14:editId="0C1861DD">
                <wp:simplePos x="0" y="0"/>
                <wp:positionH relativeFrom="column">
                  <wp:posOffset>4699635</wp:posOffset>
                </wp:positionH>
                <wp:positionV relativeFrom="paragraph">
                  <wp:posOffset>-771525</wp:posOffset>
                </wp:positionV>
                <wp:extent cx="534035" cy="570230"/>
                <wp:effectExtent l="5715" t="11430" r="1270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0.05pt;margin-top:-60.75pt;width:42.0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" strokecolor="white [3212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DAFTAR PUSTAKA</w:t>
      </w:r>
    </w:p>
    <w:p w:rsidR="00113996" w:rsidRDefault="00113996" w:rsidP="001139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Arikunto, Suharsimi. 2006. </w:t>
      </w:r>
      <w:r>
        <w:rPr>
          <w:rFonts w:ascii="Times New Roman" w:eastAsia="Times New Roman" w:hAnsi="Times New Roman" w:cs="Times New Roman"/>
          <w:i/>
          <w:sz w:val="24"/>
        </w:rPr>
        <w:t>Prosedur Penelitian Suatu Pendekatan Praktik</w:t>
      </w:r>
      <w:r>
        <w:rPr>
          <w:rFonts w:ascii="Times New Roman" w:eastAsia="Times New Roman" w:hAnsi="Times New Roman" w:cs="Times New Roman"/>
          <w:sz w:val="24"/>
        </w:rPr>
        <w:t xml:space="preserve">. Jakarta: Rineka Cipta.                                </w:t>
      </w:r>
    </w:p>
    <w:p w:rsidR="00113996" w:rsidRDefault="00113996" w:rsidP="00113996">
      <w:pPr>
        <w:spacing w:before="240"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Arikunto, S. (2013).</w:t>
      </w:r>
      <w:r>
        <w:rPr>
          <w:rFonts w:ascii="Times New Roman" w:eastAsia="Times New Roman" w:hAnsi="Times New Roman" w:cs="Times New Roman"/>
          <w:i/>
          <w:sz w:val="24"/>
        </w:rPr>
        <w:t>Prosedur Penelitian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Cetakan Ke-15.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Jakarta: PT. Rineka Cipta.</w:t>
      </w:r>
    </w:p>
    <w:p w:rsidR="00113996" w:rsidRDefault="00113996" w:rsidP="001139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Badan Pengembangan dan Pembinaan BahasaKementerian Pendidikan dan </w:t>
      </w:r>
      <w:r>
        <w:rPr>
          <w:rFonts w:ascii="Times New Roman" w:eastAsia="Times New Roman" w:hAnsi="Times New Roman" w:cs="Times New Roman"/>
          <w:sz w:val="24"/>
        </w:rPr>
        <w:tab/>
        <w:t>Kebudayaan.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Maret 2016.</w:t>
      </w:r>
      <w:r>
        <w:rPr>
          <w:rFonts w:ascii="Times New Roman" w:eastAsia="Times New Roman" w:hAnsi="Times New Roman" w:cs="Times New Roman"/>
          <w:i/>
          <w:sz w:val="24"/>
        </w:rPr>
        <w:t>Pedoman Umun Ejaan Bahasa Indonesia.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Jakarta.</w:t>
      </w:r>
    </w:p>
    <w:p w:rsidR="00113996" w:rsidRDefault="00113996" w:rsidP="00113996">
      <w:pPr>
        <w:tabs>
          <w:tab w:val="left" w:pos="567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Irwansahaja (Oktober 2014)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.“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Ragam-Bahasa-Baku-dan-Tidak-Baku”.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Diakses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dari  blogspot.com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13996" w:rsidRDefault="00113996" w:rsidP="001139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Milmanyusdi (2017).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“</w:t>
      </w:r>
      <w:r>
        <w:rPr>
          <w:rFonts w:ascii="Times New Roman" w:eastAsia="Times New Roman" w:hAnsi="Times New Roman" w:cs="Times New Roman"/>
          <w:i/>
          <w:sz w:val="24"/>
        </w:rPr>
        <w:t>Pengertian Kemampuan”.</w:t>
      </w:r>
      <w:r>
        <w:rPr>
          <w:rFonts w:ascii="Times New Roman" w:eastAsia="Times New Roman" w:hAnsi="Times New Roman" w:cs="Times New Roman"/>
          <w:sz w:val="24"/>
        </w:rPr>
        <w:t xml:space="preserve"> Diakses,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02 Desember2021.dari </w:t>
      </w:r>
      <w:r>
        <w:rPr>
          <w:rFonts w:ascii="Times New Roman" w:eastAsia="Times New Roman" w:hAnsi="Times New Roman" w:cs="Times New Roman"/>
          <w:sz w:val="24"/>
        </w:rPr>
        <w:tab/>
        <w:t>blogspot.com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113996" w:rsidRDefault="00113996" w:rsidP="001139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Mulyono.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(2013). </w:t>
      </w:r>
      <w:r>
        <w:rPr>
          <w:rFonts w:ascii="Times New Roman" w:eastAsia="Times New Roman" w:hAnsi="Times New Roman" w:cs="Times New Roman"/>
          <w:i/>
          <w:sz w:val="24"/>
        </w:rPr>
        <w:t xml:space="preserve">Ilmu Bahasa Indonesia Morfologi Teori dan Sejumput </w:t>
      </w:r>
      <w:r>
        <w:rPr>
          <w:rFonts w:ascii="Times New Roman" w:eastAsia="Times New Roman" w:hAnsi="Times New Roman" w:cs="Times New Roman"/>
          <w:i/>
          <w:sz w:val="24"/>
        </w:rPr>
        <w:tab/>
        <w:t>Probelmatik.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Bandung:  CV Yrama Widya.</w:t>
      </w:r>
    </w:p>
    <w:p w:rsidR="00113996" w:rsidRDefault="00113996" w:rsidP="0011399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Nurgiyantoro, B. (2010). </w:t>
      </w:r>
      <w:r>
        <w:rPr>
          <w:rFonts w:ascii="Times New Roman" w:eastAsia="Times New Roman" w:hAnsi="Times New Roman" w:cs="Times New Roman"/>
          <w:i/>
          <w:sz w:val="24"/>
        </w:rPr>
        <w:t>Penilaian Pembelajaran Bahasa</w:t>
      </w:r>
      <w:r>
        <w:rPr>
          <w:rFonts w:ascii="Times New Roman" w:eastAsia="Times New Roman" w:hAnsi="Times New Roman" w:cs="Times New Roman"/>
          <w:sz w:val="24"/>
        </w:rPr>
        <w:t>. Yogyakarta: BPFE.</w:t>
      </w:r>
    </w:p>
    <w:p w:rsidR="00113996" w:rsidRDefault="00113996" w:rsidP="0011399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Sugiyono, 2016, </w:t>
      </w:r>
      <w:r>
        <w:rPr>
          <w:rFonts w:ascii="Times New Roman" w:eastAsia="Times New Roman" w:hAnsi="Times New Roman" w:cs="Times New Roman"/>
          <w:i/>
          <w:sz w:val="24"/>
        </w:rPr>
        <w:t>Memahami Penelitian Kuantitatif.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Alfabeta</w:t>
      </w:r>
    </w:p>
    <w:p w:rsidR="00113996" w:rsidRDefault="00113996" w:rsidP="001139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Sugiyono.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2012. </w:t>
      </w:r>
      <w:r>
        <w:rPr>
          <w:rFonts w:ascii="Times New Roman" w:eastAsia="Times New Roman" w:hAnsi="Times New Roman" w:cs="Times New Roman"/>
          <w:i/>
          <w:sz w:val="24"/>
        </w:rPr>
        <w:t>Metode Penelitian Kuantitatif Kualitatif dan R&amp;B.</w:t>
      </w:r>
      <w:r>
        <w:rPr>
          <w:rFonts w:ascii="Times New Roman" w:eastAsia="Times New Roman" w:hAnsi="Times New Roman" w:cs="Times New Roman"/>
          <w:sz w:val="24"/>
        </w:rPr>
        <w:t xml:space="preserve"> Bandung: </w:t>
      </w:r>
      <w:r>
        <w:rPr>
          <w:rFonts w:ascii="Times New Roman" w:eastAsia="Times New Roman" w:hAnsi="Times New Roman" w:cs="Times New Roman"/>
          <w:sz w:val="24"/>
        </w:rPr>
        <w:tab/>
        <w:t>Alfabeta.</w:t>
      </w:r>
    </w:p>
    <w:p w:rsidR="00113996" w:rsidRDefault="00113996" w:rsidP="001139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Sumarto.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2012. </w:t>
      </w:r>
      <w:r>
        <w:rPr>
          <w:rFonts w:ascii="Times New Roman" w:eastAsia="Times New Roman" w:hAnsi="Times New Roman" w:cs="Times New Roman"/>
          <w:i/>
          <w:sz w:val="24"/>
        </w:rPr>
        <w:t xml:space="preserve">Inovasi, Partisipasi dan Good governance. </w:t>
      </w:r>
      <w:r>
        <w:rPr>
          <w:rFonts w:ascii="Times New Roman" w:eastAsia="Times New Roman" w:hAnsi="Times New Roman" w:cs="Times New Roman"/>
          <w:sz w:val="24"/>
        </w:rPr>
        <w:t xml:space="preserve">Bandung: Yayasan </w:t>
      </w:r>
      <w:r>
        <w:rPr>
          <w:rFonts w:ascii="Times New Roman" w:eastAsia="Times New Roman" w:hAnsi="Times New Roman" w:cs="Times New Roman"/>
          <w:sz w:val="24"/>
        </w:rPr>
        <w:tab/>
        <w:t>Obor Indonesia.</w:t>
      </w:r>
    </w:p>
    <w:p w:rsidR="00113996" w:rsidRDefault="00113996" w:rsidP="001139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Umaha, Bengi, dkk. </w:t>
      </w:r>
      <w:proofErr w:type="gramStart"/>
      <w:r>
        <w:rPr>
          <w:rFonts w:ascii="Times New Roman" w:eastAsia="Times New Roman" w:hAnsi="Times New Roman" w:cs="Times New Roman"/>
          <w:sz w:val="24"/>
        </w:rPr>
        <w:t>(2018). “</w:t>
      </w:r>
      <w:r w:rsidRPr="00BB0FC2">
        <w:rPr>
          <w:rFonts w:ascii="Times New Roman" w:eastAsia="Times New Roman" w:hAnsi="Times New Roman" w:cs="Times New Roman"/>
          <w:sz w:val="24"/>
        </w:rPr>
        <w:t xml:space="preserve">Kemampuan Siswa dalam Membedakan Kata Baku </w:t>
      </w:r>
      <w:r>
        <w:rPr>
          <w:rFonts w:ascii="Times New Roman" w:eastAsia="Times New Roman" w:hAnsi="Times New Roman" w:cs="Times New Roman"/>
          <w:sz w:val="24"/>
        </w:rPr>
        <w:tab/>
      </w:r>
      <w:r w:rsidRPr="00BB0FC2">
        <w:rPr>
          <w:rFonts w:ascii="Times New Roman" w:eastAsia="Times New Roman" w:hAnsi="Times New Roman" w:cs="Times New Roman"/>
          <w:sz w:val="24"/>
        </w:rPr>
        <w:t xml:space="preserve">dan </w:t>
      </w:r>
      <w:r w:rsidRPr="00BB0FC2">
        <w:rPr>
          <w:rFonts w:ascii="Times New Roman" w:eastAsia="Times New Roman" w:hAnsi="Times New Roman" w:cs="Times New Roman"/>
          <w:sz w:val="24"/>
        </w:rPr>
        <w:tab/>
        <w:t>Kata Tidak Baku di Kelas V SD Negri 3 Banda Aceh</w:t>
      </w:r>
      <w:r>
        <w:rPr>
          <w:rFonts w:ascii="Times New Roman" w:eastAsia="Times New Roman" w:hAnsi="Times New Roman" w:cs="Times New Roman"/>
          <w:sz w:val="24"/>
        </w:rPr>
        <w:t>”.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B0FC2">
        <w:rPr>
          <w:rFonts w:ascii="Times New Roman" w:eastAsia="Times New Roman" w:hAnsi="Times New Roman" w:cs="Times New Roman"/>
          <w:i/>
          <w:sz w:val="24"/>
        </w:rPr>
        <w:t xml:space="preserve">Jurnal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BB0FC2">
        <w:rPr>
          <w:rFonts w:ascii="Times New Roman" w:eastAsia="Times New Roman" w:hAnsi="Times New Roman" w:cs="Times New Roman"/>
          <w:i/>
          <w:sz w:val="24"/>
        </w:rPr>
        <w:t xml:space="preserve">Ilmiah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BB0FC2">
        <w:rPr>
          <w:rFonts w:ascii="Times New Roman" w:eastAsia="Times New Roman" w:hAnsi="Times New Roman" w:cs="Times New Roman"/>
          <w:i/>
          <w:sz w:val="24"/>
        </w:rPr>
        <w:t xml:space="preserve">Pendidikan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BB0FC2">
        <w:rPr>
          <w:rFonts w:ascii="Times New Roman" w:eastAsia="Times New Roman" w:hAnsi="Times New Roman" w:cs="Times New Roman"/>
          <w:i/>
          <w:sz w:val="24"/>
        </w:rPr>
        <w:t>Guru Sekolah Dasar.</w:t>
      </w:r>
      <w:r>
        <w:rPr>
          <w:rFonts w:ascii="Times New Roman" w:eastAsia="Times New Roman" w:hAnsi="Times New Roman" w:cs="Times New Roman"/>
          <w:sz w:val="24"/>
        </w:rPr>
        <w:t>Vol.03.no.3.</w:t>
      </w:r>
      <w:proofErr w:type="gramEnd"/>
    </w:p>
    <w:p w:rsidR="00113996" w:rsidRDefault="00113996" w:rsidP="00113996">
      <w:pPr>
        <w:tabs>
          <w:tab w:val="left" w:pos="7290"/>
        </w:tabs>
        <w:spacing w:before="240"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Waridah, Ernawati. 2013. </w:t>
      </w:r>
      <w:r>
        <w:rPr>
          <w:rFonts w:ascii="Times New Roman" w:eastAsia="Times New Roman" w:hAnsi="Times New Roman" w:cs="Times New Roman"/>
          <w:i/>
          <w:sz w:val="24"/>
        </w:rPr>
        <w:t>EYD dan Seputar Kebahasaan Indonesia.</w:t>
      </w:r>
      <w:r>
        <w:rPr>
          <w:rFonts w:ascii="Times New Roman" w:eastAsia="Times New Roman" w:hAnsi="Times New Roman" w:cs="Times New Roman"/>
          <w:sz w:val="24"/>
        </w:rPr>
        <w:t xml:space="preserve"> Bandung: Ruang Kata.</w:t>
      </w:r>
    </w:p>
    <w:p w:rsidR="00113996" w:rsidRPr="00556B62" w:rsidRDefault="00113996" w:rsidP="00113996">
      <w:pPr>
        <w:tabs>
          <w:tab w:val="left" w:pos="7290"/>
        </w:tabs>
        <w:spacing w:before="240" w:after="0" w:line="240" w:lineRule="auto"/>
        <w:ind w:left="630" w:hanging="630"/>
        <w:jc w:val="both"/>
        <w:rPr>
          <w:rFonts w:ascii="Times New Roman" w:eastAsia="Times New Roman" w:hAnsi="Times New Roman" w:cs="Times New Roman"/>
          <w:b/>
          <w:sz w:val="24"/>
        </w:rPr>
      </w:pPr>
      <w:r w:rsidRPr="00556B62">
        <w:rPr>
          <w:rFonts w:ascii="Times New Roman" w:eastAsia="Times New Roman" w:hAnsi="Times New Roman" w:cs="Times New Roman"/>
          <w:b/>
          <w:sz w:val="24"/>
        </w:rPr>
        <w:t>Sumber Internet</w:t>
      </w:r>
    </w:p>
    <w:p w:rsidR="00113996" w:rsidRPr="00556B62" w:rsidRDefault="00113996" w:rsidP="00113996">
      <w:pPr>
        <w:tabs>
          <w:tab w:val="left" w:pos="7290"/>
        </w:tabs>
        <w:spacing w:before="240"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</w:rPr>
      </w:pPr>
      <w:r w:rsidRPr="00556B62">
        <w:rPr>
          <w:rFonts w:ascii="Times New Roman" w:hAnsi="Times New Roman" w:cs="Times New Roman"/>
          <w:sz w:val="24"/>
          <w:szCs w:val="24"/>
        </w:rPr>
        <w:t>https://kbbi.kemdikbud.go.id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6B62">
        <w:rPr>
          <w:rFonts w:ascii="Times New Roman" w:hAnsi="Times New Roman" w:cs="Times New Roman"/>
          <w:i/>
          <w:sz w:val="24"/>
          <w:szCs w:val="24"/>
        </w:rPr>
        <w:t>KBBI Daring: Pencarian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diakses, 04-01-2022).</w:t>
      </w:r>
    </w:p>
    <w:p w:rsidR="00DE3F74" w:rsidRPr="00A96C11" w:rsidRDefault="00DE3F74" w:rsidP="00A96C11">
      <w:bookmarkStart w:id="0" w:name="_GoBack"/>
      <w:bookmarkEnd w:id="0"/>
    </w:p>
    <w:sectPr w:rsidR="00DE3F74" w:rsidRPr="00A96C11" w:rsidSect="009A461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0B"/>
    <w:multiLevelType w:val="hybridMultilevel"/>
    <w:tmpl w:val="A29A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8DD"/>
    <w:multiLevelType w:val="multilevel"/>
    <w:tmpl w:val="D76607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54D27"/>
    <w:multiLevelType w:val="multilevel"/>
    <w:tmpl w:val="1E146D3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9425D"/>
    <w:multiLevelType w:val="hybridMultilevel"/>
    <w:tmpl w:val="6C521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E0A0A"/>
    <w:multiLevelType w:val="multilevel"/>
    <w:tmpl w:val="A6547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97A0F"/>
    <w:multiLevelType w:val="hybridMultilevel"/>
    <w:tmpl w:val="E0EC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0525"/>
    <w:multiLevelType w:val="hybridMultilevel"/>
    <w:tmpl w:val="FF1A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895"/>
    <w:multiLevelType w:val="hybridMultilevel"/>
    <w:tmpl w:val="BF76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3792"/>
    <w:multiLevelType w:val="hybridMultilevel"/>
    <w:tmpl w:val="5622C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3BCF"/>
    <w:multiLevelType w:val="hybridMultilevel"/>
    <w:tmpl w:val="4A68D494"/>
    <w:lvl w:ilvl="0" w:tplc="78FE0398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3FE87819"/>
    <w:multiLevelType w:val="multilevel"/>
    <w:tmpl w:val="6DC0E5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F72EA"/>
    <w:multiLevelType w:val="hybridMultilevel"/>
    <w:tmpl w:val="8CC4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2428F"/>
    <w:multiLevelType w:val="multilevel"/>
    <w:tmpl w:val="4E3A704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31CB6"/>
    <w:multiLevelType w:val="multilevel"/>
    <w:tmpl w:val="73C26E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66977E60"/>
    <w:multiLevelType w:val="multilevel"/>
    <w:tmpl w:val="7A569E6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12539"/>
    <w:multiLevelType w:val="multilevel"/>
    <w:tmpl w:val="0792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DA90954"/>
    <w:multiLevelType w:val="multilevel"/>
    <w:tmpl w:val="014E60E8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19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1E"/>
    <w:rsid w:val="00020456"/>
    <w:rsid w:val="00113996"/>
    <w:rsid w:val="0015094B"/>
    <w:rsid w:val="00383B91"/>
    <w:rsid w:val="00656359"/>
    <w:rsid w:val="00805EF7"/>
    <w:rsid w:val="009A461E"/>
    <w:rsid w:val="009B04BC"/>
    <w:rsid w:val="00A96C11"/>
    <w:rsid w:val="00C56934"/>
    <w:rsid w:val="00D747D5"/>
    <w:rsid w:val="00D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,List Paragraph1,rpp3,Medium Grid 1 - Accent 21,Body of text+1,Body of text+2,Body of text+3,List Paragraph11"/>
    <w:basedOn w:val="Normal"/>
    <w:link w:val="ListParagraphChar"/>
    <w:uiPriority w:val="34"/>
    <w:qFormat/>
    <w:rsid w:val="0015094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"/>
    <w:link w:val="ListParagraph"/>
    <w:uiPriority w:val="34"/>
    <w:rsid w:val="0015094B"/>
    <w:rPr>
      <w:rFonts w:eastAsiaTheme="minorEastAsia"/>
    </w:rPr>
  </w:style>
  <w:style w:type="character" w:customStyle="1" w:styleId="markedcontent">
    <w:name w:val="markedcontent"/>
    <w:basedOn w:val="DefaultParagraphFont"/>
    <w:rsid w:val="00656359"/>
  </w:style>
  <w:style w:type="paragraph" w:styleId="HTMLPreformatted">
    <w:name w:val="HTML Preformatted"/>
    <w:basedOn w:val="Normal"/>
    <w:link w:val="HTMLPreformattedChar"/>
    <w:uiPriority w:val="99"/>
    <w:unhideWhenUsed/>
    <w:rsid w:val="0038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B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3B91"/>
  </w:style>
  <w:style w:type="table" w:styleId="TableGrid">
    <w:name w:val="Table Grid"/>
    <w:basedOn w:val="TableNormal"/>
    <w:uiPriority w:val="39"/>
    <w:rsid w:val="00C569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,List Paragraph1,rpp3,Medium Grid 1 - Accent 21,Body of text+1,Body of text+2,Body of text+3,List Paragraph11"/>
    <w:basedOn w:val="Normal"/>
    <w:link w:val="ListParagraphChar"/>
    <w:uiPriority w:val="34"/>
    <w:qFormat/>
    <w:rsid w:val="0015094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"/>
    <w:link w:val="ListParagraph"/>
    <w:uiPriority w:val="34"/>
    <w:rsid w:val="0015094B"/>
    <w:rPr>
      <w:rFonts w:eastAsiaTheme="minorEastAsia"/>
    </w:rPr>
  </w:style>
  <w:style w:type="character" w:customStyle="1" w:styleId="markedcontent">
    <w:name w:val="markedcontent"/>
    <w:basedOn w:val="DefaultParagraphFont"/>
    <w:rsid w:val="00656359"/>
  </w:style>
  <w:style w:type="paragraph" w:styleId="HTMLPreformatted">
    <w:name w:val="HTML Preformatted"/>
    <w:basedOn w:val="Normal"/>
    <w:link w:val="HTMLPreformattedChar"/>
    <w:uiPriority w:val="99"/>
    <w:unhideWhenUsed/>
    <w:rsid w:val="0038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B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3B91"/>
  </w:style>
  <w:style w:type="table" w:styleId="TableGrid">
    <w:name w:val="Table Grid"/>
    <w:basedOn w:val="TableNormal"/>
    <w:uiPriority w:val="39"/>
    <w:rsid w:val="00C569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2022-01-18T08:39:00Z</dcterms:created>
  <dcterms:modified xsi:type="dcterms:W3CDTF">2022-01-18T08:39:00Z</dcterms:modified>
</cp:coreProperties>
</file>