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66" w:rsidRPr="00B33D66" w:rsidRDefault="00B33D66" w:rsidP="00B33D66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D66">
        <w:rPr>
          <w:rFonts w:ascii="Times New Roman" w:hAnsi="Times New Roman" w:cs="Times New Roman"/>
          <w:b/>
          <w:sz w:val="24"/>
          <w:szCs w:val="24"/>
        </w:rPr>
        <w:t xml:space="preserve">DAFTAR  PUSTAKA </w:t>
      </w:r>
    </w:p>
    <w:p w:rsidR="00B33D66" w:rsidRPr="00B33D66" w:rsidRDefault="00B33D66" w:rsidP="00B33D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D66" w:rsidRPr="00B33D66" w:rsidRDefault="00B33D66" w:rsidP="00B33D66">
      <w:pPr>
        <w:numPr>
          <w:ilvl w:val="0"/>
          <w:numId w:val="49"/>
        </w:numPr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b/>
          <w:sz w:val="24"/>
          <w:szCs w:val="24"/>
        </w:rPr>
        <w:t>BUKU- BUKU</w:t>
      </w:r>
    </w:p>
    <w:p w:rsidR="00B33D66" w:rsidRPr="00B33D66" w:rsidRDefault="00B33D66" w:rsidP="00B33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Laden Marpaung, 1996, </w:t>
      </w:r>
      <w:r w:rsidRPr="00B33D66">
        <w:rPr>
          <w:rFonts w:ascii="Times New Roman" w:hAnsi="Times New Roman" w:cs="Times New Roman"/>
          <w:i/>
          <w:sz w:val="24"/>
          <w:szCs w:val="24"/>
        </w:rPr>
        <w:t>Kejahatan Terhadap Kesusilaan</w:t>
      </w:r>
      <w:r w:rsidRPr="00B33D66">
        <w:rPr>
          <w:rFonts w:ascii="Times New Roman" w:hAnsi="Times New Roman" w:cs="Times New Roman"/>
          <w:sz w:val="24"/>
          <w:szCs w:val="24"/>
        </w:rPr>
        <w:t>, Sinar Grafika,</w:t>
      </w:r>
    </w:p>
    <w:p w:rsidR="00B33D66" w:rsidRPr="00B33D66" w:rsidRDefault="00B33D66" w:rsidP="00B33D66">
      <w:pPr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Jakarta </w:t>
      </w:r>
    </w:p>
    <w:p w:rsidR="00B33D66" w:rsidRPr="00B33D66" w:rsidRDefault="00B33D66" w:rsidP="00B33D66">
      <w:pPr>
        <w:spacing w:after="0"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3D66" w:rsidRPr="00B33D66" w:rsidRDefault="00B33D66" w:rsidP="00B33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Gadis Arivia, 2005. </w:t>
      </w:r>
      <w:r w:rsidRPr="00B33D66">
        <w:rPr>
          <w:rFonts w:ascii="Times New Roman" w:hAnsi="Times New Roman" w:cs="Times New Roman"/>
          <w:i/>
          <w:sz w:val="24"/>
          <w:szCs w:val="24"/>
        </w:rPr>
        <w:t>Potret Buram Ekspoitasi Kekerasan Seksual Pada Anak</w:t>
      </w:r>
      <w:r w:rsidRPr="00B33D66">
        <w:rPr>
          <w:rFonts w:ascii="Times New Roman" w:hAnsi="Times New Roman" w:cs="Times New Roman"/>
          <w:sz w:val="24"/>
          <w:szCs w:val="24"/>
        </w:rPr>
        <w:t xml:space="preserve"> Ford </w:t>
      </w:r>
    </w:p>
    <w:p w:rsidR="00B33D66" w:rsidRPr="00B33D66" w:rsidRDefault="00B33D66" w:rsidP="00B33D66">
      <w:pPr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3D66">
        <w:rPr>
          <w:rFonts w:ascii="Times New Roman" w:hAnsi="Times New Roman" w:cs="Times New Roman"/>
          <w:sz w:val="24"/>
          <w:szCs w:val="24"/>
        </w:rPr>
        <w:t>Foundation Jakarta</w:t>
      </w:r>
    </w:p>
    <w:p w:rsidR="00B33D66" w:rsidRPr="00B33D66" w:rsidRDefault="00B33D66" w:rsidP="00B33D66">
      <w:pPr>
        <w:spacing w:after="0"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3D66" w:rsidRPr="00B33D66" w:rsidRDefault="00B33D66" w:rsidP="00B33D6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Maidin Gultom, 2010, </w:t>
      </w:r>
      <w:r w:rsidRPr="00B33D66">
        <w:rPr>
          <w:rFonts w:ascii="Times New Roman" w:hAnsi="Times New Roman" w:cs="Times New Roman"/>
          <w:i/>
          <w:sz w:val="24"/>
          <w:szCs w:val="24"/>
        </w:rPr>
        <w:t>Perlindungan Terhadap Anak  dalam sistem pradilan  pidana  anak  Di Indonesia</w:t>
      </w:r>
      <w:r w:rsidRPr="00B33D66">
        <w:rPr>
          <w:rFonts w:ascii="Times New Roman" w:hAnsi="Times New Roman" w:cs="Times New Roman"/>
          <w:sz w:val="24"/>
          <w:szCs w:val="24"/>
        </w:rPr>
        <w:t xml:space="preserve">  Refika Aditama Bandung</w:t>
      </w:r>
    </w:p>
    <w:p w:rsidR="00B33D66" w:rsidRPr="00B33D66" w:rsidRDefault="00B33D66" w:rsidP="00B33D66">
      <w:pPr>
        <w:spacing w:after="0"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3D66" w:rsidRPr="00B33D66" w:rsidRDefault="00B33D66" w:rsidP="00B33D66">
      <w:pPr>
        <w:spacing w:after="0"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H.R.Abdussalam, 2014  </w:t>
      </w:r>
      <w:r w:rsidRPr="00B33D66">
        <w:rPr>
          <w:rFonts w:ascii="Times New Roman" w:hAnsi="Times New Roman" w:cs="Times New Roman"/>
          <w:i/>
          <w:sz w:val="24"/>
          <w:szCs w:val="24"/>
        </w:rPr>
        <w:t>Hukum  perlindungan anak</w:t>
      </w:r>
      <w:r w:rsidRPr="00B33D66">
        <w:rPr>
          <w:rFonts w:ascii="Times New Roman" w:hAnsi="Times New Roman" w:cs="Times New Roman"/>
          <w:sz w:val="24"/>
          <w:szCs w:val="24"/>
        </w:rPr>
        <w:t>, dari Adri Desa furyanto PTIK Press Jakarta</w:t>
      </w:r>
    </w:p>
    <w:p w:rsidR="00B33D66" w:rsidRPr="00B33D66" w:rsidRDefault="00B33D66" w:rsidP="00B33D66">
      <w:pPr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3D66" w:rsidRPr="00B33D66" w:rsidRDefault="00B33D66" w:rsidP="00B33D66">
      <w:pPr>
        <w:spacing w:after="0"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  Maidin Gultom, 2010 Perlindungan hukum terhadap korban kejahatan, Graha </w:t>
      </w:r>
    </w:p>
    <w:p w:rsidR="00B33D66" w:rsidRPr="00B33D66" w:rsidRDefault="00B33D66" w:rsidP="00B33D66">
      <w:pPr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3D66">
        <w:rPr>
          <w:rFonts w:ascii="Times New Roman" w:hAnsi="Times New Roman" w:cs="Times New Roman"/>
          <w:sz w:val="24"/>
          <w:szCs w:val="24"/>
        </w:rPr>
        <w:t>Ilmu Yogyakarta</w:t>
      </w:r>
    </w:p>
    <w:p w:rsidR="00B33D66" w:rsidRPr="00B33D66" w:rsidRDefault="00B33D66" w:rsidP="00B33D66">
      <w:pPr>
        <w:spacing w:after="0"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3D66" w:rsidRPr="00B33D66" w:rsidRDefault="00B33D66" w:rsidP="00B33D66">
      <w:pPr>
        <w:spacing w:after="0"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Kartono dan kartini. 1986 </w:t>
      </w:r>
      <w:r w:rsidRPr="00B33D66">
        <w:rPr>
          <w:rFonts w:ascii="Times New Roman" w:hAnsi="Times New Roman" w:cs="Times New Roman"/>
          <w:i/>
          <w:sz w:val="24"/>
          <w:szCs w:val="24"/>
        </w:rPr>
        <w:t>Patologi Sosial Kenakalan Anak</w:t>
      </w:r>
      <w:r w:rsidRPr="00B33D66">
        <w:rPr>
          <w:rFonts w:ascii="Times New Roman" w:hAnsi="Times New Roman" w:cs="Times New Roman"/>
          <w:sz w:val="24"/>
          <w:szCs w:val="24"/>
        </w:rPr>
        <w:t xml:space="preserve">. Rajawali pers : </w:t>
      </w:r>
    </w:p>
    <w:p w:rsidR="00B33D66" w:rsidRPr="00B33D66" w:rsidRDefault="00B33D66" w:rsidP="00B33D66">
      <w:pPr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Jakarta Utara </w:t>
      </w:r>
    </w:p>
    <w:p w:rsidR="00B33D66" w:rsidRPr="00B33D66" w:rsidRDefault="00B33D66" w:rsidP="00B33D66">
      <w:pPr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3D66" w:rsidRPr="00B33D66" w:rsidRDefault="00B33D66" w:rsidP="00B33D66">
      <w:pPr>
        <w:spacing w:after="0"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Maidin Guitom, 2014 </w:t>
      </w:r>
      <w:r w:rsidRPr="00B33D66">
        <w:rPr>
          <w:rFonts w:ascii="Times New Roman" w:hAnsi="Times New Roman" w:cs="Times New Roman"/>
          <w:i/>
          <w:sz w:val="24"/>
          <w:szCs w:val="24"/>
        </w:rPr>
        <w:t>perlindungan hukum terhadap anak dan prempuan,</w:t>
      </w:r>
      <w:r w:rsidRPr="00B33D66">
        <w:rPr>
          <w:rFonts w:ascii="Times New Roman" w:hAnsi="Times New Roman" w:cs="Times New Roman"/>
          <w:sz w:val="24"/>
          <w:szCs w:val="24"/>
        </w:rPr>
        <w:t xml:space="preserve"> Refika </w:t>
      </w:r>
    </w:p>
    <w:p w:rsidR="00B33D66" w:rsidRPr="00B33D66" w:rsidRDefault="00B33D66" w:rsidP="00B33D66">
      <w:pPr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Aditama : Bandung </w:t>
      </w:r>
    </w:p>
    <w:p w:rsidR="00B33D66" w:rsidRPr="00B33D66" w:rsidRDefault="00B33D66" w:rsidP="00B33D66">
      <w:pPr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3D66" w:rsidRPr="00B33D66" w:rsidRDefault="00B33D66" w:rsidP="00B33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Dapartemen Pendidikan dan kebudayaan, 1990 Kamus Besar Bahasa Indonesia, </w:t>
      </w:r>
    </w:p>
    <w:p w:rsidR="00B33D66" w:rsidRPr="00B33D66" w:rsidRDefault="00B33D66" w:rsidP="00B33D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>Balai Pustaka, Jakarta</w:t>
      </w:r>
    </w:p>
    <w:p w:rsidR="00B33D66" w:rsidRPr="00B33D66" w:rsidRDefault="00B33D66" w:rsidP="00B33D6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Dapartemen  Pendidikan  dan  kebudayaan,  1990  Kamus Besar Bahasa Indonesia, Balai Pustaka, Jakarta </w:t>
      </w:r>
    </w:p>
    <w:p w:rsidR="00B33D66" w:rsidRPr="00B33D66" w:rsidRDefault="00B33D66" w:rsidP="00B33D6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>M.Ngalim Purwanto, 2009 Ilmu Pendidikan Teoritis dan Praktis, PT remaja Rosdakarya, Bandung</w:t>
      </w:r>
    </w:p>
    <w:p w:rsidR="00B33D66" w:rsidRPr="00B33D66" w:rsidRDefault="00B33D66" w:rsidP="00B33D66">
      <w:pPr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Shanty dellayana, 1998  </w:t>
      </w:r>
      <w:r w:rsidRPr="00B33D66">
        <w:rPr>
          <w:rFonts w:ascii="Times New Roman" w:hAnsi="Times New Roman" w:cs="Times New Roman"/>
          <w:i/>
          <w:sz w:val="24"/>
          <w:szCs w:val="24"/>
        </w:rPr>
        <w:t xml:space="preserve">wanita dan anak dimata hukum, </w:t>
      </w:r>
      <w:r w:rsidRPr="00B33D66">
        <w:rPr>
          <w:rFonts w:ascii="Times New Roman" w:hAnsi="Times New Roman" w:cs="Times New Roman"/>
          <w:sz w:val="24"/>
          <w:szCs w:val="24"/>
        </w:rPr>
        <w:t xml:space="preserve">Liberty, Yogyakarta </w:t>
      </w:r>
    </w:p>
    <w:p w:rsidR="00B33D66" w:rsidRPr="00B33D66" w:rsidRDefault="00B33D66" w:rsidP="00B33D66">
      <w:pPr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Bambang Waluyo, 2008  </w:t>
      </w:r>
      <w:r w:rsidRPr="00B33D66">
        <w:rPr>
          <w:rFonts w:ascii="Times New Roman" w:hAnsi="Times New Roman" w:cs="Times New Roman"/>
          <w:i/>
          <w:sz w:val="24"/>
          <w:szCs w:val="24"/>
        </w:rPr>
        <w:t>penelitian hukum dalam praktek</w:t>
      </w:r>
      <w:r w:rsidRPr="00B33D66">
        <w:rPr>
          <w:rFonts w:ascii="Times New Roman" w:hAnsi="Times New Roman" w:cs="Times New Roman"/>
          <w:sz w:val="24"/>
          <w:szCs w:val="24"/>
        </w:rPr>
        <w:t xml:space="preserve">, Sinar Grafika, Jakarta </w:t>
      </w:r>
    </w:p>
    <w:p w:rsidR="00B33D66" w:rsidRPr="00B33D66" w:rsidRDefault="00B33D66" w:rsidP="00B33D66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Nashriana, 2011, </w:t>
      </w:r>
      <w:r w:rsidRPr="00B33D66">
        <w:rPr>
          <w:rFonts w:ascii="Times New Roman" w:hAnsi="Times New Roman" w:cs="Times New Roman"/>
          <w:i/>
          <w:sz w:val="24"/>
          <w:szCs w:val="24"/>
        </w:rPr>
        <w:t>perlindungan hukum pidana bagi anak Indonesia</w:t>
      </w:r>
      <w:r w:rsidRPr="00B33D66">
        <w:rPr>
          <w:rFonts w:ascii="Times New Roman" w:hAnsi="Times New Roman" w:cs="Times New Roman"/>
          <w:sz w:val="24"/>
          <w:szCs w:val="24"/>
        </w:rPr>
        <w:t xml:space="preserve">, Raja Wali, Jakarta </w:t>
      </w:r>
    </w:p>
    <w:p w:rsidR="00B33D66" w:rsidRPr="00B33D66" w:rsidRDefault="00B33D66" w:rsidP="00B33D66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Dapartemen Pendidikan dan Kebudayaan,  2011,  </w:t>
      </w:r>
      <w:r w:rsidRPr="00B33D66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B33D66">
        <w:rPr>
          <w:rFonts w:ascii="Times New Roman" w:hAnsi="Times New Roman" w:cs="Times New Roman"/>
          <w:sz w:val="24"/>
          <w:szCs w:val="24"/>
        </w:rPr>
        <w:t xml:space="preserve">  Cet 1 Balai Pustaka </w:t>
      </w:r>
    </w:p>
    <w:p w:rsidR="00B33D66" w:rsidRPr="00B33D66" w:rsidRDefault="00B33D66" w:rsidP="00B33D66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lastRenderedPageBreak/>
        <w:t xml:space="preserve">Wirjono Prodjodikore, 2010, </w:t>
      </w:r>
      <w:r w:rsidRPr="00B33D66">
        <w:rPr>
          <w:rFonts w:ascii="Times New Roman" w:hAnsi="Times New Roman" w:cs="Times New Roman"/>
          <w:i/>
          <w:sz w:val="24"/>
          <w:szCs w:val="24"/>
        </w:rPr>
        <w:t>Asas-asas Hukum Pidana Di Indonesia</w:t>
      </w:r>
      <w:r w:rsidRPr="00B33D66">
        <w:rPr>
          <w:rFonts w:ascii="Times New Roman" w:hAnsi="Times New Roman" w:cs="Times New Roman"/>
          <w:sz w:val="24"/>
          <w:szCs w:val="24"/>
        </w:rPr>
        <w:t>. Cet Reflika Aditama, Jakarta</w:t>
      </w:r>
    </w:p>
    <w:p w:rsidR="00B33D66" w:rsidRPr="00B33D66" w:rsidRDefault="00B33D66" w:rsidP="00B33D66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Neng Djubaidah, 2010, </w:t>
      </w:r>
      <w:r w:rsidRPr="00B33D66">
        <w:rPr>
          <w:rFonts w:ascii="Times New Roman" w:hAnsi="Times New Roman" w:cs="Times New Roman"/>
          <w:i/>
          <w:sz w:val="24"/>
          <w:szCs w:val="24"/>
        </w:rPr>
        <w:t>Penzinaan Dalam peraturan Perundang-undangan Di Indonesia Ditinjau dari Hukum Islam</w:t>
      </w:r>
      <w:r w:rsidRPr="00B33D66">
        <w:rPr>
          <w:rFonts w:ascii="Times New Roman" w:hAnsi="Times New Roman" w:cs="Times New Roman"/>
          <w:sz w:val="24"/>
          <w:szCs w:val="24"/>
        </w:rPr>
        <w:t xml:space="preserve">, Jakarta </w:t>
      </w:r>
    </w:p>
    <w:p w:rsidR="00B33D66" w:rsidRPr="00B33D66" w:rsidRDefault="00B33D66" w:rsidP="00B33D66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>R.Soesilo, 1991, KUHP (</w:t>
      </w:r>
      <w:r w:rsidRPr="00B33D66">
        <w:rPr>
          <w:rFonts w:ascii="Times New Roman" w:hAnsi="Times New Roman" w:cs="Times New Roman"/>
          <w:i/>
          <w:sz w:val="24"/>
          <w:szCs w:val="24"/>
        </w:rPr>
        <w:t>kitab undang-undang hukum pidana</w:t>
      </w:r>
      <w:r w:rsidRPr="00B33D66">
        <w:rPr>
          <w:rFonts w:ascii="Times New Roman" w:hAnsi="Times New Roman" w:cs="Times New Roman"/>
          <w:sz w:val="24"/>
          <w:szCs w:val="24"/>
        </w:rPr>
        <w:t>), Penerbit Politeia, Bogor</w:t>
      </w:r>
    </w:p>
    <w:p w:rsidR="00B33D66" w:rsidRPr="00B33D66" w:rsidRDefault="00B33D66" w:rsidP="00B33D6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Sri Mamujhi, 2011,  </w:t>
      </w:r>
      <w:r w:rsidRPr="00B33D66">
        <w:rPr>
          <w:rFonts w:ascii="Times New Roman" w:hAnsi="Times New Roman" w:cs="Times New Roman"/>
          <w:i/>
          <w:sz w:val="24"/>
          <w:szCs w:val="24"/>
        </w:rPr>
        <w:t>penelitian hukum normative suatu tinjauan singkat</w:t>
      </w:r>
      <w:r w:rsidRPr="00B33D66">
        <w:rPr>
          <w:rFonts w:ascii="Times New Roman" w:hAnsi="Times New Roman" w:cs="Times New Roman"/>
          <w:sz w:val="24"/>
          <w:szCs w:val="24"/>
        </w:rPr>
        <w:t>, Raja grafindo persada, Jakarta</w:t>
      </w:r>
    </w:p>
    <w:p w:rsidR="00B33D66" w:rsidRPr="00B33D66" w:rsidRDefault="00B33D66" w:rsidP="00B33D66">
      <w:pPr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Rianto Adi, 2004,  </w:t>
      </w:r>
      <w:r w:rsidRPr="00B33D66">
        <w:rPr>
          <w:rFonts w:ascii="Times New Roman" w:hAnsi="Times New Roman" w:cs="Times New Roman"/>
          <w:i/>
          <w:sz w:val="24"/>
          <w:szCs w:val="24"/>
        </w:rPr>
        <w:t>Metode penelitian Sosial dan Hukum</w:t>
      </w:r>
      <w:r w:rsidRPr="00B33D66">
        <w:rPr>
          <w:rFonts w:ascii="Times New Roman" w:hAnsi="Times New Roman" w:cs="Times New Roman"/>
          <w:sz w:val="24"/>
          <w:szCs w:val="24"/>
        </w:rPr>
        <w:t>, Granit, Jakarta</w:t>
      </w:r>
    </w:p>
    <w:p w:rsidR="00B33D66" w:rsidRPr="00B33D66" w:rsidRDefault="00B33D66" w:rsidP="00B33D66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Sri Kurnianingsih, 2003,  </w:t>
      </w:r>
      <w:r w:rsidRPr="00B33D66">
        <w:rPr>
          <w:rFonts w:ascii="Times New Roman" w:hAnsi="Times New Roman" w:cs="Times New Roman"/>
          <w:i/>
          <w:sz w:val="24"/>
          <w:szCs w:val="24"/>
        </w:rPr>
        <w:t xml:space="preserve">Pelecehan  Seksual  terhadap  prempuan </w:t>
      </w:r>
      <w:r w:rsidRPr="00B33D66">
        <w:rPr>
          <w:rFonts w:ascii="Times New Roman" w:hAnsi="Times New Roman" w:cs="Times New Roman"/>
          <w:sz w:val="24"/>
          <w:szCs w:val="24"/>
        </w:rPr>
        <w:t>, Bulletin Psikolog, Jakarta</w:t>
      </w:r>
    </w:p>
    <w:p w:rsidR="00B33D66" w:rsidRPr="00B33D66" w:rsidRDefault="00B33D66" w:rsidP="00B33D66">
      <w:pPr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Bagong Suyanto,2013, </w:t>
      </w:r>
      <w:r w:rsidRPr="00B33D66">
        <w:rPr>
          <w:rFonts w:ascii="Times New Roman" w:hAnsi="Times New Roman" w:cs="Times New Roman"/>
          <w:i/>
          <w:sz w:val="24"/>
          <w:szCs w:val="24"/>
        </w:rPr>
        <w:t>Masalah sosial anak</w:t>
      </w:r>
      <w:r w:rsidRPr="00B33D66">
        <w:rPr>
          <w:rFonts w:ascii="Times New Roman" w:hAnsi="Times New Roman" w:cs="Times New Roman"/>
          <w:sz w:val="24"/>
          <w:szCs w:val="24"/>
        </w:rPr>
        <w:t xml:space="preserve">, Prenada Media , Jakarta </w:t>
      </w:r>
    </w:p>
    <w:p w:rsidR="00B33D66" w:rsidRPr="00B33D66" w:rsidRDefault="00B33D66" w:rsidP="00B33D66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Nikolas Simanjuntak, 2009 </w:t>
      </w:r>
      <w:r w:rsidRPr="00B33D66">
        <w:rPr>
          <w:rFonts w:ascii="Times New Roman" w:hAnsi="Times New Roman" w:cs="Times New Roman"/>
          <w:i/>
          <w:iCs/>
          <w:sz w:val="24"/>
          <w:szCs w:val="24"/>
        </w:rPr>
        <w:t>Acara Pidana Indonesia Dalam Sirkus Hukum</w:t>
      </w:r>
      <w:r w:rsidRPr="00B33D66">
        <w:rPr>
          <w:rFonts w:ascii="Times New Roman" w:hAnsi="Times New Roman" w:cs="Times New Roman"/>
          <w:sz w:val="24"/>
          <w:szCs w:val="24"/>
        </w:rPr>
        <w:t>, Ghalia Indonesia, Jakarta</w:t>
      </w:r>
    </w:p>
    <w:p w:rsidR="00B33D66" w:rsidRPr="00B33D66" w:rsidRDefault="00B33D66" w:rsidP="00B33D6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Andi Hamzah, 1996,  </w:t>
      </w:r>
      <w:r w:rsidRPr="00B33D66">
        <w:rPr>
          <w:rFonts w:ascii="Times New Roman" w:hAnsi="Times New Roman" w:cs="Times New Roman"/>
          <w:i/>
          <w:iCs/>
          <w:sz w:val="24"/>
          <w:szCs w:val="24"/>
        </w:rPr>
        <w:t>Hukum Acara Pidana Indonesia</w:t>
      </w:r>
      <w:r w:rsidRPr="00B33D66">
        <w:rPr>
          <w:rFonts w:ascii="Times New Roman" w:hAnsi="Times New Roman" w:cs="Times New Roman"/>
          <w:sz w:val="24"/>
          <w:szCs w:val="24"/>
        </w:rPr>
        <w:t xml:space="preserve">, CV Sapta Artha Jaya Jakarta </w:t>
      </w:r>
    </w:p>
    <w:p w:rsidR="00B33D66" w:rsidRPr="00B33D66" w:rsidRDefault="00B33D66" w:rsidP="00B33D66">
      <w:pPr>
        <w:spacing w:after="0" w:line="240" w:lineRule="auto"/>
        <w:ind w:left="153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B33D66" w:rsidRPr="00B33D66" w:rsidRDefault="00B33D66" w:rsidP="00B33D66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Andi Hamzah, 2008 </w:t>
      </w:r>
      <w:r w:rsidRPr="00B33D66">
        <w:rPr>
          <w:rFonts w:ascii="Times New Roman" w:hAnsi="Times New Roman" w:cs="Times New Roman"/>
          <w:i/>
          <w:iCs/>
          <w:sz w:val="24"/>
          <w:szCs w:val="24"/>
        </w:rPr>
        <w:t xml:space="preserve">Hukum Acara Pidana Indonesia, Sinar Grafika </w:t>
      </w:r>
      <w:r w:rsidRPr="00B33D66">
        <w:rPr>
          <w:rFonts w:ascii="Times New Roman" w:hAnsi="Times New Roman" w:cs="Times New Roman"/>
          <w:sz w:val="24"/>
          <w:szCs w:val="24"/>
        </w:rPr>
        <w:t>, Jakarta Selatan</w:t>
      </w:r>
    </w:p>
    <w:p w:rsidR="00B33D66" w:rsidRPr="00B33D66" w:rsidRDefault="00B33D66" w:rsidP="00B33D6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Hadi Supeno,  2010 , </w:t>
      </w:r>
      <w:r w:rsidRPr="00B33D66">
        <w:rPr>
          <w:rFonts w:ascii="Times New Roman" w:hAnsi="Times New Roman" w:cs="Times New Roman"/>
          <w:i/>
          <w:sz w:val="24"/>
          <w:szCs w:val="24"/>
        </w:rPr>
        <w:t>Kriminalisasi Anak: Tawaran gagasan pradikal pradilan anak tanpa pemidanaa</w:t>
      </w:r>
      <w:r w:rsidRPr="00B33D66">
        <w:rPr>
          <w:rFonts w:ascii="Times New Roman" w:hAnsi="Times New Roman" w:cs="Times New Roman"/>
          <w:sz w:val="24"/>
          <w:szCs w:val="24"/>
        </w:rPr>
        <w:t xml:space="preserve">n, PT Gramedia Pustaka Utara, Jakarta </w:t>
      </w:r>
    </w:p>
    <w:p w:rsidR="00B33D66" w:rsidRPr="00B33D66" w:rsidRDefault="00B33D66" w:rsidP="00B33D66">
      <w:pPr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>R.Susilo</w:t>
      </w:r>
      <w:r w:rsidRPr="00B33D66">
        <w:rPr>
          <w:rFonts w:ascii="Times New Roman" w:hAnsi="Times New Roman" w:cs="Times New Roman"/>
          <w:i/>
          <w:sz w:val="24"/>
          <w:szCs w:val="24"/>
        </w:rPr>
        <w:t xml:space="preserve">, 1983, kitab undang-undang hukum pidana (KUHP), </w:t>
      </w:r>
      <w:r w:rsidRPr="00B33D66">
        <w:rPr>
          <w:rFonts w:ascii="Times New Roman" w:hAnsi="Times New Roman" w:cs="Times New Roman"/>
          <w:sz w:val="24"/>
          <w:szCs w:val="24"/>
        </w:rPr>
        <w:t xml:space="preserve">Politeia, Bogor </w:t>
      </w:r>
    </w:p>
    <w:p w:rsidR="00B33D66" w:rsidRPr="00B33D66" w:rsidRDefault="00B33D66" w:rsidP="00B33D66">
      <w:pPr>
        <w:numPr>
          <w:ilvl w:val="0"/>
          <w:numId w:val="49"/>
        </w:num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D66">
        <w:rPr>
          <w:rFonts w:ascii="Times New Roman" w:hAnsi="Times New Roman" w:cs="Times New Roman"/>
          <w:b/>
          <w:sz w:val="24"/>
          <w:szCs w:val="24"/>
        </w:rPr>
        <w:t>JURNAL</w:t>
      </w:r>
    </w:p>
    <w:p w:rsidR="00B33D66" w:rsidRPr="00B33D66" w:rsidRDefault="00B33D66" w:rsidP="00B33D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>A.H.Hasanuddin, 1984 Cakrawala Kuliah Agama,Al-ihklas, Surabaya</w:t>
      </w:r>
    </w:p>
    <w:p w:rsidR="00B33D66" w:rsidRPr="00B33D66" w:rsidRDefault="00B33D66" w:rsidP="00B33D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 xml:space="preserve">Zakiah Drajat, 2012 Ilmu pendidikan Islam Bumi Aksara, Jakarta </w:t>
      </w:r>
    </w:p>
    <w:p w:rsidR="00B33D66" w:rsidRPr="00B33D66" w:rsidRDefault="00B33D66" w:rsidP="00B33D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>Nursariani dan Faisal II,Op.Cit. halaman.78-79</w:t>
      </w:r>
    </w:p>
    <w:p w:rsidR="00B33D66" w:rsidRPr="00B33D66" w:rsidRDefault="00B33D66" w:rsidP="00B33D66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3D66">
        <w:rPr>
          <w:rFonts w:ascii="Times New Roman" w:hAnsi="Times New Roman" w:cs="Times New Roman"/>
          <w:sz w:val="24"/>
          <w:szCs w:val="24"/>
        </w:rPr>
        <w:t>Hertinjung ws (2009) efek pelatihan relaksasi  terhadap gejala PTPS pada anak korban Kekerasan seksual. Tidak di terbitkan. Universitas gajah mada, Yogyakarta</w:t>
      </w:r>
    </w:p>
    <w:p w:rsidR="00B33D66" w:rsidRPr="00B33D66" w:rsidRDefault="00B33D66" w:rsidP="00B33D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4FF3" w:rsidRPr="00B33D66" w:rsidRDefault="00054FF3" w:rsidP="00B33D66">
      <w:bookmarkStart w:id="0" w:name="_GoBack"/>
      <w:bookmarkEnd w:id="0"/>
    </w:p>
    <w:sectPr w:rsidR="00054FF3" w:rsidRPr="00B33D66" w:rsidSect="00DD73D5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3F" w:rsidRDefault="00A8793F" w:rsidP="00966B88">
      <w:pPr>
        <w:spacing w:after="0" w:line="240" w:lineRule="auto"/>
      </w:pPr>
      <w:r>
        <w:separator/>
      </w:r>
    </w:p>
  </w:endnote>
  <w:endnote w:type="continuationSeparator" w:id="0">
    <w:p w:rsidR="00A8793F" w:rsidRDefault="00A8793F" w:rsidP="0096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463853"/>
    </w:sdtPr>
    <w:sdtEndPr>
      <w:rPr>
        <w:rFonts w:ascii="Times New Roman" w:hAnsi="Times New Roman" w:cs="Times New Roman"/>
        <w:sz w:val="24"/>
        <w:szCs w:val="24"/>
      </w:rPr>
    </w:sdtEndPr>
    <w:sdtContent>
      <w:p w:rsidR="00966B88" w:rsidRDefault="00966B8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3D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6B88" w:rsidRDefault="00966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3F" w:rsidRDefault="00A8793F" w:rsidP="00966B88">
      <w:pPr>
        <w:spacing w:after="0" w:line="240" w:lineRule="auto"/>
      </w:pPr>
      <w:r>
        <w:separator/>
      </w:r>
    </w:p>
  </w:footnote>
  <w:footnote w:type="continuationSeparator" w:id="0">
    <w:p w:rsidR="00A8793F" w:rsidRDefault="00A8793F" w:rsidP="0096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88" w:rsidRDefault="00966B88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3D6"/>
    <w:multiLevelType w:val="multilevel"/>
    <w:tmpl w:val="001133D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A657A"/>
    <w:multiLevelType w:val="multilevel"/>
    <w:tmpl w:val="011A657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CA5C59"/>
    <w:multiLevelType w:val="multilevel"/>
    <w:tmpl w:val="01CA5C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F5D39"/>
    <w:multiLevelType w:val="multilevel"/>
    <w:tmpl w:val="03CF5D3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8418B"/>
    <w:multiLevelType w:val="multilevel"/>
    <w:tmpl w:val="0A88418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BF61B3"/>
    <w:multiLevelType w:val="multilevel"/>
    <w:tmpl w:val="0BBF61B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D577E"/>
    <w:multiLevelType w:val="multilevel"/>
    <w:tmpl w:val="0EDD57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026E37"/>
    <w:multiLevelType w:val="multilevel"/>
    <w:tmpl w:val="0F026E37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6B6B5A"/>
    <w:multiLevelType w:val="multilevel"/>
    <w:tmpl w:val="116B6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67DE7"/>
    <w:multiLevelType w:val="multilevel"/>
    <w:tmpl w:val="11767DE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50C6C"/>
    <w:multiLevelType w:val="multilevel"/>
    <w:tmpl w:val="1D050C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C76B66"/>
    <w:multiLevelType w:val="multilevel"/>
    <w:tmpl w:val="22C76B6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837C67"/>
    <w:multiLevelType w:val="multilevel"/>
    <w:tmpl w:val="24837C6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306322"/>
    <w:multiLevelType w:val="multilevel"/>
    <w:tmpl w:val="2530632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184262"/>
    <w:multiLevelType w:val="multilevel"/>
    <w:tmpl w:val="29184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322F4"/>
    <w:multiLevelType w:val="multilevel"/>
    <w:tmpl w:val="2C1322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F144DE"/>
    <w:multiLevelType w:val="multilevel"/>
    <w:tmpl w:val="2CF14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F5204"/>
    <w:multiLevelType w:val="multilevel"/>
    <w:tmpl w:val="2D0F52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C4A0A"/>
    <w:multiLevelType w:val="multilevel"/>
    <w:tmpl w:val="2D6C4A0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C963A6"/>
    <w:multiLevelType w:val="multilevel"/>
    <w:tmpl w:val="2FC96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43D31"/>
    <w:multiLevelType w:val="multilevel"/>
    <w:tmpl w:val="31D43D3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1F3677"/>
    <w:multiLevelType w:val="multilevel"/>
    <w:tmpl w:val="341F367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E0789"/>
    <w:multiLevelType w:val="multilevel"/>
    <w:tmpl w:val="35FE078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66C1E"/>
    <w:multiLevelType w:val="multilevel"/>
    <w:tmpl w:val="38066C1E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26422A"/>
    <w:multiLevelType w:val="multilevel"/>
    <w:tmpl w:val="382642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146FBB"/>
    <w:multiLevelType w:val="multilevel"/>
    <w:tmpl w:val="40146F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D007C"/>
    <w:multiLevelType w:val="multilevel"/>
    <w:tmpl w:val="404D00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676D6"/>
    <w:multiLevelType w:val="multilevel"/>
    <w:tmpl w:val="45267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5B7F35"/>
    <w:multiLevelType w:val="multilevel"/>
    <w:tmpl w:val="455B7F35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7457A8"/>
    <w:multiLevelType w:val="multilevel"/>
    <w:tmpl w:val="487457A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8313E"/>
    <w:multiLevelType w:val="multilevel"/>
    <w:tmpl w:val="4B08313E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966CC3"/>
    <w:multiLevelType w:val="multilevel"/>
    <w:tmpl w:val="4C966CC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84A32"/>
    <w:multiLevelType w:val="multilevel"/>
    <w:tmpl w:val="4F984A3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4021B14"/>
    <w:multiLevelType w:val="multilevel"/>
    <w:tmpl w:val="54021B1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E94710"/>
    <w:multiLevelType w:val="multilevel"/>
    <w:tmpl w:val="57E9471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C1999"/>
    <w:multiLevelType w:val="multilevel"/>
    <w:tmpl w:val="58EC1999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D44698"/>
    <w:multiLevelType w:val="multilevel"/>
    <w:tmpl w:val="5DD4469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277C00"/>
    <w:multiLevelType w:val="multilevel"/>
    <w:tmpl w:val="64277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5F087D"/>
    <w:multiLevelType w:val="multilevel"/>
    <w:tmpl w:val="6A5F087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CF1E4C"/>
    <w:multiLevelType w:val="multilevel"/>
    <w:tmpl w:val="6CCF1E4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A7DA1"/>
    <w:multiLevelType w:val="multilevel"/>
    <w:tmpl w:val="700A7DA1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BA5743"/>
    <w:multiLevelType w:val="multilevel"/>
    <w:tmpl w:val="70BA574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A744D6"/>
    <w:multiLevelType w:val="multilevel"/>
    <w:tmpl w:val="72A744D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F0998"/>
    <w:multiLevelType w:val="multilevel"/>
    <w:tmpl w:val="73DF099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DC5C25"/>
    <w:multiLevelType w:val="multilevel"/>
    <w:tmpl w:val="74DC5C2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F3CAA"/>
    <w:multiLevelType w:val="multilevel"/>
    <w:tmpl w:val="76CF3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76E38"/>
    <w:multiLevelType w:val="multilevel"/>
    <w:tmpl w:val="78576E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825BE"/>
    <w:multiLevelType w:val="multilevel"/>
    <w:tmpl w:val="7C9825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2418D9"/>
    <w:multiLevelType w:val="multilevel"/>
    <w:tmpl w:val="7D2418D9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5"/>
  </w:num>
  <w:num w:numId="2">
    <w:abstractNumId w:val="29"/>
  </w:num>
  <w:num w:numId="3">
    <w:abstractNumId w:val="39"/>
  </w:num>
  <w:num w:numId="4">
    <w:abstractNumId w:val="47"/>
  </w:num>
  <w:num w:numId="5">
    <w:abstractNumId w:val="24"/>
  </w:num>
  <w:num w:numId="6">
    <w:abstractNumId w:val="44"/>
  </w:num>
  <w:num w:numId="7">
    <w:abstractNumId w:val="21"/>
  </w:num>
  <w:num w:numId="8">
    <w:abstractNumId w:val="32"/>
  </w:num>
  <w:num w:numId="9">
    <w:abstractNumId w:val="3"/>
  </w:num>
  <w:num w:numId="10">
    <w:abstractNumId w:val="35"/>
  </w:num>
  <w:num w:numId="11">
    <w:abstractNumId w:val="2"/>
  </w:num>
  <w:num w:numId="12">
    <w:abstractNumId w:val="26"/>
  </w:num>
  <w:num w:numId="13">
    <w:abstractNumId w:val="9"/>
  </w:num>
  <w:num w:numId="14">
    <w:abstractNumId w:val="14"/>
  </w:num>
  <w:num w:numId="15">
    <w:abstractNumId w:val="46"/>
  </w:num>
  <w:num w:numId="16">
    <w:abstractNumId w:val="5"/>
  </w:num>
  <w:num w:numId="17">
    <w:abstractNumId w:val="34"/>
  </w:num>
  <w:num w:numId="18">
    <w:abstractNumId w:val="36"/>
  </w:num>
  <w:num w:numId="19">
    <w:abstractNumId w:val="8"/>
  </w:num>
  <w:num w:numId="20">
    <w:abstractNumId w:val="37"/>
  </w:num>
  <w:num w:numId="21">
    <w:abstractNumId w:val="48"/>
  </w:num>
  <w:num w:numId="22">
    <w:abstractNumId w:val="4"/>
  </w:num>
  <w:num w:numId="23">
    <w:abstractNumId w:val="0"/>
  </w:num>
  <w:num w:numId="24">
    <w:abstractNumId w:val="6"/>
  </w:num>
  <w:num w:numId="25">
    <w:abstractNumId w:val="1"/>
  </w:num>
  <w:num w:numId="26">
    <w:abstractNumId w:val="43"/>
  </w:num>
  <w:num w:numId="27">
    <w:abstractNumId w:val="31"/>
  </w:num>
  <w:num w:numId="28">
    <w:abstractNumId w:val="40"/>
  </w:num>
  <w:num w:numId="29">
    <w:abstractNumId w:val="17"/>
  </w:num>
  <w:num w:numId="30">
    <w:abstractNumId w:val="10"/>
  </w:num>
  <w:num w:numId="31">
    <w:abstractNumId w:val="15"/>
  </w:num>
  <w:num w:numId="32">
    <w:abstractNumId w:val="7"/>
  </w:num>
  <w:num w:numId="33">
    <w:abstractNumId w:val="28"/>
  </w:num>
  <w:num w:numId="34">
    <w:abstractNumId w:val="13"/>
  </w:num>
  <w:num w:numId="35">
    <w:abstractNumId w:val="30"/>
  </w:num>
  <w:num w:numId="36">
    <w:abstractNumId w:val="23"/>
  </w:num>
  <w:num w:numId="37">
    <w:abstractNumId w:val="41"/>
  </w:num>
  <w:num w:numId="38">
    <w:abstractNumId w:val="16"/>
  </w:num>
  <w:num w:numId="39">
    <w:abstractNumId w:val="38"/>
  </w:num>
  <w:num w:numId="40">
    <w:abstractNumId w:val="11"/>
  </w:num>
  <w:num w:numId="41">
    <w:abstractNumId w:val="18"/>
  </w:num>
  <w:num w:numId="42">
    <w:abstractNumId w:val="19"/>
  </w:num>
  <w:num w:numId="43">
    <w:abstractNumId w:val="27"/>
  </w:num>
  <w:num w:numId="44">
    <w:abstractNumId w:val="20"/>
  </w:num>
  <w:num w:numId="45">
    <w:abstractNumId w:val="12"/>
  </w:num>
  <w:num w:numId="46">
    <w:abstractNumId w:val="33"/>
  </w:num>
  <w:num w:numId="47">
    <w:abstractNumId w:val="25"/>
  </w:num>
  <w:num w:numId="48">
    <w:abstractNumId w:val="22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D5"/>
    <w:rsid w:val="00054FF3"/>
    <w:rsid w:val="0007312D"/>
    <w:rsid w:val="000A0842"/>
    <w:rsid w:val="000B7531"/>
    <w:rsid w:val="000C7F5A"/>
    <w:rsid w:val="000E456A"/>
    <w:rsid w:val="00107056"/>
    <w:rsid w:val="001348A0"/>
    <w:rsid w:val="00153013"/>
    <w:rsid w:val="001A2547"/>
    <w:rsid w:val="001C110A"/>
    <w:rsid w:val="001D6F37"/>
    <w:rsid w:val="001D77F1"/>
    <w:rsid w:val="001F394B"/>
    <w:rsid w:val="00201A95"/>
    <w:rsid w:val="00210355"/>
    <w:rsid w:val="002123C6"/>
    <w:rsid w:val="002252E1"/>
    <w:rsid w:val="002453A0"/>
    <w:rsid w:val="002626CD"/>
    <w:rsid w:val="0026627A"/>
    <w:rsid w:val="002D0E13"/>
    <w:rsid w:val="002F0AE5"/>
    <w:rsid w:val="00300C17"/>
    <w:rsid w:val="00303976"/>
    <w:rsid w:val="00354E31"/>
    <w:rsid w:val="00377B05"/>
    <w:rsid w:val="003A760E"/>
    <w:rsid w:val="003D66DA"/>
    <w:rsid w:val="00402476"/>
    <w:rsid w:val="00453345"/>
    <w:rsid w:val="00454B96"/>
    <w:rsid w:val="00466521"/>
    <w:rsid w:val="004828C6"/>
    <w:rsid w:val="004939B8"/>
    <w:rsid w:val="004B1E9B"/>
    <w:rsid w:val="004C174E"/>
    <w:rsid w:val="004D5DD6"/>
    <w:rsid w:val="005103F2"/>
    <w:rsid w:val="00567180"/>
    <w:rsid w:val="00570C04"/>
    <w:rsid w:val="005718E3"/>
    <w:rsid w:val="0059633A"/>
    <w:rsid w:val="005A7C8E"/>
    <w:rsid w:val="00615188"/>
    <w:rsid w:val="00651133"/>
    <w:rsid w:val="006518A3"/>
    <w:rsid w:val="00654925"/>
    <w:rsid w:val="00691140"/>
    <w:rsid w:val="006B6459"/>
    <w:rsid w:val="007075F1"/>
    <w:rsid w:val="007311E9"/>
    <w:rsid w:val="007359A9"/>
    <w:rsid w:val="00737E01"/>
    <w:rsid w:val="00755ECF"/>
    <w:rsid w:val="007C1850"/>
    <w:rsid w:val="007C1C90"/>
    <w:rsid w:val="007F0E79"/>
    <w:rsid w:val="008425B6"/>
    <w:rsid w:val="00847ACA"/>
    <w:rsid w:val="008B32F5"/>
    <w:rsid w:val="008E5C49"/>
    <w:rsid w:val="008F1FA1"/>
    <w:rsid w:val="009033B2"/>
    <w:rsid w:val="00945AB0"/>
    <w:rsid w:val="0096315B"/>
    <w:rsid w:val="00966B88"/>
    <w:rsid w:val="00970316"/>
    <w:rsid w:val="009876D0"/>
    <w:rsid w:val="00994C89"/>
    <w:rsid w:val="009C1313"/>
    <w:rsid w:val="009C36DF"/>
    <w:rsid w:val="00A11258"/>
    <w:rsid w:val="00A12082"/>
    <w:rsid w:val="00A62C05"/>
    <w:rsid w:val="00A7442A"/>
    <w:rsid w:val="00A75D28"/>
    <w:rsid w:val="00A8379F"/>
    <w:rsid w:val="00A8793F"/>
    <w:rsid w:val="00AA3A2F"/>
    <w:rsid w:val="00AC49ED"/>
    <w:rsid w:val="00AE4E32"/>
    <w:rsid w:val="00B10768"/>
    <w:rsid w:val="00B16F8C"/>
    <w:rsid w:val="00B17338"/>
    <w:rsid w:val="00B31207"/>
    <w:rsid w:val="00B33D66"/>
    <w:rsid w:val="00B36ACB"/>
    <w:rsid w:val="00B916A4"/>
    <w:rsid w:val="00BC021D"/>
    <w:rsid w:val="00BC1FF6"/>
    <w:rsid w:val="00BF68F9"/>
    <w:rsid w:val="00C0028A"/>
    <w:rsid w:val="00C259DA"/>
    <w:rsid w:val="00C27C57"/>
    <w:rsid w:val="00CB3C7B"/>
    <w:rsid w:val="00CC03FD"/>
    <w:rsid w:val="00CC7ACA"/>
    <w:rsid w:val="00CE1F37"/>
    <w:rsid w:val="00D33F9C"/>
    <w:rsid w:val="00DB6F81"/>
    <w:rsid w:val="00DD73D5"/>
    <w:rsid w:val="00DE0BA4"/>
    <w:rsid w:val="00DE5540"/>
    <w:rsid w:val="00E21D6A"/>
    <w:rsid w:val="00E222B4"/>
    <w:rsid w:val="00E35A74"/>
    <w:rsid w:val="00E46379"/>
    <w:rsid w:val="00E51F36"/>
    <w:rsid w:val="00E5638E"/>
    <w:rsid w:val="00E8132A"/>
    <w:rsid w:val="00EA6D33"/>
    <w:rsid w:val="00EA7AAA"/>
    <w:rsid w:val="00F059B7"/>
    <w:rsid w:val="00F142B4"/>
    <w:rsid w:val="00F27F05"/>
    <w:rsid w:val="00F34278"/>
    <w:rsid w:val="00F35227"/>
    <w:rsid w:val="00F5602C"/>
    <w:rsid w:val="00F660F8"/>
    <w:rsid w:val="00F80AB5"/>
    <w:rsid w:val="00FA6096"/>
    <w:rsid w:val="00FB764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6A"/>
    <w:rPr>
      <w:rFonts w:ascii="Tahoma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uiPriority w:val="34"/>
    <w:qFormat/>
    <w:rsid w:val="009631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66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B88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66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B88"/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66B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966B8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qFormat/>
    <w:rsid w:val="00966B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6A"/>
    <w:rPr>
      <w:rFonts w:ascii="Tahoma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uiPriority w:val="34"/>
    <w:qFormat/>
    <w:rsid w:val="009631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66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B88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66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B88"/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66B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966B8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qFormat/>
    <w:rsid w:val="00966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dcterms:created xsi:type="dcterms:W3CDTF">2022-08-19T06:36:00Z</dcterms:created>
  <dcterms:modified xsi:type="dcterms:W3CDTF">2022-08-19T06:36:00Z</dcterms:modified>
</cp:coreProperties>
</file>