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1C22" w14:textId="77777777" w:rsidR="00746C25" w:rsidRDefault="00A47A56" w:rsidP="00AF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</w:pPr>
      <w:bookmarkStart w:id="0" w:name="_Toc66020784"/>
      <w:bookmarkStart w:id="1" w:name="_Toc75781319"/>
      <w:bookmarkStart w:id="2" w:name="_Hlk84446378"/>
      <w:bookmarkStart w:id="3" w:name="_Hlk92704217"/>
      <w:proofErr w:type="gramStart"/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PENENTUAN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KADAR</w:t>
      </w:r>
      <w:proofErr w:type="gramEnd"/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VITAMIN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C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PADA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MINUMAN BERVITAMIN YANG DISIMPAN PADA BERBAGAI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WAKTU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DENGAN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</w:p>
    <w:p w14:paraId="6F5A5931" w14:textId="0B75211E" w:rsidR="006B77D7" w:rsidRDefault="00A47A56" w:rsidP="00AF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METODE SPEKTROFOTOMETRI UV</w:t>
      </w:r>
    </w:p>
    <w:p w14:paraId="512A62F6" w14:textId="62234D02" w:rsidR="006B77D7" w:rsidRDefault="006B77D7" w:rsidP="00AF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14:paraId="012971F8" w14:textId="77777777" w:rsidR="00A47A56" w:rsidRPr="000B525B" w:rsidRDefault="00A47A56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  <w:t>RUDI LEO</w:t>
      </w:r>
    </w:p>
    <w:p w14:paraId="3169D2B8" w14:textId="12BEC75D" w:rsidR="00A47A56" w:rsidRDefault="00A47A56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0B525B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id-ID"/>
        </w:rPr>
        <w:t xml:space="preserve">NPM. </w:t>
      </w:r>
      <w:r w:rsidRPr="000B525B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1721140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28</w:t>
      </w:r>
    </w:p>
    <w:p w14:paraId="3BF307D0" w14:textId="0589AFEA" w:rsidR="006B77D7" w:rsidRDefault="006B77D7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14:paraId="42D468D2" w14:textId="189FC492" w:rsidR="006B77D7" w:rsidRDefault="00A47A56" w:rsidP="00AF09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bookmarkStart w:id="4" w:name="_Toc75781317"/>
      <w:bookmarkStart w:id="5" w:name="_Hlk92703275"/>
      <w:bookmarkEnd w:id="2"/>
      <w:r w:rsidRPr="00F011FF"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  <w:t>ABSTRAK</w:t>
      </w:r>
      <w:bookmarkEnd w:id="4"/>
    </w:p>
    <w:p w14:paraId="4444CD3C" w14:textId="77777777" w:rsidR="006B77D7" w:rsidRDefault="006B77D7" w:rsidP="00AF09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</w:p>
    <w:p w14:paraId="3455A086" w14:textId="20837C25" w:rsidR="00E8654A" w:rsidRDefault="00E8654A" w:rsidP="005C619E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D51FD2">
        <w:rPr>
          <w:rFonts w:ascii="Times New Roman" w:hAnsi="Times New Roman" w:cs="Times New Roman"/>
          <w:sz w:val="24"/>
          <w:szCs w:val="23"/>
        </w:rPr>
        <w:t xml:space="preserve">Vitamin C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adalah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salah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satu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zat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gizi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berperan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sebagai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antioksidan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efektif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mengatasi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radikal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bebas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merusak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sel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jaringan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termasuk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melindungi</w:t>
      </w:r>
      <w:proofErr w:type="spellEnd"/>
      <w:r w:rsidRPr="00D51FD2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lensa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kerusakan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oksidatif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ditimbulkan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oleh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radiasi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D51FD2">
        <w:rPr>
          <w:rFonts w:ascii="Times New Roman" w:hAnsi="Times New Roman" w:cs="Times New Roman"/>
          <w:sz w:val="24"/>
          <w:szCs w:val="23"/>
        </w:rPr>
        <w:t xml:space="preserve">Vitamin C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juga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mengurangi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resiko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kanker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mengurangi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kerusakan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akibat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radikal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bebas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memicu</w:t>
      </w:r>
      <w:proofErr w:type="spellEnd"/>
      <w:r w:rsidRPr="00D51FD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51FD2">
        <w:rPr>
          <w:rFonts w:ascii="Times New Roman" w:hAnsi="Times New Roman" w:cs="Times New Roman"/>
          <w:sz w:val="24"/>
          <w:szCs w:val="23"/>
        </w:rPr>
        <w:t>kanker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="00661268">
        <w:rPr>
          <w:rFonts w:ascii="Times New Roman" w:hAnsi="Times New Roman" w:cs="Times New Roman"/>
          <w:sz w:val="24"/>
          <w:szCs w:val="23"/>
        </w:rPr>
        <w:t xml:space="preserve"> </w:t>
      </w:r>
      <w:r w:rsidRPr="006F072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  <w:t>Fungsi dari vitamin C</w:t>
      </w:r>
      <w:r w:rsidRPr="006F0727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 dapat membantu merawat kesehatan tulang rawan, tulang, dan gigi. Dan juga menjaga kesehatan jantung dan pembuluh darah, sehingga bisa mencegah serangan jantung dan stroke. </w:t>
      </w:r>
      <w:r w:rsidRPr="006F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Vitamin C meningkatkan </w:t>
      </w:r>
      <w:r w:rsidRPr="006F072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d-ID"/>
        </w:rPr>
        <w:t xml:space="preserve">daya </w:t>
      </w:r>
      <w:r w:rsidRPr="006F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tahan terhadap infeksi, kemungkinan karena pemeliharaan terhadap membran mukosa atau pengaruh terhadap fungsi kekebalan</w:t>
      </w:r>
      <w:r w:rsidR="00661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1268" w:rsidRPr="0066126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id-ID"/>
        </w:rPr>
        <w:t>Tujuan Penelitian</w:t>
      </w:r>
      <w:r w:rsidR="0066126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Untuk mengetahui berapa kadar vitamin C di dalam </w:t>
      </w:r>
      <w:proofErr w:type="spellStart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Bervitamin</w:t>
      </w:r>
      <w:proofErr w:type="spellEnd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Untuk mengetahui apakah terdapat perbedaan yang signifikan antara kadar vitamin C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bervitamin</w:t>
      </w:r>
      <w:proofErr w:type="spellEnd"/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,waktu 30</w:t>
      </w:r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,waktu 60</w:t>
      </w:r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,waktu 120</w:t>
      </w:r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>,waktu 240</w:t>
      </w:r>
      <w:r w:rsidR="00661268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1268" w:rsidRPr="006F0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6F3E490B" w14:textId="3F893783" w:rsidR="00AC6EA0" w:rsidRPr="00AC6EA0" w:rsidRDefault="00AC6EA0" w:rsidP="005C619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  <w:proofErr w:type="spellStart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proofErr w:type="gramStart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 </w:t>
      </w:r>
      <w:proofErr w:type="spellStart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Pr="00AC6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dimasukkan ke dalam labu ukur 100 mL, lalu ditambahkan akuades sampai tanda batas kemudian dihomogenkan. Dipipet</w:t>
      </w:r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sebanyak 1 mL, masukkan ke dalam labu ukur 5 mL, tambahkan a</w:t>
      </w:r>
      <w:proofErr w:type="spellStart"/>
      <w:r w:rsidRPr="00AC6EA0">
        <w:rPr>
          <w:rFonts w:ascii="Times New Roman" w:hAnsi="Times New Roman" w:cs="Times New Roman"/>
          <w:color w:val="000000" w:themeColor="text1"/>
          <w:sz w:val="24"/>
          <w:szCs w:val="24"/>
        </w:rPr>
        <w:t>kua</w:t>
      </w:r>
      <w:proofErr w:type="spellEnd"/>
      <w:r w:rsidRPr="00AC6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 hingga tanda batas. Selanjutnya, diukur serapannya pada panjang gelombang maksimum yang dilakukan 6 kali pengulangan untuk tiap sampel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.</w:t>
      </w:r>
    </w:p>
    <w:p w14:paraId="66575AF0" w14:textId="7BB17C65" w:rsidR="00A47A56" w:rsidRPr="00E8654A" w:rsidRDefault="00A47A56" w:rsidP="005C619E">
      <w:pPr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F011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14EA"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4EA" w:rsidRPr="00F011F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EE14EA"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4EA" w:rsidRPr="00F011FF">
        <w:rPr>
          <w:rFonts w:ascii="Times New Roman" w:hAnsi="Times New Roman" w:cs="Times New Roman"/>
          <w:sz w:val="24"/>
          <w:szCs w:val="24"/>
        </w:rPr>
        <w:t>bervitamin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0</w:t>
      </w:r>
      <w:r w:rsidR="007F7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0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C6EA0">
        <w:rPr>
          <w:rFonts w:ascii="Times New Roman" w:hAnsi="Times New Roman" w:cs="Times New Roman"/>
          <w:sz w:val="24"/>
          <w:szCs w:val="24"/>
        </w:rPr>
        <w:t xml:space="preserve"> </w:t>
      </w:r>
      <w:r w:rsidR="00AC6E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19</w:t>
      </w:r>
      <w:proofErr w:type="gramStart"/>
      <w:r w:rsidR="00AC6E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,3212</w:t>
      </w:r>
      <w:proofErr w:type="gramEnd"/>
      <w:r w:rsidR="00AC6EA0" w:rsidRPr="008A71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±0,</w:t>
      </w:r>
      <w:r w:rsidR="00AC6E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1931</w:t>
      </w:r>
      <w:r w:rsidRPr="00F011FF">
        <w:rPr>
          <w:rFonts w:ascii="Times New Roman" w:hAnsi="Times New Roman" w:cs="Times New Roman"/>
          <w:sz w:val="24"/>
          <w:szCs w:val="24"/>
        </w:rPr>
        <w:t xml:space="preserve"> 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mg/ml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dan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Pada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Waktu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30</w:t>
      </w:r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Menit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bookmarkStart w:id="6" w:name="_Hlk84445882"/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adalah</w:t>
      </w:r>
      <w:proofErr w:type="spellEnd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="007F70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18,6042</w:t>
      </w:r>
      <w:r w:rsidR="007F7001" w:rsidRPr="008A71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± 0 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mg/ml </w:t>
      </w:r>
      <w:bookmarkEnd w:id="6"/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dan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Pada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Waktu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6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0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Menit</w:t>
      </w:r>
      <w:proofErr w:type="spellEnd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adalah</w:t>
      </w:r>
      <w:r w:rsidR="007F70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16,5773</w:t>
      </w:r>
      <w:r w:rsidR="007F7001" w:rsidRPr="008A71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± 0,</w:t>
      </w:r>
      <w:r w:rsidR="007F70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2052 </w:t>
      </w:r>
      <w:bookmarkStart w:id="7" w:name="_Hlk84445950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mg/ml </w:t>
      </w:r>
      <w:bookmarkEnd w:id="7"/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dan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Pada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Waktu</w:t>
      </w:r>
      <w:proofErr w:type="spellEnd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12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0</w:t>
      </w:r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Menit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adalah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="007F700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14,289</w:t>
      </w:r>
      <w:r w:rsidR="007F7001" w:rsidRPr="008A71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± 0</w:t>
      </w:r>
      <w:r w:rsidR="007F7001" w:rsidRPr="008A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mg/ml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dan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Pada</w:t>
      </w:r>
      <w:proofErr w:type="spellEnd"/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Waktu</w:t>
      </w:r>
      <w:proofErr w:type="spellEnd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240 </w:t>
      </w:r>
      <w:proofErr w:type="spellStart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Menit</w:t>
      </w:r>
      <w:proofErr w:type="spellEnd"/>
      <w:r w:rsidR="007F7001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adalah</w:t>
      </w:r>
      <w:r w:rsidR="007D107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13,6205</w:t>
      </w:r>
      <w:r w:rsidR="007D1077" w:rsidRPr="008A71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± 0</w:t>
      </w:r>
      <w:r w:rsidRPr="00F011FF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mg/ml.</w:t>
      </w:r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Dari data di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atas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dapat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disimpulkan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bahwa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kadar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yang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bagus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ialah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pada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waktu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0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karena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belum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mengalami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 xml:space="preserve"> </w:t>
      </w:r>
      <w:proofErr w:type="spellStart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oksidasi</w:t>
      </w:r>
      <w:proofErr w:type="spellEnd"/>
      <w:r w:rsidR="007D1077"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  <w:t>.</w:t>
      </w:r>
    </w:p>
    <w:p w14:paraId="1FD9C25C" w14:textId="40DD5158" w:rsidR="00835321" w:rsidRDefault="00835321" w:rsidP="00835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</w:pPr>
    </w:p>
    <w:p w14:paraId="05867144" w14:textId="77777777" w:rsidR="00835321" w:rsidRPr="00F011FF" w:rsidRDefault="00835321" w:rsidP="00835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D"/>
        </w:rPr>
      </w:pPr>
    </w:p>
    <w:p w14:paraId="40489935" w14:textId="5E8C990E" w:rsidR="00A47A56" w:rsidRPr="00AF09B4" w:rsidRDefault="00A47A56" w:rsidP="00835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B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AF09B4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AF09B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F0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619E" w:rsidRPr="00AF09B4">
        <w:rPr>
          <w:rFonts w:ascii="Times New Roman" w:hAnsi="Times New Roman" w:cs="Times New Roman"/>
          <w:i/>
          <w:sz w:val="24"/>
          <w:szCs w:val="24"/>
        </w:rPr>
        <w:t>M</w:t>
      </w:r>
      <w:r w:rsidR="00EE14EA" w:rsidRPr="00AF09B4">
        <w:rPr>
          <w:rFonts w:ascii="Times New Roman" w:hAnsi="Times New Roman" w:cs="Times New Roman"/>
          <w:i/>
          <w:sz w:val="24"/>
          <w:szCs w:val="24"/>
        </w:rPr>
        <w:t>inuman</w:t>
      </w:r>
      <w:proofErr w:type="spellEnd"/>
      <w:r w:rsidR="00EE14EA" w:rsidRPr="00AF0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619E" w:rsidRPr="00AF09B4">
        <w:rPr>
          <w:rFonts w:ascii="Times New Roman" w:hAnsi="Times New Roman" w:cs="Times New Roman"/>
          <w:i/>
          <w:sz w:val="24"/>
          <w:szCs w:val="24"/>
        </w:rPr>
        <w:t>B</w:t>
      </w:r>
      <w:r w:rsidR="00EE14EA" w:rsidRPr="00AF09B4">
        <w:rPr>
          <w:rFonts w:ascii="Times New Roman" w:hAnsi="Times New Roman" w:cs="Times New Roman"/>
          <w:i/>
          <w:sz w:val="24"/>
          <w:szCs w:val="24"/>
        </w:rPr>
        <w:t>ervitamin</w:t>
      </w:r>
      <w:proofErr w:type="spellEnd"/>
      <w:r w:rsidRPr="00AF09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619E" w:rsidRPr="00AF09B4">
        <w:rPr>
          <w:rFonts w:ascii="Times New Roman" w:hAnsi="Times New Roman" w:cs="Times New Roman"/>
          <w:i/>
          <w:sz w:val="24"/>
          <w:szCs w:val="24"/>
        </w:rPr>
        <w:t>V</w:t>
      </w:r>
      <w:r w:rsidRPr="00AF09B4">
        <w:rPr>
          <w:rFonts w:ascii="Times New Roman" w:hAnsi="Times New Roman" w:cs="Times New Roman"/>
          <w:i/>
          <w:sz w:val="24"/>
          <w:szCs w:val="24"/>
        </w:rPr>
        <w:t xml:space="preserve">itamin C, </w:t>
      </w:r>
      <w:proofErr w:type="spellStart"/>
      <w:r w:rsidRPr="00AF09B4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Pr="00AF0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9E" w:rsidRPr="00AF09B4">
        <w:rPr>
          <w:rFonts w:ascii="Times New Roman" w:hAnsi="Times New Roman" w:cs="Times New Roman"/>
          <w:i/>
          <w:sz w:val="24"/>
          <w:szCs w:val="24"/>
        </w:rPr>
        <w:t>UV</w:t>
      </w:r>
      <w:r w:rsidR="00EE14EA" w:rsidRPr="00AF09B4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"/>
    <w:bookmarkEnd w:id="5"/>
    <w:p w14:paraId="15014214" w14:textId="11B3FE72" w:rsidR="00B127FF" w:rsidRDefault="00B127FF" w:rsidP="00A47A56">
      <w:pPr>
        <w:spacing w:before="240" w:after="200" w:line="276" w:lineRule="auto"/>
        <w:jc w:val="center"/>
        <w:rPr>
          <w:rFonts w:eastAsia="SimSun"/>
        </w:rPr>
      </w:pPr>
    </w:p>
    <w:p w14:paraId="41350C7E" w14:textId="77777777" w:rsidR="00835321" w:rsidRDefault="00835321" w:rsidP="00A47A56">
      <w:pPr>
        <w:spacing w:before="240" w:after="200" w:line="276" w:lineRule="auto"/>
        <w:jc w:val="center"/>
        <w:rPr>
          <w:rFonts w:eastAsia="SimSun"/>
        </w:rPr>
      </w:pPr>
    </w:p>
    <w:p w14:paraId="67995D7C" w14:textId="77777777" w:rsidR="00B127FF" w:rsidRDefault="00B127FF" w:rsidP="00B127FF">
      <w:pPr>
        <w:spacing w:before="240" w:after="200" w:line="276" w:lineRule="auto"/>
        <w:rPr>
          <w:rFonts w:eastAsia="SimSun"/>
          <w:lang w:val="id-ID"/>
        </w:rPr>
      </w:pPr>
    </w:p>
    <w:p w14:paraId="1921A3F5" w14:textId="77777777" w:rsidR="00AF09B4" w:rsidRDefault="00AF09B4" w:rsidP="00B127FF">
      <w:pPr>
        <w:spacing w:before="240" w:after="200" w:line="276" w:lineRule="auto"/>
        <w:rPr>
          <w:rFonts w:eastAsia="SimSun"/>
          <w:lang w:val="id-ID"/>
        </w:rPr>
      </w:pPr>
    </w:p>
    <w:p w14:paraId="27842A6E" w14:textId="77777777" w:rsidR="00746C25" w:rsidRDefault="00746C25" w:rsidP="00B127FF">
      <w:pPr>
        <w:spacing w:before="240" w:after="200" w:line="276" w:lineRule="auto"/>
        <w:rPr>
          <w:rFonts w:eastAsia="SimSun"/>
          <w:lang w:val="id-ID"/>
        </w:rPr>
      </w:pPr>
    </w:p>
    <w:p w14:paraId="13387B18" w14:textId="77777777" w:rsidR="00746C25" w:rsidRPr="00AF09B4" w:rsidRDefault="00746C25" w:rsidP="00B127FF">
      <w:pPr>
        <w:spacing w:before="240" w:after="200" w:line="276" w:lineRule="auto"/>
        <w:rPr>
          <w:rFonts w:eastAsia="SimSun"/>
          <w:lang w:val="id-ID"/>
        </w:rPr>
      </w:pPr>
    </w:p>
    <w:p w14:paraId="145C9016" w14:textId="77777777" w:rsidR="00746C25" w:rsidRDefault="00A47A56" w:rsidP="00AF09B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</w:pPr>
      <w:proofErr w:type="gramStart"/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 xml:space="preserve">PENENTUAN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KADAR</w:t>
      </w:r>
      <w:proofErr w:type="gramEnd"/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VITAMIN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C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PADA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MINUMAN BERVITAMIN YANG DISIMPAN PADA BERBAGAI  SUHU DENGAN </w:t>
      </w: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id-ID"/>
        </w:rPr>
        <w:t xml:space="preserve"> </w:t>
      </w:r>
    </w:p>
    <w:p w14:paraId="119C844D" w14:textId="3E105277" w:rsidR="00A47A56" w:rsidRPr="005C619E" w:rsidRDefault="00A47A56" w:rsidP="00AF09B4">
      <w:pPr>
        <w:spacing w:after="0" w:line="240" w:lineRule="auto"/>
        <w:ind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  <w:lang w:val="id-ID"/>
        </w:rPr>
      </w:pPr>
      <w:r w:rsidRPr="000B525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METODE SPEKTROFOTOMETRI UV</w:t>
      </w:r>
    </w:p>
    <w:p w14:paraId="0EAC6743" w14:textId="0702394E" w:rsidR="005C619E" w:rsidRDefault="005C619E" w:rsidP="00AF09B4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4"/>
          <w:szCs w:val="28"/>
        </w:rPr>
      </w:pPr>
    </w:p>
    <w:p w14:paraId="67A2ADD9" w14:textId="024A215E" w:rsidR="00A47A56" w:rsidRPr="000B525B" w:rsidRDefault="005C619E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  <w:t xml:space="preserve">RUDI LEO </w:t>
      </w:r>
    </w:p>
    <w:p w14:paraId="429E0C6E" w14:textId="6EF33C5D" w:rsidR="00A47A56" w:rsidRDefault="00A47A56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0B525B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id-ID"/>
        </w:rPr>
        <w:t xml:space="preserve">NPM. </w:t>
      </w:r>
      <w:r w:rsidRPr="000B525B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1</w:t>
      </w:r>
      <w:r w:rsidR="005C619E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72114028</w:t>
      </w:r>
    </w:p>
    <w:p w14:paraId="045FAD61" w14:textId="014F7802" w:rsidR="005C619E" w:rsidRDefault="005C619E" w:rsidP="00A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14:paraId="19D8B2C0" w14:textId="38F473DA" w:rsidR="00611BF1" w:rsidRPr="00746C25" w:rsidRDefault="00A47A56" w:rsidP="00AF09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i/>
          <w:sz w:val="24"/>
          <w:szCs w:val="24"/>
          <w:lang w:val="id-ID"/>
        </w:rPr>
      </w:pPr>
      <w:bookmarkStart w:id="8" w:name="_Toc75781318"/>
      <w:r w:rsidRPr="00746C25">
        <w:rPr>
          <w:rFonts w:ascii="Times New Roman" w:eastAsia="SimSun" w:hAnsi="Times New Roman" w:cs="Times New Roman"/>
          <w:b/>
          <w:bCs/>
          <w:i/>
          <w:sz w:val="24"/>
          <w:szCs w:val="24"/>
          <w:lang w:val="id-ID"/>
        </w:rPr>
        <w:t>ABSTRACT</w:t>
      </w:r>
      <w:bookmarkEnd w:id="8"/>
    </w:p>
    <w:p w14:paraId="3FA32EF2" w14:textId="77777777" w:rsidR="00AF09B4" w:rsidRPr="00746C25" w:rsidRDefault="00AF09B4" w:rsidP="00AF09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i/>
          <w:sz w:val="24"/>
          <w:szCs w:val="24"/>
          <w:lang w:val="id-ID"/>
        </w:rPr>
      </w:pPr>
    </w:p>
    <w:p w14:paraId="2B403423" w14:textId="77777777" w:rsidR="00611BF1" w:rsidRPr="00746C25" w:rsidRDefault="00611BF1" w:rsidP="00611BF1">
      <w:pPr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  <w:i/>
          <w:sz w:val="24"/>
          <w:szCs w:val="24"/>
          <w:lang w:val="id-ID"/>
        </w:rPr>
      </w:pPr>
      <w:r w:rsidRPr="00746C25">
        <w:rPr>
          <w:rFonts w:ascii="Times New Roman" w:eastAsia="SimSun" w:hAnsi="Times New Roman" w:cs="Times New Roman"/>
          <w:i/>
          <w:sz w:val="24"/>
          <w:szCs w:val="24"/>
          <w:lang w:val="id-ID"/>
        </w:rPr>
        <w:t>Vitamin C is a nutrient that acts as an antioxidant and is effective in overcoming free radicals that can damage cells or tissues, including protecting the lens from oxidative damage caused by radiation. Vitamin C can also reduce the risk of cancer and reduce free radical damage that can trigger cancer. The function of vitamin C can help maintain healthy cartilage, bones, and teeth. And also maintain a healthy heart and blood vessels, so it can prevent heart attacks and strokes. Vitamin C increases resistance to infection, possibly due to maintenance of mucous membranes or influence on immune function. The aim of the study was to determine the level of vitamin C in vitamin drinks. To find out whether there was a significant difference between vitamin C levels in vitamin drinks at 0', 30', 60', 120', and 240'.</w:t>
      </w:r>
    </w:p>
    <w:p w14:paraId="591CE1BA" w14:textId="77777777" w:rsidR="00611BF1" w:rsidRPr="00746C25" w:rsidRDefault="00611BF1" w:rsidP="00611BF1">
      <w:pPr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  <w:i/>
          <w:sz w:val="24"/>
          <w:szCs w:val="24"/>
          <w:lang w:val="id-ID"/>
        </w:rPr>
      </w:pPr>
      <w:r w:rsidRPr="00746C25">
        <w:rPr>
          <w:rFonts w:ascii="Times New Roman" w:eastAsia="SimSun" w:hAnsi="Times New Roman" w:cs="Times New Roman"/>
          <w:i/>
          <w:sz w:val="24"/>
          <w:szCs w:val="24"/>
          <w:lang w:val="id-ID"/>
        </w:rPr>
        <w:t>A total of 0.5 ml of Sample X was put into a 100 ml volumetric flask, then distilled water was added to the mark and then homogenized. Pipette 1 mL, put into a 5 mL volumetric flask, add distilled water to the mark. Next, the absorbance was measured at the maximum wavelength which was repeated 6 times for each sample.</w:t>
      </w:r>
    </w:p>
    <w:p w14:paraId="440C938E" w14:textId="77777777" w:rsidR="00611BF1" w:rsidRPr="00746C25" w:rsidRDefault="00611BF1" w:rsidP="00611BF1">
      <w:pPr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  <w:i/>
          <w:sz w:val="24"/>
          <w:szCs w:val="24"/>
          <w:lang w:val="id-ID"/>
        </w:rPr>
      </w:pPr>
      <w:r w:rsidRPr="00746C25">
        <w:rPr>
          <w:rFonts w:ascii="Times New Roman" w:eastAsia="SimSun" w:hAnsi="Times New Roman" w:cs="Times New Roman"/>
          <w:i/>
          <w:sz w:val="24"/>
          <w:szCs w:val="24"/>
          <w:lang w:val="id-ID"/>
        </w:rPr>
        <w:t>The results showed that the level of vitamin C in vitamin drinks at 0 minutes was 19.3212 ± 0.1931 mg/ml and at 30 minutes was 18.6042 ± 0 mg/ml and at 60 minutes was 16.5773 ± 0, 2052 mg/ml and at the time of 120 minutes is 14,289 ± 0 mg/ml and at the time of 240 minutes is 13,6205 ± 0 mg/ml. From the data above, it can be concluded that a good level is at time 0 because it has not been oxidized.</w:t>
      </w:r>
    </w:p>
    <w:p w14:paraId="31859983" w14:textId="77777777" w:rsidR="00611BF1" w:rsidRPr="00746C25" w:rsidRDefault="00611BF1" w:rsidP="00611BF1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4"/>
          <w:szCs w:val="24"/>
          <w:lang w:val="id-ID"/>
        </w:rPr>
      </w:pPr>
    </w:p>
    <w:p w14:paraId="2A28E1A2" w14:textId="6E6E7286" w:rsidR="00611BF1" w:rsidRPr="00746C25" w:rsidRDefault="00611BF1" w:rsidP="00611BF1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4"/>
          <w:szCs w:val="24"/>
          <w:lang w:val="id-ID"/>
        </w:rPr>
      </w:pPr>
      <w:r w:rsidRPr="00746C25">
        <w:rPr>
          <w:rFonts w:ascii="Times New Roman" w:eastAsia="SimSun" w:hAnsi="Times New Roman" w:cs="Times New Roman"/>
          <w:b/>
          <w:i/>
          <w:sz w:val="24"/>
          <w:szCs w:val="24"/>
          <w:lang w:val="id-ID"/>
        </w:rPr>
        <w:t>Keywords:</w:t>
      </w:r>
      <w:r w:rsidRPr="00746C25">
        <w:rPr>
          <w:rFonts w:ascii="Times New Roman" w:eastAsia="SimSun" w:hAnsi="Times New Roman" w:cs="Times New Roman"/>
          <w:i/>
          <w:sz w:val="24"/>
          <w:szCs w:val="24"/>
          <w:lang w:val="id-ID"/>
        </w:rPr>
        <w:t xml:space="preserve"> Vitamin Drink, Vitamin C, UV spectrophotometry.</w:t>
      </w:r>
    </w:p>
    <w:p w14:paraId="332CFE51" w14:textId="77777777" w:rsidR="006B77D7" w:rsidRDefault="006B77D7" w:rsidP="00A47A56">
      <w:pPr>
        <w:spacing w:after="0" w:line="48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val="id-ID"/>
        </w:rPr>
      </w:pPr>
    </w:p>
    <w:p w14:paraId="2E956D13" w14:textId="77777777" w:rsidR="00835321" w:rsidRDefault="00835321" w:rsidP="000151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02124"/>
          <w:sz w:val="24"/>
          <w:szCs w:val="24"/>
          <w:lang w:val="id-ID"/>
        </w:rPr>
      </w:pPr>
    </w:p>
    <w:p w14:paraId="78D715B7" w14:textId="77777777" w:rsidR="00746C25" w:rsidRDefault="00746C25" w:rsidP="000151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02124"/>
          <w:sz w:val="24"/>
          <w:szCs w:val="24"/>
          <w:lang w:val="id-ID"/>
        </w:rPr>
      </w:pPr>
    </w:p>
    <w:p w14:paraId="6E69110D" w14:textId="77777777" w:rsidR="00746C25" w:rsidRDefault="00746C25" w:rsidP="000151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202124"/>
          <w:sz w:val="24"/>
          <w:szCs w:val="24"/>
          <w:lang w:val="id-ID"/>
        </w:rPr>
      </w:pPr>
    </w:p>
    <w:p w14:paraId="4FC01E6D" w14:textId="77777777" w:rsidR="00746C25" w:rsidRPr="00746C25" w:rsidRDefault="00746C25" w:rsidP="000151D5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7726A277" w14:textId="6FD44338" w:rsidR="00835321" w:rsidRDefault="00835321" w:rsidP="000151D5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0A2104C3" w14:textId="77777777" w:rsidR="00611BF1" w:rsidRDefault="00611BF1" w:rsidP="000151D5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473478BA" w14:textId="77777777" w:rsidR="00E8202B" w:rsidRDefault="00E8202B" w:rsidP="000151D5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724CCB22" w14:textId="77777777" w:rsidR="00AF09B4" w:rsidRDefault="00AF09B4" w:rsidP="000151D5">
      <w:pPr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9" w:name="_GoBack"/>
      <w:bookmarkEnd w:id="9"/>
    </w:p>
    <w:bookmarkEnd w:id="0"/>
    <w:bookmarkEnd w:id="1"/>
    <w:sectPr w:rsidR="00AF09B4" w:rsidSect="006E405F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7963" w14:textId="77777777" w:rsidR="00F34971" w:rsidRDefault="00F34971" w:rsidP="00F82672">
      <w:pPr>
        <w:spacing w:after="0" w:line="240" w:lineRule="auto"/>
      </w:pPr>
      <w:r>
        <w:separator/>
      </w:r>
    </w:p>
  </w:endnote>
  <w:endnote w:type="continuationSeparator" w:id="0">
    <w:p w14:paraId="11ADCF43" w14:textId="77777777" w:rsidR="00F34971" w:rsidRDefault="00F34971" w:rsidP="00F8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7FAED" w14:textId="77777777" w:rsidR="000B0CD9" w:rsidRDefault="000B0CD9">
        <w:pPr>
          <w:pStyle w:val="Footer"/>
          <w:jc w:val="center"/>
        </w:pPr>
        <w:r w:rsidRPr="000B0C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C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0C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D8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B0C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424691" w14:textId="77777777" w:rsidR="000B0CD9" w:rsidRDefault="000B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4E36" w14:textId="77777777" w:rsidR="00F34971" w:rsidRDefault="00F34971" w:rsidP="00F82672">
      <w:pPr>
        <w:spacing w:after="0" w:line="240" w:lineRule="auto"/>
      </w:pPr>
      <w:r>
        <w:separator/>
      </w:r>
    </w:p>
  </w:footnote>
  <w:footnote w:type="continuationSeparator" w:id="0">
    <w:p w14:paraId="590A4216" w14:textId="77777777" w:rsidR="00F34971" w:rsidRDefault="00F34971" w:rsidP="00F8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97"/>
    <w:multiLevelType w:val="multilevel"/>
    <w:tmpl w:val="9D6E3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2C30C5"/>
    <w:multiLevelType w:val="multilevel"/>
    <w:tmpl w:val="0F2C3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B3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B2300"/>
    <w:multiLevelType w:val="multilevel"/>
    <w:tmpl w:val="BFC09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8B136D9"/>
    <w:multiLevelType w:val="multilevel"/>
    <w:tmpl w:val="AD14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5A0226"/>
    <w:multiLevelType w:val="multilevel"/>
    <w:tmpl w:val="9050D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D2E49FD"/>
    <w:multiLevelType w:val="multilevel"/>
    <w:tmpl w:val="AD148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5"/>
    <w:rsid w:val="000151D5"/>
    <w:rsid w:val="0003748A"/>
    <w:rsid w:val="000625DF"/>
    <w:rsid w:val="000966A3"/>
    <w:rsid w:val="000B0CD9"/>
    <w:rsid w:val="000E27FF"/>
    <w:rsid w:val="000F2891"/>
    <w:rsid w:val="00162CA2"/>
    <w:rsid w:val="00175CB5"/>
    <w:rsid w:val="00216E6B"/>
    <w:rsid w:val="00264650"/>
    <w:rsid w:val="0028278E"/>
    <w:rsid w:val="002B5656"/>
    <w:rsid w:val="002C35B5"/>
    <w:rsid w:val="002C6703"/>
    <w:rsid w:val="002D2C84"/>
    <w:rsid w:val="00325415"/>
    <w:rsid w:val="0035224A"/>
    <w:rsid w:val="003A36B4"/>
    <w:rsid w:val="003C14A3"/>
    <w:rsid w:val="003C2CCA"/>
    <w:rsid w:val="00444223"/>
    <w:rsid w:val="00485344"/>
    <w:rsid w:val="00491751"/>
    <w:rsid w:val="004B3515"/>
    <w:rsid w:val="004D5683"/>
    <w:rsid w:val="00586A9D"/>
    <w:rsid w:val="005C619E"/>
    <w:rsid w:val="005F1103"/>
    <w:rsid w:val="00611BF1"/>
    <w:rsid w:val="00660E06"/>
    <w:rsid w:val="00661268"/>
    <w:rsid w:val="00664A5B"/>
    <w:rsid w:val="006A2270"/>
    <w:rsid w:val="006B77D7"/>
    <w:rsid w:val="006D4087"/>
    <w:rsid w:val="006E405F"/>
    <w:rsid w:val="006E4F38"/>
    <w:rsid w:val="006E64C4"/>
    <w:rsid w:val="006F5664"/>
    <w:rsid w:val="006F749C"/>
    <w:rsid w:val="00706F44"/>
    <w:rsid w:val="00735823"/>
    <w:rsid w:val="00746C25"/>
    <w:rsid w:val="00796AE0"/>
    <w:rsid w:val="007D1077"/>
    <w:rsid w:val="007D7D8C"/>
    <w:rsid w:val="007E4385"/>
    <w:rsid w:val="007F4E42"/>
    <w:rsid w:val="007F7001"/>
    <w:rsid w:val="00804156"/>
    <w:rsid w:val="00822132"/>
    <w:rsid w:val="00822E04"/>
    <w:rsid w:val="00835321"/>
    <w:rsid w:val="00842E3A"/>
    <w:rsid w:val="00884C55"/>
    <w:rsid w:val="00892F64"/>
    <w:rsid w:val="009138E0"/>
    <w:rsid w:val="009D0F87"/>
    <w:rsid w:val="009D3F2A"/>
    <w:rsid w:val="009E3FFF"/>
    <w:rsid w:val="00A124D1"/>
    <w:rsid w:val="00A15ECE"/>
    <w:rsid w:val="00A450D4"/>
    <w:rsid w:val="00A47A56"/>
    <w:rsid w:val="00A70442"/>
    <w:rsid w:val="00A70582"/>
    <w:rsid w:val="00A72176"/>
    <w:rsid w:val="00AC6EA0"/>
    <w:rsid w:val="00AD3FDA"/>
    <w:rsid w:val="00AD7D71"/>
    <w:rsid w:val="00AE2977"/>
    <w:rsid w:val="00AF09B4"/>
    <w:rsid w:val="00B1258E"/>
    <w:rsid w:val="00B127FF"/>
    <w:rsid w:val="00B23F1A"/>
    <w:rsid w:val="00BB0E46"/>
    <w:rsid w:val="00BB414D"/>
    <w:rsid w:val="00BE6C5D"/>
    <w:rsid w:val="00C6308D"/>
    <w:rsid w:val="00C75D66"/>
    <w:rsid w:val="00C82585"/>
    <w:rsid w:val="00C9110D"/>
    <w:rsid w:val="00CC5007"/>
    <w:rsid w:val="00CE68FE"/>
    <w:rsid w:val="00D01B5F"/>
    <w:rsid w:val="00D220A1"/>
    <w:rsid w:val="00D4489E"/>
    <w:rsid w:val="00D501AF"/>
    <w:rsid w:val="00D546C4"/>
    <w:rsid w:val="00D94C27"/>
    <w:rsid w:val="00DF51EC"/>
    <w:rsid w:val="00E044ED"/>
    <w:rsid w:val="00E25EF9"/>
    <w:rsid w:val="00E3225F"/>
    <w:rsid w:val="00E4099A"/>
    <w:rsid w:val="00E4483D"/>
    <w:rsid w:val="00E455B1"/>
    <w:rsid w:val="00E47353"/>
    <w:rsid w:val="00E652B6"/>
    <w:rsid w:val="00E7188D"/>
    <w:rsid w:val="00E8202B"/>
    <w:rsid w:val="00E8654A"/>
    <w:rsid w:val="00ED4167"/>
    <w:rsid w:val="00EE14EA"/>
    <w:rsid w:val="00EE547A"/>
    <w:rsid w:val="00F011FF"/>
    <w:rsid w:val="00F130DF"/>
    <w:rsid w:val="00F34971"/>
    <w:rsid w:val="00F82672"/>
    <w:rsid w:val="00F84B79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1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D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D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D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51D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51D5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0151D5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51D5"/>
    <w:rPr>
      <w:lang w:val="en-US"/>
    </w:rPr>
  </w:style>
  <w:style w:type="character" w:customStyle="1" w:styleId="Style1Char">
    <w:name w:val="Style1 Char"/>
    <w:basedOn w:val="ListParagraphChar"/>
    <w:link w:val="Style1"/>
    <w:rsid w:val="000151D5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7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D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D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D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51D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51D5"/>
    <w:pPr>
      <w:spacing w:before="100" w:beforeAutospacing="1" w:after="0" w:line="276" w:lineRule="auto"/>
      <w:ind w:left="720" w:right="2880"/>
      <w:contextualSpacing/>
    </w:pPr>
  </w:style>
  <w:style w:type="paragraph" w:customStyle="1" w:styleId="Style1">
    <w:name w:val="Style1"/>
    <w:basedOn w:val="ListParagraph"/>
    <w:link w:val="Style1Char"/>
    <w:qFormat/>
    <w:rsid w:val="000151D5"/>
    <w:pPr>
      <w:spacing w:before="0" w:beforeAutospacing="0" w:line="480" w:lineRule="auto"/>
      <w:ind w:left="0" w:righ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51D5"/>
    <w:rPr>
      <w:lang w:val="en-US"/>
    </w:rPr>
  </w:style>
  <w:style w:type="character" w:customStyle="1" w:styleId="Style1Char">
    <w:name w:val="Style1 Char"/>
    <w:basedOn w:val="ListParagraphChar"/>
    <w:link w:val="Style1"/>
    <w:rsid w:val="000151D5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6DBF-2C86-40C7-A8FA-56399E4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34</cp:revision>
  <cp:lastPrinted>2022-01-12T09:11:00Z</cp:lastPrinted>
  <dcterms:created xsi:type="dcterms:W3CDTF">2022-01-17T02:43:00Z</dcterms:created>
  <dcterms:modified xsi:type="dcterms:W3CDTF">2022-06-21T11:29:00Z</dcterms:modified>
</cp:coreProperties>
</file>