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342" w:rsidRDefault="00CA3342" w:rsidP="00CA3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PENETAPAN KONSENTRASI TERBAIK FORMULASI HIDROGEL DARI KOMBINASI HEMISELULOSA TONGKOL JAGUNG</w:t>
      </w:r>
    </w:p>
    <w:p w:rsidR="00CA3342" w:rsidRDefault="00CA3342" w:rsidP="00CA3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rPr>
        <w:t>Zea mays L.</w:t>
      </w:r>
      <w:r>
        <w:rPr>
          <w:rFonts w:ascii="Times New Roman" w:eastAsia="Times New Roman" w:hAnsi="Times New Roman" w:cs="Times New Roman"/>
          <w:b/>
          <w:sz w:val="24"/>
          <w:szCs w:val="24"/>
        </w:rPr>
        <w:t xml:space="preserve">) DENGAN KARBOPOL 940 MENJADI </w:t>
      </w:r>
    </w:p>
    <w:p w:rsidR="00CA3342" w:rsidRDefault="00CA3342" w:rsidP="00CA3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SEDIAAN PENURUN PANAS</w:t>
      </w:r>
    </w:p>
    <w:p w:rsidR="00CA3342" w:rsidRDefault="00CA3342" w:rsidP="00CA3342">
      <w:pPr>
        <w:spacing w:after="0" w:line="240" w:lineRule="auto"/>
        <w:rPr>
          <w:rFonts w:ascii="Times New Roman" w:eastAsia="Times New Roman" w:hAnsi="Times New Roman" w:cs="Times New Roman"/>
          <w:b/>
          <w:sz w:val="24"/>
          <w:szCs w:val="24"/>
        </w:rPr>
      </w:pPr>
    </w:p>
    <w:p w:rsidR="00CA3342" w:rsidRDefault="00CA3342" w:rsidP="00CA3342">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UMMU SAFURA SIRAIT</w:t>
      </w:r>
    </w:p>
    <w:p w:rsidR="00CA3342" w:rsidRDefault="00CA3342" w:rsidP="00CA3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NPM. 182114030</w:t>
      </w:r>
    </w:p>
    <w:p w:rsidR="00CA3342" w:rsidRDefault="00CA3342" w:rsidP="00CA3342">
      <w:pPr>
        <w:spacing w:after="0" w:line="240" w:lineRule="auto"/>
        <w:jc w:val="center"/>
        <w:rPr>
          <w:rFonts w:ascii="Times New Roman" w:eastAsia="Times New Roman" w:hAnsi="Times New Roman" w:cs="Times New Roman"/>
          <w:b/>
          <w:sz w:val="24"/>
          <w:szCs w:val="24"/>
        </w:rPr>
      </w:pPr>
    </w:p>
    <w:p w:rsidR="00CA3342" w:rsidRDefault="00CA3342" w:rsidP="00CA3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ABSTRAK</w:t>
      </w:r>
    </w:p>
    <w:p w:rsidR="00CA3342" w:rsidRDefault="00CA3342" w:rsidP="00CA3342">
      <w:pPr>
        <w:spacing w:after="0" w:line="240" w:lineRule="auto"/>
        <w:jc w:val="both"/>
        <w:rPr>
          <w:rFonts w:ascii="Times New Roman" w:eastAsia="Times New Roman" w:hAnsi="Times New Roman" w:cs="Times New Roman"/>
          <w:b/>
          <w:sz w:val="24"/>
          <w:szCs w:val="24"/>
        </w:rPr>
      </w:pPr>
    </w:p>
    <w:p w:rsidR="00CA3342" w:rsidRDefault="00CA3342" w:rsidP="00CA3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Jagung merupakan salah satu komoditi unggulan di daerah Jamin Ginting, Medan Tuntungan, Sumatera Utara.</w:t>
      </w:r>
      <w:r>
        <w:rPr>
          <w:rFonts w:ascii="Times New Roman" w:eastAsia="Times New Roman" w:hAnsi="Times New Roman" w:cs="Times New Roman"/>
          <w:color w:val="000000"/>
          <w:sz w:val="24"/>
          <w:szCs w:val="24"/>
        </w:rPr>
        <w:t xml:space="preserve"> Isolasi hemiselulosa  tongkol jagung yang dilakukan pada penelitian ini dengan memperhatikan faktor </w:t>
      </w:r>
      <w:r>
        <w:rPr>
          <w:rFonts w:ascii="Times New Roman" w:eastAsia="Times New Roman" w:hAnsi="Times New Roman" w:cs="Times New Roman"/>
          <w:i/>
          <w:color w:val="000000"/>
          <w:sz w:val="24"/>
          <w:szCs w:val="24"/>
        </w:rPr>
        <w:t xml:space="preserve">green production </w:t>
      </w:r>
      <w:r>
        <w:rPr>
          <w:rFonts w:ascii="Times New Roman" w:eastAsia="Times New Roman" w:hAnsi="Times New Roman" w:cs="Times New Roman"/>
          <w:color w:val="000000"/>
          <w:sz w:val="24"/>
          <w:szCs w:val="24"/>
        </w:rPr>
        <w:t xml:space="preserve">untuk menanggulangi dan mencegah pencemaran lingkungan serta tidak mempunyai pengaruh negatif terhadap kesehatan lingkungan. Tujuan Penelitian ini </w:t>
      </w:r>
      <w:r>
        <w:rPr>
          <w:rFonts w:ascii="Times New Roman" w:eastAsia="Times New Roman" w:hAnsi="Times New Roman" w:cs="Times New Roman"/>
          <w:sz w:val="24"/>
          <w:szCs w:val="24"/>
        </w:rPr>
        <w:t>untuk  mengetahui apakah hemiselulosa dapat dijadikan sebagai basis sediaan hidrogel dan untuk  mendapatkan konsentrasi terbaik formulasi hidrogel dari kombinasi hemiselulosa tongkol jagung  (</w:t>
      </w:r>
      <w:r>
        <w:rPr>
          <w:rFonts w:ascii="Times New Roman" w:eastAsia="Times New Roman" w:hAnsi="Times New Roman" w:cs="Times New Roman"/>
          <w:i/>
          <w:sz w:val="24"/>
          <w:szCs w:val="24"/>
        </w:rPr>
        <w:t>Zea mays</w:t>
      </w:r>
      <w:r>
        <w:rPr>
          <w:rFonts w:ascii="Times New Roman" w:eastAsia="Times New Roman" w:hAnsi="Times New Roman" w:cs="Times New Roman"/>
          <w:sz w:val="24"/>
          <w:szCs w:val="24"/>
        </w:rPr>
        <w:t xml:space="preserve"> L</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dengan karbopol 940 menjadi sediaan penurun panas. Metode penelitian ini diawali dengan isolasi hemiselulosa tongkol jagung, kemudian dilanjutkan dengan karakterisasi hemiselulosa yang meliputi uji organoleptis, uji kelarutan, dan uji FTIR (</w:t>
      </w:r>
      <w:r>
        <w:rPr>
          <w:rFonts w:ascii="Times New Roman" w:eastAsia="Times New Roman" w:hAnsi="Times New Roman" w:cs="Times New Roman"/>
          <w:i/>
          <w:sz w:val="24"/>
          <w:szCs w:val="24"/>
        </w:rPr>
        <w:t>Fourier Transforrm Infrared</w:t>
      </w:r>
      <w:r>
        <w:rPr>
          <w:rFonts w:ascii="Times New Roman" w:eastAsia="Times New Roman" w:hAnsi="Times New Roman" w:cs="Times New Roman"/>
          <w:sz w:val="24"/>
          <w:szCs w:val="24"/>
        </w:rPr>
        <w:t>). Hemiselulosa yang telah diperoleh digunakan untuk pembuatan sediaan hidrogel penurun panas. Sediaan hidrogel penurun panas yang diperoleh kemudian dilakukan uji evaluasi sediaan yang meliputi uji orgnoleptis, uji homogenitas, uji pH, uji keseragaman bobot, uji daya sebar, uji derajat pengembangan. Hasil penelitian yang diperoleh dari isolat hemiselulosa tongkol jagung sebesar 5,15 %. Untuk formula sediaan hidrogel yang baik adalah formula 2 dengan konsentrasi hemiselulosa 0, 85% dan karbopol 940 0,65%. Pada uji evaluasi sediaan hidrogel penurun panas untuk hasil uji homogenitas seluruh formula homogen. Untuk hasil uji pH formula F1,F2,F3,F4, dan F5 memenuhi rentang kesesuaian pH fisiologis kulit, yaitu 4,5-6,5. Untuk uji keseragaman bobot seluruh formula memiliki nilai standart deviasi yang tidak lebih dari 0,05.</w:t>
      </w:r>
    </w:p>
    <w:p w:rsidR="00CA3342" w:rsidRDefault="00CA3342" w:rsidP="00CA3342">
      <w:pPr>
        <w:spacing w:after="0" w:line="240" w:lineRule="auto"/>
        <w:ind w:left="1" w:firstLine="719"/>
        <w:jc w:val="both"/>
        <w:rPr>
          <w:rFonts w:ascii="Times New Roman" w:eastAsia="Times New Roman" w:hAnsi="Times New Roman" w:cs="Times New Roman"/>
          <w:sz w:val="24"/>
          <w:szCs w:val="24"/>
        </w:rPr>
      </w:pPr>
    </w:p>
    <w:p w:rsidR="00CA3342" w:rsidRDefault="00CA3342" w:rsidP="00CA3342">
      <w:pPr>
        <w:spacing w:after="0" w:line="240" w:lineRule="auto"/>
        <w:ind w:left="1276" w:hanging="127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Kata kunci: evaluasi sediaan  hidrogel, hemiselulosa, hidrogel,  karbopol 940, tongkol jagung</w:t>
      </w:r>
    </w:p>
    <w:p w:rsidR="00CA3342" w:rsidRDefault="00CA3342" w:rsidP="00CA3342">
      <w:pPr>
        <w:spacing w:after="0" w:line="240" w:lineRule="auto"/>
        <w:ind w:left="1" w:firstLine="719"/>
        <w:jc w:val="both"/>
        <w:rPr>
          <w:rFonts w:ascii="Times New Roman" w:eastAsia="Times New Roman" w:hAnsi="Times New Roman" w:cs="Times New Roman"/>
          <w:sz w:val="24"/>
          <w:szCs w:val="24"/>
        </w:rPr>
      </w:pPr>
    </w:p>
    <w:p w:rsidR="00CA3342" w:rsidRDefault="00CA3342" w:rsidP="00CA3342">
      <w:pPr>
        <w:spacing w:after="0" w:line="240" w:lineRule="auto"/>
        <w:ind w:left="1" w:firstLine="719"/>
        <w:jc w:val="both"/>
        <w:rPr>
          <w:rFonts w:ascii="Times New Roman" w:eastAsia="Times New Roman" w:hAnsi="Times New Roman" w:cs="Times New Roman"/>
          <w:sz w:val="24"/>
          <w:szCs w:val="24"/>
        </w:rPr>
      </w:pPr>
    </w:p>
    <w:p w:rsidR="00CA3342" w:rsidRDefault="00CA3342" w:rsidP="00CA3342">
      <w:pPr>
        <w:spacing w:after="0" w:line="240" w:lineRule="auto"/>
        <w:ind w:left="1" w:firstLine="719"/>
        <w:jc w:val="both"/>
        <w:rPr>
          <w:rFonts w:ascii="Times New Roman" w:eastAsia="Times New Roman" w:hAnsi="Times New Roman" w:cs="Times New Roman"/>
          <w:sz w:val="24"/>
          <w:szCs w:val="24"/>
        </w:rPr>
      </w:pPr>
    </w:p>
    <w:p w:rsidR="00CA3342" w:rsidRDefault="00CA3342" w:rsidP="00CA3342">
      <w:pPr>
        <w:spacing w:after="0" w:line="240" w:lineRule="auto"/>
        <w:ind w:left="1" w:firstLine="719"/>
        <w:jc w:val="both"/>
        <w:rPr>
          <w:rFonts w:ascii="Times New Roman" w:eastAsia="Times New Roman" w:hAnsi="Times New Roman" w:cs="Times New Roman"/>
          <w:sz w:val="24"/>
          <w:szCs w:val="24"/>
        </w:rPr>
      </w:pPr>
    </w:p>
    <w:p w:rsidR="00CA3342" w:rsidRDefault="00CA3342" w:rsidP="00CA3342">
      <w:pPr>
        <w:spacing w:after="0" w:line="240" w:lineRule="auto"/>
        <w:ind w:left="1" w:firstLine="719"/>
        <w:jc w:val="both"/>
        <w:rPr>
          <w:rFonts w:ascii="Times New Roman" w:eastAsia="Times New Roman" w:hAnsi="Times New Roman" w:cs="Times New Roman"/>
          <w:sz w:val="24"/>
          <w:szCs w:val="24"/>
        </w:rPr>
      </w:pPr>
    </w:p>
    <w:p w:rsidR="00CA3342" w:rsidRDefault="00CA3342" w:rsidP="00CA3342">
      <w:pPr>
        <w:spacing w:after="0" w:line="240" w:lineRule="auto"/>
        <w:ind w:left="1" w:firstLine="719"/>
        <w:jc w:val="both"/>
        <w:rPr>
          <w:rFonts w:ascii="Times New Roman" w:eastAsia="Times New Roman" w:hAnsi="Times New Roman" w:cs="Times New Roman"/>
          <w:sz w:val="24"/>
          <w:szCs w:val="24"/>
        </w:rPr>
      </w:pPr>
    </w:p>
    <w:p w:rsidR="00CA3342" w:rsidRDefault="00CA3342" w:rsidP="00CA3342">
      <w:pPr>
        <w:spacing w:after="0" w:line="240" w:lineRule="auto"/>
        <w:ind w:left="1" w:firstLine="719"/>
        <w:jc w:val="both"/>
        <w:rPr>
          <w:rFonts w:ascii="Times New Roman" w:eastAsia="Times New Roman" w:hAnsi="Times New Roman" w:cs="Times New Roman"/>
          <w:sz w:val="24"/>
          <w:szCs w:val="24"/>
        </w:rPr>
      </w:pPr>
    </w:p>
    <w:p w:rsidR="00CA3342" w:rsidRDefault="00CA3342" w:rsidP="00CA3342">
      <w:pPr>
        <w:spacing w:after="0" w:line="240" w:lineRule="auto"/>
        <w:ind w:left="1" w:firstLine="719"/>
        <w:jc w:val="both"/>
        <w:rPr>
          <w:rFonts w:ascii="Times New Roman" w:eastAsia="Times New Roman" w:hAnsi="Times New Roman" w:cs="Times New Roman"/>
          <w:sz w:val="24"/>
          <w:szCs w:val="24"/>
        </w:rPr>
      </w:pPr>
      <w:bookmarkStart w:id="0" w:name="_GoBack"/>
      <w:bookmarkEnd w:id="0"/>
    </w:p>
    <w:p w:rsidR="00CA3342" w:rsidRDefault="00CA3342" w:rsidP="00CA3342">
      <w:pPr>
        <w:spacing w:after="0" w:line="240" w:lineRule="auto"/>
        <w:ind w:left="1" w:firstLine="719"/>
        <w:jc w:val="both"/>
        <w:rPr>
          <w:rFonts w:ascii="Times New Roman" w:eastAsia="Times New Roman" w:hAnsi="Times New Roman" w:cs="Times New Roman"/>
          <w:sz w:val="24"/>
          <w:szCs w:val="24"/>
        </w:rPr>
      </w:pPr>
    </w:p>
    <w:p w:rsidR="00CA3342" w:rsidRDefault="00CA3342" w:rsidP="00CA3342">
      <w:pPr>
        <w:spacing w:after="0" w:line="240" w:lineRule="auto"/>
        <w:ind w:left="1" w:firstLine="719"/>
        <w:jc w:val="both"/>
        <w:rPr>
          <w:rFonts w:ascii="Times New Roman" w:eastAsia="Times New Roman" w:hAnsi="Times New Roman" w:cs="Times New Roman"/>
          <w:sz w:val="24"/>
          <w:szCs w:val="24"/>
        </w:rPr>
      </w:pPr>
    </w:p>
    <w:p w:rsidR="00CA3342" w:rsidRDefault="00CA3342" w:rsidP="00CA3342">
      <w:pPr>
        <w:spacing w:after="0" w:line="240" w:lineRule="auto"/>
        <w:ind w:left="1" w:firstLine="719"/>
        <w:jc w:val="both"/>
        <w:rPr>
          <w:rFonts w:ascii="Times New Roman" w:eastAsia="Times New Roman" w:hAnsi="Times New Roman" w:cs="Times New Roman"/>
          <w:sz w:val="24"/>
          <w:szCs w:val="24"/>
        </w:rPr>
      </w:pPr>
    </w:p>
    <w:p w:rsidR="00CA3342" w:rsidRDefault="00CA3342" w:rsidP="00CA3342">
      <w:pPr>
        <w:spacing w:after="0" w:line="240" w:lineRule="auto"/>
        <w:ind w:left="1" w:firstLine="719"/>
        <w:jc w:val="both"/>
        <w:rPr>
          <w:rFonts w:ascii="Times New Roman" w:eastAsia="Times New Roman" w:hAnsi="Times New Roman" w:cs="Times New Roman"/>
          <w:sz w:val="24"/>
          <w:szCs w:val="24"/>
        </w:rPr>
      </w:pPr>
    </w:p>
    <w:p w:rsidR="00CA3342" w:rsidRDefault="00CA3342" w:rsidP="00CA3342">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 xml:space="preserve">DETERMINATION OF THE BEST CONCENTRATION OF HYDROGEL FORMULATIONS OF CORN COB (Zea mays L.) HEMICELLULOSE COMBINATION WITH CARBOPOL 940 BECOMING </w:t>
      </w:r>
    </w:p>
    <w:p w:rsidR="00CA3342" w:rsidRDefault="00CA3342" w:rsidP="00CA3342">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FEBRIFUGE PREPARATIONS</w:t>
      </w:r>
    </w:p>
    <w:p w:rsidR="00CA3342" w:rsidRDefault="00CA3342" w:rsidP="00CA3342">
      <w:pPr>
        <w:spacing w:after="0" w:line="240" w:lineRule="auto"/>
        <w:jc w:val="center"/>
        <w:rPr>
          <w:rFonts w:ascii="Times New Roman" w:eastAsia="Times New Roman" w:hAnsi="Times New Roman" w:cs="Times New Roman"/>
          <w:b/>
          <w:sz w:val="24"/>
          <w:szCs w:val="24"/>
        </w:rPr>
      </w:pPr>
    </w:p>
    <w:p w:rsidR="00CA3342" w:rsidRDefault="00CA3342" w:rsidP="00CA3342">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UMMU SAFURA SIRAIT</w:t>
      </w:r>
    </w:p>
    <w:p w:rsidR="00CA3342" w:rsidRDefault="00CA3342" w:rsidP="00CA3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NPM. 182114030</w:t>
      </w:r>
    </w:p>
    <w:p w:rsidR="00CA3342" w:rsidRDefault="00CA3342" w:rsidP="00CA3342">
      <w:pPr>
        <w:spacing w:after="0" w:line="240" w:lineRule="auto"/>
        <w:jc w:val="center"/>
        <w:rPr>
          <w:rFonts w:ascii="Times New Roman" w:eastAsia="Times New Roman" w:hAnsi="Times New Roman" w:cs="Times New Roman"/>
          <w:b/>
          <w:sz w:val="24"/>
          <w:szCs w:val="24"/>
        </w:rPr>
      </w:pPr>
    </w:p>
    <w:p w:rsidR="00CA3342" w:rsidRDefault="00CA3342" w:rsidP="00CA3342">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ABSTRACT</w:t>
      </w:r>
    </w:p>
    <w:p w:rsidR="00CA3342" w:rsidRDefault="00CA3342" w:rsidP="00CA3342">
      <w:pPr>
        <w:spacing w:after="0" w:line="240" w:lineRule="auto"/>
        <w:ind w:left="1" w:firstLine="719"/>
        <w:jc w:val="both"/>
        <w:rPr>
          <w:rFonts w:ascii="Times New Roman" w:eastAsia="Times New Roman" w:hAnsi="Times New Roman" w:cs="Times New Roman"/>
          <w:sz w:val="24"/>
          <w:szCs w:val="24"/>
        </w:rPr>
      </w:pPr>
    </w:p>
    <w:p w:rsidR="00CA3342" w:rsidRDefault="00CA3342" w:rsidP="00CA3342">
      <w:pPr>
        <w:spacing w:after="0" w:line="240" w:lineRule="auto"/>
        <w:ind w:left="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Corn is one of the leading commodities in the Jamin Ginting area, Medan Tuntungan, North Sumatra. Hemicellulose isolation of corn cobs carried out in this research by paying attention to green production factors to overcome and prevent environmental pollution and does not have a negative effect on environmental health. The objective of the research was to determine whether hemicellulose could be used as a base for hydrogel preparations and to obtain the best concentration of hydrogel formulations from the combination of corn cob hemicellulose (Zea mays L.) with carbopol 940 into a febrifuge preparation. This research method began with the isolation of corn cob hemicellulose, then continued with hemicellulose characterization which included organoleptic tests, solubility tests, and FTIR (Fourier Transforrm Infrared) tests. The hemicellulose that had been obtained was used for the manufacture of heat-reducing hydrogel preparations. The heat-dehumidifying hydrogel preparations obtained were then carried out preparation evaluation tests which included orgnoleptic tests, homogeneity tests, pH tests, weight uniformity tests, dispersion tests, development degree tests. The results of the research obtained from the hemicellulose isolate of corn cobs amounted to 5.15%. For a good hydrogel dosage formula was formula 2 with a concentration of hemicellulose 0.85% and carbopol 940 0.65%. In the evaluation test of febrifuge hydrogel preparations for the results of the homogeneity test was the entire homogeneous formula. For the results of the pH test, the formulas F1,F2,F3,F4, dan F5 met the physiological pH conformity range of the skin, which is 4.5-6.5. For weight uniformity tests the entire formula had a standard deviation value of not more than 0.05.</w:t>
      </w:r>
    </w:p>
    <w:p w:rsidR="00CA3342" w:rsidRDefault="00CA3342" w:rsidP="00CA3342">
      <w:pPr>
        <w:spacing w:after="0" w:line="240" w:lineRule="auto"/>
        <w:ind w:left="1" w:firstLine="719"/>
        <w:jc w:val="both"/>
        <w:rPr>
          <w:rFonts w:ascii="Times New Roman" w:eastAsia="Times New Roman" w:hAnsi="Times New Roman" w:cs="Times New Roman"/>
          <w:sz w:val="24"/>
          <w:szCs w:val="24"/>
        </w:rPr>
      </w:pPr>
    </w:p>
    <w:p w:rsidR="00CA3342" w:rsidRDefault="00CA3342" w:rsidP="00CA3342">
      <w:pPr>
        <w:ind w:left="1276" w:hanging="1276"/>
        <w:jc w:val="both"/>
        <w:rPr>
          <w:rFonts w:ascii="Times New Roman" w:eastAsia="Times New Roman" w:hAnsi="Times New Roman" w:cs="Times New Roman"/>
          <w:i/>
          <w:sz w:val="24"/>
          <w:szCs w:val="24"/>
        </w:rPr>
      </w:pPr>
      <w:bookmarkStart w:id="1" w:name="_heading=h.gjdgxs" w:colFirst="0" w:colLast="0"/>
      <w:bookmarkEnd w:id="1"/>
      <w:r>
        <w:rPr>
          <w:rFonts w:ascii="Times New Roman" w:eastAsia="Times New Roman" w:hAnsi="Times New Roman" w:cs="Times New Roman"/>
          <w:i/>
          <w:sz w:val="24"/>
          <w:szCs w:val="24"/>
        </w:rPr>
        <w:t>Keywords: evaluation of hydrogel preparations, hemicellulose, hydrogel, carbopol 940, corn cobs</w:t>
      </w:r>
    </w:p>
    <w:p w:rsidR="00A44D04" w:rsidRPr="00CA3342" w:rsidRDefault="00A44D04" w:rsidP="00CA3342"/>
    <w:sectPr w:rsidR="00A44D04" w:rsidRPr="00CA3342" w:rsidSect="00A44D04">
      <w:headerReference w:type="default" r:id="rId7"/>
      <w:footerReference w:type="default" r:id="rId8"/>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C55" w:rsidRDefault="007A0C55" w:rsidP="00A44D04">
      <w:pPr>
        <w:spacing w:after="0" w:line="240" w:lineRule="auto"/>
      </w:pPr>
      <w:r>
        <w:separator/>
      </w:r>
    </w:p>
  </w:endnote>
  <w:endnote w:type="continuationSeparator" w:id="0">
    <w:p w:rsidR="007A0C55" w:rsidRDefault="007A0C55" w:rsidP="00A44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81D" w:rsidRPr="00A44D04" w:rsidRDefault="007A0C55" w:rsidP="00A44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C55" w:rsidRDefault="007A0C55" w:rsidP="00A44D04">
      <w:pPr>
        <w:spacing w:after="0" w:line="240" w:lineRule="auto"/>
      </w:pPr>
      <w:r>
        <w:separator/>
      </w:r>
    </w:p>
  </w:footnote>
  <w:footnote w:type="continuationSeparator" w:id="0">
    <w:p w:rsidR="007A0C55" w:rsidRDefault="007A0C55" w:rsidP="00A44D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81D" w:rsidRDefault="007A0C55">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D04"/>
    <w:rsid w:val="003F44FB"/>
    <w:rsid w:val="007A0C55"/>
    <w:rsid w:val="00A44D04"/>
    <w:rsid w:val="00CA3342"/>
    <w:rsid w:val="00E9294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D04"/>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A44D04"/>
    <w:pPr>
      <w:tabs>
        <w:tab w:val="center" w:pos="4153"/>
        <w:tab w:val="right" w:pos="8306"/>
      </w:tabs>
      <w:snapToGrid w:val="0"/>
    </w:pPr>
    <w:rPr>
      <w:sz w:val="18"/>
      <w:szCs w:val="18"/>
    </w:rPr>
  </w:style>
  <w:style w:type="character" w:customStyle="1" w:styleId="FooterChar">
    <w:name w:val="Footer Char"/>
    <w:basedOn w:val="DefaultParagraphFont"/>
    <w:link w:val="Footer"/>
    <w:uiPriority w:val="99"/>
    <w:qFormat/>
    <w:rsid w:val="00A44D04"/>
    <w:rPr>
      <w:rFonts w:ascii="Calibri" w:eastAsia="Calibri" w:hAnsi="Calibri" w:cs="Arial"/>
      <w:sz w:val="18"/>
      <w:szCs w:val="18"/>
    </w:rPr>
  </w:style>
  <w:style w:type="paragraph" w:styleId="Header">
    <w:name w:val="header"/>
    <w:basedOn w:val="Normal"/>
    <w:link w:val="HeaderChar"/>
    <w:uiPriority w:val="99"/>
    <w:qFormat/>
    <w:rsid w:val="00A44D04"/>
    <w:pPr>
      <w:tabs>
        <w:tab w:val="center" w:pos="4153"/>
        <w:tab w:val="right" w:pos="8306"/>
      </w:tabs>
      <w:snapToGrid w:val="0"/>
    </w:pPr>
    <w:rPr>
      <w:sz w:val="18"/>
      <w:szCs w:val="18"/>
    </w:rPr>
  </w:style>
  <w:style w:type="character" w:customStyle="1" w:styleId="HeaderChar">
    <w:name w:val="Header Char"/>
    <w:basedOn w:val="DefaultParagraphFont"/>
    <w:link w:val="Header"/>
    <w:uiPriority w:val="99"/>
    <w:qFormat/>
    <w:rsid w:val="00A44D04"/>
    <w:rPr>
      <w:rFonts w:ascii="Calibri" w:eastAsia="Calibri" w:hAnsi="Calibri" w:cs="Arial"/>
      <w:sz w:val="18"/>
      <w:szCs w:val="18"/>
    </w:rPr>
  </w:style>
  <w:style w:type="paragraph" w:styleId="HTMLPreformatted">
    <w:name w:val="HTML Preformatted"/>
    <w:link w:val="HTMLPreformattedChar"/>
    <w:uiPriority w:val="99"/>
    <w:qFormat/>
    <w:rsid w:val="00A4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SimSun" w:eastAsia="SimSun" w:hAnsi="SimSun" w:cs="Times New Roman" w:hint="eastAsia"/>
      <w:sz w:val="24"/>
      <w:szCs w:val="24"/>
      <w:lang w:val="en-US" w:eastAsia="zh-CN"/>
    </w:rPr>
  </w:style>
  <w:style w:type="character" w:customStyle="1" w:styleId="HTMLPreformattedChar">
    <w:name w:val="HTML Preformatted Char"/>
    <w:basedOn w:val="DefaultParagraphFont"/>
    <w:link w:val="HTMLPreformatted"/>
    <w:uiPriority w:val="99"/>
    <w:rsid w:val="00A44D04"/>
    <w:rPr>
      <w:rFonts w:ascii="SimSun" w:eastAsia="SimSun" w:hAnsi="SimSun" w:cs="Times New Roman"/>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D04"/>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A44D04"/>
    <w:pPr>
      <w:tabs>
        <w:tab w:val="center" w:pos="4153"/>
        <w:tab w:val="right" w:pos="8306"/>
      </w:tabs>
      <w:snapToGrid w:val="0"/>
    </w:pPr>
    <w:rPr>
      <w:sz w:val="18"/>
      <w:szCs w:val="18"/>
    </w:rPr>
  </w:style>
  <w:style w:type="character" w:customStyle="1" w:styleId="FooterChar">
    <w:name w:val="Footer Char"/>
    <w:basedOn w:val="DefaultParagraphFont"/>
    <w:link w:val="Footer"/>
    <w:uiPriority w:val="99"/>
    <w:qFormat/>
    <w:rsid w:val="00A44D04"/>
    <w:rPr>
      <w:rFonts w:ascii="Calibri" w:eastAsia="Calibri" w:hAnsi="Calibri" w:cs="Arial"/>
      <w:sz w:val="18"/>
      <w:szCs w:val="18"/>
    </w:rPr>
  </w:style>
  <w:style w:type="paragraph" w:styleId="Header">
    <w:name w:val="header"/>
    <w:basedOn w:val="Normal"/>
    <w:link w:val="HeaderChar"/>
    <w:uiPriority w:val="99"/>
    <w:qFormat/>
    <w:rsid w:val="00A44D04"/>
    <w:pPr>
      <w:tabs>
        <w:tab w:val="center" w:pos="4153"/>
        <w:tab w:val="right" w:pos="8306"/>
      </w:tabs>
      <w:snapToGrid w:val="0"/>
    </w:pPr>
    <w:rPr>
      <w:sz w:val="18"/>
      <w:szCs w:val="18"/>
    </w:rPr>
  </w:style>
  <w:style w:type="character" w:customStyle="1" w:styleId="HeaderChar">
    <w:name w:val="Header Char"/>
    <w:basedOn w:val="DefaultParagraphFont"/>
    <w:link w:val="Header"/>
    <w:uiPriority w:val="99"/>
    <w:qFormat/>
    <w:rsid w:val="00A44D04"/>
    <w:rPr>
      <w:rFonts w:ascii="Calibri" w:eastAsia="Calibri" w:hAnsi="Calibri" w:cs="Arial"/>
      <w:sz w:val="18"/>
      <w:szCs w:val="18"/>
    </w:rPr>
  </w:style>
  <w:style w:type="paragraph" w:styleId="HTMLPreformatted">
    <w:name w:val="HTML Preformatted"/>
    <w:link w:val="HTMLPreformattedChar"/>
    <w:uiPriority w:val="99"/>
    <w:qFormat/>
    <w:rsid w:val="00A44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SimSun" w:eastAsia="SimSun" w:hAnsi="SimSun" w:cs="Times New Roman" w:hint="eastAsia"/>
      <w:sz w:val="24"/>
      <w:szCs w:val="24"/>
      <w:lang w:val="en-US" w:eastAsia="zh-CN"/>
    </w:rPr>
  </w:style>
  <w:style w:type="character" w:customStyle="1" w:styleId="HTMLPreformattedChar">
    <w:name w:val="HTML Preformatted Char"/>
    <w:basedOn w:val="DefaultParagraphFont"/>
    <w:link w:val="HTMLPreformatted"/>
    <w:uiPriority w:val="99"/>
    <w:rsid w:val="00A44D04"/>
    <w:rPr>
      <w:rFonts w:ascii="SimSun" w:eastAsia="SimSun" w:hAnsi="SimSu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3456</Characters>
  <Application>Microsoft Office Word</Application>
  <DocSecurity>0</DocSecurity>
  <Lines>28</Lines>
  <Paragraphs>8</Paragraphs>
  <ScaleCrop>false</ScaleCrop>
  <Company/>
  <LinksUpToDate>false</LinksUpToDate>
  <CharactersWithSpaces>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2022-08-31T07:17:00Z</dcterms:created>
  <dcterms:modified xsi:type="dcterms:W3CDTF">2022-08-31T07:21:00Z</dcterms:modified>
</cp:coreProperties>
</file>