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E8CEB" w14:textId="77777777" w:rsidR="004A1366" w:rsidRPr="000B295D" w:rsidRDefault="004A1366" w:rsidP="004A1366">
      <w:pPr>
        <w:pStyle w:val="Heading1"/>
        <w:tabs>
          <w:tab w:val="left" w:pos="709"/>
        </w:tabs>
        <w:spacing w:after="0" w:line="240" w:lineRule="auto"/>
        <w:rPr>
          <w:szCs w:val="28"/>
          <w:lang w:val="id-ID"/>
        </w:rPr>
      </w:pPr>
      <w:bookmarkStart w:id="0" w:name="_Toc101098446"/>
      <w:r w:rsidRPr="000B295D">
        <w:rPr>
          <w:szCs w:val="28"/>
        </w:rPr>
        <w:t>DAFTAR PUSTAKA</w:t>
      </w:r>
      <w:bookmarkEnd w:id="0"/>
    </w:p>
    <w:p w14:paraId="29E0C054" w14:textId="77777777" w:rsidR="004A1366" w:rsidRPr="000B295D" w:rsidRDefault="004A1366" w:rsidP="004A1366">
      <w:pPr>
        <w:pStyle w:val="Heading1"/>
        <w:tabs>
          <w:tab w:val="left" w:pos="709"/>
        </w:tabs>
        <w:spacing w:after="0" w:line="240" w:lineRule="auto"/>
        <w:rPr>
          <w:szCs w:val="28"/>
          <w:lang w:val="id-ID"/>
        </w:rPr>
      </w:pPr>
    </w:p>
    <w:p w14:paraId="2E3F2FC2" w14:textId="77777777" w:rsidR="004A1366" w:rsidRPr="000B295D" w:rsidRDefault="004A1366" w:rsidP="004A1366">
      <w:pPr>
        <w:pStyle w:val="Caption"/>
        <w:tabs>
          <w:tab w:val="left" w:pos="709"/>
        </w:tabs>
        <w:ind w:left="709" w:hanging="709"/>
        <w:jc w:val="both"/>
        <w:rPr>
          <w:rFonts w:ascii="Times New Roman" w:hAnsi="Times New Roman" w:cs="Times New Roman"/>
          <w:b w:val="0"/>
          <w:color w:val="auto"/>
          <w:sz w:val="24"/>
          <w:szCs w:val="24"/>
          <w:lang w:val="id-ID"/>
        </w:rPr>
      </w:pPr>
      <w:r w:rsidRPr="000B295D">
        <w:rPr>
          <w:rFonts w:ascii="Times New Roman" w:hAnsi="Times New Roman" w:cs="Times New Roman"/>
          <w:b w:val="0"/>
          <w:color w:val="auto"/>
          <w:sz w:val="24"/>
          <w:szCs w:val="24"/>
          <w:lang w:val="id-ID"/>
        </w:rPr>
        <w:t xml:space="preserve">Alsokar LV. (1992) </w:t>
      </w:r>
      <w:r w:rsidRPr="000B295D">
        <w:rPr>
          <w:rFonts w:ascii="Times New Roman" w:hAnsi="Times New Roman" w:cs="Times New Roman"/>
          <w:b w:val="0"/>
          <w:i/>
          <w:color w:val="auto"/>
          <w:sz w:val="24"/>
          <w:szCs w:val="24"/>
          <w:lang w:val="id-ID"/>
        </w:rPr>
        <w:t>Second Supplement To Glossary Of Indian Medicinal Plants With Active Principles</w:t>
      </w:r>
      <w:r w:rsidRPr="000B295D">
        <w:rPr>
          <w:rFonts w:ascii="Times New Roman" w:hAnsi="Times New Roman" w:cs="Times New Roman"/>
          <w:b w:val="0"/>
          <w:color w:val="auto"/>
          <w:sz w:val="24"/>
          <w:szCs w:val="24"/>
          <w:lang w:val="id-ID"/>
        </w:rPr>
        <w:t>. Publication and information, CSIR, New Delhi.</w:t>
      </w:r>
    </w:p>
    <w:p w14:paraId="4917E5C4" w14:textId="77777777" w:rsidR="004A1366" w:rsidRPr="000B295D" w:rsidRDefault="004A1366" w:rsidP="004A1366">
      <w:pPr>
        <w:pStyle w:val="Caption"/>
        <w:tabs>
          <w:tab w:val="left" w:pos="709"/>
        </w:tabs>
        <w:ind w:left="709" w:hanging="709"/>
        <w:jc w:val="both"/>
        <w:rPr>
          <w:rFonts w:ascii="Times New Roman" w:hAnsi="Times New Roman" w:cs="Times New Roman"/>
          <w:b w:val="0"/>
          <w:color w:val="auto"/>
          <w:sz w:val="24"/>
          <w:szCs w:val="24"/>
          <w:lang w:val="id-ID"/>
        </w:rPr>
      </w:pPr>
      <w:r w:rsidRPr="000B295D">
        <w:rPr>
          <w:rFonts w:ascii="Times New Roman" w:hAnsi="Times New Roman" w:cs="Times New Roman"/>
          <w:b w:val="0"/>
          <w:color w:val="auto"/>
          <w:sz w:val="24"/>
          <w:szCs w:val="24"/>
        </w:rPr>
        <w:t xml:space="preserve">Badan Standar Nasional. (2008). </w:t>
      </w:r>
      <w:r w:rsidRPr="000B295D">
        <w:rPr>
          <w:rFonts w:ascii="Times New Roman" w:hAnsi="Times New Roman" w:cs="Times New Roman"/>
          <w:b w:val="0"/>
          <w:i/>
          <w:color w:val="auto"/>
          <w:sz w:val="24"/>
          <w:szCs w:val="24"/>
        </w:rPr>
        <w:t xml:space="preserve">Standar Mutu Permen </w:t>
      </w:r>
      <w:r w:rsidRPr="000B295D">
        <w:rPr>
          <w:rFonts w:ascii="Times New Roman" w:hAnsi="Times New Roman" w:cs="Times New Roman"/>
          <w:b w:val="0"/>
          <w:i/>
          <w:color w:val="auto"/>
          <w:sz w:val="24"/>
          <w:szCs w:val="24"/>
          <w:lang w:val="id-ID"/>
        </w:rPr>
        <w:t>Keras</w:t>
      </w:r>
      <w:r w:rsidRPr="000B295D">
        <w:rPr>
          <w:rFonts w:ascii="Times New Roman" w:hAnsi="Times New Roman" w:cs="Times New Roman"/>
          <w:b w:val="0"/>
          <w:i/>
          <w:color w:val="auto"/>
          <w:sz w:val="24"/>
          <w:szCs w:val="24"/>
        </w:rPr>
        <w:t>. SNI 3547.</w:t>
      </w:r>
      <w:r w:rsidRPr="000B295D">
        <w:rPr>
          <w:rFonts w:ascii="Times New Roman" w:hAnsi="Times New Roman" w:cs="Times New Roman"/>
          <w:b w:val="0"/>
          <w:i/>
          <w:color w:val="auto"/>
          <w:sz w:val="24"/>
          <w:szCs w:val="24"/>
          <w:lang w:val="id-ID"/>
        </w:rPr>
        <w:t>1</w:t>
      </w:r>
      <w:r w:rsidRPr="000B295D">
        <w:rPr>
          <w:rFonts w:ascii="Times New Roman" w:hAnsi="Times New Roman" w:cs="Times New Roman"/>
          <w:b w:val="0"/>
          <w:i/>
          <w:color w:val="auto"/>
          <w:sz w:val="24"/>
          <w:szCs w:val="24"/>
        </w:rPr>
        <w:t>-2008. Badan Standarisasi Nasional</w:t>
      </w:r>
      <w:r w:rsidRPr="000B295D">
        <w:rPr>
          <w:rFonts w:ascii="Times New Roman" w:hAnsi="Times New Roman" w:cs="Times New Roman"/>
          <w:b w:val="0"/>
          <w:color w:val="auto"/>
          <w:sz w:val="24"/>
          <w:szCs w:val="24"/>
        </w:rPr>
        <w:t>:</w:t>
      </w:r>
      <w:r w:rsidRPr="000B295D">
        <w:rPr>
          <w:rFonts w:ascii="Times New Roman" w:hAnsi="Times New Roman" w:cs="Times New Roman"/>
          <w:b w:val="0"/>
          <w:i/>
          <w:color w:val="auto"/>
          <w:sz w:val="24"/>
          <w:szCs w:val="24"/>
        </w:rPr>
        <w:t xml:space="preserve"> </w:t>
      </w:r>
      <w:r w:rsidRPr="000B295D">
        <w:rPr>
          <w:rFonts w:ascii="Times New Roman" w:hAnsi="Times New Roman" w:cs="Times New Roman"/>
          <w:b w:val="0"/>
          <w:color w:val="auto"/>
          <w:sz w:val="24"/>
          <w:szCs w:val="24"/>
        </w:rPr>
        <w:t>Jakarta.</w:t>
      </w:r>
    </w:p>
    <w:p w14:paraId="34D66433"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Beverage Institute Indonesia. 2013. </w:t>
      </w:r>
      <w:r w:rsidRPr="000B295D">
        <w:rPr>
          <w:rFonts w:ascii="Times New Roman" w:hAnsi="Times New Roman" w:cs="Times New Roman"/>
          <w:i/>
          <w:sz w:val="24"/>
          <w:szCs w:val="24"/>
          <w:lang w:val="id-ID"/>
        </w:rPr>
        <w:t>Memahami Sirup Jagung Tinggi Fruktosa</w:t>
      </w:r>
      <w:r w:rsidRPr="000B295D">
        <w:rPr>
          <w:rFonts w:ascii="Times New Roman" w:hAnsi="Times New Roman" w:cs="Times New Roman"/>
          <w:sz w:val="24"/>
          <w:szCs w:val="24"/>
          <w:lang w:val="id-ID"/>
        </w:rPr>
        <w:t>: Jakarta. Pess BII.</w:t>
      </w:r>
    </w:p>
    <w:p w14:paraId="1FCEC3C2"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BFN. (2020). </w:t>
      </w:r>
      <w:r w:rsidRPr="000B295D">
        <w:rPr>
          <w:rFonts w:ascii="Times New Roman" w:hAnsi="Times New Roman" w:cs="Times New Roman"/>
          <w:i/>
          <w:sz w:val="24"/>
          <w:szCs w:val="24"/>
          <w:lang w:val="id-ID"/>
        </w:rPr>
        <w:t>Biodiversity for food and nutrition Of Centella asiatica</w:t>
      </w:r>
      <w:r w:rsidRPr="000B295D">
        <w:rPr>
          <w:rFonts w:ascii="Times New Roman" w:hAnsi="Times New Roman" w:cs="Times New Roman"/>
          <w:sz w:val="24"/>
          <w:szCs w:val="24"/>
          <w:lang w:val="id-ID"/>
        </w:rPr>
        <w:t xml:space="preserve"> (L.) Urb. Srilangka: Ebook.com</w:t>
      </w:r>
    </w:p>
    <w:p w14:paraId="5A38AB0A" w14:textId="77777777" w:rsidR="004A1366" w:rsidRPr="000B295D" w:rsidRDefault="004A1366" w:rsidP="004A1366">
      <w:pPr>
        <w:tabs>
          <w:tab w:val="left" w:pos="709"/>
        </w:tabs>
        <w:spacing w:line="240" w:lineRule="auto"/>
        <w:ind w:left="709" w:hanging="709"/>
        <w:jc w:val="both"/>
        <w:rPr>
          <w:rFonts w:ascii="Times New Roman" w:eastAsia="Times New Roman" w:hAnsi="Times New Roman" w:cs="Times New Roman"/>
          <w:i/>
          <w:sz w:val="24"/>
          <w:szCs w:val="24"/>
          <w:lang w:val="id-ID"/>
        </w:rPr>
      </w:pPr>
      <w:r w:rsidRPr="000B295D">
        <w:rPr>
          <w:rFonts w:ascii="Times New Roman" w:eastAsia="Times New Roman" w:hAnsi="Times New Roman" w:cs="Times New Roman"/>
          <w:sz w:val="24"/>
          <w:szCs w:val="24"/>
          <w:lang w:val="id-ID"/>
        </w:rPr>
        <w:t xml:space="preserve">BPOM, (2016). </w:t>
      </w:r>
      <w:r w:rsidRPr="000B295D">
        <w:rPr>
          <w:rFonts w:ascii="Times New Roman" w:eastAsia="Times New Roman" w:hAnsi="Times New Roman" w:cs="Times New Roman"/>
          <w:i/>
          <w:sz w:val="24"/>
          <w:szCs w:val="24"/>
          <w:lang w:val="id-ID"/>
        </w:rPr>
        <w:t>The Power Of Obat Asli Indonesia Pegagan</w:t>
      </w:r>
      <w:r w:rsidRPr="000B295D">
        <w:rPr>
          <w:rFonts w:ascii="Times New Roman" w:eastAsia="Times New Roman" w:hAnsi="Times New Roman" w:cs="Times New Roman"/>
          <w:sz w:val="24"/>
          <w:szCs w:val="24"/>
          <w:lang w:val="id-ID"/>
        </w:rPr>
        <w:t xml:space="preserve"> </w:t>
      </w:r>
      <w:r w:rsidRPr="000B295D">
        <w:rPr>
          <w:rFonts w:ascii="Times New Roman" w:eastAsia="Times New Roman" w:hAnsi="Times New Roman" w:cs="Times New Roman"/>
          <w:i/>
          <w:sz w:val="24"/>
          <w:szCs w:val="24"/>
          <w:lang w:val="id-ID"/>
        </w:rPr>
        <w:t>Centella asiatica</w:t>
      </w:r>
      <w:r w:rsidRPr="000B295D">
        <w:rPr>
          <w:rFonts w:ascii="Times New Roman" w:eastAsia="Times New Roman" w:hAnsi="Times New Roman" w:cs="Times New Roman"/>
          <w:sz w:val="24"/>
          <w:szCs w:val="24"/>
          <w:lang w:val="id-ID"/>
        </w:rPr>
        <w:t xml:space="preserve"> (L.) Urb. Jakarta : Badan Pengawas Obat Dan Makanan</w:t>
      </w:r>
    </w:p>
    <w:p w14:paraId="4B067600"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Charley, H., dan Weaver, C. 1998. </w:t>
      </w:r>
      <w:r w:rsidRPr="000B295D">
        <w:rPr>
          <w:rFonts w:ascii="Times New Roman" w:hAnsi="Times New Roman" w:cs="Times New Roman"/>
          <w:i/>
          <w:sz w:val="24"/>
          <w:szCs w:val="24"/>
          <w:lang w:val="id-ID"/>
        </w:rPr>
        <w:t>Foods (A. Scientific Approach).</w:t>
      </w:r>
      <w:r w:rsidRPr="000B295D">
        <w:rPr>
          <w:rFonts w:ascii="Times New Roman" w:hAnsi="Times New Roman" w:cs="Times New Roman"/>
          <w:sz w:val="24"/>
          <w:szCs w:val="24"/>
          <w:lang w:val="id-ID"/>
        </w:rPr>
        <w:t xml:space="preserve"> Prentice Hall Inc., New Jersey. Halaman 76.</w:t>
      </w:r>
    </w:p>
    <w:p w14:paraId="51E9AFE5"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Chopra RN, Nayar SL and Chopra IC, (1956). </w:t>
      </w:r>
      <w:r w:rsidRPr="000B295D">
        <w:rPr>
          <w:rFonts w:ascii="Times New Roman" w:hAnsi="Times New Roman" w:cs="Times New Roman"/>
          <w:i/>
          <w:sz w:val="24"/>
          <w:szCs w:val="24"/>
          <w:lang w:val="id-ID"/>
        </w:rPr>
        <w:t>Glossary Of Indian Medicinal Plants</w:t>
      </w:r>
      <w:r w:rsidRPr="000B295D">
        <w:rPr>
          <w:rFonts w:ascii="Times New Roman" w:hAnsi="Times New Roman" w:cs="Times New Roman"/>
          <w:sz w:val="24"/>
          <w:szCs w:val="24"/>
          <w:lang w:val="id-ID"/>
        </w:rPr>
        <w:t>. CSIR, New Delhi, India. 329.</w:t>
      </w:r>
    </w:p>
    <w:p w14:paraId="0D0DD27D"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Darsana, I.G.O., I.N.K. Besung &amp; H. Mahatmi. 2012. </w:t>
      </w:r>
      <w:r w:rsidRPr="000B295D">
        <w:rPr>
          <w:rFonts w:ascii="Times New Roman" w:hAnsi="Times New Roman" w:cs="Times New Roman"/>
          <w:i/>
          <w:sz w:val="24"/>
          <w:szCs w:val="24"/>
          <w:lang w:val="id-ID"/>
        </w:rPr>
        <w:t>Potensi Daun Binahong (Anredera cordifolia (Tenore) Steenis) dalam Menghambat Pertumbuhan Bakteri</w:t>
      </w:r>
      <w:r w:rsidRPr="000B295D">
        <w:rPr>
          <w:rFonts w:ascii="Times New Roman" w:hAnsi="Times New Roman" w:cs="Times New Roman"/>
          <w:sz w:val="24"/>
          <w:szCs w:val="24"/>
          <w:lang w:val="id-ID"/>
        </w:rPr>
        <w:t>. Jurnal Farmasi. Vol 2.</w:t>
      </w:r>
    </w:p>
    <w:p w14:paraId="6650C745"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Darwin, P. 2013. </w:t>
      </w:r>
      <w:r w:rsidRPr="000B295D">
        <w:rPr>
          <w:rFonts w:ascii="Times New Roman" w:hAnsi="Times New Roman" w:cs="Times New Roman"/>
          <w:i/>
          <w:sz w:val="24"/>
          <w:szCs w:val="24"/>
          <w:lang w:val="id-ID"/>
        </w:rPr>
        <w:t>Menikmati Gula Tanpa Rasa Takut</w:t>
      </w:r>
      <w:r w:rsidRPr="000B295D">
        <w:rPr>
          <w:rFonts w:ascii="Times New Roman" w:hAnsi="Times New Roman" w:cs="Times New Roman"/>
          <w:sz w:val="24"/>
          <w:szCs w:val="24"/>
          <w:lang w:val="id-ID"/>
        </w:rPr>
        <w:t>. Sinar Ilmu. Yogyakarta.</w:t>
      </w:r>
    </w:p>
    <w:p w14:paraId="43F9954E"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David A, Alexander TF. 2008. </w:t>
      </w:r>
      <w:r w:rsidRPr="000B295D">
        <w:rPr>
          <w:rFonts w:ascii="Times New Roman" w:hAnsi="Times New Roman" w:cs="Times New Roman"/>
          <w:i/>
          <w:sz w:val="24"/>
          <w:szCs w:val="24"/>
          <w:lang w:val="id-ID"/>
        </w:rPr>
        <w:t>Fast track Physical Pharmacy</w:t>
      </w:r>
      <w:r w:rsidRPr="000B295D">
        <w:rPr>
          <w:rFonts w:ascii="Times New Roman" w:hAnsi="Times New Roman" w:cs="Times New Roman"/>
          <w:sz w:val="24"/>
          <w:szCs w:val="24"/>
          <w:lang w:val="id-ID"/>
        </w:rPr>
        <w:t>, 1st (edn.), London, Pharmaceutical Press p: 29.</w:t>
      </w:r>
    </w:p>
    <w:p w14:paraId="58E1B91C" w14:textId="77777777" w:rsidR="004A1366" w:rsidRPr="000B295D" w:rsidRDefault="004A1366" w:rsidP="004A1366">
      <w:pPr>
        <w:tabs>
          <w:tab w:val="left" w:pos="709"/>
        </w:tabs>
        <w:spacing w:after="0"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rPr>
        <w:t xml:space="preserve">Depkes, RI. (1998). </w:t>
      </w:r>
      <w:r w:rsidRPr="000B295D">
        <w:rPr>
          <w:rFonts w:ascii="Times New Roman" w:hAnsi="Times New Roman" w:cs="Times New Roman"/>
          <w:i/>
          <w:sz w:val="24"/>
          <w:szCs w:val="24"/>
        </w:rPr>
        <w:t>Bahan Tambahan Makanan (BTM).</w:t>
      </w:r>
      <w:r w:rsidRPr="000B295D">
        <w:rPr>
          <w:rFonts w:ascii="Times New Roman" w:hAnsi="Times New Roman" w:cs="Times New Roman"/>
          <w:sz w:val="24"/>
          <w:szCs w:val="24"/>
        </w:rPr>
        <w:t xml:space="preserve"> Permenkes RI No.722/Menkes/Per/IX/1988). Jakarta.</w:t>
      </w:r>
    </w:p>
    <w:p w14:paraId="668756F6" w14:textId="77777777" w:rsidR="004A1366" w:rsidRPr="000B295D" w:rsidRDefault="004A1366" w:rsidP="004A1366">
      <w:pPr>
        <w:tabs>
          <w:tab w:val="left" w:pos="709"/>
        </w:tabs>
        <w:spacing w:after="0" w:line="240" w:lineRule="auto"/>
        <w:ind w:left="709" w:hanging="709"/>
        <w:jc w:val="both"/>
        <w:rPr>
          <w:rFonts w:ascii="Times New Roman" w:hAnsi="Times New Roman" w:cs="Times New Roman"/>
          <w:sz w:val="24"/>
          <w:szCs w:val="24"/>
          <w:lang w:val="id-ID"/>
        </w:rPr>
      </w:pPr>
    </w:p>
    <w:p w14:paraId="71201BDE" w14:textId="77777777" w:rsidR="004A1366" w:rsidRPr="000B295D" w:rsidRDefault="004A1366" w:rsidP="004A1366">
      <w:pPr>
        <w:tabs>
          <w:tab w:val="left" w:pos="709"/>
        </w:tabs>
        <w:spacing w:after="0"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rPr>
        <w:t xml:space="preserve">Depkes, RI. (1979). </w:t>
      </w:r>
      <w:r w:rsidRPr="000B295D">
        <w:rPr>
          <w:rFonts w:ascii="Times New Roman" w:hAnsi="Times New Roman" w:cs="Times New Roman"/>
          <w:i/>
          <w:iCs/>
          <w:sz w:val="24"/>
          <w:szCs w:val="24"/>
        </w:rPr>
        <w:t xml:space="preserve">Farmakope Indonesia. </w:t>
      </w:r>
      <w:r w:rsidRPr="000B295D">
        <w:rPr>
          <w:rFonts w:ascii="Times New Roman" w:hAnsi="Times New Roman" w:cs="Times New Roman"/>
          <w:sz w:val="24"/>
          <w:szCs w:val="24"/>
        </w:rPr>
        <w:t>Edisi III. Jakarta:</w:t>
      </w:r>
      <w:r w:rsidRPr="000B295D">
        <w:rPr>
          <w:rFonts w:ascii="Times New Roman" w:hAnsi="Times New Roman" w:cs="Times New Roman"/>
          <w:sz w:val="24"/>
          <w:szCs w:val="24"/>
          <w:lang w:val="id-ID"/>
        </w:rPr>
        <w:t xml:space="preserve"> </w:t>
      </w:r>
      <w:r w:rsidRPr="000B295D">
        <w:rPr>
          <w:rFonts w:ascii="Times New Roman" w:hAnsi="Times New Roman" w:cs="Times New Roman"/>
          <w:sz w:val="24"/>
          <w:szCs w:val="24"/>
        </w:rPr>
        <w:t xml:space="preserve">DepartemenKesehatan Republik Indonesia. </w:t>
      </w:r>
    </w:p>
    <w:p w14:paraId="77DA0131" w14:textId="77777777" w:rsidR="004A1366" w:rsidRPr="000B295D" w:rsidRDefault="004A1366" w:rsidP="004A1366">
      <w:pPr>
        <w:tabs>
          <w:tab w:val="left" w:pos="709"/>
        </w:tabs>
        <w:spacing w:after="0" w:line="240" w:lineRule="auto"/>
        <w:ind w:left="709" w:hanging="709"/>
        <w:jc w:val="both"/>
        <w:rPr>
          <w:rFonts w:ascii="Times New Roman" w:hAnsi="Times New Roman" w:cs="Times New Roman"/>
          <w:sz w:val="24"/>
          <w:szCs w:val="24"/>
          <w:lang w:val="id-ID"/>
        </w:rPr>
      </w:pPr>
    </w:p>
    <w:p w14:paraId="016CA439" w14:textId="77777777" w:rsidR="004A1366" w:rsidRPr="000B295D" w:rsidRDefault="004A1366" w:rsidP="004A1366">
      <w:pPr>
        <w:tabs>
          <w:tab w:val="left" w:pos="709"/>
        </w:tabs>
        <w:spacing w:after="0" w:line="240" w:lineRule="auto"/>
        <w:ind w:left="709" w:hanging="709"/>
        <w:jc w:val="both"/>
        <w:rPr>
          <w:rFonts w:ascii="Times New Roman" w:hAnsi="Times New Roman" w:cs="Times New Roman"/>
          <w:color w:val="000000"/>
          <w:sz w:val="24"/>
          <w:szCs w:val="24"/>
          <w:lang w:val="id-ID"/>
        </w:rPr>
      </w:pPr>
      <w:r w:rsidRPr="000B295D">
        <w:rPr>
          <w:rFonts w:ascii="Times New Roman" w:hAnsi="Times New Roman" w:cs="Times New Roman"/>
          <w:sz w:val="24"/>
          <w:szCs w:val="24"/>
        </w:rPr>
        <w:t>Depkes, RI</w:t>
      </w:r>
      <w:r w:rsidRPr="000B295D">
        <w:rPr>
          <w:rFonts w:ascii="Times New Roman" w:hAnsi="Times New Roman" w:cs="Times New Roman"/>
          <w:color w:val="000000"/>
          <w:sz w:val="24"/>
          <w:szCs w:val="24"/>
        </w:rPr>
        <w:t xml:space="preserve">. (1995). </w:t>
      </w:r>
      <w:r w:rsidRPr="000B295D">
        <w:rPr>
          <w:rFonts w:ascii="Times New Roman" w:hAnsi="Times New Roman" w:cs="Times New Roman"/>
          <w:i/>
          <w:iCs/>
          <w:color w:val="000000"/>
          <w:sz w:val="24"/>
          <w:szCs w:val="24"/>
        </w:rPr>
        <w:t>Farmakope Indonesia</w:t>
      </w:r>
      <w:r w:rsidRPr="000B295D">
        <w:rPr>
          <w:rFonts w:ascii="Times New Roman" w:hAnsi="Times New Roman" w:cs="Times New Roman"/>
          <w:color w:val="000000"/>
          <w:sz w:val="24"/>
          <w:szCs w:val="24"/>
        </w:rPr>
        <w:t xml:space="preserve">. Edisi IV. Jakarta: </w:t>
      </w:r>
      <w:r w:rsidRPr="000B295D">
        <w:rPr>
          <w:rFonts w:ascii="Times New Roman" w:hAnsi="Times New Roman" w:cs="Times New Roman"/>
          <w:sz w:val="24"/>
          <w:szCs w:val="24"/>
        </w:rPr>
        <w:t>Departemen</w:t>
      </w:r>
      <w:r w:rsidRPr="000B295D">
        <w:rPr>
          <w:rFonts w:ascii="Times New Roman" w:hAnsi="Times New Roman" w:cs="Times New Roman"/>
          <w:sz w:val="24"/>
          <w:szCs w:val="24"/>
          <w:lang w:val="id-ID"/>
        </w:rPr>
        <w:t xml:space="preserve"> </w:t>
      </w:r>
      <w:r w:rsidRPr="000B295D">
        <w:rPr>
          <w:rFonts w:ascii="Times New Roman" w:hAnsi="Times New Roman" w:cs="Times New Roman"/>
          <w:sz w:val="24"/>
          <w:szCs w:val="24"/>
        </w:rPr>
        <w:t>Kesehatan Republik Indonesia</w:t>
      </w:r>
      <w:r w:rsidRPr="000B295D">
        <w:rPr>
          <w:rFonts w:ascii="Times New Roman" w:hAnsi="Times New Roman" w:cs="Times New Roman"/>
          <w:color w:val="000000"/>
          <w:sz w:val="24"/>
          <w:szCs w:val="24"/>
        </w:rPr>
        <w:t>.</w:t>
      </w:r>
    </w:p>
    <w:p w14:paraId="3FE4D614" w14:textId="77777777" w:rsidR="004A1366" w:rsidRPr="000B295D" w:rsidRDefault="004A1366" w:rsidP="004A1366">
      <w:pPr>
        <w:tabs>
          <w:tab w:val="left" w:pos="709"/>
        </w:tabs>
        <w:spacing w:after="0" w:line="240" w:lineRule="auto"/>
        <w:ind w:left="709" w:hanging="709"/>
        <w:jc w:val="both"/>
        <w:rPr>
          <w:rFonts w:ascii="Times New Roman" w:hAnsi="Times New Roman" w:cs="Times New Roman"/>
          <w:color w:val="000000"/>
          <w:sz w:val="24"/>
          <w:szCs w:val="24"/>
          <w:lang w:val="id-ID"/>
        </w:rPr>
      </w:pPr>
    </w:p>
    <w:p w14:paraId="48F5A006"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Ensiklopedi Nasional Indonesia. 2004. Bekasi: </w:t>
      </w:r>
      <w:r w:rsidRPr="000B295D">
        <w:rPr>
          <w:rFonts w:ascii="Times New Roman" w:hAnsi="Times New Roman" w:cs="Times New Roman"/>
          <w:i/>
          <w:sz w:val="24"/>
          <w:szCs w:val="24"/>
          <w:lang w:val="id-ID"/>
        </w:rPr>
        <w:t>Delta Pamungkas</w:t>
      </w:r>
      <w:r w:rsidRPr="000B295D">
        <w:rPr>
          <w:rFonts w:ascii="Times New Roman" w:hAnsi="Times New Roman" w:cs="Times New Roman"/>
          <w:sz w:val="24"/>
          <w:szCs w:val="24"/>
          <w:lang w:val="id-ID"/>
        </w:rPr>
        <w:t>. ISBN 979-9327-00-8. Hal.336.</w:t>
      </w:r>
    </w:p>
    <w:p w14:paraId="1208D48F" w14:textId="77777777" w:rsidR="004A1366" w:rsidRPr="000B295D" w:rsidRDefault="004A1366" w:rsidP="004A1366">
      <w:pPr>
        <w:tabs>
          <w:tab w:val="left" w:pos="709"/>
          <w:tab w:val="left" w:pos="1418"/>
        </w:tabs>
        <w:autoSpaceDE w:val="0"/>
        <w:autoSpaceDN w:val="0"/>
        <w:adjustRightInd w:val="0"/>
        <w:spacing w:before="240" w:after="0"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rPr>
        <w:t xml:space="preserve">Harborne, J.B. (1987). </w:t>
      </w:r>
      <w:r w:rsidRPr="000B295D">
        <w:rPr>
          <w:rFonts w:ascii="Times New Roman" w:hAnsi="Times New Roman" w:cs="Times New Roman"/>
          <w:i/>
          <w:sz w:val="24"/>
          <w:szCs w:val="24"/>
        </w:rPr>
        <w:t>Metode Fitokimia Penuntun Cara Modern Menganalisis</w:t>
      </w:r>
      <w:r w:rsidRPr="000B295D">
        <w:rPr>
          <w:rFonts w:ascii="Times New Roman" w:hAnsi="Times New Roman" w:cs="Times New Roman"/>
          <w:i/>
          <w:sz w:val="24"/>
          <w:szCs w:val="24"/>
          <w:lang w:val="id-ID"/>
        </w:rPr>
        <w:t xml:space="preserve"> </w:t>
      </w:r>
      <w:r w:rsidRPr="000B295D">
        <w:rPr>
          <w:rFonts w:ascii="Times New Roman" w:hAnsi="Times New Roman" w:cs="Times New Roman"/>
          <w:i/>
          <w:sz w:val="24"/>
          <w:szCs w:val="24"/>
        </w:rPr>
        <w:t>Tumbuhan</w:t>
      </w:r>
      <w:r w:rsidRPr="000B295D">
        <w:rPr>
          <w:rFonts w:ascii="Times New Roman" w:hAnsi="Times New Roman" w:cs="Times New Roman"/>
          <w:sz w:val="24"/>
          <w:szCs w:val="24"/>
        </w:rPr>
        <w:t>. Edisi II. Bandung: ITB Press.</w:t>
      </w:r>
    </w:p>
    <w:p w14:paraId="77CF2546" w14:textId="77777777" w:rsidR="004A1366" w:rsidRPr="000B295D" w:rsidRDefault="004A1366" w:rsidP="004A1366">
      <w:pPr>
        <w:tabs>
          <w:tab w:val="left" w:pos="709"/>
          <w:tab w:val="left" w:pos="1418"/>
        </w:tabs>
        <w:autoSpaceDE w:val="0"/>
        <w:autoSpaceDN w:val="0"/>
        <w:adjustRightInd w:val="0"/>
        <w:spacing w:before="240" w:after="0" w:line="240" w:lineRule="auto"/>
        <w:ind w:left="709" w:hanging="709"/>
        <w:jc w:val="both"/>
        <w:rPr>
          <w:rFonts w:ascii="Times New Roman" w:hAnsi="Times New Roman" w:cs="Times New Roman"/>
          <w:sz w:val="24"/>
          <w:szCs w:val="24"/>
          <w:lang w:val="id-ID"/>
        </w:rPr>
      </w:pPr>
    </w:p>
    <w:p w14:paraId="60D5D887"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Hernando, D. (2015) </w:t>
      </w:r>
      <w:r w:rsidRPr="000B295D">
        <w:rPr>
          <w:rFonts w:ascii="Times New Roman" w:hAnsi="Times New Roman" w:cs="Times New Roman"/>
          <w:i/>
          <w:sz w:val="24"/>
          <w:szCs w:val="24"/>
          <w:lang w:val="id-ID"/>
        </w:rPr>
        <w:t>Kadar Air Dan Total Mikroba Pada Daging Sapi Di Tempat Pemotongan Hewan (Tph).</w:t>
      </w:r>
      <w:r w:rsidRPr="000B295D">
        <w:rPr>
          <w:rFonts w:ascii="Times New Roman" w:hAnsi="Times New Roman" w:cs="Times New Roman"/>
          <w:sz w:val="24"/>
          <w:szCs w:val="24"/>
          <w:lang w:val="id-ID"/>
        </w:rPr>
        <w:t xml:space="preserve"> Bandar Lampung: Jurnal Ilmu Perternakan Terpadu Vol.3.</w:t>
      </w:r>
    </w:p>
    <w:p w14:paraId="06E094AE" w14:textId="77777777" w:rsidR="004A1366" w:rsidRPr="000B295D" w:rsidRDefault="004A1366" w:rsidP="004A1366">
      <w:pPr>
        <w:pStyle w:val="Caption"/>
        <w:tabs>
          <w:tab w:val="left" w:pos="709"/>
        </w:tabs>
        <w:ind w:left="709" w:hanging="709"/>
        <w:jc w:val="both"/>
        <w:rPr>
          <w:rFonts w:ascii="Times New Roman" w:hAnsi="Times New Roman" w:cs="Times New Roman"/>
          <w:b w:val="0"/>
          <w:color w:val="auto"/>
          <w:sz w:val="24"/>
          <w:szCs w:val="24"/>
          <w:lang w:val="id-ID"/>
        </w:rPr>
      </w:pPr>
      <w:r w:rsidRPr="000B295D">
        <w:rPr>
          <w:rFonts w:ascii="Times New Roman" w:hAnsi="Times New Roman" w:cs="Times New Roman"/>
          <w:b w:val="0"/>
          <w:color w:val="auto"/>
          <w:sz w:val="24"/>
          <w:szCs w:val="24"/>
          <w:lang w:val="id-ID"/>
        </w:rPr>
        <w:lastRenderedPageBreak/>
        <w:t xml:space="preserve">Jamil Ss, Nizami, Q. (2007) </w:t>
      </w:r>
      <w:r w:rsidRPr="000B295D">
        <w:rPr>
          <w:rFonts w:ascii="Times New Roman" w:hAnsi="Times New Roman" w:cs="Times New Roman"/>
          <w:b w:val="0"/>
          <w:i/>
          <w:color w:val="auto"/>
          <w:sz w:val="24"/>
          <w:szCs w:val="24"/>
          <w:lang w:val="id-ID"/>
        </w:rPr>
        <w:t>Centella asiatica</w:t>
      </w:r>
      <w:r w:rsidRPr="000B295D">
        <w:rPr>
          <w:rFonts w:ascii="Times New Roman" w:hAnsi="Times New Roman" w:cs="Times New Roman"/>
          <w:b w:val="0"/>
          <w:color w:val="auto"/>
          <w:sz w:val="24"/>
          <w:szCs w:val="24"/>
          <w:lang w:val="id-ID"/>
        </w:rPr>
        <w:t xml:space="preserve"> (Linn.) Urban. A Review. Natural Product Radience, 6.</w:t>
      </w:r>
    </w:p>
    <w:p w14:paraId="70B47E52" w14:textId="77777777" w:rsidR="004A1366" w:rsidRPr="000B295D" w:rsidRDefault="004A1366" w:rsidP="004A1366">
      <w:pPr>
        <w:tabs>
          <w:tab w:val="left" w:pos="709"/>
        </w:tabs>
        <w:spacing w:line="240" w:lineRule="auto"/>
        <w:ind w:left="709" w:hanging="709"/>
        <w:jc w:val="both"/>
        <w:rPr>
          <w:rFonts w:ascii="Times New Roman" w:eastAsia="Times New Roman" w:hAnsi="Times New Roman" w:cs="Times New Roman"/>
          <w:sz w:val="24"/>
          <w:szCs w:val="24"/>
          <w:lang w:val="id-ID"/>
        </w:rPr>
      </w:pPr>
      <w:r w:rsidRPr="000B295D">
        <w:rPr>
          <w:rFonts w:ascii="Times New Roman" w:eastAsia="Times New Roman" w:hAnsi="Times New Roman" w:cs="Times New Roman"/>
          <w:sz w:val="24"/>
          <w:szCs w:val="24"/>
          <w:lang w:val="id-ID"/>
        </w:rPr>
        <w:t>Januwati, M. dan M. Yusron. 2005. Budidaya Tanaman Pegagan. Balai Penelitian Tanaman Obat dan Aromatika, Cijayanti, Jabar.</w:t>
      </w:r>
    </w:p>
    <w:p w14:paraId="575F08F2" w14:textId="77777777" w:rsidR="004A1366" w:rsidRPr="000B295D" w:rsidRDefault="004A1366" w:rsidP="004A1366">
      <w:pPr>
        <w:spacing w:after="0" w:line="240" w:lineRule="auto"/>
        <w:ind w:left="709" w:hanging="709"/>
        <w:jc w:val="both"/>
        <w:rPr>
          <w:rFonts w:ascii="Times New Roman" w:eastAsia="Times New Roman" w:hAnsi="Times New Roman" w:cs="Times New Roman"/>
          <w:sz w:val="24"/>
          <w:szCs w:val="24"/>
          <w:lang w:val="id-ID"/>
        </w:rPr>
      </w:pPr>
      <w:r w:rsidRPr="000B295D">
        <w:rPr>
          <w:rFonts w:ascii="Times New Roman" w:eastAsia="Times New Roman" w:hAnsi="Times New Roman" w:cs="Times New Roman"/>
          <w:sz w:val="24"/>
          <w:szCs w:val="24"/>
        </w:rPr>
        <w:t>Ja</w:t>
      </w:r>
      <w:r w:rsidRPr="000B295D">
        <w:rPr>
          <w:rFonts w:ascii="Times New Roman" w:eastAsia="Times New Roman" w:hAnsi="Times New Roman" w:cs="Times New Roman"/>
          <w:sz w:val="24"/>
          <w:szCs w:val="24"/>
          <w:lang w:val="id-ID"/>
        </w:rPr>
        <w:t>r</w:t>
      </w:r>
      <w:r w:rsidRPr="000B295D">
        <w:rPr>
          <w:rFonts w:ascii="Times New Roman" w:eastAsia="Times New Roman" w:hAnsi="Times New Roman" w:cs="Times New Roman"/>
          <w:sz w:val="24"/>
          <w:szCs w:val="24"/>
        </w:rPr>
        <w:t xml:space="preserve">mansyah, J., Fitriyani, P., Sujono, H., &amp; Aisyah, L. S. (2020). </w:t>
      </w:r>
      <w:r w:rsidRPr="000B295D">
        <w:rPr>
          <w:rFonts w:ascii="Times New Roman" w:eastAsia="Times New Roman" w:hAnsi="Times New Roman" w:cs="Times New Roman"/>
          <w:i/>
          <w:sz w:val="24"/>
          <w:szCs w:val="24"/>
        </w:rPr>
        <w:t>Uji Aktivitas</w:t>
      </w:r>
      <w:r w:rsidRPr="000B295D">
        <w:rPr>
          <w:rFonts w:ascii="Times New Roman" w:eastAsia="Times New Roman" w:hAnsi="Times New Roman" w:cs="Times New Roman"/>
          <w:i/>
          <w:sz w:val="24"/>
          <w:szCs w:val="24"/>
          <w:lang w:val="id-ID"/>
        </w:rPr>
        <w:t xml:space="preserve"> </w:t>
      </w:r>
      <w:r w:rsidRPr="000B295D">
        <w:rPr>
          <w:rFonts w:ascii="Times New Roman" w:eastAsia="Times New Roman" w:hAnsi="Times New Roman" w:cs="Times New Roman"/>
          <w:i/>
          <w:sz w:val="24"/>
          <w:szCs w:val="24"/>
        </w:rPr>
        <w:t>Antimikroba Minyak Atsiri Tanaman Pegagan (Centella asiatica</w:t>
      </w:r>
      <w:r w:rsidRPr="000B295D">
        <w:rPr>
          <w:rFonts w:ascii="Times New Roman" w:eastAsia="Times New Roman" w:hAnsi="Times New Roman" w:cs="Times New Roman"/>
          <w:sz w:val="24"/>
          <w:szCs w:val="24"/>
        </w:rPr>
        <w:t xml:space="preserve"> (L.) Urb)</w:t>
      </w:r>
      <w:r w:rsidRPr="000B295D">
        <w:rPr>
          <w:rFonts w:ascii="Times New Roman" w:eastAsia="Times New Roman" w:hAnsi="Times New Roman" w:cs="Times New Roman"/>
          <w:sz w:val="24"/>
          <w:szCs w:val="24"/>
          <w:lang w:val="id-ID"/>
        </w:rPr>
        <w:t xml:space="preserve"> </w:t>
      </w:r>
      <w:r w:rsidRPr="000B295D">
        <w:rPr>
          <w:rFonts w:ascii="Times New Roman" w:eastAsia="Times New Roman" w:hAnsi="Times New Roman" w:cs="Times New Roman"/>
          <w:iCs/>
          <w:sz w:val="24"/>
          <w:szCs w:val="24"/>
        </w:rPr>
        <w:t>Jurnal</w:t>
      </w:r>
      <w:r w:rsidRPr="000B295D">
        <w:rPr>
          <w:rFonts w:ascii="Times New Roman" w:eastAsia="Times New Roman" w:hAnsi="Times New Roman" w:cs="Times New Roman"/>
          <w:iCs/>
          <w:sz w:val="24"/>
          <w:szCs w:val="24"/>
          <w:lang w:val="id-ID"/>
        </w:rPr>
        <w:t xml:space="preserve"> </w:t>
      </w:r>
      <w:r w:rsidRPr="000B295D">
        <w:rPr>
          <w:rFonts w:ascii="Times New Roman" w:eastAsia="Times New Roman" w:hAnsi="Times New Roman" w:cs="Times New Roman"/>
          <w:iCs/>
          <w:sz w:val="24"/>
          <w:szCs w:val="24"/>
        </w:rPr>
        <w:t>Kartika Kimia</w:t>
      </w:r>
      <w:r w:rsidRPr="000B295D">
        <w:rPr>
          <w:rFonts w:ascii="Times New Roman" w:eastAsia="Times New Roman" w:hAnsi="Times New Roman" w:cs="Times New Roman"/>
          <w:sz w:val="24"/>
          <w:szCs w:val="24"/>
        </w:rPr>
        <w:t xml:space="preserve">, </w:t>
      </w:r>
      <w:r w:rsidRPr="000B295D">
        <w:rPr>
          <w:rFonts w:ascii="Times New Roman" w:eastAsia="Times New Roman" w:hAnsi="Times New Roman" w:cs="Times New Roman"/>
          <w:iCs/>
          <w:sz w:val="24"/>
          <w:szCs w:val="24"/>
        </w:rPr>
        <w:t>3</w:t>
      </w:r>
      <w:r w:rsidRPr="000B295D">
        <w:rPr>
          <w:rFonts w:ascii="Times New Roman" w:eastAsia="Times New Roman" w:hAnsi="Times New Roman" w:cs="Times New Roman"/>
          <w:sz w:val="24"/>
          <w:szCs w:val="24"/>
        </w:rPr>
        <w:t>(1).</w:t>
      </w:r>
    </w:p>
    <w:p w14:paraId="73E7212D" w14:textId="77777777" w:rsidR="004A1366" w:rsidRPr="000B295D" w:rsidRDefault="004A1366" w:rsidP="004A1366">
      <w:pPr>
        <w:spacing w:after="0" w:line="240" w:lineRule="auto"/>
        <w:ind w:left="709" w:hanging="709"/>
        <w:jc w:val="both"/>
        <w:rPr>
          <w:rFonts w:ascii="Times New Roman" w:eastAsia="Times New Roman" w:hAnsi="Times New Roman" w:cs="Times New Roman"/>
          <w:sz w:val="24"/>
          <w:szCs w:val="24"/>
          <w:lang w:val="id-ID"/>
        </w:rPr>
      </w:pPr>
    </w:p>
    <w:p w14:paraId="175CCA96" w14:textId="77777777" w:rsidR="004A1366" w:rsidRPr="000B295D" w:rsidRDefault="004A1366" w:rsidP="005B19DE">
      <w:pPr>
        <w:tabs>
          <w:tab w:val="left" w:pos="709"/>
        </w:tabs>
        <w:spacing w:line="240" w:lineRule="auto"/>
        <w:jc w:val="both"/>
        <w:rPr>
          <w:rFonts w:ascii="Times New Roman" w:hAnsi="Times New Roman" w:cs="Times New Roman"/>
          <w:sz w:val="24"/>
          <w:szCs w:val="24"/>
          <w:lang w:val="id-ID"/>
        </w:rPr>
      </w:pPr>
      <w:r w:rsidRPr="000B295D">
        <w:rPr>
          <w:rFonts w:ascii="Times New Roman" w:hAnsi="Times New Roman" w:cs="Times New Roman"/>
          <w:sz w:val="24"/>
          <w:szCs w:val="24"/>
        </w:rPr>
        <w:t xml:space="preserve">Koswara, S. </w:t>
      </w:r>
      <w:r w:rsidRPr="000B295D">
        <w:rPr>
          <w:rFonts w:ascii="Times New Roman" w:hAnsi="Times New Roman" w:cs="Times New Roman"/>
          <w:sz w:val="24"/>
          <w:szCs w:val="24"/>
          <w:lang w:val="id-ID"/>
        </w:rPr>
        <w:t>(</w:t>
      </w:r>
      <w:r w:rsidRPr="000B295D">
        <w:rPr>
          <w:rFonts w:ascii="Times New Roman" w:hAnsi="Times New Roman" w:cs="Times New Roman"/>
          <w:sz w:val="24"/>
          <w:szCs w:val="24"/>
        </w:rPr>
        <w:t>2009</w:t>
      </w:r>
      <w:r w:rsidRPr="000B295D">
        <w:rPr>
          <w:rFonts w:ascii="Times New Roman" w:hAnsi="Times New Roman" w:cs="Times New Roman"/>
          <w:sz w:val="24"/>
          <w:szCs w:val="24"/>
          <w:lang w:val="id-ID"/>
        </w:rPr>
        <w:t>)</w:t>
      </w:r>
      <w:r w:rsidRPr="000B295D">
        <w:rPr>
          <w:rFonts w:ascii="Times New Roman" w:hAnsi="Times New Roman" w:cs="Times New Roman"/>
          <w:sz w:val="24"/>
          <w:szCs w:val="24"/>
        </w:rPr>
        <w:t xml:space="preserve">. </w:t>
      </w:r>
      <w:r w:rsidRPr="000B295D">
        <w:rPr>
          <w:rFonts w:ascii="Times New Roman" w:hAnsi="Times New Roman" w:cs="Times New Roman"/>
          <w:i/>
          <w:iCs/>
          <w:sz w:val="24"/>
          <w:szCs w:val="24"/>
        </w:rPr>
        <w:t>Teknologi Pembuatan Permen</w:t>
      </w:r>
      <w:r w:rsidRPr="000B295D">
        <w:rPr>
          <w:rFonts w:ascii="Times New Roman" w:hAnsi="Times New Roman" w:cs="Times New Roman"/>
          <w:sz w:val="24"/>
          <w:szCs w:val="24"/>
        </w:rPr>
        <w:t>. Ebook Pangan.com.</w:t>
      </w:r>
    </w:p>
    <w:p w14:paraId="5DD49151" w14:textId="77777777" w:rsidR="004A1366" w:rsidRPr="000B295D" w:rsidRDefault="004A1366" w:rsidP="004A1366">
      <w:pPr>
        <w:tabs>
          <w:tab w:val="left" w:pos="709"/>
        </w:tabs>
        <w:spacing w:line="240" w:lineRule="auto"/>
        <w:ind w:left="709" w:hanging="709"/>
        <w:jc w:val="both"/>
        <w:rPr>
          <w:rFonts w:ascii="Times New Roman" w:eastAsia="Times New Roman" w:hAnsi="Times New Roman" w:cs="Times New Roman"/>
          <w:sz w:val="24"/>
          <w:szCs w:val="24"/>
          <w:lang w:val="id-ID"/>
        </w:rPr>
      </w:pPr>
      <w:r w:rsidRPr="000B295D">
        <w:rPr>
          <w:rFonts w:ascii="Times New Roman" w:eastAsia="Times New Roman" w:hAnsi="Times New Roman" w:cs="Times New Roman"/>
          <w:sz w:val="24"/>
          <w:szCs w:val="24"/>
          <w:lang w:val="id-ID"/>
        </w:rPr>
        <w:t>Lee MK, Kim SR, Sung SH, Lim D, Kim H, Choi H, 2000</w:t>
      </w:r>
      <w:r w:rsidRPr="000B295D">
        <w:rPr>
          <w:rFonts w:ascii="Times New Roman" w:eastAsia="Times New Roman" w:hAnsi="Times New Roman" w:cs="Times New Roman"/>
          <w:i/>
          <w:sz w:val="24"/>
          <w:szCs w:val="24"/>
          <w:lang w:val="id-ID"/>
        </w:rPr>
        <w:t>. Asiatic Acid Deivatives Protect Cilturd Cortial Neurons From Glutamate Inducced Excitotoxicity</w:t>
      </w:r>
      <w:r w:rsidRPr="000B295D">
        <w:rPr>
          <w:rFonts w:ascii="Times New Roman" w:eastAsia="Times New Roman" w:hAnsi="Times New Roman" w:cs="Times New Roman"/>
          <w:sz w:val="24"/>
          <w:szCs w:val="24"/>
          <w:lang w:val="id-ID"/>
        </w:rPr>
        <w:t>. Res Commun Mol Pathol Pharmacol. 108.</w:t>
      </w:r>
    </w:p>
    <w:p w14:paraId="3ED7AC70" w14:textId="77777777" w:rsidR="004A1366" w:rsidRPr="000B295D" w:rsidRDefault="004A1366" w:rsidP="004A1366">
      <w:pPr>
        <w:tabs>
          <w:tab w:val="left" w:pos="709"/>
        </w:tabs>
        <w:spacing w:line="240" w:lineRule="auto"/>
        <w:ind w:left="709" w:hanging="709"/>
        <w:jc w:val="both"/>
        <w:rPr>
          <w:rFonts w:ascii="Times New Roman" w:eastAsia="Times New Roman" w:hAnsi="Times New Roman" w:cs="Times New Roman"/>
          <w:sz w:val="24"/>
          <w:szCs w:val="24"/>
          <w:lang w:val="id-ID"/>
        </w:rPr>
      </w:pPr>
      <w:r w:rsidRPr="000B295D">
        <w:rPr>
          <w:rFonts w:ascii="Times New Roman" w:eastAsia="Times New Roman" w:hAnsi="Times New Roman" w:cs="Times New Roman"/>
          <w:sz w:val="24"/>
          <w:szCs w:val="24"/>
          <w:lang w:val="id-ID"/>
        </w:rPr>
        <w:t xml:space="preserve">Malhotra CL, Das PK, Sastry MS and Dhalla NS, 1991. </w:t>
      </w:r>
      <w:r w:rsidRPr="000B295D">
        <w:rPr>
          <w:rFonts w:ascii="Times New Roman" w:eastAsia="Times New Roman" w:hAnsi="Times New Roman" w:cs="Times New Roman"/>
          <w:i/>
          <w:sz w:val="24"/>
          <w:szCs w:val="24"/>
          <w:lang w:val="id-ID"/>
        </w:rPr>
        <w:t xml:space="preserve">Chemical and Pharmacological Studies In Hydrocotyle asiatica. </w:t>
      </w:r>
      <w:r w:rsidRPr="000B295D">
        <w:rPr>
          <w:rFonts w:ascii="Times New Roman" w:eastAsia="Times New Roman" w:hAnsi="Times New Roman" w:cs="Times New Roman"/>
          <w:sz w:val="24"/>
          <w:szCs w:val="24"/>
          <w:lang w:val="id-ID"/>
        </w:rPr>
        <w:t>Indian J Pharmacol.</w:t>
      </w:r>
    </w:p>
    <w:p w14:paraId="72FF209F" w14:textId="77777777" w:rsidR="004A1366" w:rsidRPr="000B295D" w:rsidRDefault="004A1366" w:rsidP="004A1366">
      <w:pPr>
        <w:pStyle w:val="Caption"/>
        <w:tabs>
          <w:tab w:val="left" w:pos="709"/>
        </w:tabs>
        <w:ind w:left="709" w:hanging="709"/>
        <w:jc w:val="both"/>
        <w:rPr>
          <w:rFonts w:ascii="Times New Roman" w:hAnsi="Times New Roman" w:cs="Times New Roman"/>
          <w:b w:val="0"/>
          <w:color w:val="auto"/>
          <w:sz w:val="24"/>
          <w:szCs w:val="24"/>
          <w:lang w:val="id-ID"/>
        </w:rPr>
      </w:pPr>
      <w:r w:rsidRPr="000B295D">
        <w:rPr>
          <w:rFonts w:ascii="Times New Roman" w:hAnsi="Times New Roman" w:cs="Times New Roman"/>
          <w:b w:val="0"/>
          <w:color w:val="auto"/>
          <w:sz w:val="24"/>
          <w:szCs w:val="24"/>
        </w:rPr>
        <w:t xml:space="preserve">Manoi, F. </w:t>
      </w:r>
      <w:r w:rsidRPr="000B295D">
        <w:rPr>
          <w:rFonts w:ascii="Times New Roman" w:hAnsi="Times New Roman" w:cs="Times New Roman"/>
          <w:b w:val="0"/>
          <w:color w:val="auto"/>
          <w:sz w:val="24"/>
          <w:szCs w:val="24"/>
          <w:lang w:val="id-ID"/>
        </w:rPr>
        <w:t>(</w:t>
      </w:r>
      <w:r w:rsidRPr="000B295D">
        <w:rPr>
          <w:rFonts w:ascii="Times New Roman" w:hAnsi="Times New Roman" w:cs="Times New Roman"/>
          <w:b w:val="0"/>
          <w:color w:val="auto"/>
          <w:sz w:val="24"/>
          <w:szCs w:val="24"/>
        </w:rPr>
        <w:t>2009</w:t>
      </w:r>
      <w:r w:rsidRPr="000B295D">
        <w:rPr>
          <w:rFonts w:ascii="Times New Roman" w:hAnsi="Times New Roman" w:cs="Times New Roman"/>
          <w:b w:val="0"/>
          <w:color w:val="auto"/>
          <w:sz w:val="24"/>
          <w:szCs w:val="24"/>
          <w:lang w:val="id-ID"/>
        </w:rPr>
        <w:t>)</w:t>
      </w:r>
      <w:r w:rsidRPr="000B295D">
        <w:rPr>
          <w:rFonts w:ascii="Times New Roman" w:hAnsi="Times New Roman" w:cs="Times New Roman"/>
          <w:b w:val="0"/>
          <w:color w:val="auto"/>
          <w:sz w:val="24"/>
          <w:szCs w:val="24"/>
        </w:rPr>
        <w:t xml:space="preserve">. </w:t>
      </w:r>
      <w:r w:rsidRPr="000B295D">
        <w:rPr>
          <w:rFonts w:ascii="Times New Roman" w:hAnsi="Times New Roman" w:cs="Times New Roman"/>
          <w:b w:val="0"/>
          <w:i/>
          <w:iCs/>
          <w:color w:val="auto"/>
          <w:sz w:val="24"/>
          <w:szCs w:val="24"/>
        </w:rPr>
        <w:t>Binahong (Andredera cordifolia) Sebagai Obat</w:t>
      </w:r>
      <w:r w:rsidRPr="000B295D">
        <w:rPr>
          <w:rFonts w:ascii="Times New Roman" w:hAnsi="Times New Roman" w:cs="Times New Roman"/>
          <w:b w:val="0"/>
          <w:color w:val="auto"/>
          <w:sz w:val="24"/>
          <w:szCs w:val="24"/>
        </w:rPr>
        <w:t xml:space="preserve">. </w:t>
      </w:r>
      <w:r w:rsidRPr="000B295D">
        <w:rPr>
          <w:rFonts w:ascii="Times New Roman" w:hAnsi="Times New Roman" w:cs="Times New Roman"/>
          <w:b w:val="0"/>
          <w:iCs/>
          <w:color w:val="auto"/>
          <w:sz w:val="24"/>
          <w:szCs w:val="24"/>
        </w:rPr>
        <w:t>Jurnal Warta</w:t>
      </w:r>
      <w:r w:rsidRPr="000B295D">
        <w:rPr>
          <w:rFonts w:ascii="Times New Roman" w:hAnsi="Times New Roman" w:cs="Times New Roman"/>
          <w:b w:val="0"/>
          <w:iCs/>
          <w:color w:val="auto"/>
          <w:sz w:val="24"/>
          <w:szCs w:val="24"/>
          <w:lang w:val="id-ID"/>
        </w:rPr>
        <w:t xml:space="preserve"> </w:t>
      </w:r>
      <w:r w:rsidRPr="000B295D">
        <w:rPr>
          <w:rFonts w:ascii="Times New Roman" w:hAnsi="Times New Roman" w:cs="Times New Roman"/>
          <w:b w:val="0"/>
          <w:iCs/>
          <w:color w:val="auto"/>
          <w:sz w:val="24"/>
          <w:szCs w:val="24"/>
        </w:rPr>
        <w:t>Penelitian dan Pengembangan Tanaman Industri.</w:t>
      </w:r>
    </w:p>
    <w:p w14:paraId="40936F18"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Nurwati. (2011). </w:t>
      </w:r>
      <w:r w:rsidRPr="000B295D">
        <w:rPr>
          <w:rFonts w:ascii="Times New Roman" w:hAnsi="Times New Roman" w:cs="Times New Roman"/>
          <w:i/>
          <w:sz w:val="24"/>
          <w:szCs w:val="24"/>
          <w:lang w:val="id-ID"/>
        </w:rPr>
        <w:t>Formulasi Permen keras dengan Penambahan Ekstrak Buah Pelada (Soneratia Caseolaris) Sebagai Flavour.</w:t>
      </w:r>
      <w:r w:rsidRPr="000B295D">
        <w:rPr>
          <w:rFonts w:ascii="Times New Roman" w:hAnsi="Times New Roman" w:cs="Times New Roman"/>
          <w:sz w:val="24"/>
          <w:szCs w:val="24"/>
          <w:lang w:val="id-ID"/>
        </w:rPr>
        <w:t xml:space="preserve"> IPB. Bogor. Hal 5-9.</w:t>
      </w:r>
    </w:p>
    <w:p w14:paraId="7319C4F5"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Primandiamanti, A. (2017). </w:t>
      </w:r>
      <w:r w:rsidRPr="000B295D">
        <w:rPr>
          <w:rFonts w:ascii="Times New Roman" w:hAnsi="Times New Roman" w:cs="Times New Roman"/>
          <w:i/>
          <w:sz w:val="24"/>
          <w:szCs w:val="24"/>
          <w:lang w:val="id-ID"/>
        </w:rPr>
        <w:t>Uji Stabilitas Asetosal Bentuk Sediaan Tablet Dan Tablet Salut Enterik.</w:t>
      </w:r>
      <w:r w:rsidRPr="000B295D">
        <w:rPr>
          <w:rFonts w:ascii="Times New Roman" w:hAnsi="Times New Roman" w:cs="Times New Roman"/>
          <w:sz w:val="24"/>
          <w:szCs w:val="24"/>
          <w:lang w:val="id-ID"/>
        </w:rPr>
        <w:t xml:space="preserve"> Jakarta: Jurnal Analis Farmasi Vol.2</w:t>
      </w:r>
    </w:p>
    <w:p w14:paraId="3EA5D1A8" w14:textId="77777777" w:rsidR="004A1366" w:rsidRPr="000B295D" w:rsidRDefault="004A1366" w:rsidP="004A1366">
      <w:pPr>
        <w:tabs>
          <w:tab w:val="left" w:pos="709"/>
          <w:tab w:val="left" w:pos="7170"/>
        </w:tabs>
        <w:spacing w:after="0" w:line="240" w:lineRule="auto"/>
        <w:ind w:left="709" w:hanging="709"/>
        <w:jc w:val="both"/>
        <w:rPr>
          <w:rFonts w:ascii="Times New Roman" w:eastAsia="Times New Roman" w:hAnsi="Times New Roman" w:cs="Times New Roman"/>
          <w:sz w:val="24"/>
          <w:szCs w:val="24"/>
          <w:lang w:val="id-ID"/>
        </w:rPr>
      </w:pPr>
      <w:r w:rsidRPr="000B295D">
        <w:rPr>
          <w:rFonts w:ascii="Times New Roman" w:eastAsia="Times New Roman" w:hAnsi="Times New Roman" w:cs="Times New Roman"/>
          <w:sz w:val="24"/>
          <w:szCs w:val="24"/>
        </w:rPr>
        <w:t>Rashati, D., Christiningtyas Eryani, M., &amp; Farmasi Jember, A. (20</w:t>
      </w:r>
      <w:r w:rsidRPr="000B295D">
        <w:rPr>
          <w:rFonts w:ascii="Times New Roman" w:eastAsia="Times New Roman" w:hAnsi="Times New Roman" w:cs="Times New Roman"/>
          <w:sz w:val="24"/>
          <w:szCs w:val="24"/>
          <w:lang w:val="id-ID"/>
        </w:rPr>
        <w:t>20</w:t>
      </w:r>
      <w:r w:rsidRPr="000B295D">
        <w:rPr>
          <w:rFonts w:ascii="Times New Roman" w:eastAsia="Times New Roman" w:hAnsi="Times New Roman" w:cs="Times New Roman"/>
          <w:sz w:val="24"/>
          <w:szCs w:val="24"/>
        </w:rPr>
        <w:t xml:space="preserve">). </w:t>
      </w:r>
      <w:r w:rsidRPr="000B295D">
        <w:rPr>
          <w:rFonts w:ascii="Times New Roman" w:eastAsia="Times New Roman" w:hAnsi="Times New Roman" w:cs="Times New Roman"/>
          <w:i/>
          <w:sz w:val="24"/>
          <w:szCs w:val="24"/>
        </w:rPr>
        <w:t>Formulasi</w:t>
      </w:r>
      <w:r w:rsidRPr="000B295D">
        <w:rPr>
          <w:rFonts w:ascii="Times New Roman" w:eastAsia="Times New Roman" w:hAnsi="Times New Roman" w:cs="Times New Roman"/>
          <w:i/>
          <w:sz w:val="24"/>
          <w:szCs w:val="24"/>
          <w:lang w:val="id-ID"/>
        </w:rPr>
        <w:t xml:space="preserve"> </w:t>
      </w:r>
      <w:r w:rsidRPr="000B295D">
        <w:rPr>
          <w:rFonts w:ascii="Times New Roman" w:eastAsia="Times New Roman" w:hAnsi="Times New Roman" w:cs="Times New Roman"/>
          <w:i/>
          <w:sz w:val="24"/>
          <w:szCs w:val="24"/>
        </w:rPr>
        <w:t>Dan Uji Stabilitas Gummy Candies Buah</w:t>
      </w:r>
      <w:r w:rsidRPr="000B295D">
        <w:rPr>
          <w:rFonts w:ascii="Times New Roman" w:eastAsia="Times New Roman" w:hAnsi="Times New Roman" w:cs="Times New Roman"/>
          <w:i/>
          <w:sz w:val="24"/>
          <w:szCs w:val="24"/>
          <w:lang w:val="id-ID"/>
        </w:rPr>
        <w:t xml:space="preserve"> </w:t>
      </w:r>
      <w:r w:rsidRPr="000B295D">
        <w:rPr>
          <w:rFonts w:ascii="Times New Roman" w:eastAsia="Times New Roman" w:hAnsi="Times New Roman" w:cs="Times New Roman"/>
          <w:i/>
          <w:sz w:val="24"/>
          <w:szCs w:val="24"/>
        </w:rPr>
        <w:t>Naga (Hylocereus  Polyrhizus) Dengan Variasi Konsentrasi Gelatin Dan Karagenan Sebagai Gelling Agent Formulation And Stability Test Of Gummy Candies Fruit Dragon (Hylocereus Polyrhizus) With Variation Of Gelatin And Carragenant Concentration As Gelling Agents</w:t>
      </w:r>
      <w:r w:rsidRPr="000B295D">
        <w:rPr>
          <w:rFonts w:ascii="Times New Roman" w:eastAsia="Times New Roman" w:hAnsi="Times New Roman" w:cs="Times New Roman"/>
          <w:sz w:val="24"/>
          <w:szCs w:val="24"/>
        </w:rPr>
        <w:t xml:space="preserve">.In </w:t>
      </w:r>
      <w:r w:rsidRPr="000B295D">
        <w:rPr>
          <w:rFonts w:ascii="Times New Roman" w:eastAsia="Times New Roman" w:hAnsi="Times New Roman" w:cs="Times New Roman"/>
          <w:i/>
          <w:iCs/>
          <w:sz w:val="24"/>
          <w:szCs w:val="24"/>
        </w:rPr>
        <w:t>Jurnal Informasi Kesehatan Indonesia</w:t>
      </w:r>
      <w:r w:rsidRPr="000B295D">
        <w:rPr>
          <w:rFonts w:ascii="Times New Roman" w:eastAsia="Times New Roman" w:hAnsi="Times New Roman" w:cs="Times New Roman"/>
          <w:sz w:val="24"/>
          <w:szCs w:val="24"/>
        </w:rPr>
        <w:t xml:space="preserve"> (Vol. 5, Issue 2).</w:t>
      </w:r>
    </w:p>
    <w:p w14:paraId="7A68EE2C" w14:textId="77777777" w:rsidR="004A1366" w:rsidRPr="000B295D" w:rsidRDefault="004A1366" w:rsidP="004A1366">
      <w:pPr>
        <w:tabs>
          <w:tab w:val="left" w:pos="709"/>
          <w:tab w:val="left" w:pos="7170"/>
        </w:tabs>
        <w:spacing w:after="0" w:line="240" w:lineRule="auto"/>
        <w:ind w:left="709" w:hanging="709"/>
        <w:jc w:val="both"/>
        <w:rPr>
          <w:rFonts w:ascii="Times New Roman" w:eastAsia="Times New Roman" w:hAnsi="Times New Roman" w:cs="Times New Roman"/>
          <w:sz w:val="24"/>
          <w:szCs w:val="24"/>
          <w:lang w:val="id-ID"/>
        </w:rPr>
      </w:pPr>
    </w:p>
    <w:p w14:paraId="26860D84"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Rastogi Rp. (1960) in vitro evaluation of inhibitory nature of extravts of plant. Hindustan antibiol bull. 39</w:t>
      </w:r>
    </w:p>
    <w:p w14:paraId="7FC13A6B" w14:textId="77777777" w:rsidR="004A1366" w:rsidRPr="000B295D" w:rsidRDefault="004A1366" w:rsidP="004A1366">
      <w:pPr>
        <w:pStyle w:val="Caption"/>
        <w:tabs>
          <w:tab w:val="left" w:pos="709"/>
        </w:tabs>
        <w:ind w:left="709" w:hanging="709"/>
        <w:jc w:val="both"/>
        <w:rPr>
          <w:rFonts w:ascii="Times New Roman" w:hAnsi="Times New Roman" w:cs="Times New Roman"/>
          <w:b w:val="0"/>
          <w:color w:val="auto"/>
          <w:sz w:val="24"/>
          <w:szCs w:val="24"/>
          <w:lang w:val="id-ID"/>
        </w:rPr>
      </w:pPr>
      <w:r w:rsidRPr="000B295D">
        <w:rPr>
          <w:rFonts w:ascii="Times New Roman" w:hAnsi="Times New Roman" w:cs="Times New Roman"/>
          <w:b w:val="0"/>
          <w:color w:val="auto"/>
          <w:sz w:val="24"/>
          <w:szCs w:val="24"/>
        </w:rPr>
        <w:t xml:space="preserve">Robinson T. </w:t>
      </w:r>
      <w:r w:rsidRPr="000B295D">
        <w:rPr>
          <w:rFonts w:ascii="Times New Roman" w:hAnsi="Times New Roman" w:cs="Times New Roman"/>
          <w:b w:val="0"/>
          <w:color w:val="auto"/>
          <w:sz w:val="24"/>
          <w:szCs w:val="24"/>
          <w:lang w:val="id-ID"/>
        </w:rPr>
        <w:t>(</w:t>
      </w:r>
      <w:r w:rsidRPr="000B295D">
        <w:rPr>
          <w:rFonts w:ascii="Times New Roman" w:hAnsi="Times New Roman" w:cs="Times New Roman"/>
          <w:b w:val="0"/>
          <w:color w:val="auto"/>
          <w:sz w:val="24"/>
          <w:szCs w:val="24"/>
        </w:rPr>
        <w:t>199</w:t>
      </w:r>
      <w:r w:rsidRPr="000B295D">
        <w:rPr>
          <w:rFonts w:ascii="Times New Roman" w:hAnsi="Times New Roman" w:cs="Times New Roman"/>
          <w:b w:val="0"/>
          <w:color w:val="auto"/>
          <w:sz w:val="24"/>
          <w:szCs w:val="24"/>
          <w:lang w:val="id-ID"/>
        </w:rPr>
        <w:t>)</w:t>
      </w:r>
      <w:r w:rsidRPr="000B295D">
        <w:rPr>
          <w:rFonts w:ascii="Times New Roman" w:hAnsi="Times New Roman" w:cs="Times New Roman"/>
          <w:b w:val="0"/>
          <w:color w:val="auto"/>
          <w:sz w:val="24"/>
          <w:szCs w:val="24"/>
        </w:rPr>
        <w:t xml:space="preserve">5. </w:t>
      </w:r>
      <w:r w:rsidRPr="000B295D">
        <w:rPr>
          <w:rFonts w:ascii="Times New Roman" w:hAnsi="Times New Roman" w:cs="Times New Roman"/>
          <w:b w:val="0"/>
          <w:i/>
          <w:color w:val="auto"/>
          <w:sz w:val="24"/>
          <w:szCs w:val="24"/>
        </w:rPr>
        <w:t>Kandungan Organik Tumbuhan Tinggi</w:t>
      </w:r>
      <w:r w:rsidRPr="000B295D">
        <w:rPr>
          <w:rFonts w:ascii="Times New Roman" w:hAnsi="Times New Roman" w:cs="Times New Roman"/>
          <w:b w:val="0"/>
          <w:color w:val="auto"/>
          <w:sz w:val="24"/>
          <w:szCs w:val="24"/>
        </w:rPr>
        <w:t xml:space="preserve"> ,. ITB Press. Bandung.</w:t>
      </w:r>
    </w:p>
    <w:p w14:paraId="32EB274A" w14:textId="77777777" w:rsidR="004A1366" w:rsidRPr="000B295D" w:rsidRDefault="004A1366" w:rsidP="004A1366">
      <w:pPr>
        <w:tabs>
          <w:tab w:val="left" w:pos="709"/>
        </w:tabs>
        <w:spacing w:line="240" w:lineRule="auto"/>
        <w:ind w:left="709" w:hanging="709"/>
        <w:jc w:val="both"/>
        <w:rPr>
          <w:rFonts w:ascii="Times New Roman" w:eastAsia="Times New Roman" w:hAnsi="Times New Roman" w:cs="Times New Roman"/>
          <w:sz w:val="24"/>
          <w:szCs w:val="24"/>
          <w:lang w:val="id-ID"/>
        </w:rPr>
      </w:pPr>
      <w:r w:rsidRPr="000B295D">
        <w:rPr>
          <w:rFonts w:ascii="Times New Roman" w:eastAsia="Times New Roman" w:hAnsi="Times New Roman" w:cs="Times New Roman"/>
          <w:sz w:val="24"/>
          <w:szCs w:val="24"/>
          <w:lang w:val="id-ID"/>
        </w:rPr>
        <w:t xml:space="preserve">Robinson, T., (1991). </w:t>
      </w:r>
      <w:r w:rsidRPr="000B295D">
        <w:rPr>
          <w:rFonts w:ascii="Times New Roman" w:eastAsia="Times New Roman" w:hAnsi="Times New Roman" w:cs="Times New Roman"/>
          <w:i/>
          <w:sz w:val="24"/>
          <w:szCs w:val="24"/>
          <w:lang w:val="id-ID"/>
        </w:rPr>
        <w:t>Kandungan Organik Tumbuhan Obat Tinggi, Diterjemahkan Oleh Kokasih Padmawinata</w:t>
      </w:r>
      <w:r w:rsidRPr="000B295D">
        <w:rPr>
          <w:rFonts w:ascii="Times New Roman" w:eastAsia="Times New Roman" w:hAnsi="Times New Roman" w:cs="Times New Roman"/>
          <w:sz w:val="24"/>
          <w:szCs w:val="24"/>
          <w:lang w:val="id-ID"/>
        </w:rPr>
        <w:t>, ITB. Bandung.</w:t>
      </w:r>
    </w:p>
    <w:p w14:paraId="024F04A6"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rPr>
        <w:t xml:space="preserve">Shabella, R. </w:t>
      </w:r>
      <w:r w:rsidRPr="000B295D">
        <w:rPr>
          <w:rFonts w:ascii="Times New Roman" w:hAnsi="Times New Roman" w:cs="Times New Roman"/>
          <w:sz w:val="24"/>
          <w:szCs w:val="24"/>
          <w:lang w:val="id-ID"/>
        </w:rPr>
        <w:t>(</w:t>
      </w:r>
      <w:r w:rsidRPr="000B295D">
        <w:rPr>
          <w:rFonts w:ascii="Times New Roman" w:hAnsi="Times New Roman" w:cs="Times New Roman"/>
          <w:sz w:val="24"/>
          <w:szCs w:val="24"/>
        </w:rPr>
        <w:t>2013</w:t>
      </w:r>
      <w:r w:rsidRPr="000B295D">
        <w:rPr>
          <w:rFonts w:ascii="Times New Roman" w:hAnsi="Times New Roman" w:cs="Times New Roman"/>
          <w:sz w:val="24"/>
          <w:szCs w:val="24"/>
          <w:lang w:val="id-ID"/>
        </w:rPr>
        <w:t>)</w:t>
      </w:r>
      <w:r w:rsidRPr="000B295D">
        <w:rPr>
          <w:rFonts w:ascii="Times New Roman" w:hAnsi="Times New Roman" w:cs="Times New Roman"/>
          <w:sz w:val="24"/>
          <w:szCs w:val="24"/>
        </w:rPr>
        <w:t xml:space="preserve">. </w:t>
      </w:r>
      <w:r w:rsidRPr="000B295D">
        <w:rPr>
          <w:rFonts w:ascii="Times New Roman" w:hAnsi="Times New Roman" w:cs="Times New Roman"/>
          <w:i/>
          <w:sz w:val="24"/>
          <w:szCs w:val="24"/>
        </w:rPr>
        <w:t>Terapi Daun Binahong</w:t>
      </w:r>
      <w:r w:rsidRPr="000B295D">
        <w:rPr>
          <w:rFonts w:ascii="Times New Roman" w:hAnsi="Times New Roman" w:cs="Times New Roman"/>
          <w:sz w:val="24"/>
          <w:szCs w:val="24"/>
        </w:rPr>
        <w:t>. Cetakan I. Cable Book. Jakarta.</w:t>
      </w:r>
    </w:p>
    <w:p w14:paraId="2C7201B6"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Singh, S. dkk. (2000). </w:t>
      </w:r>
      <w:r w:rsidRPr="000B295D">
        <w:rPr>
          <w:rFonts w:ascii="Times New Roman" w:hAnsi="Times New Roman" w:cs="Times New Roman"/>
          <w:i/>
          <w:sz w:val="24"/>
          <w:szCs w:val="24"/>
          <w:lang w:val="id-ID"/>
        </w:rPr>
        <w:t>Stability Testing During Product Development In Jain Nk Pharmaceutical Product Development</w:t>
      </w:r>
      <w:r w:rsidRPr="000B295D">
        <w:rPr>
          <w:rFonts w:ascii="Times New Roman" w:hAnsi="Times New Roman" w:cs="Times New Roman"/>
          <w:sz w:val="24"/>
          <w:szCs w:val="24"/>
          <w:lang w:val="id-ID"/>
        </w:rPr>
        <w:t>. CBS Publisher And Distributors, India, 272-293.</w:t>
      </w:r>
    </w:p>
    <w:p w14:paraId="2CB87FCF"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lastRenderedPageBreak/>
        <w:t xml:space="preserve">Singh S, Gautam A, Sharma A, Batra A. (1969). </w:t>
      </w:r>
      <w:r w:rsidRPr="000B295D">
        <w:rPr>
          <w:rFonts w:ascii="Times New Roman" w:hAnsi="Times New Roman" w:cs="Times New Roman"/>
          <w:i/>
          <w:sz w:val="24"/>
          <w:szCs w:val="24"/>
          <w:lang w:val="id-ID"/>
        </w:rPr>
        <w:t>Centella asiatica</w:t>
      </w:r>
      <w:r w:rsidRPr="000B295D">
        <w:rPr>
          <w:rFonts w:ascii="Times New Roman" w:hAnsi="Times New Roman" w:cs="Times New Roman"/>
          <w:sz w:val="24"/>
          <w:szCs w:val="24"/>
          <w:lang w:val="id-ID"/>
        </w:rPr>
        <w:t xml:space="preserve"> (L.): </w:t>
      </w:r>
      <w:r w:rsidRPr="000B295D">
        <w:rPr>
          <w:rFonts w:ascii="Times New Roman" w:hAnsi="Times New Roman" w:cs="Times New Roman"/>
          <w:i/>
          <w:sz w:val="24"/>
          <w:szCs w:val="24"/>
          <w:lang w:val="id-ID"/>
        </w:rPr>
        <w:t>A Plant With Immense Medicinal Potential But Threatened.</w:t>
      </w:r>
      <w:r w:rsidRPr="000B295D">
        <w:rPr>
          <w:rFonts w:ascii="Times New Roman" w:hAnsi="Times New Roman" w:cs="Times New Roman"/>
          <w:sz w:val="24"/>
          <w:szCs w:val="24"/>
          <w:lang w:val="id-ID"/>
        </w:rPr>
        <w:t xml:space="preserve"> Int J Of Pharmaceutical Sci Rev And Res 2010; 4(2): 9-17.</w:t>
      </w:r>
    </w:p>
    <w:p w14:paraId="3D0BE6C4"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Smythe, B. M. (1971). </w:t>
      </w:r>
      <w:r w:rsidRPr="000B295D">
        <w:rPr>
          <w:rFonts w:ascii="Times New Roman" w:hAnsi="Times New Roman" w:cs="Times New Roman"/>
          <w:i/>
          <w:sz w:val="24"/>
          <w:szCs w:val="24"/>
          <w:lang w:val="id-ID"/>
        </w:rPr>
        <w:t>Sucrose Crystal Growth. Sugar Teknol</w:t>
      </w:r>
      <w:r w:rsidRPr="000B295D">
        <w:rPr>
          <w:rFonts w:ascii="Times New Roman" w:hAnsi="Times New Roman" w:cs="Times New Roman"/>
          <w:sz w:val="24"/>
          <w:szCs w:val="24"/>
          <w:lang w:val="id-ID"/>
        </w:rPr>
        <w:t>. Hal. 191-231.</w:t>
      </w:r>
    </w:p>
    <w:p w14:paraId="0CA0BA62"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Solomon T.E.W., 1980. </w:t>
      </w:r>
      <w:r w:rsidRPr="000B295D">
        <w:rPr>
          <w:rFonts w:ascii="Times New Roman" w:hAnsi="Times New Roman" w:cs="Times New Roman"/>
          <w:i/>
          <w:sz w:val="24"/>
          <w:szCs w:val="24"/>
          <w:lang w:val="id-ID"/>
        </w:rPr>
        <w:t>Organic Chemistry</w:t>
      </w:r>
      <w:r w:rsidRPr="000B295D">
        <w:rPr>
          <w:rFonts w:ascii="Times New Roman" w:hAnsi="Times New Roman" w:cs="Times New Roman"/>
          <w:sz w:val="24"/>
          <w:szCs w:val="24"/>
          <w:lang w:val="id-ID"/>
        </w:rPr>
        <w:t>. John Willey and Sons, 2th Ed New York.</w:t>
      </w:r>
    </w:p>
    <w:p w14:paraId="0D1AF887" w14:textId="77777777" w:rsidR="004A1366" w:rsidRPr="000B295D" w:rsidRDefault="004A1366" w:rsidP="004A1366">
      <w:pPr>
        <w:tabs>
          <w:tab w:val="left" w:pos="709"/>
        </w:tabs>
        <w:spacing w:line="240" w:lineRule="auto"/>
        <w:ind w:left="709" w:hanging="709"/>
        <w:jc w:val="both"/>
        <w:rPr>
          <w:rFonts w:ascii="Times New Roman" w:eastAsia="Times New Roman" w:hAnsi="Times New Roman" w:cs="Times New Roman"/>
          <w:sz w:val="24"/>
          <w:szCs w:val="24"/>
          <w:lang w:val="id-ID"/>
        </w:rPr>
      </w:pPr>
      <w:r w:rsidRPr="000B295D">
        <w:rPr>
          <w:rFonts w:ascii="Times New Roman" w:eastAsia="Times New Roman" w:hAnsi="Times New Roman" w:cs="Times New Roman"/>
          <w:sz w:val="24"/>
          <w:szCs w:val="24"/>
          <w:lang w:val="id-ID"/>
        </w:rPr>
        <w:t xml:space="preserve">Susetyarini, E. (2020) </w:t>
      </w:r>
      <w:r w:rsidRPr="000B295D">
        <w:rPr>
          <w:rFonts w:ascii="Times New Roman" w:eastAsia="Times New Roman" w:hAnsi="Times New Roman" w:cs="Times New Roman"/>
          <w:i/>
          <w:sz w:val="24"/>
          <w:szCs w:val="24"/>
          <w:lang w:val="id-ID"/>
        </w:rPr>
        <w:t>Morfologi dan Anatomi</w:t>
      </w:r>
      <w:r w:rsidRPr="000B295D">
        <w:rPr>
          <w:rFonts w:ascii="Times New Roman" w:eastAsia="Times New Roman" w:hAnsi="Times New Roman" w:cs="Times New Roman"/>
          <w:sz w:val="24"/>
          <w:szCs w:val="24"/>
          <w:lang w:val="id-ID"/>
        </w:rPr>
        <w:t xml:space="preserve"> (</w:t>
      </w:r>
      <w:r w:rsidRPr="000B295D">
        <w:rPr>
          <w:rFonts w:ascii="Times New Roman" w:eastAsia="Times New Roman" w:hAnsi="Times New Roman" w:cs="Times New Roman"/>
          <w:i/>
          <w:sz w:val="24"/>
          <w:szCs w:val="24"/>
          <w:lang w:val="id-ID"/>
        </w:rPr>
        <w:t>Centella asiatica</w:t>
      </w:r>
      <w:r w:rsidRPr="000B295D">
        <w:rPr>
          <w:rFonts w:ascii="Times New Roman" w:eastAsia="Times New Roman" w:hAnsi="Times New Roman" w:cs="Times New Roman"/>
          <w:sz w:val="24"/>
          <w:szCs w:val="24"/>
          <w:lang w:val="id-ID"/>
        </w:rPr>
        <w:t xml:space="preserve"> (L.) Urban). Malang: Universitas Muhamadiah Malang.</w:t>
      </w:r>
    </w:p>
    <w:p w14:paraId="5EBD0BFD" w14:textId="77777777" w:rsidR="004A1366" w:rsidRPr="000B295D" w:rsidRDefault="004A1366" w:rsidP="004A1366">
      <w:pPr>
        <w:tabs>
          <w:tab w:val="left" w:pos="709"/>
          <w:tab w:val="left" w:pos="7170"/>
        </w:tabs>
        <w:spacing w:after="0" w:line="240" w:lineRule="auto"/>
        <w:ind w:left="709" w:hanging="709"/>
        <w:jc w:val="both"/>
        <w:rPr>
          <w:rFonts w:ascii="Times New Roman" w:eastAsia="Times New Roman" w:hAnsi="Times New Roman" w:cs="Times New Roman"/>
          <w:sz w:val="24"/>
          <w:szCs w:val="24"/>
          <w:lang w:val="id-ID"/>
        </w:rPr>
      </w:pPr>
      <w:r w:rsidRPr="000B295D">
        <w:rPr>
          <w:rFonts w:ascii="Times New Roman" w:eastAsia="Times New Roman" w:hAnsi="Times New Roman" w:cs="Times New Roman"/>
          <w:sz w:val="24"/>
          <w:szCs w:val="24"/>
        </w:rPr>
        <w:t>Sutardi, S. (201</w:t>
      </w:r>
      <w:r w:rsidRPr="000B295D">
        <w:rPr>
          <w:rFonts w:ascii="Times New Roman" w:eastAsia="Times New Roman" w:hAnsi="Times New Roman" w:cs="Times New Roman"/>
          <w:sz w:val="24"/>
          <w:szCs w:val="24"/>
          <w:lang w:val="id-ID"/>
        </w:rPr>
        <w:t>6</w:t>
      </w:r>
      <w:r w:rsidRPr="000B295D">
        <w:rPr>
          <w:rFonts w:ascii="Times New Roman" w:eastAsia="Times New Roman" w:hAnsi="Times New Roman" w:cs="Times New Roman"/>
          <w:sz w:val="24"/>
          <w:szCs w:val="24"/>
        </w:rPr>
        <w:t xml:space="preserve">). </w:t>
      </w:r>
      <w:r w:rsidRPr="000B295D">
        <w:rPr>
          <w:rFonts w:ascii="Times New Roman" w:eastAsia="Times New Roman" w:hAnsi="Times New Roman" w:cs="Times New Roman"/>
          <w:i/>
          <w:sz w:val="24"/>
          <w:szCs w:val="24"/>
        </w:rPr>
        <w:t xml:space="preserve">Kandungan Bahan Aktif </w:t>
      </w:r>
      <w:r w:rsidRPr="000B295D">
        <w:rPr>
          <w:rFonts w:ascii="Times New Roman" w:eastAsia="Times New Roman" w:hAnsi="Times New Roman" w:cs="Times New Roman"/>
          <w:i/>
          <w:sz w:val="24"/>
          <w:szCs w:val="24"/>
          <w:lang w:val="id-ID"/>
        </w:rPr>
        <w:t xml:space="preserve"> </w:t>
      </w:r>
      <w:r w:rsidRPr="000B295D">
        <w:rPr>
          <w:rFonts w:ascii="Times New Roman" w:eastAsia="Times New Roman" w:hAnsi="Times New Roman" w:cs="Times New Roman"/>
          <w:i/>
          <w:sz w:val="24"/>
          <w:szCs w:val="24"/>
        </w:rPr>
        <w:t>Tanaman Pegagan dan Khasiatnya</w:t>
      </w:r>
      <w:r w:rsidRPr="000B295D">
        <w:rPr>
          <w:rFonts w:ascii="Times New Roman" w:eastAsia="Times New Roman" w:hAnsi="Times New Roman" w:cs="Times New Roman"/>
          <w:i/>
          <w:sz w:val="24"/>
          <w:szCs w:val="24"/>
          <w:lang w:val="id-ID"/>
        </w:rPr>
        <w:t xml:space="preserve"> </w:t>
      </w:r>
      <w:r w:rsidRPr="000B295D">
        <w:rPr>
          <w:rFonts w:ascii="Times New Roman" w:eastAsia="Times New Roman" w:hAnsi="Times New Roman" w:cs="Times New Roman"/>
          <w:i/>
          <w:sz w:val="24"/>
          <w:szCs w:val="24"/>
        </w:rPr>
        <w:t>untuk Meningkatkan Sistem Imun Tubuh</w:t>
      </w:r>
      <w:r w:rsidRPr="000B295D">
        <w:rPr>
          <w:rFonts w:ascii="Times New Roman" w:eastAsia="Times New Roman" w:hAnsi="Times New Roman" w:cs="Times New Roman"/>
          <w:sz w:val="24"/>
          <w:szCs w:val="24"/>
        </w:rPr>
        <w:t xml:space="preserve">. </w:t>
      </w:r>
      <w:r w:rsidRPr="000B295D">
        <w:rPr>
          <w:rFonts w:ascii="Times New Roman" w:eastAsia="Times New Roman" w:hAnsi="Times New Roman" w:cs="Times New Roman"/>
          <w:iCs/>
          <w:sz w:val="24"/>
          <w:szCs w:val="24"/>
        </w:rPr>
        <w:t>Jurnal Penelitian Dan Pengembangan Pertanian</w:t>
      </w:r>
      <w:r w:rsidRPr="000B295D">
        <w:rPr>
          <w:rFonts w:ascii="Times New Roman" w:eastAsia="Times New Roman" w:hAnsi="Times New Roman" w:cs="Times New Roman"/>
          <w:sz w:val="24"/>
          <w:szCs w:val="24"/>
        </w:rPr>
        <w:t xml:space="preserve">, </w:t>
      </w:r>
      <w:r w:rsidRPr="000B295D">
        <w:rPr>
          <w:rFonts w:ascii="Times New Roman" w:eastAsia="Times New Roman" w:hAnsi="Times New Roman" w:cs="Times New Roman"/>
          <w:iCs/>
          <w:sz w:val="24"/>
          <w:szCs w:val="24"/>
        </w:rPr>
        <w:t>35</w:t>
      </w:r>
      <w:r w:rsidRPr="000B295D">
        <w:rPr>
          <w:rFonts w:ascii="Times New Roman" w:eastAsia="Times New Roman" w:hAnsi="Times New Roman" w:cs="Times New Roman"/>
          <w:sz w:val="24"/>
          <w:szCs w:val="24"/>
        </w:rPr>
        <w:t>(3), 121.</w:t>
      </w:r>
    </w:p>
    <w:p w14:paraId="1581C48D" w14:textId="77777777" w:rsidR="004A1366" w:rsidRPr="000B295D" w:rsidRDefault="004A1366" w:rsidP="004A1366">
      <w:pPr>
        <w:tabs>
          <w:tab w:val="left" w:pos="709"/>
          <w:tab w:val="left" w:pos="7170"/>
        </w:tabs>
        <w:spacing w:after="0" w:line="240" w:lineRule="auto"/>
        <w:ind w:left="709" w:hanging="709"/>
        <w:jc w:val="both"/>
        <w:rPr>
          <w:rFonts w:ascii="Times New Roman" w:eastAsia="Times New Roman" w:hAnsi="Times New Roman" w:cs="Times New Roman"/>
          <w:sz w:val="24"/>
          <w:szCs w:val="24"/>
          <w:lang w:val="id-ID"/>
        </w:rPr>
      </w:pPr>
    </w:p>
    <w:p w14:paraId="2E5E0E52" w14:textId="77777777" w:rsidR="004A1366" w:rsidRPr="000B295D" w:rsidRDefault="004A1366" w:rsidP="004A1366">
      <w:pPr>
        <w:tabs>
          <w:tab w:val="left" w:pos="709"/>
          <w:tab w:val="left" w:pos="7170"/>
        </w:tabs>
        <w:spacing w:after="0" w:line="240" w:lineRule="auto"/>
        <w:ind w:left="709" w:hanging="709"/>
        <w:jc w:val="both"/>
        <w:rPr>
          <w:rFonts w:ascii="Times New Roman" w:eastAsia="Times New Roman" w:hAnsi="Times New Roman" w:cs="Times New Roman"/>
          <w:sz w:val="24"/>
          <w:szCs w:val="24"/>
          <w:lang w:val="id-ID"/>
        </w:rPr>
      </w:pPr>
      <w:r w:rsidRPr="000B295D">
        <w:rPr>
          <w:rFonts w:ascii="Times New Roman" w:eastAsia="Times New Roman" w:hAnsi="Times New Roman" w:cs="Times New Roman"/>
          <w:sz w:val="24"/>
          <w:szCs w:val="24"/>
        </w:rPr>
        <w:t xml:space="preserve">Sutardi, S. (2017). </w:t>
      </w:r>
      <w:r w:rsidRPr="000B295D">
        <w:rPr>
          <w:rFonts w:ascii="Times New Roman" w:eastAsia="Times New Roman" w:hAnsi="Times New Roman" w:cs="Times New Roman"/>
          <w:i/>
          <w:sz w:val="24"/>
          <w:szCs w:val="24"/>
        </w:rPr>
        <w:t xml:space="preserve">Kandungan Bahan Aktif </w:t>
      </w:r>
      <w:r w:rsidRPr="000B295D">
        <w:rPr>
          <w:rFonts w:ascii="Times New Roman" w:eastAsia="Times New Roman" w:hAnsi="Times New Roman" w:cs="Times New Roman"/>
          <w:i/>
          <w:sz w:val="24"/>
          <w:szCs w:val="24"/>
          <w:lang w:val="id-ID"/>
        </w:rPr>
        <w:t xml:space="preserve"> </w:t>
      </w:r>
      <w:r w:rsidRPr="000B295D">
        <w:rPr>
          <w:rFonts w:ascii="Times New Roman" w:eastAsia="Times New Roman" w:hAnsi="Times New Roman" w:cs="Times New Roman"/>
          <w:i/>
          <w:sz w:val="24"/>
          <w:szCs w:val="24"/>
        </w:rPr>
        <w:t>Tanaman Pegagan dan Khasiatnya</w:t>
      </w:r>
      <w:r w:rsidRPr="000B295D">
        <w:rPr>
          <w:rFonts w:ascii="Times New Roman" w:eastAsia="Times New Roman" w:hAnsi="Times New Roman" w:cs="Times New Roman"/>
          <w:i/>
          <w:sz w:val="24"/>
          <w:szCs w:val="24"/>
          <w:lang w:val="id-ID"/>
        </w:rPr>
        <w:t xml:space="preserve"> </w:t>
      </w:r>
      <w:r w:rsidRPr="000B295D">
        <w:rPr>
          <w:rFonts w:ascii="Times New Roman" w:eastAsia="Times New Roman" w:hAnsi="Times New Roman" w:cs="Times New Roman"/>
          <w:i/>
          <w:sz w:val="24"/>
          <w:szCs w:val="24"/>
        </w:rPr>
        <w:t>untuk Meningkatkan Sistem Imun Tubuh</w:t>
      </w:r>
      <w:r w:rsidRPr="000B295D">
        <w:rPr>
          <w:rFonts w:ascii="Times New Roman" w:eastAsia="Times New Roman" w:hAnsi="Times New Roman" w:cs="Times New Roman"/>
          <w:sz w:val="24"/>
          <w:szCs w:val="24"/>
        </w:rPr>
        <w:t xml:space="preserve">. </w:t>
      </w:r>
      <w:r w:rsidRPr="000B295D">
        <w:rPr>
          <w:rFonts w:ascii="Times New Roman" w:eastAsia="Times New Roman" w:hAnsi="Times New Roman" w:cs="Times New Roman"/>
          <w:iCs/>
          <w:sz w:val="24"/>
          <w:szCs w:val="24"/>
        </w:rPr>
        <w:t>Jurnal Penelitian Dan Pengembangan Pertanian</w:t>
      </w:r>
      <w:r w:rsidRPr="000B295D">
        <w:rPr>
          <w:rFonts w:ascii="Times New Roman" w:eastAsia="Times New Roman" w:hAnsi="Times New Roman" w:cs="Times New Roman"/>
          <w:sz w:val="24"/>
          <w:szCs w:val="24"/>
        </w:rPr>
        <w:t xml:space="preserve">, </w:t>
      </w:r>
      <w:r w:rsidRPr="000B295D">
        <w:rPr>
          <w:rFonts w:ascii="Times New Roman" w:eastAsia="Times New Roman" w:hAnsi="Times New Roman" w:cs="Times New Roman"/>
          <w:iCs/>
          <w:sz w:val="24"/>
          <w:szCs w:val="24"/>
        </w:rPr>
        <w:t>35</w:t>
      </w:r>
      <w:r w:rsidRPr="000B295D">
        <w:rPr>
          <w:rFonts w:ascii="Times New Roman" w:eastAsia="Times New Roman" w:hAnsi="Times New Roman" w:cs="Times New Roman"/>
          <w:sz w:val="24"/>
          <w:szCs w:val="24"/>
        </w:rPr>
        <w:t xml:space="preserve">(3), 121. </w:t>
      </w:r>
    </w:p>
    <w:p w14:paraId="695822FF" w14:textId="77777777" w:rsidR="004A1366" w:rsidRPr="000B295D" w:rsidRDefault="004A1366" w:rsidP="004A1366">
      <w:pPr>
        <w:tabs>
          <w:tab w:val="left" w:pos="709"/>
          <w:tab w:val="left" w:pos="7170"/>
        </w:tabs>
        <w:spacing w:after="0" w:line="240" w:lineRule="auto"/>
        <w:ind w:left="709" w:hanging="709"/>
        <w:jc w:val="both"/>
        <w:rPr>
          <w:rFonts w:ascii="Times New Roman" w:eastAsia="Times New Roman" w:hAnsi="Times New Roman" w:cs="Times New Roman"/>
          <w:sz w:val="24"/>
          <w:szCs w:val="24"/>
          <w:lang w:val="id-ID"/>
        </w:rPr>
      </w:pPr>
    </w:p>
    <w:p w14:paraId="75438E37"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 xml:space="preserve">Talalaj. S. (1989) Herba </w:t>
      </w:r>
      <w:r w:rsidRPr="000B295D">
        <w:rPr>
          <w:rFonts w:ascii="Times New Roman" w:hAnsi="Times New Roman" w:cs="Times New Roman"/>
          <w:i/>
          <w:sz w:val="24"/>
          <w:szCs w:val="24"/>
          <w:lang w:val="id-ID"/>
        </w:rPr>
        <w:t>Remediens Harmfulandbeneficial Effects</w:t>
      </w:r>
      <w:r w:rsidRPr="000B295D">
        <w:rPr>
          <w:rFonts w:ascii="Times New Roman" w:hAnsi="Times New Roman" w:cs="Times New Roman"/>
          <w:sz w:val="24"/>
          <w:szCs w:val="24"/>
          <w:lang w:val="id-ID"/>
        </w:rPr>
        <w:t>. Hill Content Punlishing. ISBN No. 0-85572</w:t>
      </w:r>
    </w:p>
    <w:p w14:paraId="3BB3BE4E" w14:textId="77777777" w:rsidR="004A1366" w:rsidRPr="000B295D" w:rsidRDefault="004A1366" w:rsidP="004A1366">
      <w:pPr>
        <w:tabs>
          <w:tab w:val="left" w:pos="709"/>
        </w:tabs>
        <w:spacing w:line="240" w:lineRule="auto"/>
        <w:ind w:left="709" w:hanging="709"/>
        <w:jc w:val="both"/>
        <w:rPr>
          <w:rFonts w:ascii="Times New Roman" w:eastAsia="Times New Roman" w:hAnsi="Times New Roman" w:cs="Times New Roman"/>
          <w:sz w:val="24"/>
          <w:szCs w:val="24"/>
          <w:lang w:val="id-ID"/>
        </w:rPr>
      </w:pPr>
      <w:r w:rsidRPr="000B295D">
        <w:rPr>
          <w:rFonts w:ascii="Times New Roman" w:eastAsia="Times New Roman" w:hAnsi="Times New Roman" w:cs="Times New Roman"/>
          <w:sz w:val="24"/>
          <w:szCs w:val="24"/>
          <w:lang w:val="id-ID"/>
        </w:rPr>
        <w:t xml:space="preserve">Vickery, M.L. and B. Vickery. (1981). </w:t>
      </w:r>
      <w:r w:rsidRPr="000B295D">
        <w:rPr>
          <w:rFonts w:ascii="Times New Roman" w:eastAsia="Times New Roman" w:hAnsi="Times New Roman" w:cs="Times New Roman"/>
          <w:i/>
          <w:sz w:val="24"/>
          <w:szCs w:val="24"/>
          <w:lang w:val="id-ID"/>
        </w:rPr>
        <w:t>Secondary Plant Metabolism</w:t>
      </w:r>
      <w:r w:rsidRPr="000B295D">
        <w:rPr>
          <w:rFonts w:ascii="Times New Roman" w:eastAsia="Times New Roman" w:hAnsi="Times New Roman" w:cs="Times New Roman"/>
          <w:sz w:val="24"/>
          <w:szCs w:val="24"/>
          <w:lang w:val="id-ID"/>
        </w:rPr>
        <w:t>. The Macmillan Press Ltd., London. 335 pp.</w:t>
      </w:r>
    </w:p>
    <w:p w14:paraId="79988695" w14:textId="77777777" w:rsidR="004A1366" w:rsidRPr="000B295D" w:rsidRDefault="004A1366" w:rsidP="004A1366">
      <w:pPr>
        <w:spacing w:line="240" w:lineRule="auto"/>
        <w:ind w:left="709" w:hanging="709"/>
        <w:jc w:val="both"/>
        <w:rPr>
          <w:rFonts w:ascii="Times New Roman" w:hAnsi="Times New Roman" w:cs="Times New Roman"/>
          <w:sz w:val="24"/>
          <w:szCs w:val="24"/>
          <w:lang w:val="id-ID"/>
        </w:rPr>
      </w:pPr>
      <w:r w:rsidRPr="000B295D">
        <w:rPr>
          <w:rFonts w:ascii="Times New Roman" w:hAnsi="Times New Roman" w:cs="Times New Roman"/>
          <w:sz w:val="24"/>
          <w:szCs w:val="24"/>
          <w:lang w:val="id-ID"/>
        </w:rPr>
        <w:t>Wahyuningtias, D. (2010</w:t>
      </w:r>
      <w:r w:rsidRPr="000B295D">
        <w:rPr>
          <w:rFonts w:ascii="Times New Roman" w:hAnsi="Times New Roman" w:cs="Times New Roman"/>
          <w:i/>
          <w:sz w:val="24"/>
          <w:szCs w:val="24"/>
          <w:lang w:val="id-ID"/>
        </w:rPr>
        <w:t>) Uji Organoleptis Hasil Jadi Kue Menggunakan Bahan Non Instant Dan Instant</w:t>
      </w:r>
      <w:r w:rsidRPr="000B295D">
        <w:rPr>
          <w:rFonts w:ascii="Times New Roman" w:hAnsi="Times New Roman" w:cs="Times New Roman"/>
          <w:sz w:val="24"/>
          <w:szCs w:val="24"/>
          <w:lang w:val="id-ID"/>
        </w:rPr>
        <w:t>. Jakarta: Binus Business Riview.</w:t>
      </w:r>
    </w:p>
    <w:p w14:paraId="6B6FF092" w14:textId="77777777" w:rsidR="004A1366" w:rsidRPr="000B295D" w:rsidRDefault="004A1366" w:rsidP="004A1366">
      <w:pPr>
        <w:tabs>
          <w:tab w:val="left" w:pos="709"/>
        </w:tabs>
        <w:spacing w:line="240" w:lineRule="auto"/>
        <w:ind w:left="709" w:hanging="709"/>
        <w:jc w:val="both"/>
        <w:rPr>
          <w:rFonts w:ascii="Times New Roman" w:eastAsia="Times New Roman" w:hAnsi="Times New Roman" w:cs="Times New Roman"/>
          <w:sz w:val="24"/>
          <w:szCs w:val="24"/>
          <w:lang w:val="id-ID"/>
        </w:rPr>
      </w:pPr>
      <w:r w:rsidRPr="000B295D">
        <w:rPr>
          <w:rFonts w:ascii="Times New Roman" w:eastAsia="Times New Roman" w:hAnsi="Times New Roman" w:cs="Times New Roman"/>
          <w:sz w:val="24"/>
          <w:szCs w:val="24"/>
          <w:lang w:val="id-ID"/>
        </w:rPr>
        <w:t xml:space="preserve">Widiyastuti, Y. (2016). </w:t>
      </w:r>
      <w:r w:rsidRPr="000B295D">
        <w:rPr>
          <w:rFonts w:ascii="Times New Roman" w:eastAsia="Times New Roman" w:hAnsi="Times New Roman" w:cs="Times New Roman"/>
          <w:i/>
          <w:sz w:val="24"/>
          <w:szCs w:val="24"/>
          <w:lang w:val="id-ID"/>
        </w:rPr>
        <w:t>Pegagan Centella asiatica (</w:t>
      </w:r>
      <w:r w:rsidRPr="000B295D">
        <w:rPr>
          <w:rFonts w:ascii="Times New Roman" w:eastAsia="Times New Roman" w:hAnsi="Times New Roman" w:cs="Times New Roman"/>
          <w:sz w:val="24"/>
          <w:szCs w:val="24"/>
          <w:lang w:val="id-ID"/>
        </w:rPr>
        <w:t>L.) Urban</w:t>
      </w:r>
      <w:r w:rsidRPr="000B295D">
        <w:rPr>
          <w:rFonts w:ascii="Times New Roman" w:eastAsia="Times New Roman" w:hAnsi="Times New Roman" w:cs="Times New Roman"/>
          <w:i/>
          <w:sz w:val="24"/>
          <w:szCs w:val="24"/>
          <w:lang w:val="id-ID"/>
        </w:rPr>
        <w:t xml:space="preserve"> Tumbuhan Berkhasiat Multi Manfaat</w:t>
      </w:r>
      <w:r w:rsidRPr="000B295D">
        <w:rPr>
          <w:rFonts w:ascii="Times New Roman" w:eastAsia="Times New Roman" w:hAnsi="Times New Roman" w:cs="Times New Roman"/>
          <w:sz w:val="24"/>
          <w:szCs w:val="24"/>
          <w:lang w:val="id-ID"/>
        </w:rPr>
        <w:t>. Jakarta : Kementerian Kesehatan RI.</w:t>
      </w:r>
    </w:p>
    <w:p w14:paraId="406D075A" w14:textId="77777777" w:rsidR="004A1366" w:rsidRPr="000B295D" w:rsidRDefault="004A1366" w:rsidP="004A1366">
      <w:pPr>
        <w:pStyle w:val="Caption"/>
        <w:tabs>
          <w:tab w:val="left" w:pos="709"/>
        </w:tabs>
        <w:ind w:left="709" w:hanging="709"/>
        <w:jc w:val="both"/>
        <w:rPr>
          <w:rFonts w:ascii="Times New Roman" w:hAnsi="Times New Roman" w:cs="Times New Roman"/>
          <w:b w:val="0"/>
          <w:color w:val="auto"/>
          <w:sz w:val="24"/>
          <w:szCs w:val="24"/>
          <w:lang w:val="id-ID"/>
        </w:rPr>
      </w:pPr>
      <w:r w:rsidRPr="000B295D">
        <w:rPr>
          <w:rFonts w:ascii="Times New Roman" w:hAnsi="Times New Roman" w:cs="Times New Roman"/>
          <w:b w:val="0"/>
          <w:color w:val="auto"/>
          <w:sz w:val="24"/>
          <w:szCs w:val="24"/>
        </w:rPr>
        <w:t xml:space="preserve">Winarno, F. 2004. </w:t>
      </w:r>
      <w:r w:rsidRPr="000B295D">
        <w:rPr>
          <w:rFonts w:ascii="Times New Roman" w:hAnsi="Times New Roman" w:cs="Times New Roman"/>
          <w:b w:val="0"/>
          <w:i/>
          <w:iCs/>
          <w:color w:val="auto"/>
          <w:sz w:val="24"/>
          <w:szCs w:val="24"/>
        </w:rPr>
        <w:t xml:space="preserve">Kimia Pangan dan Gizi. </w:t>
      </w:r>
      <w:r w:rsidRPr="000B295D">
        <w:rPr>
          <w:rFonts w:ascii="Times New Roman" w:hAnsi="Times New Roman" w:cs="Times New Roman"/>
          <w:b w:val="0"/>
          <w:color w:val="auto"/>
          <w:sz w:val="24"/>
          <w:szCs w:val="24"/>
        </w:rPr>
        <w:t>PT. Gramedia Pustaka Utama. Jakarta.</w:t>
      </w:r>
    </w:p>
    <w:p w14:paraId="31BFDA58" w14:textId="77777777" w:rsidR="004A1366" w:rsidRPr="000B295D" w:rsidRDefault="004A1366" w:rsidP="004A1366">
      <w:pPr>
        <w:tabs>
          <w:tab w:val="left" w:pos="709"/>
        </w:tabs>
        <w:spacing w:line="240" w:lineRule="auto"/>
        <w:ind w:left="709" w:hanging="709"/>
        <w:jc w:val="both"/>
        <w:rPr>
          <w:rFonts w:ascii="Times New Roman" w:eastAsia="Times New Roman" w:hAnsi="Times New Roman" w:cs="Times New Roman"/>
          <w:sz w:val="24"/>
          <w:szCs w:val="24"/>
          <w:lang w:val="id-ID"/>
        </w:rPr>
      </w:pPr>
      <w:r w:rsidRPr="000B295D">
        <w:rPr>
          <w:rFonts w:ascii="Times New Roman" w:eastAsia="Times New Roman" w:hAnsi="Times New Roman" w:cs="Times New Roman"/>
          <w:sz w:val="24"/>
          <w:szCs w:val="24"/>
          <w:lang w:val="id-ID"/>
        </w:rPr>
        <w:t xml:space="preserve">Wientarsih I, Handharyani E. (2013). </w:t>
      </w:r>
      <w:r w:rsidRPr="000B295D">
        <w:rPr>
          <w:rFonts w:ascii="Times New Roman" w:eastAsia="Times New Roman" w:hAnsi="Times New Roman" w:cs="Times New Roman"/>
          <w:i/>
          <w:sz w:val="24"/>
          <w:szCs w:val="24"/>
          <w:lang w:val="id-ID"/>
        </w:rPr>
        <w:t>Aktivitas Antioksidan Daun Pegagan</w:t>
      </w:r>
      <w:r w:rsidRPr="000B295D">
        <w:rPr>
          <w:rFonts w:ascii="Times New Roman" w:eastAsia="Times New Roman" w:hAnsi="Times New Roman" w:cs="Times New Roman"/>
          <w:sz w:val="24"/>
          <w:szCs w:val="24"/>
          <w:lang w:val="id-ID"/>
        </w:rPr>
        <w:t xml:space="preserve"> (</w:t>
      </w:r>
      <w:r w:rsidRPr="000B295D">
        <w:rPr>
          <w:rFonts w:ascii="Times New Roman" w:eastAsia="Times New Roman" w:hAnsi="Times New Roman" w:cs="Times New Roman"/>
          <w:i/>
          <w:sz w:val="24"/>
          <w:szCs w:val="24"/>
          <w:lang w:val="id-ID"/>
        </w:rPr>
        <w:t>Centella asiatica</w:t>
      </w:r>
      <w:r w:rsidRPr="000B295D">
        <w:rPr>
          <w:rFonts w:ascii="Times New Roman" w:eastAsia="Times New Roman" w:hAnsi="Times New Roman" w:cs="Times New Roman"/>
          <w:sz w:val="24"/>
          <w:szCs w:val="24"/>
          <w:lang w:val="id-ID"/>
        </w:rPr>
        <w:t xml:space="preserve"> (L.) Urban. Jurnal penelitian Fitofarmaka. Volume 3. Nomor 2.</w:t>
      </w:r>
    </w:p>
    <w:p w14:paraId="282822DC" w14:textId="77777777" w:rsidR="004A1366" w:rsidRPr="000B295D" w:rsidRDefault="004A1366" w:rsidP="004A1366">
      <w:pPr>
        <w:tabs>
          <w:tab w:val="left" w:pos="709"/>
        </w:tabs>
        <w:spacing w:line="240" w:lineRule="auto"/>
        <w:ind w:left="709" w:hanging="709"/>
        <w:jc w:val="both"/>
        <w:rPr>
          <w:rFonts w:ascii="Times New Roman" w:eastAsia="Times New Roman" w:hAnsi="Times New Roman" w:cs="Times New Roman"/>
          <w:sz w:val="24"/>
          <w:szCs w:val="24"/>
          <w:lang w:val="id-ID"/>
        </w:rPr>
      </w:pPr>
      <w:r w:rsidRPr="000B295D">
        <w:rPr>
          <w:rFonts w:ascii="Times New Roman" w:eastAsia="Times New Roman" w:hAnsi="Times New Roman" w:cs="Times New Roman"/>
          <w:sz w:val="24"/>
          <w:szCs w:val="24"/>
          <w:lang w:val="id-ID"/>
        </w:rPr>
        <w:t>Winarto, W.P. dan M. Surbakti., 2012.,</w:t>
      </w:r>
      <w:r w:rsidRPr="000B295D">
        <w:rPr>
          <w:rFonts w:ascii="Times New Roman" w:eastAsia="Times New Roman" w:hAnsi="Times New Roman" w:cs="Times New Roman"/>
          <w:i/>
          <w:sz w:val="24"/>
          <w:szCs w:val="24"/>
          <w:lang w:val="id-ID"/>
        </w:rPr>
        <w:t>Khasiat dan Manfaat Pegagan Tanaman Penambah Daya Ingat</w:t>
      </w:r>
      <w:r w:rsidRPr="000B295D">
        <w:rPr>
          <w:rFonts w:ascii="Times New Roman" w:eastAsia="Times New Roman" w:hAnsi="Times New Roman" w:cs="Times New Roman"/>
          <w:sz w:val="24"/>
          <w:szCs w:val="24"/>
          <w:lang w:val="id-ID"/>
        </w:rPr>
        <w:t>. Jakarta. AgroMedia.</w:t>
      </w:r>
    </w:p>
    <w:p w14:paraId="26CE10F0" w14:textId="77777777" w:rsidR="004A1366" w:rsidRPr="000B295D" w:rsidRDefault="004A1366" w:rsidP="004A1366">
      <w:pPr>
        <w:tabs>
          <w:tab w:val="left" w:pos="709"/>
        </w:tabs>
        <w:spacing w:line="240" w:lineRule="auto"/>
        <w:ind w:left="709" w:hanging="709"/>
        <w:jc w:val="both"/>
        <w:rPr>
          <w:rFonts w:ascii="Times New Roman" w:eastAsia="Times New Roman" w:hAnsi="Times New Roman" w:cs="Times New Roman"/>
          <w:sz w:val="24"/>
          <w:szCs w:val="24"/>
          <w:lang w:val="id-ID"/>
        </w:rPr>
      </w:pPr>
      <w:r w:rsidRPr="000B295D">
        <w:rPr>
          <w:rFonts w:ascii="Times New Roman" w:eastAsia="Times New Roman" w:hAnsi="Times New Roman" w:cs="Times New Roman"/>
          <w:sz w:val="24"/>
          <w:szCs w:val="24"/>
          <w:lang w:val="id-ID"/>
        </w:rPr>
        <w:t xml:space="preserve">Winarto, W.R. dan M. Surbakti. 2003. </w:t>
      </w:r>
      <w:r w:rsidRPr="000B295D">
        <w:rPr>
          <w:rFonts w:ascii="Times New Roman" w:eastAsia="Times New Roman" w:hAnsi="Times New Roman" w:cs="Times New Roman"/>
          <w:i/>
          <w:sz w:val="24"/>
          <w:szCs w:val="24"/>
          <w:lang w:val="id-ID"/>
        </w:rPr>
        <w:t>Khasiat dan Manfaat Pegagan</w:t>
      </w:r>
      <w:r w:rsidRPr="000B295D">
        <w:rPr>
          <w:rFonts w:ascii="Times New Roman" w:eastAsia="Times New Roman" w:hAnsi="Times New Roman" w:cs="Times New Roman"/>
          <w:sz w:val="24"/>
          <w:szCs w:val="24"/>
          <w:lang w:val="id-ID"/>
        </w:rPr>
        <w:t>. Agromedia Pustaka, Jakarta</w:t>
      </w:r>
      <w:bookmarkStart w:id="1" w:name="_Toc101104816"/>
      <w:r w:rsidRPr="000B295D">
        <w:rPr>
          <w:rFonts w:ascii="Times New Roman" w:eastAsia="Times New Roman" w:hAnsi="Times New Roman" w:cs="Times New Roman"/>
          <w:sz w:val="24"/>
          <w:szCs w:val="24"/>
          <w:lang w:val="id-ID"/>
        </w:rPr>
        <w:t>.</w:t>
      </w:r>
    </w:p>
    <w:p w14:paraId="4A6C97CF" w14:textId="77777777" w:rsidR="004A1366" w:rsidRPr="000B295D" w:rsidRDefault="004A1366" w:rsidP="004A1366">
      <w:pPr>
        <w:rPr>
          <w:rFonts w:ascii="Times New Roman" w:hAnsi="Times New Roman" w:cs="Times New Roman"/>
          <w:lang w:val="id-ID"/>
        </w:rPr>
      </w:pPr>
    </w:p>
    <w:p w14:paraId="4308CB1F" w14:textId="77777777" w:rsidR="00CF3EED" w:rsidRDefault="00CF3EED" w:rsidP="004A1366">
      <w:pPr>
        <w:pStyle w:val="Caption"/>
        <w:tabs>
          <w:tab w:val="left" w:pos="709"/>
        </w:tabs>
        <w:spacing w:line="480" w:lineRule="auto"/>
        <w:rPr>
          <w:rFonts w:ascii="Times New Roman" w:hAnsi="Times New Roman" w:cs="Times New Roman"/>
          <w:color w:val="auto"/>
          <w:sz w:val="24"/>
          <w:szCs w:val="24"/>
          <w:lang w:val="id-ID"/>
        </w:rPr>
      </w:pPr>
      <w:bookmarkStart w:id="2" w:name="_GoBack"/>
      <w:bookmarkEnd w:id="1"/>
      <w:bookmarkEnd w:id="2"/>
    </w:p>
    <w:sectPr w:rsidR="00CF3EED" w:rsidSect="00854F8D">
      <w:pgSz w:w="11907" w:h="16840"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96785" w14:textId="77777777" w:rsidR="00B10DD7" w:rsidRDefault="00B10DD7" w:rsidP="004A1366">
      <w:pPr>
        <w:spacing w:after="0" w:line="240" w:lineRule="auto"/>
      </w:pPr>
      <w:r>
        <w:separator/>
      </w:r>
    </w:p>
  </w:endnote>
  <w:endnote w:type="continuationSeparator" w:id="0">
    <w:p w14:paraId="12AC6BE6" w14:textId="77777777" w:rsidR="00B10DD7" w:rsidRDefault="00B10DD7" w:rsidP="004A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34E33" w14:textId="77777777" w:rsidR="00B10DD7" w:rsidRDefault="00B10DD7" w:rsidP="004A1366">
      <w:pPr>
        <w:spacing w:after="0" w:line="240" w:lineRule="auto"/>
      </w:pPr>
      <w:r>
        <w:separator/>
      </w:r>
    </w:p>
  </w:footnote>
  <w:footnote w:type="continuationSeparator" w:id="0">
    <w:p w14:paraId="5BBBB0AD" w14:textId="77777777" w:rsidR="00B10DD7" w:rsidRDefault="00B10DD7" w:rsidP="004A1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471"/>
    <w:multiLevelType w:val="multilevel"/>
    <w:tmpl w:val="25CA2B1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834CB"/>
    <w:multiLevelType w:val="multilevel"/>
    <w:tmpl w:val="57CA3D82"/>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E1144D"/>
    <w:multiLevelType w:val="multilevel"/>
    <w:tmpl w:val="C506F36E"/>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B777CCF"/>
    <w:multiLevelType w:val="multilevel"/>
    <w:tmpl w:val="BA66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038D3"/>
    <w:multiLevelType w:val="hybridMultilevel"/>
    <w:tmpl w:val="4C7A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54DA6"/>
    <w:multiLevelType w:val="hybridMultilevel"/>
    <w:tmpl w:val="1BF84526"/>
    <w:lvl w:ilvl="0" w:tplc="D122AD4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5E08E3"/>
    <w:multiLevelType w:val="hybridMultilevel"/>
    <w:tmpl w:val="29F26E6E"/>
    <w:lvl w:ilvl="0" w:tplc="FB745208">
      <w:start w:val="1"/>
      <w:numFmt w:val="lowerLetter"/>
      <w:lvlText w:val="%1."/>
      <w:lvlJc w:val="left"/>
      <w:pPr>
        <w:ind w:left="360" w:hanging="360"/>
      </w:pPr>
      <w:rPr>
        <w:b/>
      </w:rPr>
    </w:lvl>
    <w:lvl w:ilvl="1" w:tplc="0D20D0C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A4193C"/>
    <w:multiLevelType w:val="hybridMultilevel"/>
    <w:tmpl w:val="1B3AD24A"/>
    <w:lvl w:ilvl="0" w:tplc="D7346D6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261050"/>
    <w:multiLevelType w:val="hybridMultilevel"/>
    <w:tmpl w:val="08FAE376"/>
    <w:lvl w:ilvl="0" w:tplc="04210015">
      <w:start w:val="1"/>
      <w:numFmt w:val="upp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291421C8"/>
    <w:multiLevelType w:val="multilevel"/>
    <w:tmpl w:val="2FB0EFA8"/>
    <w:lvl w:ilvl="0">
      <w:start w:val="1"/>
      <w:numFmt w:val="decimal"/>
      <w:lvlText w:val="%1."/>
      <w:lvlJc w:val="left"/>
      <w:pPr>
        <w:ind w:left="644" w:hanging="360"/>
      </w:pPr>
      <w:rPr>
        <w:b w:val="0"/>
        <w:i w:val="0"/>
      </w:rPr>
    </w:lvl>
    <w:lvl w:ilvl="1">
      <w:start w:val="1"/>
      <w:numFmt w:val="decimal"/>
      <w:isLgl/>
      <w:lvlText w:val="%1.%2"/>
      <w:lvlJc w:val="left"/>
      <w:pPr>
        <w:ind w:left="64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2D7E6988"/>
    <w:multiLevelType w:val="hybridMultilevel"/>
    <w:tmpl w:val="CB7CF5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634FDB"/>
    <w:multiLevelType w:val="multilevel"/>
    <w:tmpl w:val="375E9378"/>
    <w:lvl w:ilvl="0">
      <w:start w:val="1"/>
      <w:numFmt w:val="decimal"/>
      <w:lvlText w:val="%1."/>
      <w:lvlJc w:val="left"/>
      <w:pPr>
        <w:ind w:left="360" w:hanging="360"/>
      </w:pPr>
    </w:lvl>
    <w:lvl w:ilvl="1">
      <w:start w:val="2"/>
      <w:numFmt w:val="decimal"/>
      <w:isLgl/>
      <w:lvlText w:val="%1.%2"/>
      <w:lvlJc w:val="left"/>
      <w:pPr>
        <w:ind w:left="43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60C2988"/>
    <w:multiLevelType w:val="hybridMultilevel"/>
    <w:tmpl w:val="E7A410F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4107E0"/>
    <w:multiLevelType w:val="multilevel"/>
    <w:tmpl w:val="94A0495A"/>
    <w:lvl w:ilvl="0">
      <w:start w:val="2"/>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7EA4815"/>
    <w:multiLevelType w:val="hybridMultilevel"/>
    <w:tmpl w:val="9FDC2624"/>
    <w:lvl w:ilvl="0" w:tplc="0409000F">
      <w:start w:val="1"/>
      <w:numFmt w:val="decimal"/>
      <w:lvlText w:val="%1."/>
      <w:lvlJc w:val="left"/>
      <w:pPr>
        <w:ind w:left="720" w:hanging="360"/>
      </w:pPr>
    </w:lvl>
    <w:lvl w:ilvl="1" w:tplc="D6423D1E">
      <w:start w:val="1"/>
      <w:numFmt w:val="decimal"/>
      <w:lvlText w:val="%2."/>
      <w:lvlJc w:val="left"/>
      <w:pPr>
        <w:ind w:left="1440" w:hanging="360"/>
      </w:pPr>
      <w:rPr>
        <w:rFonts w:ascii="Times New Roman" w:eastAsia="Times New Roman" w:hAnsi="Times New Roman" w:cs="Times New Roman" w:hint="default"/>
        <w:w w:val="100"/>
        <w:sz w:val="24"/>
        <w:szCs w:val="24"/>
        <w:lang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51568"/>
    <w:multiLevelType w:val="hybridMultilevel"/>
    <w:tmpl w:val="CAF4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D08BF"/>
    <w:multiLevelType w:val="hybridMultilevel"/>
    <w:tmpl w:val="33A82E0A"/>
    <w:lvl w:ilvl="0" w:tplc="D122AD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036CD9"/>
    <w:multiLevelType w:val="hybridMultilevel"/>
    <w:tmpl w:val="A900FE6E"/>
    <w:lvl w:ilvl="0" w:tplc="277626B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655767"/>
    <w:multiLevelType w:val="multilevel"/>
    <w:tmpl w:val="BA5CF1B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C31F80"/>
    <w:multiLevelType w:val="hybridMultilevel"/>
    <w:tmpl w:val="B6B2678C"/>
    <w:lvl w:ilvl="0" w:tplc="CD2A5120">
      <w:start w:val="1"/>
      <w:numFmt w:val="upp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C7414E"/>
    <w:multiLevelType w:val="hybridMultilevel"/>
    <w:tmpl w:val="06AE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52550"/>
    <w:multiLevelType w:val="hybridMultilevel"/>
    <w:tmpl w:val="3DAEC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B0285"/>
    <w:multiLevelType w:val="multilevel"/>
    <w:tmpl w:val="1AC8EB0E"/>
    <w:lvl w:ilvl="0">
      <w:start w:val="1"/>
      <w:numFmt w:val="decimal"/>
      <w:lvlText w:val="%1."/>
      <w:lvlJc w:val="left"/>
      <w:pPr>
        <w:ind w:left="1070" w:hanging="360"/>
      </w:pPr>
      <w:rPr>
        <w:b w:val="0"/>
      </w:rPr>
    </w:lvl>
    <w:lvl w:ilvl="1">
      <w:start w:val="6"/>
      <w:numFmt w:val="decimal"/>
      <w:isLgl/>
      <w:lvlText w:val="%1.%2"/>
      <w:lvlJc w:val="left"/>
      <w:pPr>
        <w:ind w:left="480" w:hanging="48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3">
    <w:nsid w:val="47B105F4"/>
    <w:multiLevelType w:val="hybridMultilevel"/>
    <w:tmpl w:val="25E41D56"/>
    <w:lvl w:ilvl="0" w:tplc="BD063488">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89B2369"/>
    <w:multiLevelType w:val="hybridMultilevel"/>
    <w:tmpl w:val="EC7CD230"/>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434F7E"/>
    <w:multiLevelType w:val="multilevel"/>
    <w:tmpl w:val="913C1960"/>
    <w:lvl w:ilvl="0">
      <w:start w:val="2"/>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0064B6E"/>
    <w:multiLevelType w:val="hybridMultilevel"/>
    <w:tmpl w:val="DA6C02E8"/>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5217781D"/>
    <w:multiLevelType w:val="multilevel"/>
    <w:tmpl w:val="FE8E2E2E"/>
    <w:lvl w:ilvl="0">
      <w:start w:val="2"/>
      <w:numFmt w:val="decimal"/>
      <w:lvlText w:val="%1"/>
      <w:lvlJc w:val="left"/>
      <w:pPr>
        <w:ind w:left="420" w:hanging="420"/>
      </w:pPr>
      <w:rPr>
        <w:rFonts w:cs="Times New Roman" w:hint="default"/>
        <w:b w:val="0"/>
        <w:color w:val="000000"/>
      </w:rPr>
    </w:lvl>
    <w:lvl w:ilvl="1">
      <w:start w:val="15"/>
      <w:numFmt w:val="decimal"/>
      <w:lvlText w:val="%1.%2"/>
      <w:lvlJc w:val="left"/>
      <w:pPr>
        <w:ind w:left="420" w:hanging="420"/>
      </w:pPr>
      <w:rPr>
        <w:rFonts w:cs="Times New Roman" w:hint="default"/>
        <w:b/>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720" w:hanging="720"/>
      </w:pPr>
      <w:rPr>
        <w:rFonts w:cs="Times New Roman" w:hint="default"/>
        <w:b w:val="0"/>
        <w:color w:val="000000"/>
      </w:rPr>
    </w:lvl>
    <w:lvl w:ilvl="4">
      <w:start w:val="1"/>
      <w:numFmt w:val="decimal"/>
      <w:lvlText w:val="%1.%2.%3.%4.%5"/>
      <w:lvlJc w:val="left"/>
      <w:pPr>
        <w:ind w:left="1080" w:hanging="1080"/>
      </w:pPr>
      <w:rPr>
        <w:rFonts w:cs="Times New Roman" w:hint="default"/>
        <w:b w:val="0"/>
        <w:color w:val="000000"/>
      </w:rPr>
    </w:lvl>
    <w:lvl w:ilvl="5">
      <w:start w:val="1"/>
      <w:numFmt w:val="decimal"/>
      <w:lvlText w:val="%1.%2.%3.%4.%5.%6"/>
      <w:lvlJc w:val="left"/>
      <w:pPr>
        <w:ind w:left="1080" w:hanging="1080"/>
      </w:pPr>
      <w:rPr>
        <w:rFonts w:cs="Times New Roman" w:hint="default"/>
        <w:b w:val="0"/>
        <w:color w:val="000000"/>
      </w:rPr>
    </w:lvl>
    <w:lvl w:ilvl="6">
      <w:start w:val="1"/>
      <w:numFmt w:val="decimal"/>
      <w:lvlText w:val="%1.%2.%3.%4.%5.%6.%7"/>
      <w:lvlJc w:val="left"/>
      <w:pPr>
        <w:ind w:left="1440" w:hanging="1440"/>
      </w:pPr>
      <w:rPr>
        <w:rFonts w:cs="Times New Roman" w:hint="default"/>
        <w:b w:val="0"/>
        <w:color w:val="000000"/>
      </w:rPr>
    </w:lvl>
    <w:lvl w:ilvl="7">
      <w:start w:val="1"/>
      <w:numFmt w:val="decimal"/>
      <w:lvlText w:val="%1.%2.%3.%4.%5.%6.%7.%8"/>
      <w:lvlJc w:val="left"/>
      <w:pPr>
        <w:ind w:left="1440" w:hanging="1440"/>
      </w:pPr>
      <w:rPr>
        <w:rFonts w:cs="Times New Roman" w:hint="default"/>
        <w:b w:val="0"/>
        <w:color w:val="000000"/>
      </w:rPr>
    </w:lvl>
    <w:lvl w:ilvl="8">
      <w:start w:val="1"/>
      <w:numFmt w:val="decimal"/>
      <w:lvlText w:val="%1.%2.%3.%4.%5.%6.%7.%8.%9"/>
      <w:lvlJc w:val="left"/>
      <w:pPr>
        <w:ind w:left="1800" w:hanging="1800"/>
      </w:pPr>
      <w:rPr>
        <w:rFonts w:cs="Times New Roman" w:hint="default"/>
        <w:b w:val="0"/>
        <w:color w:val="000000"/>
      </w:rPr>
    </w:lvl>
  </w:abstractNum>
  <w:abstractNum w:abstractNumId="28">
    <w:nsid w:val="53E36699"/>
    <w:multiLevelType w:val="multilevel"/>
    <w:tmpl w:val="71B6AD8C"/>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D170F6"/>
    <w:multiLevelType w:val="multilevel"/>
    <w:tmpl w:val="AFB43C7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B6338C"/>
    <w:multiLevelType w:val="hybridMultilevel"/>
    <w:tmpl w:val="7AAA3FCA"/>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88415CB"/>
    <w:multiLevelType w:val="hybridMultilevel"/>
    <w:tmpl w:val="AAFADEEA"/>
    <w:lvl w:ilvl="0" w:tplc="E586FD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02DC3"/>
    <w:multiLevelType w:val="multilevel"/>
    <w:tmpl w:val="B63E219A"/>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823916"/>
    <w:multiLevelType w:val="hybridMultilevel"/>
    <w:tmpl w:val="4802F18E"/>
    <w:lvl w:ilvl="0" w:tplc="098C887E">
      <w:start w:val="1"/>
      <w:numFmt w:val="upp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4">
    <w:nsid w:val="64BC4F76"/>
    <w:multiLevelType w:val="hybridMultilevel"/>
    <w:tmpl w:val="2E7A84FA"/>
    <w:lvl w:ilvl="0" w:tplc="D6423D1E">
      <w:start w:val="1"/>
      <w:numFmt w:val="decimal"/>
      <w:lvlText w:val="%1."/>
      <w:lvlJc w:val="left"/>
      <w:pPr>
        <w:ind w:left="360" w:hanging="360"/>
      </w:pPr>
      <w:rPr>
        <w:rFonts w:ascii="Times New Roman" w:eastAsia="Times New Roman" w:hAnsi="Times New Roman" w:cs="Times New Roman"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FA2C01"/>
    <w:multiLevelType w:val="hybridMultilevel"/>
    <w:tmpl w:val="BAC6CF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FD6691"/>
    <w:multiLevelType w:val="multilevel"/>
    <w:tmpl w:val="47420E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030CF8"/>
    <w:multiLevelType w:val="multilevel"/>
    <w:tmpl w:val="375E9378"/>
    <w:lvl w:ilvl="0">
      <w:start w:val="1"/>
      <w:numFmt w:val="decimal"/>
      <w:lvlText w:val="%1."/>
      <w:lvlJc w:val="left"/>
      <w:pPr>
        <w:ind w:left="644"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nsid w:val="6C537686"/>
    <w:multiLevelType w:val="hybridMultilevel"/>
    <w:tmpl w:val="093A555E"/>
    <w:lvl w:ilvl="0" w:tplc="0409000F">
      <w:start w:val="1"/>
      <w:numFmt w:val="decimal"/>
      <w:lvlText w:val="%1."/>
      <w:lvlJc w:val="left"/>
      <w:pPr>
        <w:ind w:left="720" w:hanging="360"/>
      </w:pPr>
    </w:lvl>
    <w:lvl w:ilvl="1" w:tplc="64A69C9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1016A"/>
    <w:multiLevelType w:val="multilevel"/>
    <w:tmpl w:val="C1A2E37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740EE2"/>
    <w:multiLevelType w:val="multilevel"/>
    <w:tmpl w:val="6CD8012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3208C8"/>
    <w:multiLevelType w:val="hybridMultilevel"/>
    <w:tmpl w:val="6E9839CA"/>
    <w:lvl w:ilvl="0" w:tplc="D122AD4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6565AC"/>
    <w:multiLevelType w:val="hybridMultilevel"/>
    <w:tmpl w:val="E3B66A56"/>
    <w:lvl w:ilvl="0" w:tplc="04210015">
      <w:start w:val="1"/>
      <w:numFmt w:val="upperLetter"/>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6C76FF3"/>
    <w:multiLevelType w:val="hybridMultilevel"/>
    <w:tmpl w:val="33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45096"/>
    <w:multiLevelType w:val="hybridMultilevel"/>
    <w:tmpl w:val="0BA652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914AAA"/>
    <w:multiLevelType w:val="hybridMultilevel"/>
    <w:tmpl w:val="8496CF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7F1E6874"/>
    <w:multiLevelType w:val="multilevel"/>
    <w:tmpl w:val="7248BB7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38"/>
  </w:num>
  <w:num w:numId="3">
    <w:abstractNumId w:val="1"/>
  </w:num>
  <w:num w:numId="4">
    <w:abstractNumId w:val="21"/>
  </w:num>
  <w:num w:numId="5">
    <w:abstractNumId w:val="2"/>
  </w:num>
  <w:num w:numId="6">
    <w:abstractNumId w:val="20"/>
  </w:num>
  <w:num w:numId="7">
    <w:abstractNumId w:val="4"/>
  </w:num>
  <w:num w:numId="8">
    <w:abstractNumId w:val="6"/>
  </w:num>
  <w:num w:numId="9">
    <w:abstractNumId w:val="22"/>
  </w:num>
  <w:num w:numId="10">
    <w:abstractNumId w:val="9"/>
  </w:num>
  <w:num w:numId="11">
    <w:abstractNumId w:val="15"/>
  </w:num>
  <w:num w:numId="12">
    <w:abstractNumId w:val="33"/>
  </w:num>
  <w:num w:numId="13">
    <w:abstractNumId w:val="8"/>
  </w:num>
  <w:num w:numId="14">
    <w:abstractNumId w:val="29"/>
  </w:num>
  <w:num w:numId="15">
    <w:abstractNumId w:val="18"/>
  </w:num>
  <w:num w:numId="16">
    <w:abstractNumId w:val="42"/>
  </w:num>
  <w:num w:numId="17">
    <w:abstractNumId w:val="12"/>
  </w:num>
  <w:num w:numId="18">
    <w:abstractNumId w:val="36"/>
  </w:num>
  <w:num w:numId="19">
    <w:abstractNumId w:val="11"/>
  </w:num>
  <w:num w:numId="20">
    <w:abstractNumId w:val="26"/>
  </w:num>
  <w:num w:numId="21">
    <w:abstractNumId w:val="30"/>
  </w:num>
  <w:num w:numId="22">
    <w:abstractNumId w:val="0"/>
  </w:num>
  <w:num w:numId="23">
    <w:abstractNumId w:val="14"/>
  </w:num>
  <w:num w:numId="24">
    <w:abstractNumId w:val="43"/>
  </w:num>
  <w:num w:numId="25">
    <w:abstractNumId w:val="19"/>
  </w:num>
  <w:num w:numId="26">
    <w:abstractNumId w:val="31"/>
  </w:num>
  <w:num w:numId="27">
    <w:abstractNumId w:val="45"/>
  </w:num>
  <w:num w:numId="28">
    <w:abstractNumId w:val="46"/>
  </w:num>
  <w:num w:numId="29">
    <w:abstractNumId w:val="13"/>
  </w:num>
  <w:num w:numId="30">
    <w:abstractNumId w:val="40"/>
  </w:num>
  <w:num w:numId="31">
    <w:abstractNumId w:val="35"/>
  </w:num>
  <w:num w:numId="32">
    <w:abstractNumId w:val="25"/>
  </w:num>
  <w:num w:numId="33">
    <w:abstractNumId w:val="28"/>
  </w:num>
  <w:num w:numId="34">
    <w:abstractNumId w:val="27"/>
  </w:num>
  <w:num w:numId="35">
    <w:abstractNumId w:val="41"/>
  </w:num>
  <w:num w:numId="36">
    <w:abstractNumId w:val="16"/>
  </w:num>
  <w:num w:numId="37">
    <w:abstractNumId w:val="34"/>
  </w:num>
  <w:num w:numId="38">
    <w:abstractNumId w:val="32"/>
  </w:num>
  <w:num w:numId="39">
    <w:abstractNumId w:val="7"/>
  </w:num>
  <w:num w:numId="40">
    <w:abstractNumId w:val="23"/>
  </w:num>
  <w:num w:numId="41">
    <w:abstractNumId w:val="10"/>
  </w:num>
  <w:num w:numId="42">
    <w:abstractNumId w:val="44"/>
  </w:num>
  <w:num w:numId="43">
    <w:abstractNumId w:val="17"/>
  </w:num>
  <w:num w:numId="44">
    <w:abstractNumId w:val="24"/>
  </w:num>
  <w:num w:numId="45">
    <w:abstractNumId w:val="39"/>
  </w:num>
  <w:num w:numId="46">
    <w:abstractNumId w:val="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66"/>
    <w:rsid w:val="000528A6"/>
    <w:rsid w:val="000865C3"/>
    <w:rsid w:val="000B295D"/>
    <w:rsid w:val="000C3469"/>
    <w:rsid w:val="000E3393"/>
    <w:rsid w:val="00100502"/>
    <w:rsid w:val="001052B1"/>
    <w:rsid w:val="00136036"/>
    <w:rsid w:val="001407EA"/>
    <w:rsid w:val="001756E4"/>
    <w:rsid w:val="001A0C9F"/>
    <w:rsid w:val="001B0D78"/>
    <w:rsid w:val="001B41BF"/>
    <w:rsid w:val="002041E7"/>
    <w:rsid w:val="00212F34"/>
    <w:rsid w:val="0021614F"/>
    <w:rsid w:val="00222009"/>
    <w:rsid w:val="00240CB1"/>
    <w:rsid w:val="00283F63"/>
    <w:rsid w:val="00285E9C"/>
    <w:rsid w:val="002D6496"/>
    <w:rsid w:val="00311934"/>
    <w:rsid w:val="003140A9"/>
    <w:rsid w:val="003148D3"/>
    <w:rsid w:val="0032428E"/>
    <w:rsid w:val="00344821"/>
    <w:rsid w:val="00356336"/>
    <w:rsid w:val="00423E89"/>
    <w:rsid w:val="00427E20"/>
    <w:rsid w:val="00482514"/>
    <w:rsid w:val="00484420"/>
    <w:rsid w:val="004A1366"/>
    <w:rsid w:val="004B1BE1"/>
    <w:rsid w:val="004C39B2"/>
    <w:rsid w:val="00503621"/>
    <w:rsid w:val="0052143A"/>
    <w:rsid w:val="005313BB"/>
    <w:rsid w:val="005564E7"/>
    <w:rsid w:val="005B19DE"/>
    <w:rsid w:val="005B28DD"/>
    <w:rsid w:val="005B383B"/>
    <w:rsid w:val="005C68FE"/>
    <w:rsid w:val="006005FC"/>
    <w:rsid w:val="00607E23"/>
    <w:rsid w:val="006311DA"/>
    <w:rsid w:val="00664899"/>
    <w:rsid w:val="006668F9"/>
    <w:rsid w:val="006711F9"/>
    <w:rsid w:val="006815D4"/>
    <w:rsid w:val="00685533"/>
    <w:rsid w:val="006A0AEB"/>
    <w:rsid w:val="006A1B8C"/>
    <w:rsid w:val="006E3724"/>
    <w:rsid w:val="006F6437"/>
    <w:rsid w:val="006F7063"/>
    <w:rsid w:val="00710B98"/>
    <w:rsid w:val="00733906"/>
    <w:rsid w:val="007451F3"/>
    <w:rsid w:val="00774919"/>
    <w:rsid w:val="00784716"/>
    <w:rsid w:val="00784EA4"/>
    <w:rsid w:val="007E4C0B"/>
    <w:rsid w:val="00817797"/>
    <w:rsid w:val="00826D4E"/>
    <w:rsid w:val="00854F8D"/>
    <w:rsid w:val="00872543"/>
    <w:rsid w:val="00873978"/>
    <w:rsid w:val="008B1E75"/>
    <w:rsid w:val="008B2486"/>
    <w:rsid w:val="008B79EE"/>
    <w:rsid w:val="008C4795"/>
    <w:rsid w:val="008E2863"/>
    <w:rsid w:val="0090557B"/>
    <w:rsid w:val="00907CA2"/>
    <w:rsid w:val="009154E6"/>
    <w:rsid w:val="009246AE"/>
    <w:rsid w:val="00936ACB"/>
    <w:rsid w:val="0099346F"/>
    <w:rsid w:val="009A1465"/>
    <w:rsid w:val="009B0ED4"/>
    <w:rsid w:val="00A0160B"/>
    <w:rsid w:val="00A23AAC"/>
    <w:rsid w:val="00A37D49"/>
    <w:rsid w:val="00A43736"/>
    <w:rsid w:val="00A574B4"/>
    <w:rsid w:val="00AD7CE5"/>
    <w:rsid w:val="00AE422C"/>
    <w:rsid w:val="00B10DD7"/>
    <w:rsid w:val="00B36304"/>
    <w:rsid w:val="00B50D9A"/>
    <w:rsid w:val="00B61A72"/>
    <w:rsid w:val="00B90F36"/>
    <w:rsid w:val="00BC329D"/>
    <w:rsid w:val="00C03BF8"/>
    <w:rsid w:val="00C07F47"/>
    <w:rsid w:val="00C15D5E"/>
    <w:rsid w:val="00C20D2D"/>
    <w:rsid w:val="00C3320A"/>
    <w:rsid w:val="00C45E3D"/>
    <w:rsid w:val="00C54A45"/>
    <w:rsid w:val="00CA5BB4"/>
    <w:rsid w:val="00CC74E1"/>
    <w:rsid w:val="00CC7A60"/>
    <w:rsid w:val="00CE57B1"/>
    <w:rsid w:val="00CF3EED"/>
    <w:rsid w:val="00D17975"/>
    <w:rsid w:val="00D21B95"/>
    <w:rsid w:val="00D24138"/>
    <w:rsid w:val="00D51D82"/>
    <w:rsid w:val="00DB344B"/>
    <w:rsid w:val="00DC0EEB"/>
    <w:rsid w:val="00DF4B79"/>
    <w:rsid w:val="00E14F3C"/>
    <w:rsid w:val="00E1576D"/>
    <w:rsid w:val="00E95976"/>
    <w:rsid w:val="00EA407F"/>
    <w:rsid w:val="00F24C51"/>
    <w:rsid w:val="00F27617"/>
    <w:rsid w:val="00F447BA"/>
    <w:rsid w:val="00F541FD"/>
    <w:rsid w:val="00F56ECE"/>
    <w:rsid w:val="00F7679D"/>
    <w:rsid w:val="00FA6F1E"/>
    <w:rsid w:val="00FB305F"/>
    <w:rsid w:val="00FC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66"/>
    <w:pPr>
      <w:spacing w:after="160" w:line="259" w:lineRule="auto"/>
    </w:pPr>
    <w:rPr>
      <w:lang w:val="en-US"/>
    </w:rPr>
  </w:style>
  <w:style w:type="paragraph" w:styleId="Heading1">
    <w:name w:val="heading 1"/>
    <w:basedOn w:val="Normal"/>
    <w:link w:val="Heading1Char"/>
    <w:uiPriority w:val="9"/>
    <w:qFormat/>
    <w:rsid w:val="004A1366"/>
    <w:pPr>
      <w:spacing w:line="360" w:lineRule="auto"/>
      <w:jc w:val="center"/>
      <w:outlineLvl w:val="0"/>
    </w:pPr>
    <w:rPr>
      <w:rFonts w:ascii="Times New Roman" w:eastAsia="Calibri" w:hAnsi="Times New Roman" w:cs="Times New Roman"/>
      <w:b/>
      <w:bCs/>
      <w:sz w:val="28"/>
      <w:szCs w:val="24"/>
      <w:lang w:val="en-ID"/>
    </w:rPr>
  </w:style>
  <w:style w:type="paragraph" w:styleId="Heading2">
    <w:name w:val="heading 2"/>
    <w:basedOn w:val="Normal"/>
    <w:next w:val="Normal"/>
    <w:link w:val="Heading2Char"/>
    <w:uiPriority w:val="9"/>
    <w:unhideWhenUsed/>
    <w:qFormat/>
    <w:rsid w:val="004A1366"/>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A1366"/>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A13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366"/>
    <w:rPr>
      <w:rFonts w:ascii="Times New Roman" w:eastAsia="Calibri" w:hAnsi="Times New Roman" w:cs="Times New Roman"/>
      <w:b/>
      <w:bCs/>
      <w:sz w:val="28"/>
      <w:szCs w:val="24"/>
      <w:lang w:val="en-ID"/>
    </w:rPr>
  </w:style>
  <w:style w:type="character" w:customStyle="1" w:styleId="Heading2Char">
    <w:name w:val="Heading 2 Char"/>
    <w:basedOn w:val="DefaultParagraphFont"/>
    <w:link w:val="Heading2"/>
    <w:uiPriority w:val="9"/>
    <w:rsid w:val="004A1366"/>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4A1366"/>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4A1366"/>
    <w:rPr>
      <w:rFonts w:asciiTheme="majorHAnsi" w:eastAsiaTheme="majorEastAsia" w:hAnsiTheme="majorHAnsi" w:cstheme="majorBidi"/>
      <w:b/>
      <w:bCs/>
      <w:i/>
      <w:iCs/>
      <w:color w:val="4F81BD" w:themeColor="accent1"/>
      <w:lang w:val="en-US"/>
    </w:rPr>
  </w:style>
  <w:style w:type="paragraph" w:styleId="ListParagraph">
    <w:name w:val="List Paragraph"/>
    <w:aliases w:val="PARAGRAPH"/>
    <w:basedOn w:val="Normal"/>
    <w:link w:val="ListParagraphChar"/>
    <w:uiPriority w:val="34"/>
    <w:qFormat/>
    <w:rsid w:val="004A1366"/>
    <w:pPr>
      <w:spacing w:after="0" w:line="360" w:lineRule="auto"/>
      <w:ind w:left="720"/>
      <w:contextualSpacing/>
    </w:pPr>
    <w:rPr>
      <w:rFonts w:ascii="Calibri" w:eastAsia="Calibri" w:hAnsi="Calibri" w:cs="Times New Roman"/>
      <w:lang w:val="id-ID"/>
    </w:rPr>
  </w:style>
  <w:style w:type="character" w:customStyle="1" w:styleId="ListParagraphChar">
    <w:name w:val="List Paragraph Char"/>
    <w:aliases w:val="PARAGRAPH Char"/>
    <w:link w:val="ListParagraph"/>
    <w:uiPriority w:val="34"/>
    <w:locked/>
    <w:rsid w:val="004A1366"/>
    <w:rPr>
      <w:rFonts w:ascii="Calibri" w:eastAsia="Calibri" w:hAnsi="Calibri" w:cs="Times New Roman"/>
    </w:rPr>
  </w:style>
  <w:style w:type="paragraph" w:styleId="Header">
    <w:name w:val="header"/>
    <w:basedOn w:val="Normal"/>
    <w:link w:val="HeaderChar"/>
    <w:uiPriority w:val="99"/>
    <w:unhideWhenUsed/>
    <w:rsid w:val="004A1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66"/>
    <w:rPr>
      <w:lang w:val="en-US"/>
    </w:rPr>
  </w:style>
  <w:style w:type="paragraph" w:styleId="Footer">
    <w:name w:val="footer"/>
    <w:basedOn w:val="Normal"/>
    <w:link w:val="FooterChar"/>
    <w:uiPriority w:val="99"/>
    <w:unhideWhenUsed/>
    <w:rsid w:val="004A1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66"/>
    <w:rPr>
      <w:lang w:val="en-US"/>
    </w:rPr>
  </w:style>
  <w:style w:type="table" w:styleId="TableGrid">
    <w:name w:val="Table Grid"/>
    <w:basedOn w:val="TableNormal"/>
    <w:uiPriority w:val="59"/>
    <w:rsid w:val="004A136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4A1366"/>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4A1366"/>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4A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366"/>
    <w:rPr>
      <w:rFonts w:ascii="Tahoma" w:hAnsi="Tahoma" w:cs="Tahoma"/>
      <w:sz w:val="16"/>
      <w:szCs w:val="16"/>
      <w:lang w:val="en-US"/>
    </w:rPr>
  </w:style>
  <w:style w:type="paragraph" w:customStyle="1" w:styleId="Default">
    <w:name w:val="Default"/>
    <w:rsid w:val="004A1366"/>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4A1366"/>
    <w:pPr>
      <w:spacing w:after="100"/>
    </w:pPr>
  </w:style>
  <w:style w:type="paragraph" w:styleId="TOC2">
    <w:name w:val="toc 2"/>
    <w:basedOn w:val="Normal"/>
    <w:next w:val="Normal"/>
    <w:autoRedefine/>
    <w:uiPriority w:val="39"/>
    <w:unhideWhenUsed/>
    <w:rsid w:val="004A1366"/>
    <w:pPr>
      <w:spacing w:after="100"/>
      <w:ind w:left="220"/>
    </w:pPr>
  </w:style>
  <w:style w:type="paragraph" w:styleId="TOC3">
    <w:name w:val="toc 3"/>
    <w:basedOn w:val="Normal"/>
    <w:next w:val="Normal"/>
    <w:autoRedefine/>
    <w:uiPriority w:val="39"/>
    <w:unhideWhenUsed/>
    <w:rsid w:val="004A1366"/>
    <w:pPr>
      <w:spacing w:after="100"/>
      <w:ind w:left="440"/>
    </w:pPr>
  </w:style>
  <w:style w:type="character" w:styleId="Hyperlink">
    <w:name w:val="Hyperlink"/>
    <w:basedOn w:val="DefaultParagraphFont"/>
    <w:uiPriority w:val="99"/>
    <w:unhideWhenUsed/>
    <w:rsid w:val="004A1366"/>
    <w:rPr>
      <w:color w:val="0000FF" w:themeColor="hyperlink"/>
      <w:u w:val="single"/>
    </w:rPr>
  </w:style>
  <w:style w:type="paragraph" w:styleId="Caption">
    <w:name w:val="caption"/>
    <w:basedOn w:val="Normal"/>
    <w:next w:val="Normal"/>
    <w:uiPriority w:val="35"/>
    <w:unhideWhenUsed/>
    <w:qFormat/>
    <w:rsid w:val="004A1366"/>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A1366"/>
    <w:pPr>
      <w:spacing w:after="0"/>
    </w:pPr>
  </w:style>
  <w:style w:type="paragraph" w:customStyle="1" w:styleId="Pa16">
    <w:name w:val="Pa16"/>
    <w:basedOn w:val="Default"/>
    <w:next w:val="Default"/>
    <w:uiPriority w:val="99"/>
    <w:rsid w:val="004A1366"/>
    <w:pPr>
      <w:spacing w:line="241" w:lineRule="atLeast"/>
    </w:pPr>
    <w:rPr>
      <w:rFonts w:ascii="Calibri" w:hAnsi="Calibri" w:cs="Calibri"/>
      <w:color w:val="auto"/>
      <w:lang w:val="en-US"/>
    </w:rPr>
  </w:style>
  <w:style w:type="paragraph" w:customStyle="1" w:styleId="Pa11">
    <w:name w:val="Pa11"/>
    <w:basedOn w:val="Default"/>
    <w:next w:val="Default"/>
    <w:uiPriority w:val="99"/>
    <w:rsid w:val="004A1366"/>
    <w:pPr>
      <w:spacing w:line="241" w:lineRule="atLeast"/>
    </w:pPr>
    <w:rPr>
      <w:rFonts w:ascii="Calibri" w:hAnsi="Calibri" w:cs="Calibri"/>
      <w:color w:val="auto"/>
      <w:lang w:val="en-US"/>
    </w:rPr>
  </w:style>
  <w:style w:type="character" w:customStyle="1" w:styleId="A14">
    <w:name w:val="A14"/>
    <w:uiPriority w:val="99"/>
    <w:rsid w:val="004A1366"/>
    <w:rPr>
      <w:color w:val="000000"/>
      <w:sz w:val="14"/>
      <w:szCs w:val="14"/>
    </w:rPr>
  </w:style>
  <w:style w:type="paragraph" w:customStyle="1" w:styleId="Pa17">
    <w:name w:val="Pa17"/>
    <w:basedOn w:val="Default"/>
    <w:next w:val="Default"/>
    <w:uiPriority w:val="99"/>
    <w:rsid w:val="004A1366"/>
    <w:pPr>
      <w:spacing w:line="261" w:lineRule="atLeast"/>
    </w:pPr>
    <w:rPr>
      <w:rFonts w:ascii="Calibri" w:hAnsi="Calibri" w:cs="Calibri"/>
      <w:color w:val="auto"/>
      <w:lang w:val="en-US"/>
    </w:rPr>
  </w:style>
  <w:style w:type="paragraph" w:customStyle="1" w:styleId="Pa21">
    <w:name w:val="Pa21"/>
    <w:basedOn w:val="Default"/>
    <w:next w:val="Default"/>
    <w:uiPriority w:val="99"/>
    <w:rsid w:val="004A1366"/>
    <w:pPr>
      <w:spacing w:line="241" w:lineRule="atLeast"/>
    </w:pPr>
    <w:rPr>
      <w:rFonts w:ascii="Calibri" w:hAnsi="Calibri" w:cs="Calibri"/>
      <w:color w:val="auto"/>
      <w:lang w:val="en-US"/>
    </w:rPr>
  </w:style>
  <w:style w:type="character" w:customStyle="1" w:styleId="A17">
    <w:name w:val="A17"/>
    <w:uiPriority w:val="99"/>
    <w:rsid w:val="004A1366"/>
    <w:rPr>
      <w:color w:val="000000"/>
      <w:sz w:val="14"/>
      <w:szCs w:val="14"/>
    </w:rPr>
  </w:style>
  <w:style w:type="paragraph" w:customStyle="1" w:styleId="Pa23">
    <w:name w:val="Pa23"/>
    <w:basedOn w:val="Default"/>
    <w:next w:val="Default"/>
    <w:uiPriority w:val="99"/>
    <w:rsid w:val="004A1366"/>
    <w:pPr>
      <w:spacing w:line="241" w:lineRule="atLeast"/>
    </w:pPr>
    <w:rPr>
      <w:rFonts w:ascii="Calibri" w:hAnsi="Calibri" w:cs="Calibri"/>
      <w:color w:val="auto"/>
      <w:lang w:val="en-US"/>
    </w:rPr>
  </w:style>
  <w:style w:type="paragraph" w:styleId="NormalWeb">
    <w:name w:val="Normal (Web)"/>
    <w:basedOn w:val="Normal"/>
    <w:uiPriority w:val="99"/>
    <w:semiHidden/>
    <w:unhideWhenUsed/>
    <w:rsid w:val="007E4C0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66"/>
    <w:pPr>
      <w:spacing w:after="160" w:line="259" w:lineRule="auto"/>
    </w:pPr>
    <w:rPr>
      <w:lang w:val="en-US"/>
    </w:rPr>
  </w:style>
  <w:style w:type="paragraph" w:styleId="Heading1">
    <w:name w:val="heading 1"/>
    <w:basedOn w:val="Normal"/>
    <w:link w:val="Heading1Char"/>
    <w:uiPriority w:val="9"/>
    <w:qFormat/>
    <w:rsid w:val="004A1366"/>
    <w:pPr>
      <w:spacing w:line="360" w:lineRule="auto"/>
      <w:jc w:val="center"/>
      <w:outlineLvl w:val="0"/>
    </w:pPr>
    <w:rPr>
      <w:rFonts w:ascii="Times New Roman" w:eastAsia="Calibri" w:hAnsi="Times New Roman" w:cs="Times New Roman"/>
      <w:b/>
      <w:bCs/>
      <w:sz w:val="28"/>
      <w:szCs w:val="24"/>
      <w:lang w:val="en-ID"/>
    </w:rPr>
  </w:style>
  <w:style w:type="paragraph" w:styleId="Heading2">
    <w:name w:val="heading 2"/>
    <w:basedOn w:val="Normal"/>
    <w:next w:val="Normal"/>
    <w:link w:val="Heading2Char"/>
    <w:uiPriority w:val="9"/>
    <w:unhideWhenUsed/>
    <w:qFormat/>
    <w:rsid w:val="004A1366"/>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A1366"/>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A13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366"/>
    <w:rPr>
      <w:rFonts w:ascii="Times New Roman" w:eastAsia="Calibri" w:hAnsi="Times New Roman" w:cs="Times New Roman"/>
      <w:b/>
      <w:bCs/>
      <w:sz w:val="28"/>
      <w:szCs w:val="24"/>
      <w:lang w:val="en-ID"/>
    </w:rPr>
  </w:style>
  <w:style w:type="character" w:customStyle="1" w:styleId="Heading2Char">
    <w:name w:val="Heading 2 Char"/>
    <w:basedOn w:val="DefaultParagraphFont"/>
    <w:link w:val="Heading2"/>
    <w:uiPriority w:val="9"/>
    <w:rsid w:val="004A1366"/>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4A1366"/>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4A1366"/>
    <w:rPr>
      <w:rFonts w:asciiTheme="majorHAnsi" w:eastAsiaTheme="majorEastAsia" w:hAnsiTheme="majorHAnsi" w:cstheme="majorBidi"/>
      <w:b/>
      <w:bCs/>
      <w:i/>
      <w:iCs/>
      <w:color w:val="4F81BD" w:themeColor="accent1"/>
      <w:lang w:val="en-US"/>
    </w:rPr>
  </w:style>
  <w:style w:type="paragraph" w:styleId="ListParagraph">
    <w:name w:val="List Paragraph"/>
    <w:aliases w:val="PARAGRAPH"/>
    <w:basedOn w:val="Normal"/>
    <w:link w:val="ListParagraphChar"/>
    <w:uiPriority w:val="34"/>
    <w:qFormat/>
    <w:rsid w:val="004A1366"/>
    <w:pPr>
      <w:spacing w:after="0" w:line="360" w:lineRule="auto"/>
      <w:ind w:left="720"/>
      <w:contextualSpacing/>
    </w:pPr>
    <w:rPr>
      <w:rFonts w:ascii="Calibri" w:eastAsia="Calibri" w:hAnsi="Calibri" w:cs="Times New Roman"/>
      <w:lang w:val="id-ID"/>
    </w:rPr>
  </w:style>
  <w:style w:type="character" w:customStyle="1" w:styleId="ListParagraphChar">
    <w:name w:val="List Paragraph Char"/>
    <w:aliases w:val="PARAGRAPH Char"/>
    <w:link w:val="ListParagraph"/>
    <w:uiPriority w:val="34"/>
    <w:locked/>
    <w:rsid w:val="004A1366"/>
    <w:rPr>
      <w:rFonts w:ascii="Calibri" w:eastAsia="Calibri" w:hAnsi="Calibri" w:cs="Times New Roman"/>
    </w:rPr>
  </w:style>
  <w:style w:type="paragraph" w:styleId="Header">
    <w:name w:val="header"/>
    <w:basedOn w:val="Normal"/>
    <w:link w:val="HeaderChar"/>
    <w:uiPriority w:val="99"/>
    <w:unhideWhenUsed/>
    <w:rsid w:val="004A1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66"/>
    <w:rPr>
      <w:lang w:val="en-US"/>
    </w:rPr>
  </w:style>
  <w:style w:type="paragraph" w:styleId="Footer">
    <w:name w:val="footer"/>
    <w:basedOn w:val="Normal"/>
    <w:link w:val="FooterChar"/>
    <w:uiPriority w:val="99"/>
    <w:unhideWhenUsed/>
    <w:rsid w:val="004A1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66"/>
    <w:rPr>
      <w:lang w:val="en-US"/>
    </w:rPr>
  </w:style>
  <w:style w:type="table" w:styleId="TableGrid">
    <w:name w:val="Table Grid"/>
    <w:basedOn w:val="TableNormal"/>
    <w:uiPriority w:val="59"/>
    <w:rsid w:val="004A136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4A1366"/>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4A1366"/>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4A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366"/>
    <w:rPr>
      <w:rFonts w:ascii="Tahoma" w:hAnsi="Tahoma" w:cs="Tahoma"/>
      <w:sz w:val="16"/>
      <w:szCs w:val="16"/>
      <w:lang w:val="en-US"/>
    </w:rPr>
  </w:style>
  <w:style w:type="paragraph" w:customStyle="1" w:styleId="Default">
    <w:name w:val="Default"/>
    <w:rsid w:val="004A1366"/>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4A1366"/>
    <w:pPr>
      <w:spacing w:after="100"/>
    </w:pPr>
  </w:style>
  <w:style w:type="paragraph" w:styleId="TOC2">
    <w:name w:val="toc 2"/>
    <w:basedOn w:val="Normal"/>
    <w:next w:val="Normal"/>
    <w:autoRedefine/>
    <w:uiPriority w:val="39"/>
    <w:unhideWhenUsed/>
    <w:rsid w:val="004A1366"/>
    <w:pPr>
      <w:spacing w:after="100"/>
      <w:ind w:left="220"/>
    </w:pPr>
  </w:style>
  <w:style w:type="paragraph" w:styleId="TOC3">
    <w:name w:val="toc 3"/>
    <w:basedOn w:val="Normal"/>
    <w:next w:val="Normal"/>
    <w:autoRedefine/>
    <w:uiPriority w:val="39"/>
    <w:unhideWhenUsed/>
    <w:rsid w:val="004A1366"/>
    <w:pPr>
      <w:spacing w:after="100"/>
      <w:ind w:left="440"/>
    </w:pPr>
  </w:style>
  <w:style w:type="character" w:styleId="Hyperlink">
    <w:name w:val="Hyperlink"/>
    <w:basedOn w:val="DefaultParagraphFont"/>
    <w:uiPriority w:val="99"/>
    <w:unhideWhenUsed/>
    <w:rsid w:val="004A1366"/>
    <w:rPr>
      <w:color w:val="0000FF" w:themeColor="hyperlink"/>
      <w:u w:val="single"/>
    </w:rPr>
  </w:style>
  <w:style w:type="paragraph" w:styleId="Caption">
    <w:name w:val="caption"/>
    <w:basedOn w:val="Normal"/>
    <w:next w:val="Normal"/>
    <w:uiPriority w:val="35"/>
    <w:unhideWhenUsed/>
    <w:qFormat/>
    <w:rsid w:val="004A1366"/>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A1366"/>
    <w:pPr>
      <w:spacing w:after="0"/>
    </w:pPr>
  </w:style>
  <w:style w:type="paragraph" w:customStyle="1" w:styleId="Pa16">
    <w:name w:val="Pa16"/>
    <w:basedOn w:val="Default"/>
    <w:next w:val="Default"/>
    <w:uiPriority w:val="99"/>
    <w:rsid w:val="004A1366"/>
    <w:pPr>
      <w:spacing w:line="241" w:lineRule="atLeast"/>
    </w:pPr>
    <w:rPr>
      <w:rFonts w:ascii="Calibri" w:hAnsi="Calibri" w:cs="Calibri"/>
      <w:color w:val="auto"/>
      <w:lang w:val="en-US"/>
    </w:rPr>
  </w:style>
  <w:style w:type="paragraph" w:customStyle="1" w:styleId="Pa11">
    <w:name w:val="Pa11"/>
    <w:basedOn w:val="Default"/>
    <w:next w:val="Default"/>
    <w:uiPriority w:val="99"/>
    <w:rsid w:val="004A1366"/>
    <w:pPr>
      <w:spacing w:line="241" w:lineRule="atLeast"/>
    </w:pPr>
    <w:rPr>
      <w:rFonts w:ascii="Calibri" w:hAnsi="Calibri" w:cs="Calibri"/>
      <w:color w:val="auto"/>
      <w:lang w:val="en-US"/>
    </w:rPr>
  </w:style>
  <w:style w:type="character" w:customStyle="1" w:styleId="A14">
    <w:name w:val="A14"/>
    <w:uiPriority w:val="99"/>
    <w:rsid w:val="004A1366"/>
    <w:rPr>
      <w:color w:val="000000"/>
      <w:sz w:val="14"/>
      <w:szCs w:val="14"/>
    </w:rPr>
  </w:style>
  <w:style w:type="paragraph" w:customStyle="1" w:styleId="Pa17">
    <w:name w:val="Pa17"/>
    <w:basedOn w:val="Default"/>
    <w:next w:val="Default"/>
    <w:uiPriority w:val="99"/>
    <w:rsid w:val="004A1366"/>
    <w:pPr>
      <w:spacing w:line="261" w:lineRule="atLeast"/>
    </w:pPr>
    <w:rPr>
      <w:rFonts w:ascii="Calibri" w:hAnsi="Calibri" w:cs="Calibri"/>
      <w:color w:val="auto"/>
      <w:lang w:val="en-US"/>
    </w:rPr>
  </w:style>
  <w:style w:type="paragraph" w:customStyle="1" w:styleId="Pa21">
    <w:name w:val="Pa21"/>
    <w:basedOn w:val="Default"/>
    <w:next w:val="Default"/>
    <w:uiPriority w:val="99"/>
    <w:rsid w:val="004A1366"/>
    <w:pPr>
      <w:spacing w:line="241" w:lineRule="atLeast"/>
    </w:pPr>
    <w:rPr>
      <w:rFonts w:ascii="Calibri" w:hAnsi="Calibri" w:cs="Calibri"/>
      <w:color w:val="auto"/>
      <w:lang w:val="en-US"/>
    </w:rPr>
  </w:style>
  <w:style w:type="character" w:customStyle="1" w:styleId="A17">
    <w:name w:val="A17"/>
    <w:uiPriority w:val="99"/>
    <w:rsid w:val="004A1366"/>
    <w:rPr>
      <w:color w:val="000000"/>
      <w:sz w:val="14"/>
      <w:szCs w:val="14"/>
    </w:rPr>
  </w:style>
  <w:style w:type="paragraph" w:customStyle="1" w:styleId="Pa23">
    <w:name w:val="Pa23"/>
    <w:basedOn w:val="Default"/>
    <w:next w:val="Default"/>
    <w:uiPriority w:val="99"/>
    <w:rsid w:val="004A1366"/>
    <w:pPr>
      <w:spacing w:line="241" w:lineRule="atLeast"/>
    </w:pPr>
    <w:rPr>
      <w:rFonts w:ascii="Calibri" w:hAnsi="Calibri" w:cs="Calibri"/>
      <w:color w:val="auto"/>
      <w:lang w:val="en-US"/>
    </w:rPr>
  </w:style>
  <w:style w:type="paragraph" w:styleId="NormalWeb">
    <w:name w:val="Normal (Web)"/>
    <w:basedOn w:val="Normal"/>
    <w:uiPriority w:val="99"/>
    <w:semiHidden/>
    <w:unhideWhenUsed/>
    <w:rsid w:val="007E4C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1078">
      <w:bodyDiv w:val="1"/>
      <w:marLeft w:val="0"/>
      <w:marRight w:val="0"/>
      <w:marTop w:val="0"/>
      <w:marBottom w:val="0"/>
      <w:divBdr>
        <w:top w:val="none" w:sz="0" w:space="0" w:color="auto"/>
        <w:left w:val="none" w:sz="0" w:space="0" w:color="auto"/>
        <w:bottom w:val="none" w:sz="0" w:space="0" w:color="auto"/>
        <w:right w:val="none" w:sz="0" w:space="0" w:color="auto"/>
      </w:divBdr>
    </w:div>
    <w:div w:id="2014912302">
      <w:bodyDiv w:val="1"/>
      <w:marLeft w:val="0"/>
      <w:marRight w:val="0"/>
      <w:marTop w:val="0"/>
      <w:marBottom w:val="0"/>
      <w:divBdr>
        <w:top w:val="none" w:sz="0" w:space="0" w:color="auto"/>
        <w:left w:val="none" w:sz="0" w:space="0" w:color="auto"/>
        <w:bottom w:val="none" w:sz="0" w:space="0" w:color="auto"/>
        <w:right w:val="none" w:sz="0" w:space="0" w:color="auto"/>
      </w:divBdr>
    </w:div>
    <w:div w:id="20877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9832-5BCA-42AD-90AF-81DEE7D7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SascomJy2</cp:lastModifiedBy>
  <cp:revision>2</cp:revision>
  <cp:lastPrinted>2022-08-22T05:25:00Z</cp:lastPrinted>
  <dcterms:created xsi:type="dcterms:W3CDTF">2022-10-19T02:48:00Z</dcterms:created>
  <dcterms:modified xsi:type="dcterms:W3CDTF">2022-10-19T02:48:00Z</dcterms:modified>
</cp:coreProperties>
</file>