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6A" w:rsidRDefault="0048106A" w:rsidP="0048106A">
      <w:pPr>
        <w:pStyle w:val="NoSpacing"/>
        <w:ind w:left="0"/>
        <w:jc w:val="center"/>
        <w:rPr>
          <w:rFonts w:ascii="Times New Roman" w:hAnsi="Times New Roman" w:cs="Times New Roman"/>
          <w:b/>
          <w:sz w:val="24"/>
          <w:szCs w:val="24"/>
          <w:lang w:val="en-US"/>
        </w:rPr>
      </w:pPr>
      <w:r w:rsidRPr="001756A2">
        <w:rPr>
          <w:rFonts w:ascii="Times New Roman" w:hAnsi="Times New Roman" w:cs="Times New Roman"/>
          <w:b/>
          <w:sz w:val="24"/>
          <w:szCs w:val="24"/>
        </w:rPr>
        <w:t>PENGARUH PARTISIPASI ANGGARAN</w:t>
      </w:r>
      <w:r>
        <w:rPr>
          <w:rFonts w:ascii="Times New Roman" w:hAnsi="Times New Roman" w:cs="Times New Roman"/>
          <w:b/>
          <w:sz w:val="24"/>
          <w:szCs w:val="24"/>
        </w:rPr>
        <w:t xml:space="preserve"> DAN KOMITMEN ORGANISASI </w:t>
      </w:r>
      <w:r w:rsidRPr="001756A2">
        <w:rPr>
          <w:rFonts w:ascii="Times New Roman" w:hAnsi="Times New Roman" w:cs="Times New Roman"/>
          <w:b/>
          <w:sz w:val="24"/>
          <w:szCs w:val="24"/>
        </w:rPr>
        <w:t xml:space="preserve">TERHADAP SENJANGAN ANGGARAN </w:t>
      </w:r>
    </w:p>
    <w:p w:rsidR="0048106A" w:rsidRPr="00EF53C1" w:rsidRDefault="0048106A" w:rsidP="0048106A">
      <w:pPr>
        <w:pStyle w:val="NoSpacing"/>
        <w:ind w:left="0"/>
        <w:jc w:val="center"/>
        <w:rPr>
          <w:rFonts w:ascii="Times New Roman" w:hAnsi="Times New Roman" w:cs="Times New Roman"/>
          <w:b/>
          <w:sz w:val="24"/>
          <w:szCs w:val="24"/>
        </w:rPr>
      </w:pPr>
      <w:r w:rsidRPr="001756A2">
        <w:rPr>
          <w:rFonts w:ascii="Times New Roman" w:hAnsi="Times New Roman" w:cs="Times New Roman"/>
          <w:b/>
          <w:sz w:val="24"/>
          <w:szCs w:val="24"/>
        </w:rPr>
        <w:t>DESA DI KABUPATEN LABUHAN BATU UTARA</w:t>
      </w: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r w:rsidRPr="00AF0622">
        <w:rPr>
          <w:rFonts w:ascii="Times New Roman" w:hAnsi="Times New Roman" w:cs="Times New Roman"/>
          <w:b/>
          <w:bCs/>
          <w:color w:val="000000" w:themeColor="text1"/>
          <w:sz w:val="24"/>
          <w:szCs w:val="24"/>
          <w:u w:val="single"/>
        </w:rPr>
        <w:t>MANJA TAMBUNAN</w:t>
      </w:r>
      <w:r>
        <w:rPr>
          <w:rFonts w:ascii="Times New Roman" w:hAnsi="Times New Roman" w:cs="Times New Roman"/>
          <w:b/>
          <w:bCs/>
          <w:color w:val="000000" w:themeColor="text1"/>
          <w:sz w:val="24"/>
          <w:szCs w:val="24"/>
        </w:rPr>
        <w:br/>
        <w:t>173214178</w:t>
      </w: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p>
    <w:p w:rsidR="0048106A" w:rsidRDefault="0048106A" w:rsidP="0048106A">
      <w:pPr>
        <w:spacing w:after="0" w:line="240" w:lineRule="auto"/>
        <w:ind w:left="0"/>
        <w:rPr>
          <w:rFonts w:ascii="Times New Roman" w:hAnsi="Times New Roman" w:cs="Times New Roman"/>
          <w:b/>
          <w:bCs/>
          <w:color w:val="000000" w:themeColor="text1"/>
          <w:sz w:val="24"/>
          <w:szCs w:val="24"/>
        </w:rPr>
      </w:pPr>
    </w:p>
    <w:p w:rsidR="0048106A" w:rsidRDefault="0048106A" w:rsidP="0048106A">
      <w:pPr>
        <w:spacing w:after="0" w:line="240" w:lineRule="auto"/>
        <w:ind w:left="0"/>
        <w:rPr>
          <w:rFonts w:ascii="Times New Roman" w:hAnsi="Times New Roman" w:cs="Times New Roman"/>
          <w:b/>
          <w:bCs/>
          <w:color w:val="000000" w:themeColor="text1"/>
          <w:sz w:val="24"/>
          <w:szCs w:val="24"/>
        </w:rPr>
      </w:pPr>
    </w:p>
    <w:p w:rsidR="0048106A" w:rsidRPr="00BD22FF" w:rsidRDefault="0048106A" w:rsidP="0048106A">
      <w:pPr>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Email : </w:t>
      </w:r>
      <w:hyperlink r:id="rId5" w:history="1">
        <w:r w:rsidRPr="00BD22FF">
          <w:rPr>
            <w:rStyle w:val="Hyperlink"/>
            <w:rFonts w:ascii="Times New Roman" w:hAnsi="Times New Roman" w:cs="Times New Roman"/>
            <w:b/>
            <w:bCs/>
            <w:color w:val="000000" w:themeColor="text1"/>
            <w:sz w:val="24"/>
            <w:szCs w:val="24"/>
          </w:rPr>
          <w:t>manjatambunan123@gmail.com</w:t>
        </w:r>
      </w:hyperlink>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Fakultas Ekonomi, Jurusan Akuntansi</w:t>
      </w: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Universitas Muslim Nusantara (UMN) Al_Washliyah Medan</w:t>
      </w:r>
    </w:p>
    <w:p w:rsidR="0048106A" w:rsidRDefault="0048106A" w:rsidP="0048106A">
      <w:pPr>
        <w:spacing w:after="0" w:line="240" w:lineRule="auto"/>
        <w:ind w:left="0"/>
        <w:rPr>
          <w:rFonts w:ascii="Times New Roman" w:hAnsi="Times New Roman" w:cs="Times New Roman"/>
          <w:b/>
          <w:bCs/>
          <w:color w:val="000000" w:themeColor="text1"/>
          <w:sz w:val="24"/>
          <w:szCs w:val="24"/>
        </w:rPr>
      </w:pPr>
    </w:p>
    <w:p w:rsidR="0048106A" w:rsidRDefault="0048106A" w:rsidP="0048106A">
      <w:pPr>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ABSTRAK</w:t>
      </w:r>
    </w:p>
    <w:p w:rsidR="0048106A" w:rsidRDefault="0048106A" w:rsidP="0048106A">
      <w:pPr>
        <w:spacing w:after="0" w:line="240" w:lineRule="auto"/>
        <w:ind w:left="0"/>
        <w:rPr>
          <w:rFonts w:ascii="Times New Roman" w:hAnsi="Times New Roman" w:cs="Times New Roman"/>
          <w:b/>
          <w:bCs/>
          <w:color w:val="000000" w:themeColor="text1"/>
          <w:sz w:val="24"/>
          <w:szCs w:val="24"/>
        </w:rPr>
      </w:pPr>
    </w:p>
    <w:p w:rsidR="0048106A" w:rsidRDefault="0048106A" w:rsidP="0048106A">
      <w:pPr>
        <w:tabs>
          <w:tab w:val="left" w:pos="6237"/>
        </w:tabs>
        <w:spacing w:after="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br/>
      </w:r>
      <w:r>
        <w:rPr>
          <w:rFonts w:ascii="Times New Roman" w:hAnsi="Times New Roman" w:cs="Times New Roman"/>
          <w:bCs/>
          <w:color w:val="000000" w:themeColor="text1"/>
          <w:sz w:val="24"/>
          <w:szCs w:val="24"/>
        </w:rPr>
        <w:t>Penelitian ini bertujuan untuk mengetahui pengaruh partisipasi anggaran terhadap senjangan anggaran desa di kecamatan kualuh Selatan kabupaten Labuhan Batu Utara. Penelitian ini menggunakan pendekatan deskriptif kuantitatif. Populasi dalam penelitian ini 12 desa yang ada di Kecamatan Kualuh Selatan Labuhan Batu Utara. Sampel dalam penelitian ini adalah Kepala Desa, Sekretaris Desa, Bendahara Desa yang berjumlah 36 orang. Teknik pengumpulan data dalam penelitian ini yaitu diantaranya dengan dokumentasi dan kusioner (angket). Berdasarkan hasil uji t (parsial) menunjukkan bahwa partisipasi anggaran (X1) berpengaruh positif dan signifikan terhadap senjangan anggaran desa. Hal tersebut dapat dilihat dari t</w:t>
      </w:r>
      <w:r w:rsidRPr="00F31F1D">
        <w:rPr>
          <w:rFonts w:ascii="Times New Roman" w:hAnsi="Times New Roman" w:cs="Times New Roman"/>
          <w:bCs/>
          <w:color w:val="000000" w:themeColor="text1"/>
          <w:sz w:val="24"/>
          <w:szCs w:val="24"/>
          <w:vertAlign w:val="subscript"/>
        </w:rPr>
        <w:t>hitung</w:t>
      </w:r>
      <w:r>
        <w:rPr>
          <w:rFonts w:ascii="Times New Roman" w:hAnsi="Times New Roman" w:cs="Times New Roman"/>
          <w:bCs/>
          <w:color w:val="000000" w:themeColor="text1"/>
          <w:sz w:val="24"/>
          <w:szCs w:val="24"/>
        </w:rPr>
        <w:t xml:space="preserve"> &gt; t</w:t>
      </w:r>
      <w:r w:rsidRPr="00F31F1D">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rPr>
        <w:t xml:space="preserve"> (3,256 &gt;2,035) dengan taraf signifikan 0,003 &lt; 0,05. Komitmen organisasi (X2) berpengaruh signifikan terhadap senjangan anggaran desa. Hal tersebut dapat dilihat dari t</w:t>
      </w:r>
      <w:r w:rsidRPr="00F31F1D">
        <w:rPr>
          <w:rFonts w:ascii="Times New Roman" w:hAnsi="Times New Roman" w:cs="Times New Roman"/>
          <w:bCs/>
          <w:color w:val="000000" w:themeColor="text1"/>
          <w:sz w:val="24"/>
          <w:szCs w:val="24"/>
          <w:vertAlign w:val="subscript"/>
        </w:rPr>
        <w:t>hitung</w:t>
      </w:r>
      <w:r>
        <w:rPr>
          <w:rFonts w:ascii="Times New Roman" w:hAnsi="Times New Roman" w:cs="Times New Roman"/>
          <w:bCs/>
          <w:color w:val="000000" w:themeColor="text1"/>
          <w:sz w:val="24"/>
          <w:szCs w:val="24"/>
        </w:rPr>
        <w:t xml:space="preserve"> &gt; t</w:t>
      </w:r>
      <w:r w:rsidRPr="00F31F1D">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vertAlign w:val="subscript"/>
        </w:rPr>
        <w:t xml:space="preserve"> </w:t>
      </w:r>
      <w:r>
        <w:rPr>
          <w:rFonts w:ascii="Times New Roman" w:hAnsi="Times New Roman" w:cs="Times New Roman"/>
          <w:bCs/>
          <w:color w:val="000000" w:themeColor="text1"/>
          <w:sz w:val="24"/>
          <w:szCs w:val="24"/>
        </w:rPr>
        <w:t>(3,256 &gt;2,035) dengan taraf signifikan 0,003 &lt; 0,05. Berdasarkan uji F (simultan), diperoleh F</w:t>
      </w:r>
      <w:r w:rsidRPr="008C4476">
        <w:rPr>
          <w:rFonts w:ascii="Times New Roman" w:hAnsi="Times New Roman" w:cs="Times New Roman"/>
          <w:bCs/>
          <w:color w:val="000000" w:themeColor="text1"/>
          <w:sz w:val="24"/>
          <w:szCs w:val="24"/>
          <w:vertAlign w:val="subscript"/>
        </w:rPr>
        <w:t>hitung</w:t>
      </w:r>
      <w:r>
        <w:rPr>
          <w:rFonts w:ascii="Times New Roman" w:hAnsi="Times New Roman" w:cs="Times New Roman"/>
          <w:bCs/>
          <w:color w:val="000000" w:themeColor="text1"/>
          <w:sz w:val="24"/>
          <w:szCs w:val="24"/>
        </w:rPr>
        <w:t xml:space="preserve"> &gt; F</w:t>
      </w:r>
      <w:r w:rsidRPr="008C4476">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rPr>
        <w:t xml:space="preserve"> (7463 &gt; 2,89) dengan taraf signifikan 0,002 &lt; 0,05, sehingga dapat disimpulkan bahwa variabel independen berpengruh secara simultn terhadap variabel dependen.</w:t>
      </w:r>
    </w:p>
    <w:p w:rsidR="0048106A" w:rsidRDefault="0048106A" w:rsidP="0048106A">
      <w:pPr>
        <w:tabs>
          <w:tab w:val="left" w:pos="6237"/>
        </w:tabs>
        <w:spacing w:after="0" w:line="240" w:lineRule="auto"/>
        <w:ind w:left="0"/>
        <w:jc w:val="both"/>
        <w:rPr>
          <w:rFonts w:ascii="Times New Roman" w:hAnsi="Times New Roman" w:cs="Times New Roman"/>
          <w:bCs/>
          <w:color w:val="000000" w:themeColor="text1"/>
          <w:sz w:val="24"/>
          <w:szCs w:val="24"/>
        </w:rPr>
      </w:pPr>
    </w:p>
    <w:p w:rsidR="0048106A" w:rsidRPr="00C571E5" w:rsidRDefault="0048106A" w:rsidP="0048106A">
      <w:pPr>
        <w:pStyle w:val="Heading1"/>
        <w:tabs>
          <w:tab w:val="left" w:pos="5812"/>
        </w:tabs>
        <w:spacing w:line="240" w:lineRule="auto"/>
        <w:ind w:left="1701" w:hanging="1701"/>
        <w:jc w:val="both"/>
        <w:rPr>
          <w:color w:val="000000" w:themeColor="text1"/>
        </w:rPr>
      </w:pPr>
      <w:r>
        <w:rPr>
          <w:color w:val="000000" w:themeColor="text1"/>
        </w:rPr>
        <w:t xml:space="preserve">Kata Kunci : </w:t>
      </w:r>
      <w:r w:rsidRPr="00432AC9">
        <w:rPr>
          <w:color w:val="000000" w:themeColor="text1"/>
        </w:rPr>
        <w:t>Partisipasi Anggaran,</w:t>
      </w:r>
      <w:r>
        <w:rPr>
          <w:color w:val="000000" w:themeColor="text1"/>
        </w:rPr>
        <w:t xml:space="preserve"> Komitmen Organisasi, Senjangan</w:t>
      </w:r>
      <w:r>
        <w:rPr>
          <w:color w:val="000000" w:themeColor="text1"/>
        </w:rPr>
        <w:br/>
      </w:r>
      <w:r w:rsidRPr="00432AC9">
        <w:rPr>
          <w:color w:val="000000" w:themeColor="text1"/>
        </w:rPr>
        <w:t>Anggaran</w:t>
      </w:r>
      <w:r>
        <w:rPr>
          <w:color w:val="000000" w:themeColor="text1"/>
        </w:rPr>
        <w:t>.</w:t>
      </w:r>
    </w:p>
    <w:p w:rsidR="00B43EB5" w:rsidRPr="00D066ED" w:rsidRDefault="00B43EB5" w:rsidP="00D066ED">
      <w:pPr>
        <w:spacing w:after="0" w:line="240" w:lineRule="auto"/>
        <w:ind w:left="0"/>
        <w:jc w:val="center"/>
        <w:rPr>
          <w:lang w:val="en-US"/>
        </w:rPr>
      </w:pPr>
      <w:bookmarkStart w:id="0" w:name="_GoBack"/>
      <w:bookmarkEnd w:id="0"/>
    </w:p>
    <w:sectPr w:rsidR="00B43EB5" w:rsidRPr="00D066ED" w:rsidSect="00D066E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ED"/>
    <w:rsid w:val="0048106A"/>
    <w:rsid w:val="00B43EB5"/>
    <w:rsid w:val="00D0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D"/>
    <w:pPr>
      <w:ind w:left="992"/>
    </w:pPr>
    <w:rPr>
      <w:lang w:val="id-ID"/>
    </w:rPr>
  </w:style>
  <w:style w:type="paragraph" w:styleId="Heading1">
    <w:name w:val="heading 1"/>
    <w:basedOn w:val="Normal"/>
    <w:next w:val="Normal"/>
    <w:link w:val="Heading1Char"/>
    <w:qFormat/>
    <w:rsid w:val="0048106A"/>
    <w:pPr>
      <w:spacing w:after="0" w:line="480" w:lineRule="auto"/>
      <w:ind w:left="0"/>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6ED"/>
    <w:pPr>
      <w:spacing w:after="0" w:line="240" w:lineRule="auto"/>
      <w:ind w:left="992"/>
    </w:pPr>
    <w:rPr>
      <w:lang w:val="id-ID"/>
    </w:rPr>
  </w:style>
  <w:style w:type="character" w:customStyle="1" w:styleId="NoSpacingChar">
    <w:name w:val="No Spacing Char"/>
    <w:link w:val="NoSpacing"/>
    <w:uiPriority w:val="1"/>
    <w:rsid w:val="00D066ED"/>
    <w:rPr>
      <w:lang w:val="id-ID"/>
    </w:rPr>
  </w:style>
  <w:style w:type="paragraph" w:styleId="BalloonText">
    <w:name w:val="Balloon Text"/>
    <w:basedOn w:val="Normal"/>
    <w:link w:val="BalloonTextChar"/>
    <w:uiPriority w:val="99"/>
    <w:semiHidden/>
    <w:unhideWhenUsed/>
    <w:rsid w:val="00D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ED"/>
    <w:rPr>
      <w:rFonts w:ascii="Tahoma" w:hAnsi="Tahoma" w:cs="Tahoma"/>
      <w:sz w:val="16"/>
      <w:szCs w:val="16"/>
      <w:lang w:val="id-ID"/>
    </w:rPr>
  </w:style>
  <w:style w:type="character" w:customStyle="1" w:styleId="Heading1Char">
    <w:name w:val="Heading 1 Char"/>
    <w:basedOn w:val="DefaultParagraphFont"/>
    <w:link w:val="Heading1"/>
    <w:rsid w:val="0048106A"/>
    <w:rPr>
      <w:rFonts w:ascii="Times New Roman" w:hAnsi="Times New Roman" w:cs="Times New Roman"/>
      <w:b/>
      <w:bCs/>
      <w:sz w:val="24"/>
      <w:szCs w:val="24"/>
      <w:lang w:val="id-ID"/>
    </w:rPr>
  </w:style>
  <w:style w:type="character" w:styleId="Hyperlink">
    <w:name w:val="Hyperlink"/>
    <w:basedOn w:val="DefaultParagraphFont"/>
    <w:uiPriority w:val="99"/>
    <w:unhideWhenUsed/>
    <w:rsid w:val="00481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D"/>
    <w:pPr>
      <w:ind w:left="992"/>
    </w:pPr>
    <w:rPr>
      <w:lang w:val="id-ID"/>
    </w:rPr>
  </w:style>
  <w:style w:type="paragraph" w:styleId="Heading1">
    <w:name w:val="heading 1"/>
    <w:basedOn w:val="Normal"/>
    <w:next w:val="Normal"/>
    <w:link w:val="Heading1Char"/>
    <w:qFormat/>
    <w:rsid w:val="0048106A"/>
    <w:pPr>
      <w:spacing w:after="0" w:line="480" w:lineRule="auto"/>
      <w:ind w:left="0"/>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6ED"/>
    <w:pPr>
      <w:spacing w:after="0" w:line="240" w:lineRule="auto"/>
      <w:ind w:left="992"/>
    </w:pPr>
    <w:rPr>
      <w:lang w:val="id-ID"/>
    </w:rPr>
  </w:style>
  <w:style w:type="character" w:customStyle="1" w:styleId="NoSpacingChar">
    <w:name w:val="No Spacing Char"/>
    <w:link w:val="NoSpacing"/>
    <w:uiPriority w:val="1"/>
    <w:rsid w:val="00D066ED"/>
    <w:rPr>
      <w:lang w:val="id-ID"/>
    </w:rPr>
  </w:style>
  <w:style w:type="paragraph" w:styleId="BalloonText">
    <w:name w:val="Balloon Text"/>
    <w:basedOn w:val="Normal"/>
    <w:link w:val="BalloonTextChar"/>
    <w:uiPriority w:val="99"/>
    <w:semiHidden/>
    <w:unhideWhenUsed/>
    <w:rsid w:val="00D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ED"/>
    <w:rPr>
      <w:rFonts w:ascii="Tahoma" w:hAnsi="Tahoma" w:cs="Tahoma"/>
      <w:sz w:val="16"/>
      <w:szCs w:val="16"/>
      <w:lang w:val="id-ID"/>
    </w:rPr>
  </w:style>
  <w:style w:type="character" w:customStyle="1" w:styleId="Heading1Char">
    <w:name w:val="Heading 1 Char"/>
    <w:basedOn w:val="DefaultParagraphFont"/>
    <w:link w:val="Heading1"/>
    <w:rsid w:val="0048106A"/>
    <w:rPr>
      <w:rFonts w:ascii="Times New Roman" w:hAnsi="Times New Roman" w:cs="Times New Roman"/>
      <w:b/>
      <w:bCs/>
      <w:sz w:val="24"/>
      <w:szCs w:val="24"/>
      <w:lang w:val="id-ID"/>
    </w:rPr>
  </w:style>
  <w:style w:type="character" w:styleId="Hyperlink">
    <w:name w:val="Hyperlink"/>
    <w:basedOn w:val="DefaultParagraphFont"/>
    <w:uiPriority w:val="99"/>
    <w:unhideWhenUsed/>
    <w:rsid w:val="0048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jatambunan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2022-03-30T07:44:00Z</dcterms:created>
  <dcterms:modified xsi:type="dcterms:W3CDTF">2022-03-30T07:44:00Z</dcterms:modified>
</cp:coreProperties>
</file>