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A10" w:rsidRPr="00F7511A" w:rsidRDefault="002D0A10" w:rsidP="002C335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511A">
        <w:rPr>
          <w:rFonts w:ascii="Times New Roman" w:hAnsi="Times New Roman" w:cs="Times New Roman"/>
          <w:b/>
          <w:sz w:val="24"/>
          <w:szCs w:val="24"/>
        </w:rPr>
        <w:t>BAB II</w:t>
      </w:r>
    </w:p>
    <w:p w:rsidR="002D0A10" w:rsidRPr="00F7511A" w:rsidRDefault="002D0A10" w:rsidP="002C335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t>LANDASAN TEORETIS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F7511A" w:rsidRDefault="002C3351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t xml:space="preserve">2.1 Kajian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2D0A10" w:rsidRPr="00F7511A" w:rsidRDefault="002C3351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kekurangan-kekurangan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lain, B-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Ikeguchi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(1997), Kitao (1997),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Tryanasari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(2009),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Fadlia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(2011),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(2011),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Narsih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(2012),</w:t>
      </w:r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Widyowati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(2012).</w:t>
      </w:r>
    </w:p>
    <w:p w:rsidR="002D0A10" w:rsidRPr="00F7511A" w:rsidRDefault="002C3351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B-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Ikeguchi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(1997)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“Teaching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Intregated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Writing Skills”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intregasi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advence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mengintreagrasikan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terintregrasi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membelajarkan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="00F50678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678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50678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678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F50678" w:rsidRPr="00F7511A">
        <w:rPr>
          <w:rFonts w:ascii="Times New Roman" w:hAnsi="Times New Roman" w:cs="Times New Roman"/>
          <w:sz w:val="24"/>
          <w:szCs w:val="24"/>
        </w:rPr>
        <w:t xml:space="preserve"> advance classes.</w:t>
      </w:r>
    </w:p>
    <w:p w:rsidR="00AF2D68" w:rsidRDefault="00F50678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AF2D68" w:rsidSect="00D005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68" w:right="1701" w:bottom="1701" w:left="2268" w:header="0" w:footer="740" w:gutter="0"/>
          <w:pgNumType w:start="11"/>
          <w:cols w:space="720"/>
        </w:sect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Persamaannya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B-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Ikeguchi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 B-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Ikeguchi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lastRenderedPageBreak/>
        <w:t>peneliti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B-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Ikeguchi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SMP.</w:t>
      </w:r>
    </w:p>
    <w:p w:rsidR="002D0A10" w:rsidRPr="00F7511A" w:rsidRDefault="00F50678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Kitao (1997)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“Selecting and Developing Teaching/Learning Materials”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keberhasilannya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AF2D68" w:rsidRDefault="00F50678" w:rsidP="002C3351">
      <w:pPr>
        <w:spacing w:line="48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Penelitian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dilakukan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Kitao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peneliti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sama-sama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mengenai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ajar.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penelitian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Kitao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belum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ada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pembahasan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mengenai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penerapan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pendekatan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kontekstual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ajar.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Padahal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penerapan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pendekatan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kontekstual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ajar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dapat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memudahkan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guru dan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pembelajaran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0A10" w:rsidRPr="00AF2D68" w:rsidRDefault="00F50678" w:rsidP="002C3351">
      <w:pPr>
        <w:spacing w:line="48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Tryanasari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(2009)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penelitiannya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berjudul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“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Pengembangan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Ajar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Keterampilan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Menulis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Resensi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Teknik Cutting and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Glueing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bagi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SMP Kelas IX”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memperoleh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hasil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penelitian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yaitu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: (1)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ajar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menulis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resensi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sesuai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kebutuhan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guru dan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; (2)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hasil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penilaian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terhadap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ajar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menulis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resensi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teknik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cutting and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glueing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diberikan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oleh guru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sebesar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92,3 dan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ahli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sebesar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87,2; (3)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hasil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perbaikan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terhadap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ajar yang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meliputi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keaktifan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sampul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ajar,</w:t>
      </w:r>
      <w:r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penempatan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daftar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isi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, dan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penempatan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nomor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halaman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; (4)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panduan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ajar,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meliputi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panduan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silabus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, RPP,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evaluasi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, dan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pelaksanaan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pembelajaran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; (5)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lastRenderedPageBreak/>
        <w:t>hasil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tes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prapemberlakuan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ajar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menulis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resensi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teknik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cutting and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glueing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pembelajaran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menulis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resensi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pada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kelas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IXC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menunjukkan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nilai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rata-rata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sebesar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60,3,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sedangkan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kelas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IXD 62,20. Setelah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diberikan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pemberlakuan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ajar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tersebut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nilai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rata-rata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kelas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IXC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menjadi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77,47,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sedangkan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kelas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IXD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sebesar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79,26; dan (6)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sikap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pembelajaran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meliputi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(a)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sikap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kelas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IXC yang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mengalami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peningkatan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selama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pembelajaran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sebesar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19,34%,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yaitu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dari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50,66%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menjadi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70%,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sedangkan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kelas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IXD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sebesar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24,12%,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yaitu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dari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52,35 </w:t>
      </w:r>
      <w:proofErr w:type="spellStart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>menjadi</w:t>
      </w:r>
      <w:proofErr w:type="spellEnd"/>
      <w:r w:rsidR="002D0A10" w:rsidRPr="00AF2D68">
        <w:rPr>
          <w:rFonts w:ascii="Times New Roman" w:hAnsi="Times New Roman" w:cs="Times New Roman"/>
          <w:spacing w:val="-8"/>
          <w:sz w:val="24"/>
          <w:szCs w:val="24"/>
        </w:rPr>
        <w:t xml:space="preserve"> 76,47.</w:t>
      </w:r>
    </w:p>
    <w:p w:rsidR="00F50678" w:rsidRPr="00F7511A" w:rsidRDefault="00F50678" w:rsidP="00F50678">
      <w:pPr>
        <w:spacing w:line="48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7511A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Tryanasari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persamaan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perbedaan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Persamaan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Tryanasari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terletak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jenis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Tryanasari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sama-sama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ajar.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Perbedaannya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terletak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subjek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sumber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data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Tryanasari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meneliti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resensi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sedangkan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meneliti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Sumber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data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Tryanasari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SMP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kelas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IX,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sedangkan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sumber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data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pen</w:t>
      </w:r>
      <w:r w:rsidR="00507CF5">
        <w:rPr>
          <w:rFonts w:ascii="Times New Roman" w:hAnsi="Times New Roman" w:cs="Times New Roman"/>
          <w:spacing w:val="-2"/>
          <w:sz w:val="24"/>
          <w:szCs w:val="24"/>
        </w:rPr>
        <w:t>eliti</w:t>
      </w:r>
      <w:proofErr w:type="spellEnd"/>
      <w:r w:rsidR="00507C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pacing w:val="-2"/>
          <w:sz w:val="24"/>
          <w:szCs w:val="24"/>
        </w:rPr>
        <w:t>adalah</w:t>
      </w:r>
      <w:proofErr w:type="spellEnd"/>
      <w:r w:rsidR="00507C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="00507CF5">
        <w:rPr>
          <w:rFonts w:ascii="Times New Roman" w:hAnsi="Times New Roman" w:cs="Times New Roman"/>
          <w:spacing w:val="-2"/>
          <w:sz w:val="24"/>
          <w:szCs w:val="24"/>
        </w:rPr>
        <w:t xml:space="preserve"> SMP </w:t>
      </w:r>
      <w:proofErr w:type="spellStart"/>
      <w:r w:rsidR="00507CF5">
        <w:rPr>
          <w:rFonts w:ascii="Times New Roman" w:hAnsi="Times New Roman" w:cs="Times New Roman"/>
          <w:spacing w:val="-2"/>
          <w:sz w:val="24"/>
          <w:szCs w:val="24"/>
        </w:rPr>
        <w:t>kelas</w:t>
      </w:r>
      <w:proofErr w:type="spellEnd"/>
      <w:r w:rsidR="00507CF5">
        <w:rPr>
          <w:rFonts w:ascii="Times New Roman" w:hAnsi="Times New Roman" w:cs="Times New Roman"/>
          <w:spacing w:val="-2"/>
          <w:sz w:val="24"/>
          <w:szCs w:val="24"/>
        </w:rPr>
        <w:t xml:space="preserve"> VI</w:t>
      </w:r>
      <w:r w:rsidR="002D0A10" w:rsidRPr="00F7511A">
        <w:rPr>
          <w:rFonts w:ascii="Times New Roman" w:hAnsi="Times New Roman" w:cs="Times New Roman"/>
          <w:spacing w:val="-2"/>
          <w:sz w:val="24"/>
          <w:szCs w:val="24"/>
        </w:rPr>
        <w:t>I.</w:t>
      </w:r>
      <w:r w:rsidRPr="00F75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D0A10" w:rsidRPr="00F7511A" w:rsidRDefault="00F50678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juga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Fadlia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Kelas X SMA”.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Fadlia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</w:t>
      </w:r>
      <w:r w:rsidRPr="00F7511A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(4)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F50678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Fadlia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75,07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F50678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Fadlia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Persamaannya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Fadlia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Fadlia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Fadlia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SMA,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SMP.</w:t>
      </w:r>
    </w:p>
    <w:p w:rsidR="002D0A10" w:rsidRPr="00F7511A" w:rsidRDefault="00F50678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Panduan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lastRenderedPageBreak/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,</w:t>
      </w:r>
      <w:r w:rsidR="00BE0ED1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keterbacaan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rata-rata 81,24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F50678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Persamaannya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SMP.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AF2D68" w:rsidRDefault="00F50678" w:rsidP="002C3351">
      <w:pPr>
        <w:spacing w:line="48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Penelitian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Narsih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(2012)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judul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“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Pengembangan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Buku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Pengayaan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Menyunting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Surat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Dinas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menggunakan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Pendekatan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Kontekstual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bagi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SMP”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menghasilkan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ajar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berbentuk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buku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membantu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proses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pembelajaran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menyunting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surat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dinas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Berdasark</w:t>
      </w:r>
      <w:r w:rsidR="00AF2D68">
        <w:rPr>
          <w:rFonts w:ascii="Times New Roman" w:hAnsi="Times New Roman" w:cs="Times New Roman"/>
          <w:spacing w:val="-4"/>
          <w:sz w:val="24"/>
          <w:szCs w:val="24"/>
        </w:rPr>
        <w:t>an</w:t>
      </w:r>
      <w:proofErr w:type="spellEnd"/>
      <w:r w:rsid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F2D68">
        <w:rPr>
          <w:rFonts w:ascii="Times New Roman" w:hAnsi="Times New Roman" w:cs="Times New Roman"/>
          <w:spacing w:val="-4"/>
          <w:sz w:val="24"/>
          <w:szCs w:val="24"/>
        </w:rPr>
        <w:t>analisis</w:t>
      </w:r>
      <w:proofErr w:type="spellEnd"/>
      <w:r w:rsid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F2D68">
        <w:rPr>
          <w:rFonts w:ascii="Times New Roman" w:hAnsi="Times New Roman" w:cs="Times New Roman"/>
          <w:spacing w:val="-4"/>
          <w:sz w:val="24"/>
          <w:szCs w:val="24"/>
        </w:rPr>
        <w:t>kebutuhan</w:t>
      </w:r>
      <w:proofErr w:type="spellEnd"/>
      <w:r w:rsid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F2D68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AF2D68">
        <w:rPr>
          <w:rFonts w:ascii="Times New Roman" w:hAnsi="Times New Roman" w:cs="Times New Roman"/>
          <w:spacing w:val="-4"/>
          <w:sz w:val="24"/>
          <w:szCs w:val="24"/>
        </w:rPr>
        <w:t xml:space="preserve"> dan</w:t>
      </w:r>
      <w:r w:rsidR="00AF2D68">
        <w:rPr>
          <w:rFonts w:ascii="Times New Roman" w:hAnsi="Times New Roman" w:cs="Times New Roman"/>
          <w:spacing w:val="-4"/>
          <w:sz w:val="24"/>
          <w:szCs w:val="24"/>
          <w:lang w:val="id-ID"/>
        </w:rPr>
        <w:t xml:space="preserve"> </w:t>
      </w:r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guru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terhadap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ajar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menyunting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surat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dinas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maka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dapat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ditentukan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prinsip-prinsip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pengembangan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buku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pengayaan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menyunting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surat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dinas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terdapat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beberapa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dimensi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yaitu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(1)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isi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atau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materi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buku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(2)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penyajian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buku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(3)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bahasa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dan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keterbacaan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(4)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dimensi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kontekstual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Penilaian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didapatkan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dari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guru dan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ahli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yaitu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79,64.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Tanggapan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terhadap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buku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pengayaan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menyunting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surat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dinas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menggunakan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lastRenderedPageBreak/>
        <w:t>pendekatan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kontekstual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meliputi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(1) cover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buku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menarik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minat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untuk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membaca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(2)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ukuran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nuku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sudah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sesuai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SMP, (3)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setuju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jenis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dan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ukuran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huruf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digunakan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(4)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bahasa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digunakan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mudah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dipahami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oleh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(5)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materi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disajikan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urut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/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sistematis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dan (6)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buku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tersebut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dapat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menarik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minat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belajar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menyunting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surat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dinas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0A10" w:rsidRPr="00F7511A" w:rsidRDefault="00F50678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Narsih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Narsih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Narsih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SMP.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Narsih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Narsih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700049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049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700049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049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700049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049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700049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700049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Widyowati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Resensi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SMA”. Hasil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resensi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r w:rsidR="00700049"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Widyowati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Persamaannya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Widyowati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resensi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Widyowati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lastRenderedPageBreak/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SMP.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Widyowati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700049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VI</w:t>
      </w:r>
      <w:r w:rsidR="002D0A10" w:rsidRPr="00F7511A">
        <w:rPr>
          <w:rFonts w:ascii="Times New Roman" w:hAnsi="Times New Roman" w:cs="Times New Roman"/>
          <w:sz w:val="24"/>
          <w:szCs w:val="24"/>
        </w:rPr>
        <w:t>I SMP.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0F2640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40">
        <w:rPr>
          <w:rFonts w:ascii="Times New Roman" w:hAnsi="Times New Roman" w:cs="Times New Roman"/>
          <w:b/>
          <w:sz w:val="24"/>
          <w:szCs w:val="24"/>
        </w:rPr>
        <w:t xml:space="preserve">2.2 </w:t>
      </w:r>
      <w:proofErr w:type="spellStart"/>
      <w:r w:rsidRPr="000F2640">
        <w:rPr>
          <w:rFonts w:ascii="Times New Roman" w:hAnsi="Times New Roman" w:cs="Times New Roman"/>
          <w:b/>
          <w:sz w:val="24"/>
          <w:szCs w:val="24"/>
        </w:rPr>
        <w:t>Landasan</w:t>
      </w:r>
      <w:proofErr w:type="spellEnd"/>
      <w:r w:rsidRPr="000F2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b/>
          <w:sz w:val="24"/>
          <w:szCs w:val="24"/>
        </w:rPr>
        <w:t>Teoretis</w:t>
      </w:r>
      <w:proofErr w:type="spellEnd"/>
    </w:p>
    <w:p w:rsidR="00BE0ED1" w:rsidRDefault="00700049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ajar,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(5)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(6)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BE0ED1" w:rsidRPr="00BE0ED1" w:rsidRDefault="00BE0ED1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 2.2.1</w:t>
      </w:r>
      <w:r w:rsidRPr="00BE0ED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Ajar</w:t>
      </w:r>
    </w:p>
    <w:p w:rsidR="002D0A10" w:rsidRPr="00F7511A" w:rsidRDefault="00700049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ajar,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ajar,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ajar, (4)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ajar, dan (5)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BE0ED1" w:rsidRDefault="00700049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2.2.1.1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Ajar</w:t>
      </w:r>
    </w:p>
    <w:p w:rsidR="002D0A10" w:rsidRPr="00AF2D68" w:rsidRDefault="00700049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Pannen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(2001:9)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Prastowo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(2011:17)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penelaahan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2D0A10" w:rsidRP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z w:val="24"/>
          <w:szCs w:val="24"/>
        </w:rPr>
        <w:t>pembelaja</w:t>
      </w:r>
      <w:r w:rsidRPr="00AF2D68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AF2D68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700049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r w:rsidR="002D0A10" w:rsidRPr="00F7511A">
        <w:rPr>
          <w:rFonts w:ascii="Times New Roman" w:hAnsi="Times New Roman" w:cs="Times New Roman"/>
          <w:sz w:val="24"/>
          <w:szCs w:val="24"/>
        </w:rPr>
        <w:t xml:space="preserve">Lestari (2013)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lain juga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Widodo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Jasmadi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(2008:40),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batasan-batasan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subkompetensi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kompleksitasnya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700049" w:rsidRPr="00AF2D68" w:rsidRDefault="00700049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00049" w:rsidRPr="00BE0ED1">
        <w:rPr>
          <w:rFonts w:ascii="Times New Roman" w:hAnsi="Times New Roman" w:cs="Times New Roman"/>
          <w:b/>
          <w:sz w:val="24"/>
          <w:szCs w:val="24"/>
        </w:rPr>
        <w:t xml:space="preserve">.2.1.2 </w:t>
      </w:r>
      <w:proofErr w:type="spellStart"/>
      <w:r w:rsidR="00700049" w:rsidRPr="00BE0ED1"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="00700049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0049" w:rsidRPr="00BE0ED1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="00700049" w:rsidRPr="00BE0ED1">
        <w:rPr>
          <w:rFonts w:ascii="Times New Roman" w:hAnsi="Times New Roman" w:cs="Times New Roman"/>
          <w:b/>
          <w:sz w:val="24"/>
          <w:szCs w:val="24"/>
        </w:rPr>
        <w:t xml:space="preserve"> Ajar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Widod</w:t>
      </w:r>
      <w:r w:rsidR="00700049" w:rsidRPr="00F7511A">
        <w:rPr>
          <w:rFonts w:ascii="Times New Roman" w:hAnsi="Times New Roman" w:cs="Times New Roman"/>
          <w:sz w:val="24"/>
          <w:szCs w:val="24"/>
        </w:rPr>
        <w:t xml:space="preserve">o dan </w:t>
      </w:r>
      <w:proofErr w:type="spellStart"/>
      <w:r w:rsidR="00700049" w:rsidRPr="00F7511A">
        <w:rPr>
          <w:rFonts w:ascii="Times New Roman" w:hAnsi="Times New Roman" w:cs="Times New Roman"/>
          <w:sz w:val="24"/>
          <w:szCs w:val="24"/>
        </w:rPr>
        <w:t>Jasmadi</w:t>
      </w:r>
      <w:proofErr w:type="spellEnd"/>
      <w:r w:rsidR="00700049" w:rsidRPr="00F7511A">
        <w:rPr>
          <w:rFonts w:ascii="Times New Roman" w:hAnsi="Times New Roman" w:cs="Times New Roman"/>
          <w:sz w:val="24"/>
          <w:szCs w:val="24"/>
        </w:rPr>
        <w:t xml:space="preserve"> (2008:50), </w:t>
      </w:r>
      <w:proofErr w:type="spellStart"/>
      <w:r w:rsidR="00700049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00049" w:rsidRPr="00F7511A">
        <w:rPr>
          <w:rFonts w:ascii="Times New Roman" w:hAnsi="Times New Roman" w:cs="Times New Roman"/>
          <w:sz w:val="24"/>
          <w:szCs w:val="24"/>
        </w:rPr>
        <w:t>:</w:t>
      </w:r>
    </w:p>
    <w:p w:rsidR="002D0A10" w:rsidRPr="00F7511A" w:rsidRDefault="002D0A10" w:rsidP="00AF2D68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Self instructional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membelajarkan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AF2D68" w:rsidRDefault="002D0A10" w:rsidP="00AF2D68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Self contained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di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dalam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bahan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ajar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harus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berisi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satu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kesatuan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materi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utuh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0A10" w:rsidRPr="00F7511A" w:rsidRDefault="002D0A10" w:rsidP="00AF2D68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 xml:space="preserve">Stand alone,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yang lain.</w:t>
      </w:r>
    </w:p>
    <w:p w:rsidR="002D0A10" w:rsidRPr="00F7511A" w:rsidRDefault="002D0A10" w:rsidP="00AF2D68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 xml:space="preserve">Adaptive,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C74B3" w:rsidRPr="00AF2D68" w:rsidRDefault="002D0A10" w:rsidP="002C74B3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 xml:space="preserve">User friendly,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="00700049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juga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A10" w:rsidRPr="00F7511A" w:rsidRDefault="002D0A10" w:rsidP="002C74B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saji</w:t>
      </w:r>
      <w:r w:rsidR="00BE0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, </w:t>
      </w:r>
      <w:r w:rsidR="00BE0ED1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Muslich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(2010)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ind</w:t>
      </w:r>
      <w:r w:rsidR="00700049" w:rsidRPr="00F7511A">
        <w:rPr>
          <w:rFonts w:ascii="Times New Roman" w:hAnsi="Times New Roman" w:cs="Times New Roman"/>
          <w:sz w:val="24"/>
          <w:szCs w:val="24"/>
        </w:rPr>
        <w:t>ikator</w:t>
      </w:r>
      <w:proofErr w:type="spellEnd"/>
      <w:r w:rsidR="00700049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0049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00049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049" w:rsidRPr="00F7511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700049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keruntutan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keterpaduan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A10" w:rsidRPr="00F7511A" w:rsidRDefault="002D0A10" w:rsidP="002C74B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lastRenderedPageBreak/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V</w:t>
      </w:r>
      <w:r w:rsidR="00507CF5">
        <w:rPr>
          <w:rFonts w:ascii="Times New Roman" w:hAnsi="Times New Roman" w:cs="Times New Roman"/>
          <w:sz w:val="24"/>
          <w:szCs w:val="24"/>
        </w:rPr>
        <w:t>II</w:t>
      </w:r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dicapa</w:t>
      </w:r>
      <w:r w:rsidR="002C74B3" w:rsidRPr="00F751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C74B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Pola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BE0ED1" w:rsidRDefault="002D0A10" w:rsidP="002C74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2.2.1.3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Prinsi</w:t>
      </w:r>
      <w:r w:rsidR="002C74B3" w:rsidRPr="00BE0ED1">
        <w:rPr>
          <w:rFonts w:ascii="Times New Roman" w:hAnsi="Times New Roman" w:cs="Times New Roman"/>
          <w:b/>
          <w:sz w:val="24"/>
          <w:szCs w:val="24"/>
        </w:rPr>
        <w:t>p-Prinsip</w:t>
      </w:r>
      <w:proofErr w:type="spellEnd"/>
      <w:r w:rsidR="002C74B3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74B3" w:rsidRPr="00BE0ED1">
        <w:rPr>
          <w:rFonts w:ascii="Times New Roman" w:hAnsi="Times New Roman" w:cs="Times New Roman"/>
          <w:b/>
          <w:sz w:val="24"/>
          <w:szCs w:val="24"/>
        </w:rPr>
        <w:t>Penyusunan</w:t>
      </w:r>
      <w:proofErr w:type="spellEnd"/>
      <w:r w:rsidR="002C74B3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74B3" w:rsidRPr="00BE0ED1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="002C74B3" w:rsidRPr="00BE0ED1">
        <w:rPr>
          <w:rFonts w:ascii="Times New Roman" w:hAnsi="Times New Roman" w:cs="Times New Roman"/>
          <w:b/>
          <w:sz w:val="24"/>
          <w:szCs w:val="24"/>
        </w:rPr>
        <w:t xml:space="preserve"> Ajar</w:t>
      </w:r>
    </w:p>
    <w:p w:rsidR="002D0A10" w:rsidRPr="00F7511A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memerhatikan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2006).</w:t>
      </w:r>
    </w:p>
    <w:p w:rsidR="002D0A10" w:rsidRPr="00F7511A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>a.</w:t>
      </w: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Relevansi</w:t>
      </w:r>
      <w:proofErr w:type="spellEnd"/>
    </w:p>
    <w:p w:rsidR="002D0A10" w:rsidRPr="00BE0ED1" w:rsidRDefault="002C74B3" w:rsidP="00BE0E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lastRenderedPageBreak/>
        <w:t>berkaitan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</w:t>
      </w:r>
      <w:r w:rsidR="00BE0ED1">
        <w:rPr>
          <w:rFonts w:ascii="Times New Roman" w:hAnsi="Times New Roman" w:cs="Times New Roman"/>
          <w:sz w:val="24"/>
          <w:szCs w:val="24"/>
        </w:rPr>
        <w:t>encapai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 xml:space="preserve">b. 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Konsistensi</w:t>
      </w:r>
      <w:proofErr w:type="spellEnd"/>
    </w:p>
    <w:p w:rsidR="002C74B3" w:rsidRPr="00BE0ED1" w:rsidRDefault="002C74B3" w:rsidP="00BE0E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</w:t>
      </w:r>
      <w:r w:rsidR="00BE0ED1">
        <w:rPr>
          <w:rFonts w:ascii="Times New Roman" w:hAnsi="Times New Roman" w:cs="Times New Roman"/>
          <w:sz w:val="24"/>
          <w:szCs w:val="24"/>
        </w:rPr>
        <w:t>eliputi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>.</w:t>
      </w:r>
    </w:p>
    <w:p w:rsidR="002C74B3" w:rsidRPr="00F7511A" w:rsidRDefault="002D0A10" w:rsidP="002C74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>c.</w:t>
      </w: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Kecukupan</w:t>
      </w:r>
      <w:proofErr w:type="spellEnd"/>
    </w:p>
    <w:p w:rsidR="002D0A10" w:rsidRPr="00F7511A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menguasasi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r w:rsidR="002D0A10" w:rsidRPr="00F7511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BE0ED1" w:rsidRDefault="002D0A10" w:rsidP="009C75F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2.2.1.4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Ajar</w:t>
      </w:r>
    </w:p>
    <w:p w:rsidR="002D0A10" w:rsidRPr="00F7511A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r w:rsidR="002D0A10" w:rsidRPr="00F7511A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Lestari (2013)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noncetak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handout,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brosur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lastRenderedPageBreak/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noncetak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(audio),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kaset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radio,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piringan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compact disc audio, 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(audio visual)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video compact disc dan film, 3) multimedia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CAI (Computer Assisted Instruction), compact disc (CD) multimedia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interakti</w:t>
      </w:r>
      <w:r w:rsidRPr="00F7511A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web.</w:t>
      </w:r>
    </w:p>
    <w:p w:rsidR="002D0A10" w:rsidRPr="00F7511A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Prastowo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(2011:40)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audio,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(audio visual), dan (4)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audio,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audio visual,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BE0ED1" w:rsidRPr="00BE0ED1" w:rsidRDefault="00BE0ED1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4B3" w:rsidRPr="00BE0ED1">
        <w:rPr>
          <w:rFonts w:ascii="Times New Roman" w:hAnsi="Times New Roman" w:cs="Times New Roman"/>
          <w:b/>
          <w:sz w:val="24"/>
          <w:szCs w:val="24"/>
        </w:rPr>
        <w:t xml:space="preserve">2.2.1.5 </w:t>
      </w:r>
      <w:proofErr w:type="spellStart"/>
      <w:r w:rsidR="002C74B3" w:rsidRPr="00BE0ED1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="002C74B3" w:rsidRPr="00BE0ED1">
        <w:rPr>
          <w:rFonts w:ascii="Times New Roman" w:hAnsi="Times New Roman" w:cs="Times New Roman"/>
          <w:b/>
          <w:sz w:val="24"/>
          <w:szCs w:val="24"/>
        </w:rPr>
        <w:t xml:space="preserve"> Ajar </w:t>
      </w:r>
      <w:proofErr w:type="spellStart"/>
      <w:r w:rsidR="002C74B3" w:rsidRPr="00BE0ED1">
        <w:rPr>
          <w:rFonts w:ascii="Times New Roman" w:hAnsi="Times New Roman" w:cs="Times New Roman"/>
          <w:b/>
          <w:sz w:val="24"/>
          <w:szCs w:val="24"/>
        </w:rPr>
        <w:t>Cetak</w:t>
      </w:r>
      <w:proofErr w:type="spellEnd"/>
    </w:p>
    <w:p w:rsidR="002D0A10" w:rsidRPr="00F7511A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daftar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</w:t>
      </w:r>
      <w:r w:rsidRPr="00F7511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:</w:t>
      </w:r>
    </w:p>
    <w:p w:rsidR="002D0A10" w:rsidRPr="00F7511A" w:rsidRDefault="002D0A10" w:rsidP="00E646B2">
      <w:pPr>
        <w:pStyle w:val="ListParagraph"/>
        <w:numPr>
          <w:ilvl w:val="0"/>
          <w:numId w:val="4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E646B2">
      <w:pPr>
        <w:pStyle w:val="ListParagraph"/>
        <w:numPr>
          <w:ilvl w:val="0"/>
          <w:numId w:val="4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novel, dan lain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E646B2">
      <w:pPr>
        <w:pStyle w:val="ListParagraph"/>
        <w:numPr>
          <w:ilvl w:val="0"/>
          <w:numId w:val="4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pegangan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pegangan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E646B2">
      <w:pPr>
        <w:pStyle w:val="ListParagraph"/>
        <w:numPr>
          <w:ilvl w:val="0"/>
          <w:numId w:val="4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lastRenderedPageBreak/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</w:t>
      </w:r>
      <w:r w:rsidR="002C74B3" w:rsidRPr="00F7511A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B3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B3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74B3" w:rsidRPr="00F7511A">
        <w:rPr>
          <w:rFonts w:ascii="Times New Roman" w:hAnsi="Times New Roman" w:cs="Times New Roman"/>
          <w:sz w:val="24"/>
          <w:szCs w:val="24"/>
        </w:rPr>
        <w:t>ingi</w:t>
      </w:r>
      <w:r w:rsidRPr="00F7511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diperhat</w:t>
      </w:r>
      <w:r w:rsidR="002C74B3" w:rsidRPr="00F751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B3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B3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B3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B3" w:rsidRPr="00F751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r w:rsidRPr="00F7511A">
        <w:rPr>
          <w:rFonts w:ascii="Times New Roman" w:hAnsi="Times New Roman" w:cs="Times New Roman"/>
          <w:sz w:val="24"/>
          <w:szCs w:val="24"/>
        </w:rPr>
        <w:t xml:space="preserve">Pusat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Perbukuan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(2004).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</w:t>
      </w:r>
      <w:r w:rsidR="002C74B3" w:rsidRPr="00F7511A">
        <w:rPr>
          <w:rFonts w:ascii="Times New Roman" w:hAnsi="Times New Roman" w:cs="Times New Roman"/>
          <w:sz w:val="24"/>
          <w:szCs w:val="24"/>
        </w:rPr>
        <w:t>ersebut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B3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B3"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B3" w:rsidRPr="00F751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>:</w:t>
      </w: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>a)</w:t>
      </w: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b)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r w:rsidR="00BE0ED1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F7511A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</w:t>
      </w:r>
      <w:r w:rsidR="00BE0ED1">
        <w:rPr>
          <w:rFonts w:ascii="Times New Roman" w:hAnsi="Times New Roman" w:cs="Times New Roman"/>
          <w:sz w:val="24"/>
          <w:szCs w:val="24"/>
        </w:rPr>
        <w:t>erbacaan</w:t>
      </w:r>
      <w:proofErr w:type="spellEnd"/>
      <w:r w:rsidR="00BE0ED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D0A10" w:rsidRPr="00F7511A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>a.</w:t>
      </w: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mutakhir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bias.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="002C74B3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>b.</w:t>
      </w: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</w:p>
    <w:p w:rsidR="00BE0ED1" w:rsidRPr="00BE0ED1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penguraian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kemenarikan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>c.</w:t>
      </w: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keterbacaan</w:t>
      </w:r>
      <w:proofErr w:type="spellEnd"/>
    </w:p>
    <w:p w:rsidR="002D0A10" w:rsidRPr="00BE0ED1" w:rsidRDefault="002C74B3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keterbacaan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lastRenderedPageBreak/>
        <w:t>tingkat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>.</w:t>
      </w:r>
    </w:p>
    <w:p w:rsidR="002C74B3" w:rsidRPr="00F7511A" w:rsidRDefault="002D0A10" w:rsidP="009C7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>2.2.2</w:t>
      </w:r>
      <w:r w:rsidRPr="00BE0ED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</w:p>
    <w:p w:rsidR="002D0A10" w:rsidRPr="00262107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</w:t>
      </w:r>
      <w:r w:rsidR="0030556C" w:rsidRPr="00F7511A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621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7511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</w:t>
      </w:r>
      <w:r w:rsidR="00BE0ED1">
        <w:rPr>
          <w:rFonts w:ascii="Times New Roman" w:hAnsi="Times New Roman" w:cs="Times New Roman"/>
          <w:sz w:val="24"/>
          <w:szCs w:val="24"/>
        </w:rPr>
        <w:t>nulis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, dan (3)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>.</w:t>
      </w:r>
    </w:p>
    <w:p w:rsidR="002D0A10" w:rsidRPr="00BE0ED1" w:rsidRDefault="0030556C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2.2.2.1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Hakikat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(listening skills),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(speaking skills),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(reading skills)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(writing skills).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tertul</w:t>
      </w:r>
      <w:r w:rsidR="0030556C" w:rsidRPr="00F7511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Suriamiharja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. 1996: </w:t>
      </w:r>
      <w:r w:rsidR="0030556C"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adan</w:t>
      </w:r>
      <w:r w:rsidR="0030556C" w:rsidRPr="00F7511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>.</w:t>
      </w:r>
    </w:p>
    <w:p w:rsidR="0030556C" w:rsidRPr="00BE0ED1" w:rsidRDefault="0030556C" w:rsidP="002C3351">
      <w:pPr>
        <w:spacing w:line="48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Menurut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Wiyanto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(2006: 1),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menulis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memiliki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dua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arti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, yang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pertama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berarti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mengubah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bunyi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dapat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didengar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menjadi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tanda-tanda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ya</w:t>
      </w:r>
      <w:r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ng </w:t>
      </w:r>
      <w:proofErr w:type="spellStart"/>
      <w:r w:rsidRPr="00BE0ED1">
        <w:rPr>
          <w:rFonts w:ascii="Times New Roman" w:hAnsi="Times New Roman" w:cs="Times New Roman"/>
          <w:spacing w:val="-4"/>
          <w:sz w:val="24"/>
          <w:szCs w:val="24"/>
        </w:rPr>
        <w:t>dapat</w:t>
      </w:r>
      <w:proofErr w:type="spellEnd"/>
      <w:r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dilihat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. Arti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menulis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kedua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adalah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kegiatan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mengungkapkan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gagasan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secara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tertulis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(2008),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ekspresif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</w:t>
      </w:r>
      <w:r w:rsidRPr="00F7511A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tulis-menulis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mengert</w:t>
      </w:r>
      <w:r w:rsidRPr="00F751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BE0ED1" w:rsidRDefault="0030556C" w:rsidP="002C3351">
      <w:pPr>
        <w:spacing w:line="48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Keterampilan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menulis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mempunyai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tiga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komponen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penting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yaitu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penguasaan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bahasa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tulis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, yang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akan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berfungsi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sebagai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media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tulisan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penguasaan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isi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karangan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sesuai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dengan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topik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akan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di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tulis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penguasaan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tentang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jenis-jenis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tulisan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yaitu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bagaimana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merangkai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isi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tulisan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pacing w:val="-4"/>
          <w:sz w:val="24"/>
          <w:szCs w:val="24"/>
        </w:rPr>
        <w:t>dengan</w:t>
      </w:r>
      <w:proofErr w:type="spellEnd"/>
      <w:r w:rsid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pacing w:val="-4"/>
          <w:sz w:val="24"/>
          <w:szCs w:val="24"/>
        </w:rPr>
        <w:t>menggunakan</w:t>
      </w:r>
      <w:proofErr w:type="spellEnd"/>
      <w:r w:rsid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pacing w:val="-4"/>
          <w:sz w:val="24"/>
          <w:szCs w:val="24"/>
        </w:rPr>
        <w:t>bahasa</w:t>
      </w:r>
      <w:proofErr w:type="spellEnd"/>
      <w:r w:rsid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pacing w:val="-4"/>
          <w:sz w:val="24"/>
          <w:szCs w:val="24"/>
        </w:rPr>
        <w:t>tulis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sehingga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membentuk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sebuah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komposisi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diinginkan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Wagiran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dan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Doyin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2009: 12</w:t>
      </w:r>
      <w:proofErr w:type="gram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) .</w:t>
      </w:r>
      <w:proofErr w:type="gramEnd"/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D0A10" w:rsidRPr="00F7511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bertatap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BE0ED1" w:rsidRDefault="0030556C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2.2.2.2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memproyeksikan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nada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(2008: 23)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beraneka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berpengalaman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memberitahu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(4)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mengutarakan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pera</w:t>
      </w:r>
      <w:r w:rsidRPr="00F7511A">
        <w:rPr>
          <w:rFonts w:ascii="Times New Roman" w:hAnsi="Times New Roman" w:cs="Times New Roman"/>
          <w:sz w:val="24"/>
          <w:szCs w:val="24"/>
        </w:rPr>
        <w:t>saan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berapi-api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Hartig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2008: 24),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lain: (a)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assigment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purpose (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), (b) altruist</w:t>
      </w:r>
      <w:r w:rsidRPr="00F7511A">
        <w:rPr>
          <w:rFonts w:ascii="Times New Roman" w:hAnsi="Times New Roman" w:cs="Times New Roman"/>
          <w:sz w:val="24"/>
          <w:szCs w:val="24"/>
        </w:rPr>
        <w:t>ic purpose (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altruistik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),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>(c)</w:t>
      </w:r>
      <w:r w:rsidRPr="00F7511A">
        <w:rPr>
          <w:rFonts w:ascii="Times New Roman" w:hAnsi="Times New Roman" w:cs="Times New Roman"/>
          <w:sz w:val="24"/>
          <w:szCs w:val="24"/>
        </w:rPr>
        <w:tab/>
        <w:t>persuasive purpose (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persuasi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), (d) information purpose (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informasional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), (e) s</w:t>
      </w:r>
      <w:r w:rsidR="0030556C" w:rsidRPr="00F7511A">
        <w:rPr>
          <w:rFonts w:ascii="Times New Roman" w:hAnsi="Times New Roman" w:cs="Times New Roman"/>
          <w:sz w:val="24"/>
          <w:szCs w:val="24"/>
        </w:rPr>
        <w:t>elf-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exprtessive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purpose (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), (f) creative purpose (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), dan (g) problem-solving purpose (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).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memberitahukan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oleh orang lain.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orang lain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BE0ED1" w:rsidRDefault="0030556C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2.2.2.3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mengutarakan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medianya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(2008: 22),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memperdalam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Morsey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2008: 20)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orang lain</w:t>
      </w:r>
    </w:p>
    <w:p w:rsidR="002D0A10" w:rsidRPr="00F7511A" w:rsidRDefault="00BE0ED1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lastRenderedPageBreak/>
        <w:t>Kejelasan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kata-kata,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r w:rsidR="002D0A10" w:rsidRPr="00F7511A">
        <w:rPr>
          <w:rFonts w:ascii="Times New Roman" w:hAnsi="Times New Roman" w:cs="Times New Roman"/>
          <w:sz w:val="24"/>
          <w:szCs w:val="24"/>
        </w:rPr>
        <w:t>Bernard Percy (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Nurudin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2010: 19)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lain,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(a tool for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self expression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),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(a tool for understanding),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kebanggaan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(a tool to help developing personal satisfaction, pride, a feeling of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self worth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), (4)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(a tool for increasing awareness and perception of environment), (5)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pasrah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 a tool for active involvement, not passive acceptance), dan (6)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(a tool for developing an understanding of and ability to u</w:t>
      </w:r>
      <w:r w:rsidRPr="00F7511A">
        <w:rPr>
          <w:rFonts w:ascii="Times New Roman" w:hAnsi="Times New Roman" w:cs="Times New Roman"/>
          <w:sz w:val="24"/>
          <w:szCs w:val="24"/>
        </w:rPr>
        <w:t>se the language).</w:t>
      </w:r>
    </w:p>
    <w:p w:rsidR="002D0A10" w:rsidRPr="00BE0ED1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r w:rsidR="002D0A10" w:rsidRPr="00F7511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penemu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pemecah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dikemukakan</w:t>
      </w:r>
      <w:proofErr w:type="spellEnd"/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>oleh Bernard (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Nurudin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2010: 19)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(a tool for understanding).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lastRenderedPageBreak/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membingungkan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kata/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keruntutan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istilah-istilah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Bahasa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BE0ED1" w:rsidRDefault="0030556C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>2.2.3</w:t>
      </w:r>
      <w:r w:rsidRPr="00BE0ED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</w:t>
      </w:r>
      <w:r w:rsidR="00507CF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V</w:t>
      </w:r>
      <w:r w:rsidR="002D0A10" w:rsidRPr="00F7511A">
        <w:rPr>
          <w:rFonts w:ascii="Times New Roman" w:hAnsi="Times New Roman" w:cs="Times New Roman"/>
          <w:sz w:val="24"/>
          <w:szCs w:val="24"/>
        </w:rPr>
        <w:t>II SMP/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MTs.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</w:t>
      </w:r>
      <w:r w:rsidRPr="00F7511A">
        <w:rPr>
          <w:rFonts w:ascii="Times New Roman" w:hAnsi="Times New Roman" w:cs="Times New Roman"/>
          <w:sz w:val="24"/>
          <w:szCs w:val="24"/>
        </w:rPr>
        <w:t>ngkah-langkah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BE0ED1" w:rsidRDefault="00BE0ED1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>2.2.</w:t>
      </w:r>
      <w:r w:rsidR="0030556C" w:rsidRPr="00BE0ED1">
        <w:rPr>
          <w:rFonts w:ascii="Times New Roman" w:hAnsi="Times New Roman" w:cs="Times New Roman"/>
          <w:b/>
          <w:sz w:val="24"/>
          <w:szCs w:val="24"/>
        </w:rPr>
        <w:t xml:space="preserve">3.1 </w:t>
      </w:r>
      <w:proofErr w:type="spellStart"/>
      <w:r w:rsidR="0030556C" w:rsidRPr="00BE0ED1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="0030556C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556C" w:rsidRPr="00BE0ED1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  <w:r w:rsidR="0030556C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556C" w:rsidRPr="00BE0ED1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Notosudirjo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1990:322).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or</w:t>
      </w:r>
      <w:r w:rsidRPr="00F7511A">
        <w:rPr>
          <w:rFonts w:ascii="Times New Roman" w:hAnsi="Times New Roman" w:cs="Times New Roman"/>
          <w:sz w:val="24"/>
          <w:szCs w:val="24"/>
        </w:rPr>
        <w:t xml:space="preserve">ang lain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r w:rsidR="002D0A10" w:rsidRPr="00F7511A">
        <w:rPr>
          <w:rFonts w:ascii="Times New Roman" w:hAnsi="Times New Roman" w:cs="Times New Roman"/>
          <w:sz w:val="24"/>
          <w:szCs w:val="24"/>
        </w:rPr>
        <w:t xml:space="preserve">Semi (2007:17)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mengajari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</w:t>
      </w:r>
      <w:r w:rsidRPr="00F7511A">
        <w:rPr>
          <w:rFonts w:ascii="Times New Roman" w:hAnsi="Times New Roman" w:cs="Times New Roman"/>
          <w:sz w:val="24"/>
          <w:szCs w:val="24"/>
        </w:rPr>
        <w:t>uatu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AF2D68" w:rsidRDefault="0030556C" w:rsidP="002C3351">
      <w:pPr>
        <w:spacing w:line="48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Adapun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dua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macam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pengertian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petunjuk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yaitu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(1)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sesuatu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tanda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untuk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menunjukkan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memberi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tahu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dsb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; (2)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ketentuan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harus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dilakukan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ajaran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pedoman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Depdiknas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2006: 740).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Sedangkan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menurut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Suharso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dan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Retnoningsih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(2005: 600),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petunjuk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diartikan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beberapa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macam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yaitu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(1)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sesuatu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tanda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isyarat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untuk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menunjukkan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memberi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tahu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dan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sebagainya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; (2)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ketentuan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memberikan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arahan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atau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bimbingan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bagaimana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sesuatu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harus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dilakukan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; (3)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nasihat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; (4)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ajaran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(2004)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menanam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mawar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pot,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mengemudikan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motor,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google di internet,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bola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lain-lain.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staples,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thermometer,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koin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mie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pita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soto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bakwan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lain-lain.</w:t>
      </w:r>
    </w:p>
    <w:p w:rsidR="002D0A10" w:rsidRPr="00262107" w:rsidRDefault="0030556C" w:rsidP="002C3351">
      <w:pPr>
        <w:spacing w:line="48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Berdasarkan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pengertian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di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atas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dapat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disimpulkan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bahwa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adalah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suatu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kegiatan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menuangkan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gagasan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pikiran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, dan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perasaan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dalam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bentuk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tulisan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bertujuan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untuk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memberikan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ketentuan-ketentuan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tentang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sesuatu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agar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dapat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dilakukan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oleh orang lain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dengan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baik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benar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30556C" w:rsidRPr="00BE0ED1">
        <w:rPr>
          <w:rFonts w:ascii="Times New Roman" w:hAnsi="Times New Roman" w:cs="Times New Roman"/>
          <w:b/>
          <w:sz w:val="24"/>
          <w:szCs w:val="24"/>
        </w:rPr>
        <w:t xml:space="preserve">.3.2 </w:t>
      </w:r>
      <w:proofErr w:type="spellStart"/>
      <w:r w:rsidR="0030556C" w:rsidRPr="00BE0ED1">
        <w:rPr>
          <w:rFonts w:ascii="Times New Roman" w:hAnsi="Times New Roman" w:cs="Times New Roman"/>
          <w:b/>
          <w:sz w:val="24"/>
          <w:szCs w:val="24"/>
        </w:rPr>
        <w:t>Ciri-Ciri</w:t>
      </w:r>
      <w:proofErr w:type="spellEnd"/>
      <w:r w:rsidR="0030556C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556C" w:rsidRPr="00BE0ED1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  <w:r w:rsidR="0030556C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556C" w:rsidRPr="00BE0ED1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membingungkan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lain,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menghindarkan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ketumpangtindihan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Antara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kata-kata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diutarakan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</w:t>
      </w:r>
    </w:p>
    <w:p w:rsidR="009C75F5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penjelasannya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</w:t>
      </w:r>
      <w:r w:rsidR="00262107">
        <w:rPr>
          <w:rFonts w:ascii="Times New Roman" w:hAnsi="Times New Roman" w:cs="Times New Roman"/>
          <w:sz w:val="24"/>
          <w:szCs w:val="24"/>
        </w:rPr>
        <w:t>ersebut</w:t>
      </w:r>
      <w:proofErr w:type="spellEnd"/>
      <w:r w:rsidR="00262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107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262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10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62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107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262107">
        <w:rPr>
          <w:rFonts w:ascii="Times New Roman" w:hAnsi="Times New Roman" w:cs="Times New Roman"/>
          <w:sz w:val="24"/>
          <w:szCs w:val="24"/>
        </w:rPr>
        <w:t>.</w:t>
      </w:r>
    </w:p>
    <w:p w:rsidR="00262107" w:rsidRPr="00262107" w:rsidRDefault="00262107" w:rsidP="00262107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2.2.3.3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L</w:t>
      </w:r>
      <w:r w:rsidR="0030556C" w:rsidRPr="00BE0ED1">
        <w:rPr>
          <w:rFonts w:ascii="Times New Roman" w:hAnsi="Times New Roman" w:cs="Times New Roman"/>
          <w:b/>
          <w:sz w:val="24"/>
          <w:szCs w:val="24"/>
        </w:rPr>
        <w:t>angkah-Langkah</w:t>
      </w:r>
      <w:proofErr w:type="spellEnd"/>
      <w:r w:rsidR="0030556C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556C" w:rsidRPr="00BE0ED1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  <w:r w:rsidR="0030556C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556C" w:rsidRPr="00BE0ED1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</w:p>
    <w:p w:rsidR="002D0A10" w:rsidRPr="00F7511A" w:rsidRDefault="00262107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(2004:34)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</w:t>
      </w:r>
      <w:r w:rsidR="0030556C" w:rsidRPr="00F7511A">
        <w:rPr>
          <w:rFonts w:ascii="Times New Roman" w:hAnsi="Times New Roman" w:cs="Times New Roman"/>
          <w:sz w:val="24"/>
          <w:szCs w:val="24"/>
        </w:rPr>
        <w:t>akukan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E646B2">
      <w:pPr>
        <w:pStyle w:val="ListParagraph"/>
        <w:numPr>
          <w:ilvl w:val="0"/>
          <w:numId w:val="5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lastRenderedPageBreak/>
        <w:t>Menentukan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Isi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raga,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antri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E646B2">
      <w:pPr>
        <w:pStyle w:val="ListParagraph"/>
        <w:numPr>
          <w:ilvl w:val="0"/>
          <w:numId w:val="5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</w:t>
      </w:r>
      <w:r w:rsidR="0030556C" w:rsidRPr="00F7511A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E646B2">
      <w:pPr>
        <w:pStyle w:val="ListParagraph"/>
        <w:numPr>
          <w:ilvl w:val="0"/>
          <w:numId w:val="5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E646B2">
      <w:pPr>
        <w:pStyle w:val="ListParagraph"/>
        <w:numPr>
          <w:ilvl w:val="0"/>
          <w:numId w:val="5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</w:t>
      </w:r>
      <w:r w:rsidR="0030556C" w:rsidRPr="00F7511A">
        <w:rPr>
          <w:rFonts w:ascii="Times New Roman" w:hAnsi="Times New Roman" w:cs="Times New Roman"/>
          <w:sz w:val="24"/>
          <w:szCs w:val="24"/>
        </w:rPr>
        <w:t>elah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6C" w:rsidRPr="00F7511A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="0030556C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E646B2">
      <w:pPr>
        <w:pStyle w:val="ListParagraph"/>
        <w:numPr>
          <w:ilvl w:val="0"/>
          <w:numId w:val="5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Mengoreksi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barangkali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salah,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AF2D68" w:rsidRPr="00AF2D68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>2.2.4</w:t>
      </w:r>
      <w:r w:rsidRPr="00BE0ED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Kalimat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Efektif</w:t>
      </w:r>
      <w:proofErr w:type="spellEnd"/>
    </w:p>
    <w:p w:rsidR="002D0A10" w:rsidRPr="00AF2D68" w:rsidRDefault="0030556C" w:rsidP="002C3351">
      <w:pPr>
        <w:spacing w:line="48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Kalimat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merupakan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suatu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bentuk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bahasa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mencoba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menyusun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dan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menuangkan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gagasan-gagasan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seseorang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secara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terbuka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untuk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dikomunikasikan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kepada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orang lain (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Keraf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2001:34).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Pengertian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senada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dikemukakan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oleh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alwi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dkk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. (2003:311),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bahwa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kalimat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adalah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satuan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bahasa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terkecil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wujud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lisan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atau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tulisan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mengungkapkan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pikiran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utuh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. Dari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kedua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pendapat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tersebut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dapat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disimpulkan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bahwa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kalimat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merupakan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suatu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bentuk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bahasa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mengungkapkan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pikiran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utuh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bentuk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lisan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atau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tulis</w:t>
      </w:r>
      <w:r w:rsidRPr="00AF2D68">
        <w:rPr>
          <w:rFonts w:ascii="Times New Roman" w:hAnsi="Times New Roman" w:cs="Times New Roman"/>
          <w:spacing w:val="-4"/>
          <w:sz w:val="24"/>
          <w:szCs w:val="24"/>
        </w:rPr>
        <w:t>an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sebagai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media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komunikasinya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Akhadiah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(1988:116-128)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kesepadanan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kehematan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mempergunakan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kata,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kevariasian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Kesepadanan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kepaduan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serial.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(ide)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frase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kata),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gagasan-gagasan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frase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0F2640" w:rsidRDefault="0030556C" w:rsidP="002C3351">
      <w:pPr>
        <w:spacing w:line="48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F2640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Setiap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kalimat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memiliki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sebuah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gagasan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(ide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pokok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). Inti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pikiran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ini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biasanya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ditekankan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atau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ditonjolkan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oleh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penulis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atau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pembicara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Dalam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menuangkan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gagasan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perlu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adanya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kehematan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Kehematan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dalam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kalimat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efektif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merupakan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kehematan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dalam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pemakaian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kata,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frase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atau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bentuk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lainnya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dianggap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tidak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diperlukan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Kehematan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ini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menyangkut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soal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gramatikal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makna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kata.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Sementara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itu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kevariasian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ada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berupa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kevariasian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digunakan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untuk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menghindarkan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suasana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monoton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dan rasa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bosan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pembaca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sehingga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suatu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paragraf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dalam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tulisan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memerlukan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bentuk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pola</w:t>
      </w:r>
      <w:proofErr w:type="spellEnd"/>
      <w:r w:rsidR="002D0A10" w:rsidRPr="000F2640">
        <w:rPr>
          <w:rFonts w:ascii="Times New Roman" w:hAnsi="Times New Roman" w:cs="Times New Roman"/>
          <w:spacing w:val="-2"/>
          <w:sz w:val="24"/>
          <w:szCs w:val="24"/>
        </w:rPr>
        <w:t>, dan</w:t>
      </w:r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jenis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kalimat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bervariasi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0556C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Semi (1990: 143-144)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lastRenderedPageBreak/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lain-lain;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ditangkap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lugas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berbelit-belit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; (4)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koherensi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lain; (5)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kalimat-kalimat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kalimat-kalimat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kata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perumpamaan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; (6)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Putrayasa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(2007: 47)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;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(unity);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kehematan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(economy);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(emphas</w:t>
      </w:r>
      <w:r w:rsidRPr="00F7511A">
        <w:rPr>
          <w:rFonts w:ascii="Times New Roman" w:hAnsi="Times New Roman" w:cs="Times New Roman"/>
          <w:sz w:val="24"/>
          <w:szCs w:val="24"/>
        </w:rPr>
        <w:t xml:space="preserve">is); (4)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kevariasian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(variety).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Keraf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(2001:36)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pembicara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; dan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yangsama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dipikirkan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pembicara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koherensi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paralelisme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sastra.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kalimat-kalimat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lastRenderedPageBreak/>
        <w:t>dipenuhi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Doyin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(2002:24)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pembicara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ringkas</w:t>
      </w:r>
      <w:proofErr w:type="spellEnd"/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lugas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; (4)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koherensi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; (5)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; (6)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BE0ED1" w:rsidRDefault="0030556C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>2.2.5</w:t>
      </w:r>
      <w:r w:rsidRPr="00BE0ED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Kontekstual</w:t>
      </w:r>
      <w:proofErr w:type="spellEnd"/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Akhir-akhir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strategi-strategi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lastRenderedPageBreak/>
        <w:t>berpengalaman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berpengalaman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psikomotor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2.2.5.1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H</w:t>
      </w:r>
      <w:r w:rsidR="0030556C" w:rsidRPr="00BE0ED1">
        <w:rPr>
          <w:rFonts w:ascii="Times New Roman" w:hAnsi="Times New Roman" w:cs="Times New Roman"/>
          <w:b/>
          <w:sz w:val="24"/>
          <w:szCs w:val="24"/>
        </w:rPr>
        <w:t>akikat</w:t>
      </w:r>
      <w:proofErr w:type="spellEnd"/>
      <w:r w:rsidR="0030556C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556C" w:rsidRPr="00BE0ED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30556C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556C" w:rsidRPr="00BE0ED1">
        <w:rPr>
          <w:rFonts w:ascii="Times New Roman" w:hAnsi="Times New Roman" w:cs="Times New Roman"/>
          <w:b/>
          <w:sz w:val="24"/>
          <w:szCs w:val="24"/>
        </w:rPr>
        <w:t>Kontekstual</w:t>
      </w:r>
      <w:proofErr w:type="spellEnd"/>
    </w:p>
    <w:p w:rsidR="002D0A10" w:rsidRPr="00F7511A" w:rsidRDefault="0030556C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(2007: 101)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Contextual Teaching and</w:t>
      </w:r>
      <w:r w:rsidR="00BE0ED1">
        <w:rPr>
          <w:rFonts w:ascii="Times New Roman" w:hAnsi="Times New Roman" w:cs="Times New Roman"/>
          <w:sz w:val="24"/>
          <w:szCs w:val="24"/>
        </w:rPr>
        <w:t xml:space="preserve"> Learning (CTL)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E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E0E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konsepsi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negara,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mengasumsikan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Pemaduan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filosofi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panjangnya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pengarah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62107" w:rsidRPr="00262107" w:rsidRDefault="00262107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2.2.5.2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Komponen-</w:t>
      </w:r>
      <w:r w:rsidR="005C795B" w:rsidRPr="00BE0ED1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="005C795B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795B" w:rsidRPr="00BE0ED1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="005C795B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795B" w:rsidRPr="00BE0ED1">
        <w:rPr>
          <w:rFonts w:ascii="Times New Roman" w:hAnsi="Times New Roman" w:cs="Times New Roman"/>
          <w:b/>
          <w:sz w:val="24"/>
          <w:szCs w:val="24"/>
        </w:rPr>
        <w:t>Kontekstual</w:t>
      </w:r>
      <w:proofErr w:type="spellEnd"/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pertama-tama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John Dewey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1916.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5)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6)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7)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kontruktivisme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Contructivism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diperluas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diingat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dibiasakan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bergelut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ide-ide.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mengkonstruksikan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menekankan</w:t>
      </w:r>
      <w:proofErr w:type="spellEnd"/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="005C795B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95B" w:rsidRPr="00F7511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C795B"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C795B" w:rsidRPr="00F7511A">
        <w:rPr>
          <w:rFonts w:ascii="Times New Roman" w:hAnsi="Times New Roman" w:cs="Times New Roman"/>
          <w:sz w:val="24"/>
          <w:szCs w:val="24"/>
        </w:rPr>
        <w:t>belajar-mengajar</w:t>
      </w:r>
      <w:proofErr w:type="spellEnd"/>
      <w:r w:rsidR="005C795B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(Inquiry).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</w:t>
      </w:r>
      <w:r w:rsidR="00AF2D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diajarkannya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lastRenderedPageBreak/>
        <w:t>menemukan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(4)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sekelas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guru,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audience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(Questioning).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mengkonfirmasikan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diketahuinya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</w:t>
      </w:r>
      <w:r w:rsidRPr="00F7511A">
        <w:rPr>
          <w:rFonts w:ascii="Times New Roman" w:hAnsi="Times New Roman" w:cs="Times New Roman"/>
          <w:sz w:val="24"/>
          <w:szCs w:val="24"/>
        </w:rPr>
        <w:t>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inquiri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didapatnya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(Modelling).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membahasakan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pikirkan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mendemonstrasikan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kata lain, model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mengoperasikan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melempar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melafalkan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lastRenderedPageBreak/>
        <w:t>memberi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r w:rsidRPr="00F7511A">
        <w:rPr>
          <w:rFonts w:ascii="Times New Roman" w:hAnsi="Times New Roman" w:cs="Times New Roman"/>
          <w:sz w:val="24"/>
          <w:szCs w:val="24"/>
        </w:rPr>
        <w:t>model “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”.</w:t>
      </w:r>
    </w:p>
    <w:p w:rsidR="002D0A10" w:rsidRPr="00BE0ED1" w:rsidRDefault="005C795B" w:rsidP="002C3351">
      <w:pPr>
        <w:spacing w:line="48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Dalam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pembelajaran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kontekstual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, guru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bukan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satu-satunya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model.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Seorang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bisa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ditunjuk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untuk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memberi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contoh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temannya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cara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melafalkan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suatu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kata.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Jika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kebetulan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ada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pernah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memenangkan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lomba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baca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puisi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atau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memenangkan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kontes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berbahasa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Inggris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tersebut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dapat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ditunjuk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untuk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mendemonstrasikan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keahliannya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tersebut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dikatakan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sebagai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model.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Siswa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lain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dapat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menggunakan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model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tersebut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sebagai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‘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standar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’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kompetensi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harus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dicapainya</w:t>
      </w:r>
      <w:proofErr w:type="spellEnd"/>
      <w:r w:rsidR="002D0A10" w:rsidRPr="00BE0ED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intonasi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pelafalan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(Learning Community). Masyarakat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seluas-luasnya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orang lain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berkomuniksi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sekelas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(reflection).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mengendapkan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konvesional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yangs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juga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</w:t>
      </w:r>
      <w:r w:rsidRPr="00F7511A">
        <w:rPr>
          <w:rFonts w:ascii="Times New Roman" w:hAnsi="Times New Roman" w:cs="Times New Roman"/>
          <w:sz w:val="24"/>
          <w:szCs w:val="24"/>
        </w:rPr>
        <w:t>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(authentic assessment)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tekanannya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</w:t>
      </w:r>
      <w:r w:rsidRPr="00F7511A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262107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5)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6)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7)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ajar.</w:t>
      </w: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lastRenderedPageBreak/>
        <w:t>2.2.6</w:t>
      </w:r>
      <w:r w:rsidRPr="00BE0ED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Ajar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Men</w:t>
      </w:r>
      <w:r w:rsidR="005C795B" w:rsidRPr="00BE0ED1">
        <w:rPr>
          <w:rFonts w:ascii="Times New Roman" w:hAnsi="Times New Roman" w:cs="Times New Roman"/>
          <w:b/>
          <w:sz w:val="24"/>
          <w:szCs w:val="24"/>
        </w:rPr>
        <w:t>ulis</w:t>
      </w:r>
      <w:proofErr w:type="spellEnd"/>
      <w:r w:rsidR="005C795B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795B" w:rsidRPr="00BE0ED1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="005C795B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795B" w:rsidRPr="00BE0ED1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5C795B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795B" w:rsidRPr="00BE0ED1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="005C795B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95B" w:rsidRPr="00BE0ED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C795B" w:rsidRPr="00BE0ED1">
        <w:rPr>
          <w:rFonts w:ascii="Times New Roman" w:hAnsi="Times New Roman" w:cs="Times New Roman"/>
          <w:b/>
          <w:sz w:val="24"/>
          <w:szCs w:val="24"/>
        </w:rPr>
        <w:t>Kontekstual</w:t>
      </w:r>
      <w:proofErr w:type="spellEnd"/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dica</w:t>
      </w:r>
      <w:r w:rsidR="00507CF5">
        <w:rPr>
          <w:rFonts w:ascii="Times New Roman" w:hAnsi="Times New Roman" w:cs="Times New Roman"/>
          <w:sz w:val="24"/>
          <w:szCs w:val="24"/>
        </w:rPr>
        <w:t>pai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VI</w:t>
      </w:r>
      <w:r w:rsidR="002D0A10" w:rsidRPr="00F7511A">
        <w:rPr>
          <w:rFonts w:ascii="Times New Roman" w:hAnsi="Times New Roman" w:cs="Times New Roman"/>
          <w:sz w:val="24"/>
          <w:szCs w:val="24"/>
        </w:rPr>
        <w:t xml:space="preserve">I SMP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Pendidikan (KTSP).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latih</w:t>
      </w:r>
      <w:r w:rsidRPr="00F7511A">
        <w:rPr>
          <w:rFonts w:ascii="Times New Roman" w:hAnsi="Times New Roman" w:cs="Times New Roman"/>
          <w:sz w:val="24"/>
          <w:szCs w:val="24"/>
        </w:rPr>
        <w:t>an-latihan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uji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  <w:r w:rsidR="00BE0E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</w:t>
      </w:r>
      <w:r w:rsidRPr="00F7511A">
        <w:rPr>
          <w:rFonts w:ascii="Times New Roman" w:hAnsi="Times New Roman" w:cs="Times New Roman"/>
          <w:sz w:val="24"/>
          <w:szCs w:val="24"/>
        </w:rPr>
        <w:t>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:</w:t>
      </w:r>
    </w:p>
    <w:p w:rsidR="002D0A10" w:rsidRPr="00F7511A" w:rsidRDefault="002D0A10" w:rsidP="00BE0ED1">
      <w:pPr>
        <w:pStyle w:val="ListParagraph"/>
        <w:numPr>
          <w:ilvl w:val="0"/>
          <w:numId w:val="6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bab.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menyimpulkannya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BE0ED1">
      <w:pPr>
        <w:pStyle w:val="ListParagraph"/>
        <w:numPr>
          <w:ilvl w:val="0"/>
          <w:numId w:val="6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model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5C795B" w:rsidRPr="00F7511A" w:rsidRDefault="002D0A10" w:rsidP="00BE0ED1">
      <w:pPr>
        <w:pStyle w:val="ListParagraph"/>
        <w:numPr>
          <w:ilvl w:val="0"/>
          <w:numId w:val="6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subbab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terpancing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sediakan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lastRenderedPageBreak/>
        <w:t>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?”.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5C795B" w:rsidRPr="00F7511A" w:rsidRDefault="002D0A10" w:rsidP="00BE0ED1">
      <w:pPr>
        <w:pStyle w:val="ListParagraph"/>
        <w:numPr>
          <w:ilvl w:val="0"/>
          <w:numId w:val="6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5C795B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mie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5C795B" w:rsidRPr="00F7511A" w:rsidRDefault="002D0A10" w:rsidP="00BE0ED1">
      <w:pPr>
        <w:pStyle w:val="ListParagraph"/>
        <w:numPr>
          <w:ilvl w:val="0"/>
          <w:numId w:val="6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sajikan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bab.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5C795B" w:rsidRPr="00F7511A" w:rsidRDefault="002D0A10" w:rsidP="00BE0ED1">
      <w:pPr>
        <w:pStyle w:val="ListParagraph"/>
        <w:numPr>
          <w:ilvl w:val="0"/>
          <w:numId w:val="6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bab.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menukarkan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mengoreksinya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BE0ED1">
      <w:pPr>
        <w:pStyle w:val="ListParagraph"/>
        <w:numPr>
          <w:ilvl w:val="0"/>
          <w:numId w:val="6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pengaitan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renungan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621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>2.2</w:t>
      </w:r>
      <w:r w:rsidR="00BE0ED1">
        <w:rPr>
          <w:rFonts w:ascii="Times New Roman" w:hAnsi="Times New Roman" w:cs="Times New Roman"/>
          <w:b/>
          <w:sz w:val="24"/>
          <w:szCs w:val="24"/>
        </w:rPr>
        <w:t>.7</w:t>
      </w:r>
      <w:r w:rsidR="00BE0ED1">
        <w:rPr>
          <w:rFonts w:ascii="Times New Roman" w:hAnsi="Times New Roman" w:cs="Times New Roman"/>
          <w:b/>
          <w:sz w:val="24"/>
          <w:szCs w:val="24"/>
        </w:rPr>
        <w:tab/>
        <w:t>Model</w:t>
      </w:r>
      <w:r w:rsidR="00BE0ED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Ajar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ED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Kontek</w:t>
      </w:r>
      <w:r w:rsidR="00507CF5" w:rsidRPr="00BE0ED1">
        <w:rPr>
          <w:rFonts w:ascii="Times New Roman" w:hAnsi="Times New Roman" w:cs="Times New Roman"/>
          <w:b/>
          <w:sz w:val="24"/>
          <w:szCs w:val="24"/>
        </w:rPr>
        <w:t>stual</w:t>
      </w:r>
      <w:proofErr w:type="spellEnd"/>
      <w:r w:rsidR="00507CF5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7CF5" w:rsidRPr="00BE0ED1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="00507CF5"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7CF5" w:rsidRPr="00BE0ED1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="00507CF5" w:rsidRPr="00BE0ED1">
        <w:rPr>
          <w:rFonts w:ascii="Times New Roman" w:hAnsi="Times New Roman" w:cs="Times New Roman"/>
          <w:b/>
          <w:sz w:val="24"/>
          <w:szCs w:val="24"/>
        </w:rPr>
        <w:t xml:space="preserve"> Kelas V</w:t>
      </w:r>
      <w:r w:rsidR="005C795B" w:rsidRPr="00BE0ED1">
        <w:rPr>
          <w:rFonts w:ascii="Times New Roman" w:hAnsi="Times New Roman" w:cs="Times New Roman"/>
          <w:b/>
          <w:sz w:val="24"/>
          <w:szCs w:val="24"/>
        </w:rPr>
        <w:t>II SMP</w:t>
      </w:r>
    </w:p>
    <w:p w:rsidR="000F2640" w:rsidRPr="00262107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D0A10" w:rsidRPr="00F7511A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 model</w:t>
      </w:r>
      <w:proofErr w:type="gram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 ajar 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</w:t>
      </w:r>
      <w:r w:rsidRPr="00F7511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0F26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</w:t>
      </w:r>
      <w:r w:rsidRPr="00F7511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3)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,</w:t>
      </w:r>
      <w:r w:rsidR="000F26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2.2.7.1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Sampul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sinopsis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SMP.</w:t>
      </w:r>
    </w:p>
    <w:p w:rsidR="002D0A10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A10" w:rsidRPr="00BE0ED1" w:rsidRDefault="005C795B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2.2.7.2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guru.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times new roman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80 gram.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BE0ED1" w:rsidRDefault="005C795B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ED1">
        <w:rPr>
          <w:rFonts w:ascii="Times New Roman" w:hAnsi="Times New Roman" w:cs="Times New Roman"/>
          <w:b/>
          <w:sz w:val="24"/>
          <w:szCs w:val="24"/>
        </w:rPr>
        <w:t xml:space="preserve">2.2.7.3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 w:rsidRPr="00BE0ED1">
        <w:rPr>
          <w:rFonts w:ascii="Times New Roman" w:hAnsi="Times New Roman" w:cs="Times New Roman"/>
          <w:b/>
          <w:sz w:val="24"/>
          <w:szCs w:val="24"/>
        </w:rPr>
        <w:t xml:space="preserve"> Isi </w:t>
      </w:r>
      <w:proofErr w:type="spellStart"/>
      <w:r w:rsidRPr="00BE0ED1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</w:t>
      </w:r>
      <w:r w:rsidR="005C795B" w:rsidRPr="00F7511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5C795B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95B" w:rsidRPr="00F7511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5C795B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95B"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5C795B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C795B" w:rsidRPr="00F7511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5C795B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95B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5C795B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>a.</w:t>
      </w: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awal</w:t>
      </w:r>
      <w:proofErr w:type="spellEnd"/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perancis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>b.</w:t>
      </w: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isi</w:t>
      </w:r>
      <w:proofErr w:type="spellEnd"/>
    </w:p>
    <w:p w:rsidR="002D0A10" w:rsidRPr="00AF2D68" w:rsidRDefault="005C795B" w:rsidP="002C3351">
      <w:pPr>
        <w:spacing w:line="48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Bagian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isi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berisi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judul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bab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bab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dan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subbab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Seluruh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kegiatan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tersebut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disusun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dalam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4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bab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rincian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bab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I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berisi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pengenalan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petunjuk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bab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II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berisi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hakikat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menulis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AF2D68">
        <w:rPr>
          <w:rFonts w:ascii="Times New Roman" w:hAnsi="Times New Roman" w:cs="Times New Roman"/>
          <w:spacing w:val="-4"/>
          <w:sz w:val="24"/>
          <w:szCs w:val="24"/>
        </w:rPr>
        <w:t>etunjuk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bab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III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berisi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4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petunjuk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bahasa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efektif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dan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bab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IV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berisi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praktik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menulis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petunjuk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Selain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empat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bab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tersebut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buku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akan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dilengkapi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dengan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rangkuman</w:t>
      </w:r>
      <w:proofErr w:type="spellEnd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D0A10" w:rsidRPr="00AF2D6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="000F2640" w:rsidRPr="00AF2D68">
        <w:rPr>
          <w:rFonts w:ascii="Times New Roman" w:hAnsi="Times New Roman" w:cs="Times New Roman"/>
          <w:spacing w:val="-4"/>
          <w:sz w:val="24"/>
          <w:szCs w:val="24"/>
        </w:rPr>
        <w:t>ateri</w:t>
      </w:r>
      <w:proofErr w:type="spellEnd"/>
      <w:r w:rsidR="000F264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F2640" w:rsidRPr="00AF2D68">
        <w:rPr>
          <w:rFonts w:ascii="Times New Roman" w:hAnsi="Times New Roman" w:cs="Times New Roman"/>
          <w:spacing w:val="-4"/>
          <w:sz w:val="24"/>
          <w:szCs w:val="24"/>
        </w:rPr>
        <w:t>keseluruhan</w:t>
      </w:r>
      <w:proofErr w:type="spellEnd"/>
      <w:r w:rsidR="000F2640" w:rsidRPr="00AF2D68">
        <w:rPr>
          <w:rFonts w:ascii="Times New Roman" w:hAnsi="Times New Roman" w:cs="Times New Roman"/>
          <w:spacing w:val="-4"/>
          <w:sz w:val="24"/>
          <w:szCs w:val="24"/>
        </w:rPr>
        <w:t xml:space="preserve"> dan </w:t>
      </w:r>
      <w:proofErr w:type="spellStart"/>
      <w:r w:rsidR="000F2640" w:rsidRPr="00AF2D68">
        <w:rPr>
          <w:rFonts w:ascii="Times New Roman" w:hAnsi="Times New Roman" w:cs="Times New Roman"/>
          <w:spacing w:val="-4"/>
          <w:sz w:val="24"/>
          <w:szCs w:val="24"/>
        </w:rPr>
        <w:t>evaluasi</w:t>
      </w:r>
      <w:proofErr w:type="spellEnd"/>
      <w:r w:rsidR="000F2640" w:rsidRPr="00AF2D6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>c.</w:t>
      </w: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glosarium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, daftar</w:t>
      </w:r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biografi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BE0ED1" w:rsidRPr="00BE0ED1" w:rsidRDefault="00BE0ED1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t xml:space="preserve">2.3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Berpikir</w:t>
      </w:r>
      <w:proofErr w:type="spellEnd"/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dituju</w:t>
      </w:r>
      <w:r w:rsidR="00507CF5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VI</w:t>
      </w:r>
      <w:r w:rsidR="002D0A10" w:rsidRPr="00F7511A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cont</w:t>
      </w:r>
      <w:r w:rsidRPr="00F7511A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5C795B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terinspirasi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:rsidR="002D0A10" w:rsidRPr="00F7511A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</w:p>
    <w:p w:rsidR="00BE0ED1" w:rsidRPr="00BE0ED1" w:rsidRDefault="002D0A10" w:rsidP="002C33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 xml:space="preserve">yang optimal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</w:t>
      </w:r>
      <w:r w:rsidR="00AF2D68">
        <w:rPr>
          <w:rFonts w:ascii="Times New Roman" w:hAnsi="Times New Roman" w:cs="Times New Roman"/>
          <w:sz w:val="24"/>
          <w:szCs w:val="24"/>
        </w:rPr>
        <w:t>mpetensi</w:t>
      </w:r>
      <w:proofErr w:type="spellEnd"/>
      <w:r w:rsidR="00AF2D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2D6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D6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AF2D68">
        <w:rPr>
          <w:rFonts w:ascii="Times New Roman" w:hAnsi="Times New Roman" w:cs="Times New Roman"/>
          <w:sz w:val="24"/>
          <w:szCs w:val="24"/>
        </w:rPr>
        <w:t>.</w:t>
      </w:r>
    </w:p>
    <w:p w:rsidR="003947F7" w:rsidRPr="00F7511A" w:rsidRDefault="000030BF" w:rsidP="002150E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eastAsia="Times New Roman" w:hAnsi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AC0EF" wp14:editId="688844BF">
                <wp:simplePos x="0" y="0"/>
                <wp:positionH relativeFrom="column">
                  <wp:posOffset>1688356</wp:posOffset>
                </wp:positionH>
                <wp:positionV relativeFrom="paragraph">
                  <wp:posOffset>299085</wp:posOffset>
                </wp:positionV>
                <wp:extent cx="1619250" cy="333375"/>
                <wp:effectExtent l="0" t="0" r="19050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ED1" w:rsidRPr="0087617C" w:rsidRDefault="00BE0ED1" w:rsidP="009953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 w:rsidRPr="008761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8761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61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Kebutuhan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C0EF" id="Rectangle 23" o:spid="_x0000_s1026" style="position:absolute;left:0;text-align:left;margin-left:132.95pt;margin-top:23.55pt;width:12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">
                <v:textbox>
                  <w:txbxContent>
                    <w:p w:rsidR="00BE0ED1" w:rsidRPr="0087617C" w:rsidRDefault="00BE0ED1" w:rsidP="009953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 w:rsidRPr="008761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Analisis</w:t>
                      </w:r>
                      <w:proofErr w:type="spellEnd"/>
                      <w:r w:rsidRPr="008761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1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Kebutuhan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150E2" w:rsidRPr="00F7511A">
        <w:rPr>
          <w:rFonts w:ascii="Times New Roman" w:hAnsi="Times New Roman" w:cs="Times New Roman"/>
          <w:b/>
          <w:sz w:val="24"/>
          <w:szCs w:val="24"/>
        </w:rPr>
        <w:t xml:space="preserve">Bagan </w:t>
      </w:r>
      <w:proofErr w:type="spellStart"/>
      <w:r w:rsidR="002150E2" w:rsidRPr="00F7511A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="002150E2"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50E2" w:rsidRPr="00F7511A">
        <w:rPr>
          <w:rFonts w:ascii="Times New Roman" w:hAnsi="Times New Roman" w:cs="Times New Roman"/>
          <w:b/>
          <w:sz w:val="24"/>
          <w:szCs w:val="24"/>
        </w:rPr>
        <w:t>Berpikir</w:t>
      </w:r>
      <w:proofErr w:type="spellEnd"/>
    </w:p>
    <w:p w:rsidR="0099531B" w:rsidRPr="00F7511A" w:rsidRDefault="0099531B" w:rsidP="0099531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99531B" w:rsidRPr="00F7511A" w:rsidRDefault="0099531B" w:rsidP="0099531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99531B" w:rsidRPr="00F7511A" w:rsidRDefault="000030BF" w:rsidP="0099531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24EDE" wp14:editId="0F5881AE">
                <wp:simplePos x="0" y="0"/>
                <wp:positionH relativeFrom="column">
                  <wp:posOffset>2202180</wp:posOffset>
                </wp:positionH>
                <wp:positionV relativeFrom="paragraph">
                  <wp:posOffset>45720</wp:posOffset>
                </wp:positionV>
                <wp:extent cx="409575" cy="314325"/>
                <wp:effectExtent l="38100" t="0" r="0" b="47625"/>
                <wp:wrapNone/>
                <wp:docPr id="22" name="Down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F3A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" o:spid="_x0000_s1026" type="#_x0000_t67" style="position:absolute;margin-left:173.4pt;margin-top:3.6pt;width:32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99531B" w:rsidRPr="00F7511A" w:rsidRDefault="0099531B" w:rsidP="0099531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99531B" w:rsidRPr="00F7511A" w:rsidRDefault="0099531B" w:rsidP="0099531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99531B" w:rsidRPr="00F7511A" w:rsidRDefault="000030BF" w:rsidP="0099531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39A52" wp14:editId="5AF418C6">
                <wp:simplePos x="0" y="0"/>
                <wp:positionH relativeFrom="column">
                  <wp:posOffset>727075</wp:posOffset>
                </wp:positionH>
                <wp:positionV relativeFrom="paragraph">
                  <wp:posOffset>7094</wp:posOffset>
                </wp:positionV>
                <wp:extent cx="3429000" cy="4953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ED1" w:rsidRPr="0087617C" w:rsidRDefault="00BE0ED1" w:rsidP="0099531B">
                            <w:pPr>
                              <w:spacing w:line="276" w:lineRule="auto"/>
                              <w:ind w:right="-3"/>
                              <w:jc w:val="center"/>
                              <w:rPr>
                                <w:rFonts w:ascii="Times New Roman" w:eastAsia="Times New Roman" w:hAnsi="Times New Roman"/>
                                <w:sz w:val="23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>Rancangan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>Bahan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 xml:space="preserve"> Ajar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>Menulis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>Petunjuk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>dengan</w:t>
                            </w:r>
                            <w:proofErr w:type="spellEnd"/>
                          </w:p>
                          <w:p w:rsidR="00BE0ED1" w:rsidRPr="0087617C" w:rsidRDefault="00BE0ED1" w:rsidP="0099531B">
                            <w:pPr>
                              <w:spacing w:line="276" w:lineRule="auto"/>
                              <w:ind w:right="-3"/>
                              <w:jc w:val="center"/>
                              <w:rPr>
                                <w:rFonts w:ascii="Times New Roman" w:eastAsia="Times New Roman" w:hAnsi="Times New Roman"/>
                                <w:sz w:val="23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>Pendekatan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>Kontekstual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>bagi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>Siswa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 xml:space="preserve"> Kelas VII SMP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9A52" id="Rectangle 21" o:spid="_x0000_s1027" style="position:absolute;left:0;text-align:left;margin-left:57.25pt;margin-top:.55pt;width:27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">
                <v:textbox>
                  <w:txbxContent>
                    <w:p w:rsidR="00BE0ED1" w:rsidRPr="0087617C" w:rsidRDefault="00BE0ED1" w:rsidP="0099531B">
                      <w:pPr>
                        <w:spacing w:line="276" w:lineRule="auto"/>
                        <w:ind w:right="-3"/>
                        <w:jc w:val="center"/>
                        <w:rPr>
                          <w:rFonts w:ascii="Times New Roman" w:eastAsia="Times New Roman" w:hAnsi="Times New Roman"/>
                          <w:sz w:val="23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>Rancangan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>Bahan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 xml:space="preserve"> Ajar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>Menulis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>Petunjuk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>dengan</w:t>
                      </w:r>
                      <w:proofErr w:type="spellEnd"/>
                    </w:p>
                    <w:p w:rsidR="00BE0ED1" w:rsidRPr="0087617C" w:rsidRDefault="00BE0ED1" w:rsidP="0099531B">
                      <w:pPr>
                        <w:spacing w:line="276" w:lineRule="auto"/>
                        <w:ind w:right="-3"/>
                        <w:jc w:val="center"/>
                        <w:rPr>
                          <w:rFonts w:ascii="Times New Roman" w:eastAsia="Times New Roman" w:hAnsi="Times New Roman"/>
                          <w:sz w:val="23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>Pendekatan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>Kontekstual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>bagi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>Siswa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3"/>
                        </w:rPr>
                        <w:t xml:space="preserve"> Kelas VII SMP</w:t>
                      </w:r>
                    </w:p>
                  </w:txbxContent>
                </v:textbox>
              </v:rect>
            </w:pict>
          </mc:Fallback>
        </mc:AlternateContent>
      </w:r>
    </w:p>
    <w:p w:rsidR="0099531B" w:rsidRPr="00F7511A" w:rsidRDefault="0099531B" w:rsidP="0099531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99531B" w:rsidRPr="00F7511A" w:rsidRDefault="0099531B" w:rsidP="0099531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99531B" w:rsidRPr="00F7511A" w:rsidRDefault="0099531B" w:rsidP="0099531B">
      <w:pPr>
        <w:spacing w:line="2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9531B" w:rsidRPr="00F7511A" w:rsidRDefault="0099531B" w:rsidP="0099531B">
      <w:pPr>
        <w:spacing w:line="234" w:lineRule="exact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99531B" w:rsidRPr="00F7511A" w:rsidRDefault="000030BF" w:rsidP="0099531B">
      <w:pPr>
        <w:spacing w:line="234" w:lineRule="exact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74DBA" wp14:editId="531DC4B1">
                <wp:simplePos x="0" y="0"/>
                <wp:positionH relativeFrom="column">
                  <wp:posOffset>2202180</wp:posOffset>
                </wp:positionH>
                <wp:positionV relativeFrom="paragraph">
                  <wp:posOffset>5080</wp:posOffset>
                </wp:positionV>
                <wp:extent cx="409575" cy="314325"/>
                <wp:effectExtent l="38100" t="0" r="0" b="47625"/>
                <wp:wrapNone/>
                <wp:docPr id="20" name="Down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AA81" id="Down Arrow 20" o:spid="_x0000_s1026" type="#_x0000_t67" style="position:absolute;margin-left:173.4pt;margin-top:.4pt;width:32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99531B" w:rsidRPr="00F7511A" w:rsidRDefault="0099531B" w:rsidP="0099531B">
      <w:pPr>
        <w:spacing w:line="234" w:lineRule="exact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99531B" w:rsidRPr="00F7511A" w:rsidRDefault="0099531B" w:rsidP="0099531B">
      <w:pPr>
        <w:spacing w:line="234" w:lineRule="exact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99531B" w:rsidRPr="00F7511A" w:rsidRDefault="000030BF" w:rsidP="0099531B">
      <w:pPr>
        <w:spacing w:line="234" w:lineRule="exact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F9843" wp14:editId="495113A3">
                <wp:simplePos x="0" y="0"/>
                <wp:positionH relativeFrom="column">
                  <wp:posOffset>1639570</wp:posOffset>
                </wp:positionH>
                <wp:positionV relativeFrom="paragraph">
                  <wp:posOffset>97899</wp:posOffset>
                </wp:positionV>
                <wp:extent cx="1619250" cy="33337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ED1" w:rsidRPr="0076490A" w:rsidRDefault="00BE0ED1" w:rsidP="009953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Validasi Produk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F9843" id="Rectangle 19" o:spid="_x0000_s1028" style="position:absolute;left:0;text-align:left;margin-left:129.1pt;margin-top:7.7pt;width:127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">
                <v:textbox>
                  <w:txbxContent>
                    <w:p w:rsidR="00BE0ED1" w:rsidRPr="0076490A" w:rsidRDefault="00BE0ED1" w:rsidP="009953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Validasi Produk</w:t>
                      </w:r>
                    </w:p>
                  </w:txbxContent>
                </v:textbox>
              </v:rect>
            </w:pict>
          </mc:Fallback>
        </mc:AlternateContent>
      </w:r>
    </w:p>
    <w:p w:rsidR="0099531B" w:rsidRPr="00F7511A" w:rsidRDefault="0099531B" w:rsidP="0099531B">
      <w:pPr>
        <w:spacing w:line="234" w:lineRule="exact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99531B" w:rsidRPr="00F7511A" w:rsidRDefault="0099531B" w:rsidP="0099531B">
      <w:pPr>
        <w:spacing w:line="234" w:lineRule="exact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99531B" w:rsidRPr="00F7511A" w:rsidRDefault="0099531B" w:rsidP="0099531B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9531B" w:rsidRPr="00F7511A" w:rsidRDefault="0099531B" w:rsidP="0099531B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F7511A"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B3120" wp14:editId="19487B75">
                <wp:simplePos x="0" y="0"/>
                <wp:positionH relativeFrom="column">
                  <wp:posOffset>2202245</wp:posOffset>
                </wp:positionH>
                <wp:positionV relativeFrom="paragraph">
                  <wp:posOffset>48895</wp:posOffset>
                </wp:positionV>
                <wp:extent cx="409575" cy="314325"/>
                <wp:effectExtent l="38100" t="0" r="0" b="47625"/>
                <wp:wrapNone/>
                <wp:docPr id="18" name="Down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EC5C" id="Down Arrow 18" o:spid="_x0000_s1026" type="#_x0000_t67" style="position:absolute;margin-left:173.4pt;margin-top:3.85pt;width:32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99531B" w:rsidRPr="00F7511A" w:rsidRDefault="0099531B" w:rsidP="0099531B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99531B" w:rsidRPr="00F7511A" w:rsidRDefault="0099531B" w:rsidP="0099531B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99531B" w:rsidRPr="00F7511A" w:rsidRDefault="0099531B" w:rsidP="0099531B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99531B" w:rsidRPr="00F7511A" w:rsidRDefault="0099531B" w:rsidP="0099531B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50163" wp14:editId="1702EA31">
                <wp:simplePos x="0" y="0"/>
                <wp:positionH relativeFrom="column">
                  <wp:posOffset>1623169</wp:posOffset>
                </wp:positionH>
                <wp:positionV relativeFrom="paragraph">
                  <wp:posOffset>7620</wp:posOffset>
                </wp:positionV>
                <wp:extent cx="1619250" cy="333375"/>
                <wp:effectExtent l="0" t="0" r="1905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ED1" w:rsidRPr="0087617C" w:rsidRDefault="00BE0ED1" w:rsidP="009953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 w:rsidRPr="0076490A"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>Revisi</w:t>
                            </w:r>
                            <w:proofErr w:type="spellEnd"/>
                            <w:r w:rsidRPr="0076490A"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Pr="0076490A"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>Bahan</w:t>
                            </w:r>
                            <w:proofErr w:type="spellEnd"/>
                            <w:r w:rsidRPr="0076490A"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  <w:t xml:space="preserve"> Ajar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50163" id="Rectangle 17" o:spid="_x0000_s1029" style="position:absolute;left:0;text-align:left;margin-left:127.8pt;margin-top:.6pt;width:127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">
                <v:textbox>
                  <w:txbxContent>
                    <w:p w:rsidR="00BE0ED1" w:rsidRPr="0087617C" w:rsidRDefault="00BE0ED1" w:rsidP="009953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 w:rsidRPr="0076490A">
                        <w:rPr>
                          <w:rFonts w:ascii="Times New Roman" w:eastAsia="Times New Roman" w:hAnsi="Times New Roman"/>
                          <w:sz w:val="23"/>
                        </w:rPr>
                        <w:t>Revisi</w:t>
                      </w:r>
                      <w:proofErr w:type="spellEnd"/>
                      <w:r w:rsidRPr="0076490A">
                        <w:rPr>
                          <w:rFonts w:ascii="Times New Roman" w:eastAsia="Times New Roman" w:hAnsi="Times New Roman"/>
                          <w:sz w:val="23"/>
                        </w:rPr>
                        <w:t xml:space="preserve"> </w:t>
                      </w:r>
                      <w:proofErr w:type="spellStart"/>
                      <w:r w:rsidRPr="0076490A">
                        <w:rPr>
                          <w:rFonts w:ascii="Times New Roman" w:eastAsia="Times New Roman" w:hAnsi="Times New Roman"/>
                          <w:sz w:val="23"/>
                        </w:rPr>
                        <w:t>Bahan</w:t>
                      </w:r>
                      <w:proofErr w:type="spellEnd"/>
                      <w:r w:rsidRPr="0076490A">
                        <w:rPr>
                          <w:rFonts w:ascii="Times New Roman" w:eastAsia="Times New Roman" w:hAnsi="Times New Roman"/>
                          <w:sz w:val="23"/>
                        </w:rPr>
                        <w:t xml:space="preserve"> Ajar</w:t>
                      </w:r>
                    </w:p>
                  </w:txbxContent>
                </v:textbox>
              </v:rect>
            </w:pict>
          </mc:Fallback>
        </mc:AlternateContent>
      </w:r>
    </w:p>
    <w:p w:rsidR="0099531B" w:rsidRPr="00F7511A" w:rsidRDefault="0099531B" w:rsidP="0099531B">
      <w:pPr>
        <w:spacing w:line="339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0030BF" w:rsidRPr="00F7511A" w:rsidRDefault="000030BF" w:rsidP="0099531B">
      <w:pPr>
        <w:spacing w:line="0" w:lineRule="atLeast"/>
        <w:ind w:left="3680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F0841" wp14:editId="384C9721">
                <wp:simplePos x="0" y="0"/>
                <wp:positionH relativeFrom="column">
                  <wp:posOffset>705376</wp:posOffset>
                </wp:positionH>
                <wp:positionV relativeFrom="paragraph">
                  <wp:posOffset>525145</wp:posOffset>
                </wp:positionV>
                <wp:extent cx="3429000" cy="49530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ED1" w:rsidRDefault="00BE0ED1" w:rsidP="000030BF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  <w:lang w:val="id-ID"/>
                              </w:rPr>
                            </w:pPr>
                            <w:proofErr w:type="spellStart"/>
                            <w:r w:rsidRPr="000030B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Bahan</w:t>
                            </w:r>
                            <w:proofErr w:type="spellEnd"/>
                            <w:r w:rsidRPr="000030B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Ajar </w:t>
                            </w:r>
                            <w:proofErr w:type="spellStart"/>
                            <w:r w:rsidRPr="000030B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Menulis</w:t>
                            </w:r>
                            <w:proofErr w:type="spellEnd"/>
                            <w:r w:rsidRPr="000030B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0B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Petunjuk</w:t>
                            </w:r>
                            <w:proofErr w:type="spellEnd"/>
                            <w:r w:rsidRPr="000030BF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0030B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0030BF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vertAlign w:val="subscript"/>
                                <w:lang w:val="id-ID"/>
                              </w:rPr>
                              <w:t xml:space="preserve"> </w:t>
                            </w:r>
                          </w:p>
                          <w:p w:rsidR="00BE0ED1" w:rsidRPr="000030BF" w:rsidRDefault="00BE0ED1" w:rsidP="000030BF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 w:rsidRPr="000030B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Pendekatan</w:t>
                            </w:r>
                            <w:proofErr w:type="spellEnd"/>
                            <w:r w:rsidRPr="000030B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0B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Kontekstual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F0841" id="Rectangle 25" o:spid="_x0000_s1030" style="position:absolute;left:0;text-align:left;margin-left:55.55pt;margin-top:41.35pt;width:270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">
                <v:textbox>
                  <w:txbxContent>
                    <w:p w:rsidR="00BE0ED1" w:rsidRDefault="00BE0ED1" w:rsidP="000030BF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vertAlign w:val="subscript"/>
                          <w:lang w:val="id-ID"/>
                        </w:rPr>
                      </w:pPr>
                      <w:proofErr w:type="spellStart"/>
                      <w:r w:rsidRPr="000030BF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Bahan</w:t>
                      </w:r>
                      <w:proofErr w:type="spellEnd"/>
                      <w:r w:rsidRPr="000030BF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Ajar </w:t>
                      </w:r>
                      <w:proofErr w:type="spellStart"/>
                      <w:r w:rsidRPr="000030BF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Menulis</w:t>
                      </w:r>
                      <w:proofErr w:type="spellEnd"/>
                      <w:r w:rsidRPr="000030BF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30BF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Petunjuk</w:t>
                      </w:r>
                      <w:proofErr w:type="spellEnd"/>
                      <w:r w:rsidRPr="000030BF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vertAlign w:val="subscript"/>
                          <w:lang w:val="id-ID"/>
                        </w:rPr>
                        <w:t xml:space="preserve"> </w:t>
                      </w:r>
                      <w:proofErr w:type="spellStart"/>
                      <w:r w:rsidRPr="000030BF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0030BF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vertAlign w:val="subscript"/>
                          <w:lang w:val="id-ID"/>
                        </w:rPr>
                        <w:t xml:space="preserve"> </w:t>
                      </w:r>
                    </w:p>
                    <w:p w:rsidR="00BE0ED1" w:rsidRPr="000030BF" w:rsidRDefault="00BE0ED1" w:rsidP="000030BF">
                      <w:pPr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 w:rsidRPr="000030BF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Pendekatan</w:t>
                      </w:r>
                      <w:proofErr w:type="spellEnd"/>
                      <w:r w:rsidRPr="000030BF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30BF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Kontekstual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7511A"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4EADF1" wp14:editId="7E73F866">
                <wp:simplePos x="0" y="0"/>
                <wp:positionH relativeFrom="column">
                  <wp:posOffset>2212690</wp:posOffset>
                </wp:positionH>
                <wp:positionV relativeFrom="paragraph">
                  <wp:posOffset>107775</wp:posOffset>
                </wp:positionV>
                <wp:extent cx="409575" cy="314325"/>
                <wp:effectExtent l="38100" t="0" r="0" b="47625"/>
                <wp:wrapNone/>
                <wp:docPr id="24" name="Down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7181" id="Down Arrow 24" o:spid="_x0000_s1026" type="#_x0000_t67" style="position:absolute;margin-left:174.25pt;margin-top:8.5pt;width:32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:rsidR="000030BF" w:rsidRPr="00F7511A" w:rsidRDefault="000030BF" w:rsidP="000030BF">
      <w:pPr>
        <w:rPr>
          <w:rFonts w:ascii="Times New Roman" w:eastAsia="Times New Roman" w:hAnsi="Times New Roman"/>
          <w:sz w:val="24"/>
          <w:szCs w:val="24"/>
          <w:lang w:val="id-ID"/>
        </w:rPr>
      </w:pPr>
    </w:p>
    <w:p w:rsidR="000030BF" w:rsidRPr="00F7511A" w:rsidRDefault="000030BF" w:rsidP="000030BF">
      <w:pPr>
        <w:rPr>
          <w:rFonts w:ascii="Times New Roman" w:eastAsia="Times New Roman" w:hAnsi="Times New Roman"/>
          <w:sz w:val="24"/>
          <w:szCs w:val="24"/>
          <w:lang w:val="id-ID"/>
        </w:rPr>
      </w:pPr>
    </w:p>
    <w:p w:rsidR="009C75F5" w:rsidRPr="00D00512" w:rsidRDefault="009C75F5" w:rsidP="00D00512">
      <w:pPr>
        <w:spacing w:line="480" w:lineRule="auto"/>
        <w:rPr>
          <w:rFonts w:ascii="Times New Roman" w:eastAsia="Times New Roman" w:hAnsi="Times New Roman"/>
          <w:b/>
          <w:sz w:val="24"/>
          <w:szCs w:val="24"/>
        </w:rPr>
        <w:sectPr w:rsidR="009C75F5" w:rsidRPr="00D00512" w:rsidSect="009C75F5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2268" w:right="1701" w:bottom="1701" w:left="2268" w:header="1134" w:footer="0" w:gutter="0"/>
          <w:cols w:space="720"/>
        </w:sectPr>
      </w:pPr>
    </w:p>
    <w:p w:rsidR="00DB708A" w:rsidRPr="00D00512" w:rsidRDefault="00DB708A" w:rsidP="00D00512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</w:p>
    <w:sectPr w:rsidR="00DB708A" w:rsidRPr="00D00512" w:rsidSect="00D00512">
      <w:headerReference w:type="even" r:id="rId18"/>
      <w:headerReference w:type="default" r:id="rId19"/>
      <w:footerReference w:type="default" r:id="rId20"/>
      <w:headerReference w:type="first" r:id="rId21"/>
      <w:pgSz w:w="11907" w:h="16839" w:code="9"/>
      <w:pgMar w:top="2268" w:right="1701" w:bottom="1701" w:left="2268" w:header="1134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8D9" w:rsidRDefault="000C68D9" w:rsidP="00410FF2">
      <w:r>
        <w:separator/>
      </w:r>
    </w:p>
  </w:endnote>
  <w:endnote w:type="continuationSeparator" w:id="0">
    <w:p w:rsidR="000C68D9" w:rsidRDefault="000C68D9" w:rsidP="0041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77C" w:rsidRDefault="00847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766234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9C75F5" w:rsidRPr="009C75F5" w:rsidRDefault="009C75F5">
        <w:pPr>
          <w:pStyle w:val="Footer"/>
          <w:jc w:val="center"/>
          <w:rPr>
            <w:sz w:val="24"/>
            <w:szCs w:val="24"/>
          </w:rPr>
        </w:pPr>
        <w:r w:rsidRPr="009C7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7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7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51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C75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75F5" w:rsidRDefault="009C7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77C" w:rsidRDefault="008477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F5" w:rsidRPr="009C75F5" w:rsidRDefault="009C75F5">
    <w:pPr>
      <w:pStyle w:val="Footer"/>
      <w:jc w:val="center"/>
      <w:rPr>
        <w:sz w:val="24"/>
        <w:szCs w:val="24"/>
      </w:rPr>
    </w:pPr>
  </w:p>
  <w:p w:rsidR="009C75F5" w:rsidRDefault="009C75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45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C75F5" w:rsidRPr="009C75F5" w:rsidRDefault="009C75F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7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7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7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512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9C75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75F5" w:rsidRDefault="009C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8D9" w:rsidRDefault="000C68D9" w:rsidP="00410FF2">
      <w:r>
        <w:separator/>
      </w:r>
    </w:p>
  </w:footnote>
  <w:footnote w:type="continuationSeparator" w:id="0">
    <w:p w:rsidR="000C68D9" w:rsidRDefault="000C68D9" w:rsidP="0041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77C" w:rsidRDefault="008477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1530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F5" w:rsidRPr="009C75F5" w:rsidRDefault="0084777C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1531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:rsidR="009C75F5" w:rsidRDefault="009C7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77C" w:rsidRDefault="008477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1529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77C" w:rsidRDefault="008477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1533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3455552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75F5" w:rsidRPr="009C75F5" w:rsidRDefault="0084777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8761534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9C75F5" w:rsidRPr="009C7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75F5" w:rsidRPr="009C7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C75F5" w:rsidRPr="009C7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512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="009C75F5" w:rsidRPr="009C75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75F5" w:rsidRDefault="009C75F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77C" w:rsidRDefault="008477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1532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77C" w:rsidRDefault="008477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1536" o:spid="_x0000_s2056" type="#_x0000_t75" style="position:absolute;margin-left:0;margin-top:0;width:396.85pt;height:391.3pt;z-index:-2516510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F5" w:rsidRPr="009C75F5" w:rsidRDefault="0084777C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1537" o:spid="_x0000_s2057" type="#_x0000_t75" style="position:absolute;left:0;text-align:left;margin-left:0;margin-top:0;width:396.85pt;height:391.3pt;z-index:-2516500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:rsidR="009C75F5" w:rsidRDefault="009C75F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77C" w:rsidRDefault="008477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1535" o:spid="_x0000_s2055" type="#_x0000_t75" style="position:absolute;margin-left:0;margin-top:0;width:396.85pt;height:391.3pt;z-index:-2516520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1433062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A"/>
    <w:multiLevelType w:val="hybridMultilevel"/>
    <w:tmpl w:val="71EA11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B"/>
    <w:multiLevelType w:val="hybridMultilevel"/>
    <w:tmpl w:val="100F59D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1C"/>
    <w:multiLevelType w:val="hybridMultilevel"/>
    <w:tmpl w:val="7FB7E0A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D"/>
    <w:multiLevelType w:val="hybridMultilevel"/>
    <w:tmpl w:val="06EB5B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E"/>
    <w:multiLevelType w:val="hybridMultilevel"/>
    <w:tmpl w:val="6F6DD9A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1F"/>
    <w:multiLevelType w:val="hybridMultilevel"/>
    <w:tmpl w:val="094211F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20"/>
    <w:multiLevelType w:val="hybridMultilevel"/>
    <w:tmpl w:val="00885E1A"/>
    <w:lvl w:ilvl="0" w:tplc="FFFFFFFF">
      <w:start w:val="5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21"/>
    <w:multiLevelType w:val="hybridMultilevel"/>
    <w:tmpl w:val="76272110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22"/>
    <w:multiLevelType w:val="hybridMultilevel"/>
    <w:tmpl w:val="4C04A8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23"/>
    <w:multiLevelType w:val="hybridMultilevel"/>
    <w:tmpl w:val="1716703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24"/>
    <w:multiLevelType w:val="hybridMultilevel"/>
    <w:tmpl w:val="14E17E32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25"/>
    <w:multiLevelType w:val="hybridMultilevel"/>
    <w:tmpl w:val="3222E7CC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26"/>
    <w:multiLevelType w:val="hybridMultilevel"/>
    <w:tmpl w:val="74DE0EE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27"/>
    <w:multiLevelType w:val="hybridMultilevel"/>
    <w:tmpl w:val="68EBC5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28"/>
    <w:multiLevelType w:val="hybridMultilevel"/>
    <w:tmpl w:val="2DF6D648"/>
    <w:lvl w:ilvl="0" w:tplc="FFFFFFFF">
      <w:start w:val="1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29"/>
    <w:multiLevelType w:val="hybridMultilevel"/>
    <w:tmpl w:val="46B7D44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2A"/>
    <w:multiLevelType w:val="hybridMultilevel"/>
    <w:tmpl w:val="4A2AC3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2B"/>
    <w:multiLevelType w:val="hybridMultilevel"/>
    <w:tmpl w:val="39EE015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2C"/>
    <w:multiLevelType w:val="hybridMultilevel"/>
    <w:tmpl w:val="57FC4FBA"/>
    <w:lvl w:ilvl="0" w:tplc="FFFFFFFF">
      <w:start w:val="5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2D"/>
    <w:multiLevelType w:val="hybridMultilevel"/>
    <w:tmpl w:val="0CC1016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2E"/>
    <w:multiLevelType w:val="hybridMultilevel"/>
    <w:tmpl w:val="43F1842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2F"/>
    <w:multiLevelType w:val="hybridMultilevel"/>
    <w:tmpl w:val="60EF011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30"/>
    <w:multiLevelType w:val="hybridMultilevel"/>
    <w:tmpl w:val="26F324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00000031"/>
    <w:multiLevelType w:val="hybridMultilevel"/>
    <w:tmpl w:val="7F01579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00000032"/>
    <w:multiLevelType w:val="hybridMultilevel"/>
    <w:tmpl w:val="49DA307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00000033"/>
    <w:multiLevelType w:val="hybridMultilevel"/>
    <w:tmpl w:val="7055A5F4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00000034"/>
    <w:multiLevelType w:val="hybridMultilevel"/>
    <w:tmpl w:val="5FB8370A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00000035"/>
    <w:multiLevelType w:val="hybridMultilevel"/>
    <w:tmpl w:val="50801EE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00000036"/>
    <w:multiLevelType w:val="hybridMultilevel"/>
    <w:tmpl w:val="0488AC1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00000037"/>
    <w:multiLevelType w:val="hybridMultilevel"/>
    <w:tmpl w:val="5FB8011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00000038"/>
    <w:multiLevelType w:val="hybridMultilevel"/>
    <w:tmpl w:val="6AA78F7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00000039"/>
    <w:multiLevelType w:val="hybridMultilevel"/>
    <w:tmpl w:val="7672BD2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0000003A"/>
    <w:multiLevelType w:val="hybridMultilevel"/>
    <w:tmpl w:val="6FC75AF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0000003B"/>
    <w:multiLevelType w:val="hybridMultilevel"/>
    <w:tmpl w:val="6A5F702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0000003C"/>
    <w:multiLevelType w:val="hybridMultilevel"/>
    <w:tmpl w:val="7D5E18F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0000003D"/>
    <w:multiLevelType w:val="hybridMultilevel"/>
    <w:tmpl w:val="5F3534A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0000003E"/>
    <w:multiLevelType w:val="hybridMultilevel"/>
    <w:tmpl w:val="73A1821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0000003F"/>
    <w:multiLevelType w:val="hybridMultilevel"/>
    <w:tmpl w:val="7DE67712"/>
    <w:lvl w:ilvl="0" w:tplc="FFFFFFFF">
      <w:start w:val="1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00000040"/>
    <w:multiLevelType w:val="hybridMultilevel"/>
    <w:tmpl w:val="555C55B4"/>
    <w:lvl w:ilvl="0" w:tplc="FFFFFFFF">
      <w:start w:val="5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00000041"/>
    <w:multiLevelType w:val="hybridMultilevel"/>
    <w:tmpl w:val="3FA62AC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00000042"/>
    <w:multiLevelType w:val="hybridMultilevel"/>
    <w:tmpl w:val="14FCE74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00000043"/>
    <w:multiLevelType w:val="hybridMultilevel"/>
    <w:tmpl w:val="6A3DD3E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00000044"/>
    <w:multiLevelType w:val="hybridMultilevel"/>
    <w:tmpl w:val="71C9129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00000045"/>
    <w:multiLevelType w:val="hybridMultilevel"/>
    <w:tmpl w:val="09DAF6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03D66259"/>
    <w:multiLevelType w:val="hybridMultilevel"/>
    <w:tmpl w:val="7118430A"/>
    <w:lvl w:ilvl="0" w:tplc="1AAA6EF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3F6EF4"/>
    <w:multiLevelType w:val="hybridMultilevel"/>
    <w:tmpl w:val="9E0CB7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7F5403"/>
    <w:multiLevelType w:val="hybridMultilevel"/>
    <w:tmpl w:val="E1EA8182"/>
    <w:lvl w:ilvl="0" w:tplc="C5EEB45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08" w:hanging="360"/>
      </w:pPr>
    </w:lvl>
    <w:lvl w:ilvl="2" w:tplc="0421001B" w:tentative="1">
      <w:start w:val="1"/>
      <w:numFmt w:val="lowerRoman"/>
      <w:lvlText w:val="%3."/>
      <w:lvlJc w:val="right"/>
      <w:pPr>
        <w:ind w:left="1928" w:hanging="180"/>
      </w:pPr>
    </w:lvl>
    <w:lvl w:ilvl="3" w:tplc="0421000F" w:tentative="1">
      <w:start w:val="1"/>
      <w:numFmt w:val="decimal"/>
      <w:lvlText w:val="%4."/>
      <w:lvlJc w:val="left"/>
      <w:pPr>
        <w:ind w:left="2648" w:hanging="360"/>
      </w:pPr>
    </w:lvl>
    <w:lvl w:ilvl="4" w:tplc="04210019" w:tentative="1">
      <w:start w:val="1"/>
      <w:numFmt w:val="lowerLetter"/>
      <w:lvlText w:val="%5."/>
      <w:lvlJc w:val="left"/>
      <w:pPr>
        <w:ind w:left="3368" w:hanging="360"/>
      </w:pPr>
    </w:lvl>
    <w:lvl w:ilvl="5" w:tplc="0421001B" w:tentative="1">
      <w:start w:val="1"/>
      <w:numFmt w:val="lowerRoman"/>
      <w:lvlText w:val="%6."/>
      <w:lvlJc w:val="right"/>
      <w:pPr>
        <w:ind w:left="4088" w:hanging="180"/>
      </w:pPr>
    </w:lvl>
    <w:lvl w:ilvl="6" w:tplc="0421000F" w:tentative="1">
      <w:start w:val="1"/>
      <w:numFmt w:val="decimal"/>
      <w:lvlText w:val="%7."/>
      <w:lvlJc w:val="left"/>
      <w:pPr>
        <w:ind w:left="4808" w:hanging="360"/>
      </w:pPr>
    </w:lvl>
    <w:lvl w:ilvl="7" w:tplc="04210019" w:tentative="1">
      <w:start w:val="1"/>
      <w:numFmt w:val="lowerLetter"/>
      <w:lvlText w:val="%8."/>
      <w:lvlJc w:val="left"/>
      <w:pPr>
        <w:ind w:left="5528" w:hanging="360"/>
      </w:pPr>
    </w:lvl>
    <w:lvl w:ilvl="8" w:tplc="0421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48" w15:restartNumberingAfterBreak="0">
    <w:nsid w:val="1C7A3B58"/>
    <w:multiLevelType w:val="hybridMultilevel"/>
    <w:tmpl w:val="C1849514"/>
    <w:lvl w:ilvl="0" w:tplc="029C8768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5408DA"/>
    <w:multiLevelType w:val="hybridMultilevel"/>
    <w:tmpl w:val="850C7BDE"/>
    <w:lvl w:ilvl="0" w:tplc="0421000F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08" w:hanging="360"/>
      </w:pPr>
    </w:lvl>
    <w:lvl w:ilvl="2" w:tplc="0421001B" w:tentative="1">
      <w:start w:val="1"/>
      <w:numFmt w:val="lowerRoman"/>
      <w:lvlText w:val="%3."/>
      <w:lvlJc w:val="right"/>
      <w:pPr>
        <w:ind w:left="1928" w:hanging="180"/>
      </w:pPr>
    </w:lvl>
    <w:lvl w:ilvl="3" w:tplc="0421000F" w:tentative="1">
      <w:start w:val="1"/>
      <w:numFmt w:val="decimal"/>
      <w:lvlText w:val="%4."/>
      <w:lvlJc w:val="left"/>
      <w:pPr>
        <w:ind w:left="2648" w:hanging="360"/>
      </w:pPr>
    </w:lvl>
    <w:lvl w:ilvl="4" w:tplc="04210019" w:tentative="1">
      <w:start w:val="1"/>
      <w:numFmt w:val="lowerLetter"/>
      <w:lvlText w:val="%5."/>
      <w:lvlJc w:val="left"/>
      <w:pPr>
        <w:ind w:left="3368" w:hanging="360"/>
      </w:pPr>
    </w:lvl>
    <w:lvl w:ilvl="5" w:tplc="0421001B" w:tentative="1">
      <w:start w:val="1"/>
      <w:numFmt w:val="lowerRoman"/>
      <w:lvlText w:val="%6."/>
      <w:lvlJc w:val="right"/>
      <w:pPr>
        <w:ind w:left="4088" w:hanging="180"/>
      </w:pPr>
    </w:lvl>
    <w:lvl w:ilvl="6" w:tplc="0421000F" w:tentative="1">
      <w:start w:val="1"/>
      <w:numFmt w:val="decimal"/>
      <w:lvlText w:val="%7."/>
      <w:lvlJc w:val="left"/>
      <w:pPr>
        <w:ind w:left="4808" w:hanging="360"/>
      </w:pPr>
    </w:lvl>
    <w:lvl w:ilvl="7" w:tplc="04210019" w:tentative="1">
      <w:start w:val="1"/>
      <w:numFmt w:val="lowerLetter"/>
      <w:lvlText w:val="%8."/>
      <w:lvlJc w:val="left"/>
      <w:pPr>
        <w:ind w:left="5528" w:hanging="360"/>
      </w:pPr>
    </w:lvl>
    <w:lvl w:ilvl="8" w:tplc="0421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0" w15:restartNumberingAfterBreak="0">
    <w:nsid w:val="29276782"/>
    <w:multiLevelType w:val="hybridMultilevel"/>
    <w:tmpl w:val="49F0E8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0301AC"/>
    <w:multiLevelType w:val="hybridMultilevel"/>
    <w:tmpl w:val="941A56CC"/>
    <w:lvl w:ilvl="0" w:tplc="85685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4611DD"/>
    <w:multiLevelType w:val="hybridMultilevel"/>
    <w:tmpl w:val="F1943F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D309AC"/>
    <w:multiLevelType w:val="hybridMultilevel"/>
    <w:tmpl w:val="520E405C"/>
    <w:lvl w:ilvl="0" w:tplc="7974DCC6">
      <w:start w:val="2"/>
      <w:numFmt w:val="lowerLetter"/>
      <w:lvlText w:val="%1."/>
      <w:lvlJc w:val="left"/>
      <w:pPr>
        <w:ind w:left="4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8" w:hanging="360"/>
      </w:pPr>
    </w:lvl>
    <w:lvl w:ilvl="2" w:tplc="0421001B" w:tentative="1">
      <w:start w:val="1"/>
      <w:numFmt w:val="lowerRoman"/>
      <w:lvlText w:val="%3."/>
      <w:lvlJc w:val="right"/>
      <w:pPr>
        <w:ind w:left="1928" w:hanging="180"/>
      </w:pPr>
    </w:lvl>
    <w:lvl w:ilvl="3" w:tplc="0421000F" w:tentative="1">
      <w:start w:val="1"/>
      <w:numFmt w:val="decimal"/>
      <w:lvlText w:val="%4."/>
      <w:lvlJc w:val="left"/>
      <w:pPr>
        <w:ind w:left="2648" w:hanging="360"/>
      </w:pPr>
    </w:lvl>
    <w:lvl w:ilvl="4" w:tplc="04210019" w:tentative="1">
      <w:start w:val="1"/>
      <w:numFmt w:val="lowerLetter"/>
      <w:lvlText w:val="%5."/>
      <w:lvlJc w:val="left"/>
      <w:pPr>
        <w:ind w:left="3368" w:hanging="360"/>
      </w:pPr>
    </w:lvl>
    <w:lvl w:ilvl="5" w:tplc="0421001B" w:tentative="1">
      <w:start w:val="1"/>
      <w:numFmt w:val="lowerRoman"/>
      <w:lvlText w:val="%6."/>
      <w:lvlJc w:val="right"/>
      <w:pPr>
        <w:ind w:left="4088" w:hanging="180"/>
      </w:pPr>
    </w:lvl>
    <w:lvl w:ilvl="6" w:tplc="0421000F" w:tentative="1">
      <w:start w:val="1"/>
      <w:numFmt w:val="decimal"/>
      <w:lvlText w:val="%7."/>
      <w:lvlJc w:val="left"/>
      <w:pPr>
        <w:ind w:left="4808" w:hanging="360"/>
      </w:pPr>
    </w:lvl>
    <w:lvl w:ilvl="7" w:tplc="04210019" w:tentative="1">
      <w:start w:val="1"/>
      <w:numFmt w:val="lowerLetter"/>
      <w:lvlText w:val="%8."/>
      <w:lvlJc w:val="left"/>
      <w:pPr>
        <w:ind w:left="5528" w:hanging="360"/>
      </w:pPr>
    </w:lvl>
    <w:lvl w:ilvl="8" w:tplc="0421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4" w15:restartNumberingAfterBreak="0">
    <w:nsid w:val="4C3B2603"/>
    <w:multiLevelType w:val="hybridMultilevel"/>
    <w:tmpl w:val="AC1650F6"/>
    <w:lvl w:ilvl="0" w:tplc="0421000F">
      <w:start w:val="1"/>
      <w:numFmt w:val="decimal"/>
      <w:lvlText w:val="%1."/>
      <w:lvlJc w:val="left"/>
      <w:pPr>
        <w:ind w:left="848" w:hanging="360"/>
      </w:pPr>
    </w:lvl>
    <w:lvl w:ilvl="1" w:tplc="04210019" w:tentative="1">
      <w:start w:val="1"/>
      <w:numFmt w:val="lowerLetter"/>
      <w:lvlText w:val="%2."/>
      <w:lvlJc w:val="left"/>
      <w:pPr>
        <w:ind w:left="1568" w:hanging="360"/>
      </w:pPr>
    </w:lvl>
    <w:lvl w:ilvl="2" w:tplc="0421001B" w:tentative="1">
      <w:start w:val="1"/>
      <w:numFmt w:val="lowerRoman"/>
      <w:lvlText w:val="%3."/>
      <w:lvlJc w:val="right"/>
      <w:pPr>
        <w:ind w:left="2288" w:hanging="180"/>
      </w:pPr>
    </w:lvl>
    <w:lvl w:ilvl="3" w:tplc="0421000F" w:tentative="1">
      <w:start w:val="1"/>
      <w:numFmt w:val="decimal"/>
      <w:lvlText w:val="%4."/>
      <w:lvlJc w:val="left"/>
      <w:pPr>
        <w:ind w:left="3008" w:hanging="360"/>
      </w:pPr>
    </w:lvl>
    <w:lvl w:ilvl="4" w:tplc="04210019" w:tentative="1">
      <w:start w:val="1"/>
      <w:numFmt w:val="lowerLetter"/>
      <w:lvlText w:val="%5."/>
      <w:lvlJc w:val="left"/>
      <w:pPr>
        <w:ind w:left="3728" w:hanging="360"/>
      </w:pPr>
    </w:lvl>
    <w:lvl w:ilvl="5" w:tplc="0421001B" w:tentative="1">
      <w:start w:val="1"/>
      <w:numFmt w:val="lowerRoman"/>
      <w:lvlText w:val="%6."/>
      <w:lvlJc w:val="right"/>
      <w:pPr>
        <w:ind w:left="4448" w:hanging="180"/>
      </w:pPr>
    </w:lvl>
    <w:lvl w:ilvl="6" w:tplc="0421000F" w:tentative="1">
      <w:start w:val="1"/>
      <w:numFmt w:val="decimal"/>
      <w:lvlText w:val="%7."/>
      <w:lvlJc w:val="left"/>
      <w:pPr>
        <w:ind w:left="5168" w:hanging="360"/>
      </w:pPr>
    </w:lvl>
    <w:lvl w:ilvl="7" w:tplc="04210019" w:tentative="1">
      <w:start w:val="1"/>
      <w:numFmt w:val="lowerLetter"/>
      <w:lvlText w:val="%8."/>
      <w:lvlJc w:val="left"/>
      <w:pPr>
        <w:ind w:left="5888" w:hanging="360"/>
      </w:pPr>
    </w:lvl>
    <w:lvl w:ilvl="8" w:tplc="0421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55" w15:restartNumberingAfterBreak="0">
    <w:nsid w:val="55722CEE"/>
    <w:multiLevelType w:val="hybridMultilevel"/>
    <w:tmpl w:val="AAAAD198"/>
    <w:lvl w:ilvl="0" w:tplc="FFFFFFFF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6" w15:restartNumberingAfterBreak="0">
    <w:nsid w:val="597C33B2"/>
    <w:multiLevelType w:val="hybridMultilevel"/>
    <w:tmpl w:val="EBEEB84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6E5A02"/>
    <w:multiLevelType w:val="multilevel"/>
    <w:tmpl w:val="C5FE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6274355F"/>
    <w:multiLevelType w:val="hybridMultilevel"/>
    <w:tmpl w:val="189453A6"/>
    <w:lvl w:ilvl="0" w:tplc="E7183672">
      <w:start w:val="1"/>
      <w:numFmt w:val="lowerLetter"/>
      <w:lvlText w:val="%1."/>
      <w:lvlJc w:val="left"/>
      <w:pPr>
        <w:ind w:left="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5" w:hanging="360"/>
      </w:pPr>
    </w:lvl>
    <w:lvl w:ilvl="2" w:tplc="0421001B" w:tentative="1">
      <w:start w:val="1"/>
      <w:numFmt w:val="lowerRoman"/>
      <w:lvlText w:val="%3."/>
      <w:lvlJc w:val="right"/>
      <w:pPr>
        <w:ind w:left="1535" w:hanging="180"/>
      </w:pPr>
    </w:lvl>
    <w:lvl w:ilvl="3" w:tplc="0421000F" w:tentative="1">
      <w:start w:val="1"/>
      <w:numFmt w:val="decimal"/>
      <w:lvlText w:val="%4."/>
      <w:lvlJc w:val="left"/>
      <w:pPr>
        <w:ind w:left="2255" w:hanging="360"/>
      </w:pPr>
    </w:lvl>
    <w:lvl w:ilvl="4" w:tplc="04210019" w:tentative="1">
      <w:start w:val="1"/>
      <w:numFmt w:val="lowerLetter"/>
      <w:lvlText w:val="%5."/>
      <w:lvlJc w:val="left"/>
      <w:pPr>
        <w:ind w:left="2975" w:hanging="360"/>
      </w:pPr>
    </w:lvl>
    <w:lvl w:ilvl="5" w:tplc="0421001B" w:tentative="1">
      <w:start w:val="1"/>
      <w:numFmt w:val="lowerRoman"/>
      <w:lvlText w:val="%6."/>
      <w:lvlJc w:val="right"/>
      <w:pPr>
        <w:ind w:left="3695" w:hanging="180"/>
      </w:pPr>
    </w:lvl>
    <w:lvl w:ilvl="6" w:tplc="0421000F" w:tentative="1">
      <w:start w:val="1"/>
      <w:numFmt w:val="decimal"/>
      <w:lvlText w:val="%7."/>
      <w:lvlJc w:val="left"/>
      <w:pPr>
        <w:ind w:left="4415" w:hanging="360"/>
      </w:pPr>
    </w:lvl>
    <w:lvl w:ilvl="7" w:tplc="04210019" w:tentative="1">
      <w:start w:val="1"/>
      <w:numFmt w:val="lowerLetter"/>
      <w:lvlText w:val="%8."/>
      <w:lvlJc w:val="left"/>
      <w:pPr>
        <w:ind w:left="5135" w:hanging="360"/>
      </w:pPr>
    </w:lvl>
    <w:lvl w:ilvl="8" w:tplc="0421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59" w15:restartNumberingAfterBreak="0">
    <w:nsid w:val="643B7FE5"/>
    <w:multiLevelType w:val="hybridMultilevel"/>
    <w:tmpl w:val="82D24A66"/>
    <w:lvl w:ilvl="0" w:tplc="41E8D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2700AD"/>
    <w:multiLevelType w:val="hybridMultilevel"/>
    <w:tmpl w:val="5A140F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724E7895"/>
    <w:multiLevelType w:val="hybridMultilevel"/>
    <w:tmpl w:val="8B222292"/>
    <w:lvl w:ilvl="0" w:tplc="04210019">
      <w:start w:val="1"/>
      <w:numFmt w:val="lowerLetter"/>
      <w:lvlText w:val="%1."/>
      <w:lvlJc w:val="left"/>
      <w:pPr>
        <w:ind w:left="848" w:hanging="360"/>
      </w:pPr>
    </w:lvl>
    <w:lvl w:ilvl="1" w:tplc="04210019" w:tentative="1">
      <w:start w:val="1"/>
      <w:numFmt w:val="lowerLetter"/>
      <w:lvlText w:val="%2."/>
      <w:lvlJc w:val="left"/>
      <w:pPr>
        <w:ind w:left="1568" w:hanging="360"/>
      </w:pPr>
    </w:lvl>
    <w:lvl w:ilvl="2" w:tplc="0421001B" w:tentative="1">
      <w:start w:val="1"/>
      <w:numFmt w:val="lowerRoman"/>
      <w:lvlText w:val="%3."/>
      <w:lvlJc w:val="right"/>
      <w:pPr>
        <w:ind w:left="2288" w:hanging="180"/>
      </w:pPr>
    </w:lvl>
    <w:lvl w:ilvl="3" w:tplc="0421000F" w:tentative="1">
      <w:start w:val="1"/>
      <w:numFmt w:val="decimal"/>
      <w:lvlText w:val="%4."/>
      <w:lvlJc w:val="left"/>
      <w:pPr>
        <w:ind w:left="3008" w:hanging="360"/>
      </w:pPr>
    </w:lvl>
    <w:lvl w:ilvl="4" w:tplc="04210019" w:tentative="1">
      <w:start w:val="1"/>
      <w:numFmt w:val="lowerLetter"/>
      <w:lvlText w:val="%5."/>
      <w:lvlJc w:val="left"/>
      <w:pPr>
        <w:ind w:left="3728" w:hanging="360"/>
      </w:pPr>
    </w:lvl>
    <w:lvl w:ilvl="5" w:tplc="0421001B" w:tentative="1">
      <w:start w:val="1"/>
      <w:numFmt w:val="lowerRoman"/>
      <w:lvlText w:val="%6."/>
      <w:lvlJc w:val="right"/>
      <w:pPr>
        <w:ind w:left="4448" w:hanging="180"/>
      </w:pPr>
    </w:lvl>
    <w:lvl w:ilvl="6" w:tplc="0421000F" w:tentative="1">
      <w:start w:val="1"/>
      <w:numFmt w:val="decimal"/>
      <w:lvlText w:val="%7."/>
      <w:lvlJc w:val="left"/>
      <w:pPr>
        <w:ind w:left="5168" w:hanging="360"/>
      </w:pPr>
    </w:lvl>
    <w:lvl w:ilvl="7" w:tplc="04210019" w:tentative="1">
      <w:start w:val="1"/>
      <w:numFmt w:val="lowerLetter"/>
      <w:lvlText w:val="%8."/>
      <w:lvlJc w:val="left"/>
      <w:pPr>
        <w:ind w:left="5888" w:hanging="360"/>
      </w:pPr>
    </w:lvl>
    <w:lvl w:ilvl="8" w:tplc="0421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52"/>
  </w:num>
  <w:num w:numId="2">
    <w:abstractNumId w:val="50"/>
  </w:num>
  <w:num w:numId="3">
    <w:abstractNumId w:val="46"/>
  </w:num>
  <w:num w:numId="4">
    <w:abstractNumId w:val="60"/>
  </w:num>
  <w:num w:numId="5">
    <w:abstractNumId w:val="59"/>
  </w:num>
  <w:num w:numId="6">
    <w:abstractNumId w:val="5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0"/>
  </w:num>
  <w:num w:numId="52">
    <w:abstractNumId w:val="55"/>
  </w:num>
  <w:num w:numId="53">
    <w:abstractNumId w:val="62"/>
  </w:num>
  <w:num w:numId="54">
    <w:abstractNumId w:val="54"/>
  </w:num>
  <w:num w:numId="55">
    <w:abstractNumId w:val="48"/>
  </w:num>
  <w:num w:numId="56">
    <w:abstractNumId w:val="47"/>
  </w:num>
  <w:num w:numId="57">
    <w:abstractNumId w:val="49"/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</w:num>
  <w:num w:numId="61">
    <w:abstractNumId w:val="58"/>
  </w:num>
  <w:num w:numId="62">
    <w:abstractNumId w:val="53"/>
  </w:num>
  <w:num w:numId="63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UW5qbAEgnuCjOkMKJTIFyfRSioGxBAVD4JGqHL9KTlyzbvLxwsAZ98GuQLyCArryCNYRgq6zagp1Ot7799ofQ==" w:salt="gZ2OkV90kePp41Vg0DP9pA==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10"/>
    <w:rsid w:val="000030BF"/>
    <w:rsid w:val="000126D0"/>
    <w:rsid w:val="00047CE7"/>
    <w:rsid w:val="000667FD"/>
    <w:rsid w:val="000739EA"/>
    <w:rsid w:val="000827FF"/>
    <w:rsid w:val="00084E3B"/>
    <w:rsid w:val="000C1128"/>
    <w:rsid w:val="000C68D9"/>
    <w:rsid w:val="000E4EAF"/>
    <w:rsid w:val="000F2640"/>
    <w:rsid w:val="00105670"/>
    <w:rsid w:val="00113E13"/>
    <w:rsid w:val="00153F75"/>
    <w:rsid w:val="0017772C"/>
    <w:rsid w:val="00186DCC"/>
    <w:rsid w:val="00192AF4"/>
    <w:rsid w:val="002150E2"/>
    <w:rsid w:val="002471A2"/>
    <w:rsid w:val="00257162"/>
    <w:rsid w:val="00262107"/>
    <w:rsid w:val="00275FE7"/>
    <w:rsid w:val="002A0DC1"/>
    <w:rsid w:val="002A443A"/>
    <w:rsid w:val="002C3351"/>
    <w:rsid w:val="002C74B3"/>
    <w:rsid w:val="002D0A10"/>
    <w:rsid w:val="002F268C"/>
    <w:rsid w:val="002F5D53"/>
    <w:rsid w:val="002F63F9"/>
    <w:rsid w:val="0030556C"/>
    <w:rsid w:val="00306045"/>
    <w:rsid w:val="00324249"/>
    <w:rsid w:val="003947F7"/>
    <w:rsid w:val="00395C0E"/>
    <w:rsid w:val="003D323A"/>
    <w:rsid w:val="003E2AFC"/>
    <w:rsid w:val="00410FF2"/>
    <w:rsid w:val="00434C52"/>
    <w:rsid w:val="004367EE"/>
    <w:rsid w:val="00442E03"/>
    <w:rsid w:val="004503A1"/>
    <w:rsid w:val="004A10C7"/>
    <w:rsid w:val="004A643D"/>
    <w:rsid w:val="004C4661"/>
    <w:rsid w:val="00507CF5"/>
    <w:rsid w:val="00526469"/>
    <w:rsid w:val="005327B8"/>
    <w:rsid w:val="005863EF"/>
    <w:rsid w:val="00591B7D"/>
    <w:rsid w:val="005A2199"/>
    <w:rsid w:val="005A24C3"/>
    <w:rsid w:val="005A2FE4"/>
    <w:rsid w:val="005C795B"/>
    <w:rsid w:val="005D5DEC"/>
    <w:rsid w:val="006371BF"/>
    <w:rsid w:val="00646F4F"/>
    <w:rsid w:val="00654354"/>
    <w:rsid w:val="006642C5"/>
    <w:rsid w:val="006E422C"/>
    <w:rsid w:val="00700049"/>
    <w:rsid w:val="00712DD0"/>
    <w:rsid w:val="00720215"/>
    <w:rsid w:val="00835D49"/>
    <w:rsid w:val="00836E7D"/>
    <w:rsid w:val="0084777C"/>
    <w:rsid w:val="008639E4"/>
    <w:rsid w:val="008E5933"/>
    <w:rsid w:val="0090191B"/>
    <w:rsid w:val="0099531B"/>
    <w:rsid w:val="009B68F1"/>
    <w:rsid w:val="009C75F5"/>
    <w:rsid w:val="00A00388"/>
    <w:rsid w:val="00A23B76"/>
    <w:rsid w:val="00A270CD"/>
    <w:rsid w:val="00A65548"/>
    <w:rsid w:val="00A74FFC"/>
    <w:rsid w:val="00A82284"/>
    <w:rsid w:val="00A85C93"/>
    <w:rsid w:val="00AA4975"/>
    <w:rsid w:val="00AC2A4B"/>
    <w:rsid w:val="00AC2AEB"/>
    <w:rsid w:val="00AE12DF"/>
    <w:rsid w:val="00AF2D68"/>
    <w:rsid w:val="00AF5374"/>
    <w:rsid w:val="00B1784A"/>
    <w:rsid w:val="00B20FF8"/>
    <w:rsid w:val="00B23560"/>
    <w:rsid w:val="00B51815"/>
    <w:rsid w:val="00B93582"/>
    <w:rsid w:val="00BB2A03"/>
    <w:rsid w:val="00BE0ED1"/>
    <w:rsid w:val="00BF5664"/>
    <w:rsid w:val="00CA40D7"/>
    <w:rsid w:val="00CA7C66"/>
    <w:rsid w:val="00CC5CD3"/>
    <w:rsid w:val="00D00512"/>
    <w:rsid w:val="00D04EE5"/>
    <w:rsid w:val="00D131CF"/>
    <w:rsid w:val="00D21367"/>
    <w:rsid w:val="00D21B34"/>
    <w:rsid w:val="00D53430"/>
    <w:rsid w:val="00D63F36"/>
    <w:rsid w:val="00DA2849"/>
    <w:rsid w:val="00DB708A"/>
    <w:rsid w:val="00DC26F3"/>
    <w:rsid w:val="00DC2754"/>
    <w:rsid w:val="00DD79FC"/>
    <w:rsid w:val="00DF3DB6"/>
    <w:rsid w:val="00E646B2"/>
    <w:rsid w:val="00E80E18"/>
    <w:rsid w:val="00EA7641"/>
    <w:rsid w:val="00EC5514"/>
    <w:rsid w:val="00ED4FFB"/>
    <w:rsid w:val="00EE3A1C"/>
    <w:rsid w:val="00EE49A8"/>
    <w:rsid w:val="00EF6B2B"/>
    <w:rsid w:val="00F279FC"/>
    <w:rsid w:val="00F50678"/>
    <w:rsid w:val="00F61904"/>
    <w:rsid w:val="00F7511A"/>
    <w:rsid w:val="00FD5EF7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00615394-F0D6-4978-8423-5FD59CCD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E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D0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6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0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FF2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FF2"/>
    <w:rPr>
      <w:rFonts w:ascii="Calibri" w:eastAsia="Calibri" w:hAnsi="Calibri" w:cs="Arial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B20FF8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658F-DB73-4601-9213-8FF794E9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7914</Words>
  <Characters>45110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 Syahfitri</dc:creator>
  <cp:lastModifiedBy>Admin</cp:lastModifiedBy>
  <cp:revision>4</cp:revision>
  <dcterms:created xsi:type="dcterms:W3CDTF">2022-09-27T05:21:00Z</dcterms:created>
  <dcterms:modified xsi:type="dcterms:W3CDTF">2024-11-25T08:45:00Z</dcterms:modified>
</cp:coreProperties>
</file>