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UJI EFEKTIVITAS SEDIAAN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B31F3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SKIN BALM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MINYAK  NYAMPLUNG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(</w:t>
      </w:r>
      <w:r w:rsidRPr="004B31F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Calophyllum inophyllum 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L.)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TERHADAP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4B31F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XEROSIS 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PADA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TUMIT KAKI</w:t>
      </w:r>
    </w:p>
    <w:p w:rsidR="008C3B3F" w:rsidRPr="004B31F3" w:rsidRDefault="008C3B3F" w:rsidP="008C3B3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1F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SKRIPSI</w:t>
      </w:r>
    </w:p>
    <w:p w:rsidR="008C3B3F" w:rsidRPr="004B31F3" w:rsidRDefault="008C3B3F" w:rsidP="008C3B3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OLEH: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MIRNA RIAMA SIAHAAN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NPM. 192114078</w:t>
      </w: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before="24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id-ID"/>
        </w:rPr>
      </w:pP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id-ID"/>
        </w:rPr>
      </w:pPr>
      <w:r w:rsidRPr="00A3611B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2E32BCAC" wp14:editId="6B7CCD27">
            <wp:extent cx="1797050" cy="16160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F" w:rsidRPr="004B31F3" w:rsidRDefault="008C3B3F" w:rsidP="008C3B3F">
      <w:pPr>
        <w:spacing w:before="24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id-ID"/>
        </w:rPr>
      </w:pPr>
    </w:p>
    <w:p w:rsidR="008C3B3F" w:rsidRPr="004B31F3" w:rsidRDefault="008C3B3F" w:rsidP="008C3B3F">
      <w:pPr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PROGRAM STUDI SARJANA FARMASI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FAKULTAS FARMASI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UNIVERSITAS MUSLIM NUSANTARA AL-WASHLIYAH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MEDAN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8C3B3F" w:rsidRPr="004B31F3" w:rsidSect="002A1B98">
          <w:footerReference w:type="default" r:id="rId6"/>
          <w:pgSz w:w="11906" w:h="16838" w:code="9"/>
          <w:pgMar w:top="1699" w:right="1699" w:bottom="1701" w:left="2275" w:header="706" w:footer="706" w:gutter="0"/>
          <w:pgNumType w:fmt="lowerRoman" w:start="1"/>
          <w:cols w:space="708"/>
          <w:docGrid w:linePitch="360"/>
        </w:sectPr>
      </w:pP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UJI EFEKTIVITAS SEDIAAN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B31F3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SKIN BALM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MINYAK  NYAMPLUNG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(</w:t>
      </w:r>
      <w:r w:rsidRPr="004B31F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Calophyllum inophyllum 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L.)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TERHADAP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4B31F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XEROSIS 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PADA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TUMIT KAKI</w:t>
      </w:r>
    </w:p>
    <w:p w:rsidR="008C3B3F" w:rsidRPr="004B31F3" w:rsidRDefault="008C3B3F" w:rsidP="008C3B3F">
      <w:pPr>
        <w:spacing w:line="240" w:lineRule="auto"/>
        <w:jc w:val="center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8C3B3F" w:rsidRDefault="008C3B3F" w:rsidP="008C3B3F">
      <w:pPr>
        <w:pStyle w:val="Heading1"/>
        <w:spacing w:after="240" w:line="240" w:lineRule="auto"/>
        <w:jc w:val="left"/>
        <w:rPr>
          <w:color w:val="000000"/>
          <w:sz w:val="28"/>
          <w:szCs w:val="28"/>
          <w:lang w:val="en-US"/>
        </w:rPr>
      </w:pPr>
      <w:bookmarkStart w:id="0" w:name="_Toc69980518"/>
    </w:p>
    <w:p w:rsidR="008C3B3F" w:rsidRPr="004B31F3" w:rsidRDefault="008C3B3F" w:rsidP="008C3B3F">
      <w:pPr>
        <w:pStyle w:val="Heading1"/>
        <w:spacing w:after="240" w:line="240" w:lineRule="auto"/>
        <w:rPr>
          <w:color w:val="000000"/>
          <w:sz w:val="28"/>
          <w:szCs w:val="28"/>
        </w:rPr>
      </w:pPr>
      <w:r w:rsidRPr="004B31F3">
        <w:rPr>
          <w:color w:val="000000"/>
          <w:sz w:val="28"/>
          <w:szCs w:val="28"/>
        </w:rPr>
        <w:t>SKRIPSI</w:t>
      </w:r>
      <w:bookmarkEnd w:id="0"/>
    </w:p>
    <w:p w:rsidR="008C3B3F" w:rsidRPr="00EA0364" w:rsidRDefault="008C3B3F" w:rsidP="008C3B3F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</w:pPr>
      <w:r w:rsidRPr="00EA0364">
        <w:rPr>
          <w:rFonts w:ascii="Monotype Corsiva" w:hAnsi="Monotype Corsiva"/>
          <w:b/>
          <w:bCs/>
          <w:color w:val="000000"/>
          <w:sz w:val="24"/>
          <w:szCs w:val="24"/>
        </w:rPr>
        <w:t xml:space="preserve">Diajukan Untuk Melengkapi dan Memenuhi Syarat-Syarat </w:t>
      </w:r>
      <w:proofErr w:type="spellStart"/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>Untuk</w:t>
      </w:r>
      <w:proofErr w:type="spellEnd"/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 xml:space="preserve"> </w:t>
      </w:r>
      <w:r w:rsidRPr="00EA0364">
        <w:rPr>
          <w:rFonts w:ascii="Monotype Corsiva" w:hAnsi="Monotype Corsiva"/>
          <w:b/>
          <w:bCs/>
          <w:color w:val="000000"/>
          <w:sz w:val="24"/>
          <w:szCs w:val="24"/>
        </w:rPr>
        <w:t xml:space="preserve">Memperoleh Gelar Sarjana Farmasi pada </w:t>
      </w:r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>Studi</w:t>
      </w:r>
      <w:proofErr w:type="spellEnd"/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>Sarjana</w:t>
      </w:r>
      <w:proofErr w:type="spellEnd"/>
      <w:r w:rsidRPr="00EA0364">
        <w:rPr>
          <w:rFonts w:ascii="Monotype Corsiva" w:hAnsi="Monotype Corsiva"/>
          <w:b/>
          <w:bCs/>
          <w:color w:val="000000"/>
          <w:sz w:val="24"/>
          <w:szCs w:val="24"/>
        </w:rPr>
        <w:t xml:space="preserve"> Farmasi Fakultas </w:t>
      </w:r>
      <w:proofErr w:type="spellStart"/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>Farmasi</w:t>
      </w:r>
      <w:proofErr w:type="spellEnd"/>
      <w:r w:rsidRPr="00EA0364">
        <w:rPr>
          <w:rFonts w:ascii="Monotype Corsiva" w:hAnsi="Monotype Corsiva"/>
          <w:b/>
          <w:bCs/>
          <w:color w:val="000000"/>
          <w:sz w:val="24"/>
          <w:szCs w:val="24"/>
          <w:lang w:val="en-US"/>
        </w:rPr>
        <w:t xml:space="preserve"> 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Monotype Corsiva" w:hAnsi="Monotype Corsiva"/>
          <w:color w:val="000000"/>
          <w:sz w:val="24"/>
          <w:szCs w:val="24"/>
          <w:lang w:val="en-US"/>
        </w:rPr>
      </w:pPr>
      <w:r w:rsidRPr="00EA0364">
        <w:rPr>
          <w:rFonts w:ascii="Monotype Corsiva" w:hAnsi="Monotype Corsiva"/>
          <w:b/>
          <w:bCs/>
          <w:color w:val="000000"/>
          <w:sz w:val="24"/>
          <w:szCs w:val="24"/>
        </w:rPr>
        <w:t>Universitas Muslim Nusantara Al Washliyah</w:t>
      </w:r>
    </w:p>
    <w:p w:rsidR="008C3B3F" w:rsidRPr="004B31F3" w:rsidRDefault="008C3B3F" w:rsidP="008C3B3F">
      <w:pPr>
        <w:spacing w:line="240" w:lineRule="auto"/>
        <w:rPr>
          <w:rFonts w:ascii="Monotype Corsiva" w:hAnsi="Monotype Corsiva"/>
          <w:i/>
          <w:color w:val="000000"/>
          <w:sz w:val="28"/>
          <w:szCs w:val="28"/>
          <w:lang w:val="en-US"/>
        </w:rPr>
      </w:pPr>
    </w:p>
    <w:p w:rsidR="008C3B3F" w:rsidRPr="004B31F3" w:rsidRDefault="008C3B3F" w:rsidP="008C3B3F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4B31F3">
        <w:rPr>
          <w:rFonts w:ascii="Times New Roman" w:hAnsi="Times New Roman"/>
          <w:b/>
          <w:color w:val="000000"/>
          <w:sz w:val="24"/>
          <w:szCs w:val="24"/>
        </w:rPr>
        <w:t>OLEH: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MIRNA RIAMA SIAHAAN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4"/>
          <w:szCs w:val="24"/>
        </w:rPr>
        <w:t>NPM. 192114078</w:t>
      </w: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3611B">
        <w:rPr>
          <w:rFonts w:ascii="Times New Roman" w:hAnsi="Times New Roman"/>
          <w:b/>
          <w:noProof/>
          <w:color w:val="000000"/>
          <w:sz w:val="28"/>
          <w:szCs w:val="24"/>
          <w:lang w:val="en-US"/>
        </w:rPr>
        <w:drawing>
          <wp:inline distT="0" distB="0" distL="0" distR="0" wp14:anchorId="2DD733A0" wp14:editId="33E44E87">
            <wp:extent cx="1797050" cy="1616075"/>
            <wp:effectExtent l="0" t="0" r="0" b="0"/>
            <wp:docPr id="2" name="Picture 6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F" w:rsidRPr="004B31F3" w:rsidRDefault="008C3B3F" w:rsidP="008C3B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C3B3F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n-US"/>
        </w:rPr>
      </w:pP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PROGRAM STUDI SARJANA FARMASI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FAKULTAS FARMASI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UNIVERSITAS MUSLIM NUSANTARA AL-WASHLIYAH</w:t>
      </w:r>
    </w:p>
    <w:p w:rsidR="008C3B3F" w:rsidRPr="004B31F3" w:rsidRDefault="008C3B3F" w:rsidP="008C3B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MEDAN</w:t>
      </w:r>
    </w:p>
    <w:p w:rsidR="00573C82" w:rsidRDefault="008C3B3F" w:rsidP="008C3B3F">
      <w:pPr>
        <w:spacing w:after="0" w:line="240" w:lineRule="auto"/>
        <w:jc w:val="center"/>
      </w:pPr>
      <w:r w:rsidRPr="004B31F3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Pr="004B31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</w:t>
      </w:r>
      <w:bookmarkStart w:id="1" w:name="_GoBack"/>
      <w:bookmarkEnd w:id="1"/>
    </w:p>
    <w:sectPr w:rsidR="00573C82" w:rsidSect="008C3B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C1" w:rsidRDefault="008C3B3F">
    <w:pPr>
      <w:pStyle w:val="Footer"/>
      <w:jc w:val="center"/>
    </w:pPr>
  </w:p>
  <w:p w:rsidR="00413AC1" w:rsidRDefault="008C3B3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F"/>
    <w:rsid w:val="00573C82"/>
    <w:rsid w:val="008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F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3F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3F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3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F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2021-10-16T04:50:00Z</dcterms:created>
  <dcterms:modified xsi:type="dcterms:W3CDTF">2021-10-16T04:51:00Z</dcterms:modified>
</cp:coreProperties>
</file>