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14" w:rsidRPr="00083214" w:rsidRDefault="00083214" w:rsidP="00083214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8321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KATA PENGANTAR</w:t>
      </w:r>
    </w:p>
    <w:p w:rsidR="00083214" w:rsidRPr="00083214" w:rsidRDefault="00083214" w:rsidP="0008321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246380</wp:posOffset>
            </wp:positionV>
            <wp:extent cx="5039360" cy="1695450"/>
            <wp:effectExtent l="0" t="0" r="8890" b="0"/>
            <wp:wrapSquare wrapText="bothSides"/>
            <wp:docPr id="1" name="Picture 1" descr="Description: 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escription: ash sh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214" w:rsidRPr="00083214" w:rsidRDefault="00083214" w:rsidP="00083214">
      <w:pPr>
        <w:tabs>
          <w:tab w:val="left" w:pos="3544"/>
        </w:tabs>
        <w:spacing w:after="0" w:line="480" w:lineRule="auto"/>
        <w:ind w:left="720" w:hanging="86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214">
        <w:rPr>
          <w:rFonts w:ascii="Times New Roman" w:eastAsia="Calibri" w:hAnsi="Times New Roman" w:cs="Times New Roman"/>
          <w:sz w:val="24"/>
          <w:szCs w:val="24"/>
          <w:lang w:val="id-ID"/>
        </w:rPr>
        <w:t>Artinya :</w:t>
      </w:r>
      <w:r w:rsidRPr="00083214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“Hai orang-orang yang beriman, sukakah kamu aku tunjukkan suatu perniagaan yang dapat menyelamatkanmu dari azab yang pedih?“ </w:t>
      </w:r>
      <w:r w:rsidRPr="00083214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(10)</w:t>
      </w:r>
      <w:r w:rsidRPr="00083214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 xml:space="preserve">.“(Yaitu) kamu beriman kepada Allah dan Rasul-Nya dan berjihad di jalan Allah dengan harta dan jiwamu. Itulah yang lebih baik bagimu, jika kamu mengetahui.” </w:t>
      </w:r>
      <w:r w:rsidRPr="00083214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(11).</w:t>
      </w:r>
    </w:p>
    <w:p w:rsidR="00083214" w:rsidRPr="00083214" w:rsidRDefault="00083214" w:rsidP="0008321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214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 xml:space="preserve"> Puji syukur penulis ucapkan kepada ALLAH SWT, karena atas segala rahmat,</w:t>
      </w: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>karunia-Nya serta hidayahnya</w:t>
      </w: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>yang telah memberi pengetahuan, kekuatan dan kesabaran</w:t>
      </w: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>sehingga penulis dapat menyelesaikan penelitian dan penyusunan skripsi ini dengan judul</w:t>
      </w:r>
      <w:r w:rsidRPr="00083214">
        <w:rPr>
          <w:rFonts w:ascii="Times New Roman" w:eastAsia="Calibri" w:hAnsi="Times New Roman" w:cs="Times New Roman"/>
          <w:b/>
          <w:sz w:val="24"/>
          <w:szCs w:val="24"/>
          <w:lang w:val="id-ID" w:eastAsia="zh-TW"/>
        </w:rPr>
        <w:t xml:space="preserve"> </w:t>
      </w:r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>“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Sedatif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Infusa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Tanaman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Putri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Malu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83214">
        <w:rPr>
          <w:rFonts w:ascii="Times New Roman" w:eastAsia="Calibri" w:hAnsi="Times New Roman" w:cs="Times New Roman"/>
          <w:i/>
          <w:sz w:val="24"/>
          <w:szCs w:val="24"/>
        </w:rPr>
        <w:t xml:space="preserve">Mimosa </w:t>
      </w:r>
      <w:proofErr w:type="spellStart"/>
      <w:r w:rsidRPr="00083214">
        <w:rPr>
          <w:rFonts w:ascii="Times New Roman" w:eastAsia="Calibri" w:hAnsi="Times New Roman" w:cs="Times New Roman"/>
          <w:i/>
          <w:sz w:val="24"/>
          <w:szCs w:val="24"/>
        </w:rPr>
        <w:t>Pudica</w:t>
      </w:r>
      <w:proofErr w:type="spellEnd"/>
      <w:r w:rsidRPr="000832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Linn)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Mencit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Jantan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83214">
        <w:rPr>
          <w:rFonts w:ascii="Times New Roman" w:eastAsia="Calibri" w:hAnsi="Times New Roman" w:cs="Times New Roman"/>
          <w:i/>
          <w:sz w:val="24"/>
          <w:szCs w:val="24"/>
        </w:rPr>
        <w:t>Mus</w:t>
      </w:r>
      <w:proofErr w:type="spellEnd"/>
      <w:r w:rsidRPr="000832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i/>
          <w:sz w:val="24"/>
          <w:szCs w:val="24"/>
        </w:rPr>
        <w:t>Musculus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Obat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Komersial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</w:rPr>
        <w:t>Pembanding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val="id-ID" w:eastAsia="zh-TW"/>
        </w:rPr>
        <w:t>“</w:t>
      </w:r>
    </w:p>
    <w:p w:rsidR="00083214" w:rsidRPr="00083214" w:rsidRDefault="00083214" w:rsidP="00083214">
      <w:p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TW"/>
        </w:rPr>
      </w:pP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ab/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kesempatan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mengucapkan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rasa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teristimewa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kedua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orang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tua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Ayahanda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tercinta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Tomi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Tri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Ananta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Lubis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Ibunda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Evi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Wahyuni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Nasution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segenap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keikhlasan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sayangnya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mengasuh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membesarkan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mendidik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berjuang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memberi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doa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perhatian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setiap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serta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pengorbanan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sangat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besar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sehingga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lastRenderedPageBreak/>
        <w:t>dapat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menyelesaikan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penelitian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penyusunan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Buat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adik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tersayang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Haviza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Oqsana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Lubis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Tante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Eva Silvia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Nasution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selalu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membantu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seluruh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keluarga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turut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memberikan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semangat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doa</w:t>
      </w:r>
      <w:proofErr w:type="spellEnd"/>
      <w:proofErr w:type="gram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nasehat-nasehat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demi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keberhasilan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.</w:t>
      </w:r>
    </w:p>
    <w:p w:rsidR="00083214" w:rsidRPr="00083214" w:rsidRDefault="00083214" w:rsidP="00083214">
      <w:p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ab/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juga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mengucapkan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rasa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sebesar-besarnya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Dr.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Gabena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Indrayani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., M. Si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dosen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pembimbing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membimbing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memberikan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masukan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arahan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kritik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saran,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motivasi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kesabaran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tanggung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jawab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penelitian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hingga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penyelesaian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bahan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juga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menyampaikan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sebesar-besarnya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Minda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Sari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Lubis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Farm., M. Si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Bapak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Haris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Munandar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Nasution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Farm., M. Si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dosen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penguji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memberi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masukan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arahan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kritik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saran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motivasi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kesabaran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tanggung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jawab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penelitian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hingga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penyelesaian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kesempatan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juga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mengucapkan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sebesar-besarnya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: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Bapak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H. Dr. KRT.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Hardi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Mulyono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K,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Surbakti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Rektor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Medan, 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Minda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Sari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Lubis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Farm., M. Si.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Fakultas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Al-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Medan.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Rafita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Yuniarti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Si., M.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Wakil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Fakultas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Al-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Medan.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Bapak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apt.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Haris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Munandar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Nasution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Farm., M. Si.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Ketua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Prodi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Studi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Al-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Medan.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lastRenderedPageBreak/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Anny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Sartika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Daulay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S. Si., M. Si.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Selaku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Kepala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Laboratorium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Terpadu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Al-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beserta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Laboran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memberikan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izin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untuk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menggunakan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fasilitas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laboratorium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. </w:t>
      </w:r>
    </w:p>
    <w:p w:rsidR="00083214" w:rsidRPr="00083214" w:rsidRDefault="00083214" w:rsidP="0008321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Bapak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/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Ibu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staf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pengajar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Fakultas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Program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Studi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Sarjana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Universitas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Muslim Nusantara Al-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Washliyah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Medan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mendidik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membina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hingga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dapat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menyelesaikan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pendidikan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.</w:t>
      </w:r>
    </w:p>
    <w:p w:rsidR="00083214" w:rsidRPr="00083214" w:rsidRDefault="00083214" w:rsidP="00083214">
      <w:pPr>
        <w:spacing w:after="0" w:line="48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proofErr w:type="gram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menyadari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bahwa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banyak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kekurangan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oleh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karena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itu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dengan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segala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kerendahan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hati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menerima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kritik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saran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bersifat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membangun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demi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kesempurnaan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.</w:t>
      </w:r>
      <w:proofErr w:type="gramEnd"/>
    </w:p>
    <w:p w:rsidR="00083214" w:rsidRPr="00083214" w:rsidRDefault="00083214" w:rsidP="00083214">
      <w:pPr>
        <w:spacing w:after="0" w:line="48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proofErr w:type="gram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Akhir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kata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ucapkan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terima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kasih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kepada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semua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pihak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telah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membantu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tidak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disebutkan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satu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persatu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dalam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.</w:t>
      </w:r>
      <w:proofErr w:type="gram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proofErr w:type="gram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Semoga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skripsi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bermanfaat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bagi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ilmu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pengetahuan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pada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umumnya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dan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bidang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Farmasi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khususnya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.</w:t>
      </w:r>
      <w:proofErr w:type="gramEnd"/>
    </w:p>
    <w:p w:rsidR="00083214" w:rsidRPr="00083214" w:rsidRDefault="00083214" w:rsidP="00083214">
      <w:pPr>
        <w:spacing w:after="0" w:line="48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TW"/>
        </w:rPr>
      </w:pPr>
    </w:p>
    <w:p w:rsidR="00083214" w:rsidRPr="00083214" w:rsidRDefault="00083214" w:rsidP="00083214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Medan,  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Juni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2021</w:t>
      </w:r>
    </w:p>
    <w:p w:rsidR="00083214" w:rsidRPr="00083214" w:rsidRDefault="00083214" w:rsidP="00083214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Penulis</w:t>
      </w:r>
      <w:proofErr w:type="spellEnd"/>
    </w:p>
    <w:p w:rsidR="00083214" w:rsidRPr="00083214" w:rsidRDefault="00083214" w:rsidP="00083214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TW"/>
        </w:rPr>
      </w:pPr>
    </w:p>
    <w:p w:rsidR="00083214" w:rsidRPr="00083214" w:rsidRDefault="00083214" w:rsidP="00083214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TW"/>
        </w:rPr>
      </w:pPr>
    </w:p>
    <w:p w:rsidR="00083214" w:rsidRPr="00083214" w:rsidRDefault="00083214" w:rsidP="00083214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zh-TW"/>
        </w:rPr>
      </w:pP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Abuya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Difa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Gumala</w:t>
      </w:r>
      <w:proofErr w:type="spellEnd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83214">
        <w:rPr>
          <w:rFonts w:ascii="Times New Roman" w:eastAsia="Calibri" w:hAnsi="Times New Roman" w:cs="Times New Roman"/>
          <w:sz w:val="24"/>
          <w:szCs w:val="24"/>
          <w:lang w:eastAsia="zh-TW"/>
        </w:rPr>
        <w:t>Lubis</w:t>
      </w:r>
      <w:proofErr w:type="spellEnd"/>
    </w:p>
    <w:p w:rsidR="00E969DB" w:rsidRDefault="00E969DB">
      <w:bookmarkStart w:id="0" w:name="_GoBack"/>
      <w:bookmarkEnd w:id="0"/>
    </w:p>
    <w:sectPr w:rsidR="00E969DB" w:rsidSect="0008321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5C9"/>
    <w:multiLevelType w:val="hybridMultilevel"/>
    <w:tmpl w:val="EF96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4"/>
    <w:rsid w:val="00083214"/>
    <w:rsid w:val="00E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2021-10-26T11:38:00Z</dcterms:created>
  <dcterms:modified xsi:type="dcterms:W3CDTF">2021-10-26T11:39:00Z</dcterms:modified>
</cp:coreProperties>
</file>