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BF" w:rsidRPr="002313CD" w:rsidRDefault="006422BF" w:rsidP="006422BF">
      <w:pPr>
        <w:spacing w:line="480" w:lineRule="auto"/>
        <w:ind w:left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</w:pPr>
      <w:r w:rsidRPr="002313CD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DAFTAR PUSTAKA </w:t>
      </w:r>
    </w:p>
    <w:p w:rsidR="006422BF" w:rsidRDefault="00D71373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Amani,F.A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6422BF" w:rsidRPr="002313CD">
        <w:rPr>
          <w:rFonts w:ascii="Times New Roman" w:hAnsi="Times New Roman" w:cs="Times New Roman"/>
          <w:sz w:val="24"/>
          <w:szCs w:val="24"/>
        </w:rPr>
        <w:t xml:space="preserve">. “Pengaruh Ukuran Perusahaan, Profitabilitas, Opini Audit, dan Umur Perusahaan Terhadap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="006422BF" w:rsidRPr="002313CD">
        <w:rPr>
          <w:rFonts w:ascii="Times New Roman" w:hAnsi="Times New Roman" w:cs="Times New Roman"/>
          <w:sz w:val="24"/>
          <w:szCs w:val="24"/>
        </w:rPr>
        <w:t xml:space="preserve"> (Studi Empiris pada Perusahaan Property dan Real Estate yang Terdaftar di Bursa Efek Indonesia pada Tahun 2012-2014)”. V</w:t>
      </w:r>
    </w:p>
    <w:p w:rsidR="00260C43" w:rsidRPr="00260C43" w:rsidRDefault="00260C43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Amina,H &amp; Rahayu, Y.2019.”Pengaruh Profitabilitas, Likuiditas, Dan Ukuran Perusahaan Terhadap Timeliness Pada Perusahaan Consumer Goods”. Jurnal Ilmu Dan Riset Akuntansi.1-15</w:t>
      </w:r>
    </w:p>
    <w:p w:rsidR="006422BF" w:rsidRPr="002313CD" w:rsidRDefault="006422BF" w:rsidP="006422BF">
      <w:pPr>
        <w:pStyle w:val="Default"/>
        <w:spacing w:before="240" w:line="276" w:lineRule="auto"/>
        <w:ind w:left="720" w:hanging="720"/>
        <w:jc w:val="both"/>
        <w:rPr>
          <w:i/>
          <w:lang w:val="id-ID"/>
        </w:rPr>
      </w:pPr>
      <w:r w:rsidRPr="002313CD">
        <w:t xml:space="preserve">Artaningrum,R.G, Budiartha, I.K &amp; Wirakusuma, M.G. 2017. </w:t>
      </w:r>
      <w:r w:rsidRPr="002313CD">
        <w:rPr>
          <w:lang w:val="id-ID"/>
        </w:rPr>
        <w:t>“ Pengaruh Profitabilitas, Likuiditas, Ukuran Perusahaan dan Pergantian Manajemen pada Audit Report Lag perusahaan Perbankan</w:t>
      </w:r>
      <w:r w:rsidRPr="002313CD">
        <w:rPr>
          <w:i/>
          <w:lang w:val="id-ID"/>
        </w:rPr>
        <w:t>”. E-Jurnal Ekonomi dan Bisnis Universitas Udayana 6.3</w:t>
      </w:r>
    </w:p>
    <w:p w:rsidR="006422BF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13CD">
        <w:rPr>
          <w:rFonts w:ascii="Times New Roman" w:eastAsiaTheme="minorEastAsia" w:hAnsi="Times New Roman" w:cs="Times New Roman"/>
          <w:sz w:val="24"/>
          <w:szCs w:val="24"/>
        </w:rPr>
        <w:t>Barjono &amp; Hakim,M.Z. 2018. “</w:t>
      </w:r>
      <w:r w:rsidRPr="002313CD">
        <w:rPr>
          <w:rFonts w:ascii="Times New Roman" w:hAnsi="Times New Roman" w:cs="Times New Roman"/>
          <w:sz w:val="24"/>
          <w:szCs w:val="24"/>
        </w:rPr>
        <w:t xml:space="preserve">Pengaruh Ukuran Perusahaan, Profitabilitas, Solvabilitas, Opini Auditor Dan Kualitas Auditor Terhadap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 Pada Perusahaan Tambang Batubara Yang Terdafta</w:t>
      </w:r>
      <w:r w:rsidRPr="002313CD">
        <w:rPr>
          <w:rFonts w:ascii="Times New Roman" w:hAnsi="Times New Roman" w:cs="Times New Roman"/>
          <w:sz w:val="24"/>
          <w:szCs w:val="24"/>
          <w:lang w:val="en-GB"/>
        </w:rPr>
        <w:t>ber</w:t>
      </w:r>
      <w:r w:rsidRPr="002313CD">
        <w:rPr>
          <w:rFonts w:ascii="Times New Roman" w:hAnsi="Times New Roman" w:cs="Times New Roman"/>
          <w:sz w:val="24"/>
          <w:szCs w:val="24"/>
        </w:rPr>
        <w:t>r Di Bei Periode 2012-2016”.</w:t>
      </w:r>
      <w:r w:rsidRPr="002313CD">
        <w:rPr>
          <w:rFonts w:ascii="Times New Roman" w:hAnsi="Times New Roman" w:cs="Times New Roman"/>
          <w:i/>
          <w:sz w:val="24"/>
          <w:szCs w:val="24"/>
        </w:rPr>
        <w:t>Seminar Nasional I Universitas Pamulang Program Studi D3 Akuntansi.</w:t>
      </w:r>
    </w:p>
    <w:p w:rsidR="00F01DC4" w:rsidRPr="00F01DC4" w:rsidRDefault="00F01DC4" w:rsidP="00260C43">
      <w:pPr>
        <w:pStyle w:val="Default"/>
        <w:ind w:left="709" w:hanging="709"/>
      </w:pPr>
      <w:r>
        <w:rPr>
          <w:rFonts w:eastAsiaTheme="minorEastAsia"/>
        </w:rPr>
        <w:t>Caroline,J&amp; Tobing,V,C,L.</w:t>
      </w:r>
      <w:r>
        <w:t>2019.”</w:t>
      </w:r>
      <w:r w:rsidRPr="00F01DC4">
        <w:rPr>
          <w:bCs/>
        </w:rPr>
        <w:t>Pengaruh Profitabilitas, Likuiditas, Solvabilitas Dan Ukuran Perusahaan Terhadap Ketepatan Waktu Penyampaian Laporan Keuangan Pada Perusahaan Manufaktur Di Bei</w:t>
      </w:r>
      <w:r>
        <w:rPr>
          <w:bCs/>
        </w:rPr>
        <w:t>”.Jurnal Akuntansi Barelang.2.45-54</w:t>
      </w:r>
    </w:p>
    <w:p w:rsidR="00AB3659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eastAsiaTheme="minorEastAsia" w:hAnsi="Times New Roman" w:cs="Times New Roman"/>
          <w:sz w:val="24"/>
          <w:szCs w:val="24"/>
        </w:rPr>
        <w:t>Candraningtiyas, E.G, Sulindawati, N.L.G.E, Wahyuni, M.A.  2017. “</w:t>
      </w:r>
      <w:r w:rsidRPr="002313CD">
        <w:rPr>
          <w:rFonts w:ascii="Times New Roman" w:hAnsi="Times New Roman" w:cs="Times New Roman"/>
          <w:sz w:val="24"/>
          <w:szCs w:val="24"/>
        </w:rPr>
        <w:t xml:space="preserve">Pengaruh Ukuran Perusahaan, Profitabilitas, Solvabilitas, Dan Ukuran Kantor Akuntan Publik Terhadap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 Pada Perusahaan Perbankan Yang Terdaftar di Bei Tahun  2012-2015</w:t>
      </w:r>
      <w:r w:rsidRPr="002313CD">
        <w:rPr>
          <w:rFonts w:ascii="Times New Roman" w:hAnsi="Times New Roman" w:cs="Times New Roman"/>
          <w:i/>
          <w:sz w:val="24"/>
          <w:szCs w:val="24"/>
        </w:rPr>
        <w:t>”. e-journal S1 Ak Universitas Pendidikan Ganesha Jurusan Akuntansi Program S1</w:t>
      </w:r>
      <w:r w:rsidRPr="002313CD">
        <w:rPr>
          <w:rFonts w:ascii="Times New Roman" w:hAnsi="Times New Roman" w:cs="Times New Roman"/>
          <w:sz w:val="24"/>
          <w:szCs w:val="24"/>
        </w:rPr>
        <w:t>.8.</w:t>
      </w:r>
    </w:p>
    <w:p w:rsidR="00AB3659" w:rsidRDefault="00AB3659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Darmadji,T &amp; Fakhruddin H.M. </w:t>
      </w:r>
      <w:r w:rsidRPr="00BA4B06">
        <w:rPr>
          <w:rFonts w:ascii="Times New Roman" w:eastAsiaTheme="minorEastAsia" w:hAnsi="Times New Roman" w:cs="Times New Roman"/>
          <w:i/>
          <w:sz w:val="24"/>
          <w:szCs w:val="24"/>
        </w:rPr>
        <w:t>Pasar Modal indonesia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A4B06">
        <w:rPr>
          <w:rFonts w:ascii="Times New Roman" w:eastAsiaTheme="minorEastAsia" w:hAnsi="Times New Roman" w:cs="Times New Roman"/>
          <w:sz w:val="24"/>
          <w:szCs w:val="24"/>
        </w:rPr>
        <w:t>2012. Jakarta: Salemba Empat</w:t>
      </w:r>
    </w:p>
    <w:p w:rsidR="006422BF" w:rsidRPr="002313CD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eastAsiaTheme="minorEastAsia" w:hAnsi="Times New Roman" w:cs="Times New Roman"/>
          <w:sz w:val="24"/>
          <w:szCs w:val="24"/>
        </w:rPr>
        <w:t>Darmawan,I.P.Y &amp; W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hidayat</w:t>
      </w:r>
      <w:r w:rsidRPr="002313CD">
        <w:rPr>
          <w:rFonts w:ascii="Times New Roman" w:eastAsiaTheme="minorEastAsia" w:hAnsi="Times New Roman" w:cs="Times New Roman"/>
          <w:sz w:val="24"/>
          <w:szCs w:val="24"/>
        </w:rPr>
        <w:t>idhiyani,N.L.S. 2017. “</w:t>
      </w:r>
      <w:r w:rsidRPr="002313CD">
        <w:rPr>
          <w:rFonts w:ascii="Times New Roman" w:hAnsi="Times New Roman" w:cs="Times New Roman"/>
          <w:sz w:val="24"/>
          <w:szCs w:val="24"/>
        </w:rPr>
        <w:t xml:space="preserve">Pengaruh Ukuran Perusahaan, Kompleksitas Operasi Perusahaan dan Komite Audit Pada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”. </w:t>
      </w:r>
      <w:r w:rsidRPr="002313CD">
        <w:rPr>
          <w:rFonts w:ascii="Times New Roman" w:hAnsi="Times New Roman" w:cs="Times New Roman"/>
          <w:i/>
          <w:sz w:val="24"/>
          <w:szCs w:val="24"/>
        </w:rPr>
        <w:t>E-Jurnal Akuntansi Universitas Udayana</w:t>
      </w:r>
      <w:r w:rsidRPr="002313CD">
        <w:rPr>
          <w:rFonts w:ascii="Times New Roman" w:hAnsi="Times New Roman" w:cs="Times New Roman"/>
          <w:sz w:val="24"/>
          <w:szCs w:val="24"/>
        </w:rPr>
        <w:t>.21.</w:t>
      </w:r>
    </w:p>
    <w:p w:rsidR="006422BF" w:rsidRPr="002313CD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Dewi,R.S. &amp; Lubis,R.H. 2018. </w:t>
      </w:r>
      <w:r w:rsidRPr="002313CD">
        <w:rPr>
          <w:rFonts w:ascii="Times New Roman" w:hAnsi="Times New Roman" w:cs="Times New Roman"/>
          <w:i/>
          <w:sz w:val="24"/>
          <w:szCs w:val="24"/>
        </w:rPr>
        <w:t>Pemeriksaan Akuntansi I (Auditing I)</w:t>
      </w:r>
      <w:r w:rsidRPr="002313CD">
        <w:rPr>
          <w:rFonts w:ascii="Times New Roman" w:hAnsi="Times New Roman" w:cs="Times New Roman"/>
          <w:sz w:val="24"/>
          <w:szCs w:val="24"/>
        </w:rPr>
        <w:t>. Medan: Wal-Ashri Publishing</w:t>
      </w:r>
    </w:p>
    <w:p w:rsidR="006422BF" w:rsidRPr="002313CD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lastRenderedPageBreak/>
        <w:t xml:space="preserve">Effendi,Bachtiar. 2018. “Profitabilitas, Solvabilitas dan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 pada perusahaan yang terdaftar di BEI”. Riset&amp; Jurnal Akuntansi.2,100-108.</w:t>
      </w:r>
    </w:p>
    <w:p w:rsidR="006422BF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Eksandy,Arry.</w:t>
      </w:r>
      <w:r w:rsidRPr="002313CD">
        <w:rPr>
          <w:rFonts w:ascii="Times New Roman" w:hAnsi="Times New Roman" w:cs="Times New Roman"/>
          <w:sz w:val="24"/>
          <w:szCs w:val="24"/>
        </w:rPr>
        <w:t xml:space="preserve">2017.“Pengaruh Ukuran Perushaan, Solvabilitas, Profitabilitas dan Komite Audit Terhadap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 (Pada Perusahaan Properti dan Real Estate yang Terdaftar di Bursa Efek Indonesia Pada Tahun 2012-2015)”. </w:t>
      </w:r>
      <w:r w:rsidRPr="002313CD">
        <w:rPr>
          <w:rFonts w:ascii="Times New Roman" w:hAnsi="Times New Roman" w:cs="Times New Roman"/>
          <w:i/>
          <w:sz w:val="24"/>
          <w:szCs w:val="24"/>
        </w:rPr>
        <w:t>Competitive Jurnal Akuntansi dan Keuangan</w:t>
      </w:r>
      <w:r w:rsidRPr="002313CD">
        <w:rPr>
          <w:rFonts w:ascii="Times New Roman" w:hAnsi="Times New Roman" w:cs="Times New Roman"/>
          <w:sz w:val="24"/>
          <w:szCs w:val="24"/>
        </w:rPr>
        <w:t>.2.</w:t>
      </w:r>
    </w:p>
    <w:p w:rsidR="00AA025E" w:rsidRPr="00AA025E" w:rsidRDefault="00AA025E" w:rsidP="00AA025E">
      <w:pPr>
        <w:pStyle w:val="Default"/>
        <w:ind w:left="851" w:hanging="851"/>
        <w:jc w:val="both"/>
      </w:pPr>
      <w:r>
        <w:t>Ginting,S &amp; Natasha, S,E.2021.”</w:t>
      </w:r>
      <w:r w:rsidRPr="00AA025E">
        <w:rPr>
          <w:bCs/>
        </w:rPr>
        <w:t>Pengaruh Ukuran Perusahaan, Profitabilitas, Dan Solvabilitas, Terhadap Ketepatan Waktu Pelaporan Keuangan Pada Perusahaan Keuangan Yang Terdaftar Di Bursa Efek Indonesia Periode 2015-2017”</w:t>
      </w:r>
      <w:r>
        <w:rPr>
          <w:bCs/>
        </w:rPr>
        <w:t>.Jurnal Wira Ekonomi Mikroskil.1-12</w:t>
      </w:r>
    </w:p>
    <w:p w:rsidR="006422BF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Ghozali,imam.2016.</w:t>
      </w:r>
      <w:r w:rsidRPr="00EF1F1D">
        <w:rPr>
          <w:rFonts w:ascii="Times New Roman" w:hAnsi="Times New Roman" w:cs="Times New Roman"/>
          <w:i/>
          <w:sz w:val="24"/>
          <w:szCs w:val="24"/>
          <w:lang w:val="en-GB"/>
        </w:rPr>
        <w:t>Aplikasi Analisis Multivariate dengan Program SPSS 23 Edisi 8.</w:t>
      </w:r>
      <w:r>
        <w:rPr>
          <w:rFonts w:ascii="Times New Roman" w:hAnsi="Times New Roman" w:cs="Times New Roman"/>
          <w:sz w:val="24"/>
          <w:szCs w:val="24"/>
          <w:lang w:val="en-GB"/>
        </w:rPr>
        <w:t>Semarang: Badan Penerbit Universitas Diponegoro</w:t>
      </w:r>
    </w:p>
    <w:p w:rsidR="00BA4B06" w:rsidRPr="00BA4B06" w:rsidRDefault="00BA4B06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Hadi. N. </w:t>
      </w:r>
      <w:r w:rsidRPr="00BA4B06">
        <w:rPr>
          <w:rFonts w:ascii="Times New Roman" w:hAnsi="Times New Roman" w:cs="Times New Roman"/>
          <w:i/>
          <w:sz w:val="24"/>
          <w:szCs w:val="24"/>
        </w:rPr>
        <w:t>Pasar Modal: Acuan Teoritis Dan Praktis Investasi Di Instrumen Keuangan Pasar Modal</w:t>
      </w:r>
      <w:r>
        <w:rPr>
          <w:rFonts w:ascii="Times New Roman" w:hAnsi="Times New Roman" w:cs="Times New Roman"/>
          <w:sz w:val="24"/>
          <w:szCs w:val="24"/>
        </w:rPr>
        <w:t>. 2013. Yogyakarta: Graha Ilmu</w:t>
      </w:r>
    </w:p>
    <w:p w:rsidR="006422BF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Hakim,Luqman &amp; Sagiyanti,Prita. 2018. “Pengaruh Ukuran Perusahaan, Jenis Industri, Komite Audit, Dan Ukuran Kap Terhadap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 “ .</w:t>
      </w:r>
      <w:r w:rsidRPr="002313CD">
        <w:rPr>
          <w:rFonts w:ascii="Times New Roman" w:hAnsi="Times New Roman" w:cs="Times New Roman"/>
          <w:i/>
          <w:sz w:val="24"/>
          <w:szCs w:val="24"/>
        </w:rPr>
        <w:t>Jurnal JDM.</w:t>
      </w:r>
      <w:r w:rsidRPr="002313CD">
        <w:rPr>
          <w:rFonts w:ascii="Times New Roman" w:hAnsi="Times New Roman" w:cs="Times New Roman"/>
          <w:sz w:val="24"/>
          <w:szCs w:val="24"/>
        </w:rPr>
        <w:t>.1,58-73.</w:t>
      </w:r>
    </w:p>
    <w:p w:rsidR="00260C43" w:rsidRPr="00AA025E" w:rsidRDefault="00260C43" w:rsidP="00AA025E">
      <w:pPr>
        <w:pStyle w:val="Default"/>
        <w:ind w:left="709" w:hanging="709"/>
        <w:jc w:val="both"/>
      </w:pPr>
      <w:r>
        <w:t>Haryanto,L,S,P.”</w:t>
      </w:r>
      <w:r w:rsidRPr="00260C43">
        <w:rPr>
          <w:bCs/>
        </w:rPr>
        <w:t>Pengaruh Faktor Internal Da</w:t>
      </w:r>
      <w:r>
        <w:rPr>
          <w:bCs/>
        </w:rPr>
        <w:t xml:space="preserve">n Eksternal Perusahaan Terhadap </w:t>
      </w:r>
      <w:r w:rsidRPr="00260C43">
        <w:rPr>
          <w:bCs/>
          <w:i/>
          <w:iCs/>
        </w:rPr>
        <w:t xml:space="preserve">Timeliness </w:t>
      </w:r>
      <w:r>
        <w:rPr>
          <w:bCs/>
        </w:rPr>
        <w:t xml:space="preserve">Laporan Keuangan”.Diponegoro </w:t>
      </w:r>
      <w:r w:rsidRPr="00260C43">
        <w:rPr>
          <w:bCs/>
          <w:i/>
        </w:rPr>
        <w:t>Journal Of Accounting.</w:t>
      </w:r>
      <w:r w:rsidR="00AA025E">
        <w:rPr>
          <w:bCs/>
        </w:rPr>
        <w:t>1-12</w:t>
      </w:r>
    </w:p>
    <w:p w:rsidR="000959D0" w:rsidRDefault="000959D0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Hastutik,S.2015.”Pengaruh Profitabilitas, Likuiditas, Struktur Kepemilikan, Ukuran Perusahaan Dan Opini Audit Terhadap Ketepatan Waktu Pelaporan Keuangan Perusahaan”. Jurnal Akuntansi Dan Sistem Teknologi Informasi.102-111</w:t>
      </w:r>
    </w:p>
    <w:p w:rsidR="00AB3659" w:rsidRPr="00AB3659" w:rsidRDefault="00AB3659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</w:t>
      </w:r>
      <w:r w:rsidRPr="00BA4B06">
        <w:rPr>
          <w:rFonts w:ascii="Times New Roman" w:hAnsi="Times New Roman" w:cs="Times New Roman"/>
          <w:i/>
          <w:sz w:val="24"/>
          <w:szCs w:val="24"/>
        </w:rPr>
        <w:t>Pengantar Manajemen Keuangan</w:t>
      </w:r>
      <w:r>
        <w:rPr>
          <w:rFonts w:ascii="Times New Roman" w:hAnsi="Times New Roman" w:cs="Times New Roman"/>
          <w:sz w:val="24"/>
          <w:szCs w:val="24"/>
        </w:rPr>
        <w:t>. 2013. Jakarta: Kencana Prenada Media Group</w:t>
      </w:r>
    </w:p>
    <w:p w:rsidR="00AB3659" w:rsidRPr="002313CD" w:rsidRDefault="00AB3659" w:rsidP="00AB3659">
      <w:pPr>
        <w:spacing w:before="240" w:after="0" w:line="276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Kasmir. Edisi 1</w:t>
      </w:r>
      <w:r w:rsidR="006422BF" w:rsidRPr="002313C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422BF" w:rsidRPr="002313CD">
        <w:rPr>
          <w:rFonts w:ascii="Times New Roman" w:eastAsiaTheme="minorEastAsia" w:hAnsi="Times New Roman" w:cs="Times New Roman"/>
          <w:i/>
          <w:sz w:val="24"/>
          <w:szCs w:val="24"/>
        </w:rPr>
        <w:t>Analisis Laporan Keuangan</w:t>
      </w:r>
      <w:r w:rsidR="006422BF" w:rsidRPr="002313CD">
        <w:rPr>
          <w:rFonts w:ascii="Times New Roman" w:eastAsiaTheme="minorEastAsia" w:hAnsi="Times New Roman" w:cs="Times New Roman"/>
          <w:sz w:val="24"/>
          <w:szCs w:val="24"/>
        </w:rPr>
        <w:t>. 2018. Jakarta: PT.Raja</w:t>
      </w:r>
      <w:r w:rsidR="00BA4B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22BF" w:rsidRPr="002313CD">
        <w:rPr>
          <w:rFonts w:ascii="Times New Roman" w:eastAsiaTheme="minorEastAsia" w:hAnsi="Times New Roman" w:cs="Times New Roman"/>
          <w:sz w:val="24"/>
          <w:szCs w:val="24"/>
        </w:rPr>
        <w:t>Grafindo Persada.</w:t>
      </w:r>
    </w:p>
    <w:p w:rsidR="006422BF" w:rsidRDefault="006422BF" w:rsidP="006422BF">
      <w:pPr>
        <w:spacing w:before="240" w:after="0" w:line="276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2313CD">
        <w:rPr>
          <w:rFonts w:ascii="Times New Roman" w:eastAsiaTheme="minorEastAsia" w:hAnsi="Times New Roman" w:cs="Times New Roman"/>
          <w:sz w:val="24"/>
          <w:szCs w:val="24"/>
          <w:lang w:val="en-GB"/>
        </w:rPr>
        <w:t>Khaeruman. ‘’Pengaruh Pelayanan MM Mart ( Mitra Muslim ) Terhadap Kepuasan Konsumen di MM-Mart Cipocok Serang’’.2018.</w:t>
      </w:r>
      <w:r w:rsidRPr="002313C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Jurnal Sains Manajemen.</w:t>
      </w:r>
      <w:r w:rsidRPr="002313CD">
        <w:rPr>
          <w:rFonts w:ascii="Times New Roman" w:eastAsiaTheme="minorEastAsia" w:hAnsi="Times New Roman" w:cs="Times New Roman"/>
          <w:sz w:val="24"/>
          <w:szCs w:val="24"/>
          <w:lang w:val="en-GB"/>
        </w:rPr>
        <w:t>4,46-71</w:t>
      </w:r>
    </w:p>
    <w:p w:rsidR="00F01DC4" w:rsidRDefault="000959D0" w:rsidP="006422BF">
      <w:pPr>
        <w:spacing w:before="240" w:after="0" w:line="276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Janrosl,V,S,E.2018. “</w:t>
      </w:r>
      <w:r w:rsidR="00F01DC4">
        <w:rPr>
          <w:rFonts w:ascii="Times New Roman" w:eastAsiaTheme="minorEastAsia" w:hAnsi="Times New Roman" w:cs="Times New Roman"/>
          <w:sz w:val="24"/>
          <w:szCs w:val="24"/>
          <w:lang w:val="en-GB"/>
        </w:rPr>
        <w:t>Analisis Pengaruh Leverage, Ukuran Perusahaan Dan Profitabilitas Terhadap Ketepatan Waktu Pelaporan Keuangan Perusahaan Perbankan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”.Jurnal Benefita.196-203</w:t>
      </w:r>
    </w:p>
    <w:p w:rsidR="00260C43" w:rsidRPr="002313CD" w:rsidRDefault="00260C43" w:rsidP="006422BF">
      <w:pPr>
        <w:spacing w:before="240" w:after="0" w:line="276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lastRenderedPageBreak/>
        <w:t xml:space="preserve">Joened,J,A &amp; Damayanthi,I,G,A,E.2016.”Pengaruh Karakteristik Dewan Komisaris, Opini Auditor, Profitabilitas, Dan Reputasi Auditor Pada </w:t>
      </w:r>
      <w:r w:rsidRPr="00260C43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Timeliness Of Financial Reporting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”. E-Jurnal Akuntansi Universitas Udayana.423-450</w:t>
      </w:r>
    </w:p>
    <w:p w:rsidR="006422BF" w:rsidRPr="002313CD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>Lubis, R.H, Ovami, D.C, &amp; Chairani, S.</w:t>
      </w:r>
      <w:r w:rsidRPr="002313CD">
        <w:rPr>
          <w:rFonts w:ascii="Times New Roman" w:eastAsiaTheme="minorEastAsia" w:hAnsi="Times New Roman" w:cs="Times New Roman"/>
          <w:sz w:val="24"/>
          <w:szCs w:val="24"/>
        </w:rPr>
        <w:t xml:space="preserve">2019. "Pengaruh rasio Likuiditas, Solvabilitas, Profitabilitas, dan Ukuran Perusahaan Terhadap </w:t>
      </w:r>
      <w:r w:rsidR="00CD6143">
        <w:rPr>
          <w:rFonts w:ascii="Times New Roman" w:eastAsiaTheme="minorEastAsia" w:hAnsi="Times New Roman" w:cs="Times New Roman"/>
          <w:sz w:val="24"/>
          <w:szCs w:val="24"/>
        </w:rPr>
        <w:t>Timeliness</w:t>
      </w:r>
      <w:r w:rsidRPr="002313CD">
        <w:rPr>
          <w:rFonts w:ascii="Times New Roman" w:eastAsiaTheme="minorEastAsia" w:hAnsi="Times New Roman" w:cs="Times New Roman"/>
          <w:sz w:val="24"/>
          <w:szCs w:val="24"/>
        </w:rPr>
        <w:t xml:space="preserve"> pada Perusahaan LQ 45</w:t>
      </w:r>
      <w:r w:rsidRPr="002313CD">
        <w:rPr>
          <w:rFonts w:ascii="Times New Roman" w:eastAsiaTheme="minorEastAsia" w:hAnsi="Times New Roman" w:cs="Times New Roman"/>
          <w:i/>
          <w:sz w:val="24"/>
          <w:szCs w:val="24"/>
        </w:rPr>
        <w:t>”.</w:t>
      </w:r>
      <w:r w:rsidRPr="002313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Jurnal Akuntansi dan Pembelajaran</w:t>
      </w:r>
      <w:r w:rsidRPr="002313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13CD">
        <w:rPr>
          <w:rFonts w:ascii="Times New Roman" w:hAnsi="Times New Roman" w:cs="Times New Roman"/>
          <w:sz w:val="24"/>
          <w:szCs w:val="24"/>
        </w:rPr>
        <w:t>2,44-50.</w:t>
      </w:r>
    </w:p>
    <w:p w:rsidR="006422BF" w:rsidRPr="002313CD" w:rsidRDefault="006422BF" w:rsidP="006422BF">
      <w:pPr>
        <w:spacing w:before="240" w:after="0" w:line="276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13CD">
        <w:rPr>
          <w:rFonts w:ascii="Times New Roman" w:eastAsiaTheme="minorEastAsia" w:hAnsi="Times New Roman" w:cs="Times New Roman"/>
          <w:sz w:val="24"/>
          <w:szCs w:val="24"/>
        </w:rPr>
        <w:t xml:space="preserve">Martono,Nanang. (Revisi). </w:t>
      </w:r>
      <w:r w:rsidRPr="002313CD">
        <w:rPr>
          <w:rFonts w:ascii="Times New Roman" w:eastAsiaTheme="minorEastAsia" w:hAnsi="Times New Roman" w:cs="Times New Roman"/>
          <w:i/>
          <w:sz w:val="24"/>
          <w:szCs w:val="24"/>
        </w:rPr>
        <w:t>Metode Penelitian Kuantitatif : Analisis Isi dan Analisis Data Sekunder</w:t>
      </w:r>
      <w:r w:rsidRPr="002313CD">
        <w:rPr>
          <w:rFonts w:ascii="Times New Roman" w:eastAsiaTheme="minorEastAsia" w:hAnsi="Times New Roman" w:cs="Times New Roman"/>
          <w:sz w:val="24"/>
          <w:szCs w:val="24"/>
        </w:rPr>
        <w:t>. 2012. Jakarta: PT.RajaGrafindo Persada.</w:t>
      </w:r>
    </w:p>
    <w:p w:rsidR="006422BF" w:rsidRPr="002313CD" w:rsidRDefault="006422BF" w:rsidP="006422BF">
      <w:pPr>
        <w:spacing w:before="240" w:after="0" w:line="276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13CD">
        <w:rPr>
          <w:rFonts w:ascii="Times New Roman" w:eastAsiaTheme="minorEastAsia" w:hAnsi="Times New Roman" w:cs="Times New Roman"/>
          <w:sz w:val="24"/>
          <w:szCs w:val="24"/>
        </w:rPr>
        <w:t xml:space="preserve">ojk.go.id. </w:t>
      </w:r>
      <w:r w:rsidRPr="002313CD">
        <w:rPr>
          <w:rFonts w:ascii="Times New Roman" w:eastAsiaTheme="minorEastAsia" w:hAnsi="Times New Roman" w:cs="Times New Roman"/>
          <w:i/>
          <w:sz w:val="24"/>
          <w:szCs w:val="24"/>
        </w:rPr>
        <w:t>Keputusan Ketua Badan Pengawas Pasar Modal dan Lembaga Keuangan Nomor: KEP-346/BL/2011 Tentang Penyampaian laporan Keuangan Berkala Emiten atau Perusahaan Publik</w:t>
      </w:r>
      <w:r w:rsidRPr="002313CD">
        <w:rPr>
          <w:rFonts w:ascii="Times New Roman" w:eastAsiaTheme="minorEastAsia" w:hAnsi="Times New Roman" w:cs="Times New Roman"/>
          <w:sz w:val="24"/>
          <w:szCs w:val="24"/>
        </w:rPr>
        <w:t xml:space="preserve">. (Online). Tersedia: </w:t>
      </w:r>
      <w:hyperlink r:id="rId9" w:history="1">
        <w:r w:rsidRPr="002313CD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https://www.ojk.go.id/Files/regulasi/pasar-modal/bapepam-pm/emiten-pp/pelaporan/X.K.2.pdf</w:t>
        </w:r>
      </w:hyperlink>
    </w:p>
    <w:p w:rsidR="006422BF" w:rsidRPr="002313CD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Praptika, P.Y.H &amp; Rasmini,N.K.2016. “Pengaruh Audit Tenure, Pergantian Auditor dan Financial Distress pada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 Pada Perusahaan Consumer Goods”. </w:t>
      </w:r>
      <w:r w:rsidRPr="002313CD">
        <w:rPr>
          <w:rFonts w:ascii="Times New Roman" w:hAnsi="Times New Roman" w:cs="Times New Roman"/>
          <w:i/>
          <w:sz w:val="24"/>
          <w:szCs w:val="24"/>
        </w:rPr>
        <w:t>E-Jurnal Akuntansi Universitas Udayana.</w:t>
      </w:r>
      <w:r w:rsidRPr="002313CD">
        <w:rPr>
          <w:rFonts w:ascii="Times New Roman" w:hAnsi="Times New Roman" w:cs="Times New Roman"/>
          <w:sz w:val="24"/>
          <w:szCs w:val="24"/>
        </w:rPr>
        <w:t>15,2052-2081.</w:t>
      </w:r>
    </w:p>
    <w:p w:rsidR="006422BF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Primantara, I.M.D &amp; Rasmini, N.K.2015. ” Pengaruh Jenis Industri, Spesialisasi Industri Auditor, dan Opini Auditor Pada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”. </w:t>
      </w:r>
      <w:r w:rsidRPr="002313CD">
        <w:rPr>
          <w:rFonts w:ascii="Times New Roman" w:hAnsi="Times New Roman" w:cs="Times New Roman"/>
          <w:i/>
          <w:sz w:val="24"/>
          <w:szCs w:val="24"/>
        </w:rPr>
        <w:t>E-Jurnal Akuntansi Universitas Udayana.</w:t>
      </w:r>
      <w:r w:rsidRPr="002313CD">
        <w:rPr>
          <w:rFonts w:ascii="Times New Roman" w:hAnsi="Times New Roman" w:cs="Times New Roman"/>
          <w:sz w:val="24"/>
          <w:szCs w:val="24"/>
        </w:rPr>
        <w:t>13,1001-1028.</w:t>
      </w:r>
    </w:p>
    <w:p w:rsidR="006422BF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Priyastama, Romie. </w:t>
      </w:r>
      <w:r w:rsidRPr="00E102F0">
        <w:rPr>
          <w:rFonts w:ascii="Times New Roman" w:hAnsi="Times New Roman" w:cs="Times New Roman"/>
          <w:i/>
          <w:sz w:val="24"/>
          <w:szCs w:val="24"/>
          <w:lang w:val="en-GB"/>
        </w:rPr>
        <w:t>Buku Sakti Kuasai SPSSPengolahan Data &amp; Analisis Data</w:t>
      </w:r>
      <w:r>
        <w:rPr>
          <w:rFonts w:ascii="Times New Roman" w:hAnsi="Times New Roman" w:cs="Times New Roman"/>
          <w:sz w:val="24"/>
          <w:szCs w:val="24"/>
          <w:lang w:val="en-GB"/>
        </w:rPr>
        <w:t>.2017.Bantul: PT.ANAK HEBAT INDONESIA</w:t>
      </w:r>
    </w:p>
    <w:p w:rsidR="00AA025E" w:rsidRPr="00AA025E" w:rsidRDefault="00AA025E" w:rsidP="00AA025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Probokusumo,E,dkk.2017</w:t>
      </w:r>
      <w:r w:rsidRPr="00AA025E">
        <w:rPr>
          <w:rFonts w:ascii="Times New Roman" w:hAnsi="Times New Roman" w:cs="Times New Roman"/>
          <w:sz w:val="24"/>
          <w:szCs w:val="24"/>
          <w:lang w:val="en-GB"/>
        </w:rPr>
        <w:t>.”</w:t>
      </w:r>
      <w:r w:rsidRPr="00AA02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Pengaruh Profitabilitas, Solvabilitas Dan </w:t>
      </w:r>
      <w:r w:rsidRPr="00AA02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Size </w:t>
      </w:r>
      <w:r w:rsidRPr="00AA02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Perusahaan Terhadap </w:t>
      </w:r>
      <w:r w:rsidRPr="00AA025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Timeliness </w:t>
      </w:r>
      <w:r w:rsidRPr="00AA025E">
        <w:rPr>
          <w:rFonts w:ascii="Times New Roman" w:hAnsi="Times New Roman" w:cs="Times New Roman"/>
          <w:bCs/>
          <w:sz w:val="24"/>
          <w:szCs w:val="24"/>
          <w:lang w:val="en-US"/>
        </w:rPr>
        <w:t>Pelaporan Keuangan (Study Empiris PadaPerusahaan Manufaktur Yang Terdaftar Di Bei)”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.Forum Ilmiah Pendidikan Akuntansi.110-119.</w:t>
      </w:r>
    </w:p>
    <w:p w:rsidR="000959D0" w:rsidRPr="00EF1F1D" w:rsidRDefault="000959D0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Putri,R,I,dkk.</w:t>
      </w:r>
      <w:r w:rsidR="00FF304E">
        <w:rPr>
          <w:rFonts w:ascii="Times New Roman" w:hAnsi="Times New Roman" w:cs="Times New Roman"/>
          <w:sz w:val="24"/>
          <w:szCs w:val="24"/>
          <w:lang w:val="en-GB"/>
        </w:rPr>
        <w:t>2015.</w:t>
      </w:r>
      <w:r>
        <w:rPr>
          <w:rFonts w:ascii="Times New Roman" w:hAnsi="Times New Roman" w:cs="Times New Roman"/>
          <w:sz w:val="24"/>
          <w:szCs w:val="24"/>
          <w:lang w:val="en-GB"/>
        </w:rPr>
        <w:t>”Pengaruh Profitabilitas, Solvabilitas, size Perusahaan.Internal Auditor, Opini Audit, Dan Ukuran KAP Terhadap Timeliness Studi Empiris Pada Perusahaan Manufaktur Yang Terdaftar Di BEI Periode 2011-2013”.</w:t>
      </w:r>
      <w:r w:rsidR="00FF304E">
        <w:rPr>
          <w:rFonts w:ascii="Times New Roman" w:hAnsi="Times New Roman" w:cs="Times New Roman"/>
          <w:sz w:val="24"/>
          <w:szCs w:val="24"/>
          <w:lang w:val="en-GB"/>
        </w:rPr>
        <w:t>Prosiding Penelitian SPeSIA.146-155</w:t>
      </w:r>
    </w:p>
    <w:p w:rsidR="006422BF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Saemargani,F.I &amp; Mustikawati,I.2015. “Pengaruh Ukuran Perusahaan, Umur Perusahaan, Profitabilitas, Solvabilitas, Ukuran Kap, dan Opini Auditor Terhadap </w:t>
      </w:r>
      <w:r w:rsidR="00CD6143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>”.4,1-15</w:t>
      </w:r>
    </w:p>
    <w:p w:rsidR="00AB3659" w:rsidRPr="002313CD" w:rsidRDefault="00AB3659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Subramanyam, K.R &amp; Wild, J.J.”</w:t>
      </w:r>
      <w:r w:rsidRPr="00AB3659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”.2017. Jakarta: Salemba Empat</w:t>
      </w:r>
    </w:p>
    <w:p w:rsidR="006422BF" w:rsidRPr="002313CD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2313CD">
        <w:rPr>
          <w:rFonts w:ascii="Times New Roman" w:hAnsi="Times New Roman" w:cs="Times New Roman"/>
          <w:i/>
          <w:sz w:val="24"/>
          <w:szCs w:val="24"/>
        </w:rPr>
        <w:t>METODE PENELITIAN: Kuantitatif, Kualitatif, dan R&amp;D.</w:t>
      </w:r>
      <w:r w:rsidRPr="002313CD">
        <w:rPr>
          <w:rFonts w:ascii="Times New Roman" w:hAnsi="Times New Roman" w:cs="Times New Roman"/>
          <w:sz w:val="24"/>
          <w:szCs w:val="24"/>
        </w:rPr>
        <w:t xml:space="preserve"> 2017.Bandung: CV.ALFABETA.</w:t>
      </w:r>
    </w:p>
    <w:p w:rsidR="006422BF" w:rsidRDefault="006422BF" w:rsidP="00F01DC4">
      <w:pPr>
        <w:spacing w:before="24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Sujarweni,V.W. </w:t>
      </w:r>
      <w:r w:rsidRPr="002313CD">
        <w:rPr>
          <w:rFonts w:ascii="Times New Roman" w:hAnsi="Times New Roman" w:cs="Times New Roman"/>
          <w:i/>
          <w:sz w:val="24"/>
          <w:szCs w:val="24"/>
        </w:rPr>
        <w:t>SPSS Untuk Penelitian.</w:t>
      </w:r>
      <w:r w:rsidRPr="002313CD">
        <w:rPr>
          <w:rFonts w:ascii="Times New Roman" w:hAnsi="Times New Roman" w:cs="Times New Roman"/>
          <w:sz w:val="24"/>
          <w:szCs w:val="24"/>
        </w:rPr>
        <w:t xml:space="preserve"> 2019. Yogyakarta: Pustaka Baru Press</w:t>
      </w:r>
    </w:p>
    <w:p w:rsidR="00AA025E" w:rsidRDefault="00F01DC4" w:rsidP="00AA025E">
      <w:pPr>
        <w:pStyle w:val="Default"/>
        <w:spacing w:after="200"/>
        <w:ind w:left="709" w:hanging="709"/>
        <w:jc w:val="both"/>
        <w:rPr>
          <w:bCs/>
        </w:rPr>
      </w:pPr>
      <w:r>
        <w:t>Supartini,dkk.2021.”</w:t>
      </w:r>
      <w:r w:rsidRPr="00F01DC4">
        <w:rPr>
          <w:bCs/>
        </w:rPr>
        <w:t>Pengaruh Likuiditas, Ukuran Perusahaan, Umur Perusahaan, Dan Kepemilikan Publik Terhadap Ketepatan Waktu Publikasi Laporan Keuangan”</w:t>
      </w:r>
      <w:r>
        <w:rPr>
          <w:bCs/>
        </w:rPr>
        <w:t>.Jurnal Kharisma.3.73-83</w:t>
      </w:r>
    </w:p>
    <w:p w:rsidR="000959D0" w:rsidRDefault="000959D0" w:rsidP="00260C43">
      <w:pPr>
        <w:pStyle w:val="Default"/>
        <w:spacing w:after="200"/>
        <w:ind w:left="709" w:hanging="709"/>
        <w:jc w:val="both"/>
        <w:rPr>
          <w:bCs/>
          <w:lang w:val="id-ID"/>
        </w:rPr>
      </w:pPr>
      <w:r>
        <w:rPr>
          <w:bCs/>
        </w:rPr>
        <w:t xml:space="preserve">Suryani,I &amp; Pinem,D.2018.Pengaruh Profitabilitas, Opini Auditor, Dan Struktur Kepemilikan Terhadap Ketepatan Waktu Penyampaian Laporan Keuangan”.Accounting Research </w:t>
      </w:r>
      <w:r w:rsidRPr="000959D0">
        <w:rPr>
          <w:bCs/>
          <w:i/>
        </w:rPr>
        <w:t>Journal Of Sutaatmaja</w:t>
      </w:r>
      <w:r>
        <w:rPr>
          <w:bCs/>
        </w:rPr>
        <w:t>.20-30</w:t>
      </w:r>
    </w:p>
    <w:p w:rsidR="00BA4B06" w:rsidRPr="00BA4B06" w:rsidRDefault="00BA4B06" w:rsidP="00260C43">
      <w:pPr>
        <w:pStyle w:val="Default"/>
        <w:spacing w:after="200"/>
        <w:ind w:left="709" w:hanging="709"/>
        <w:jc w:val="both"/>
        <w:rPr>
          <w:lang w:val="id-ID"/>
        </w:rPr>
      </w:pPr>
      <w:r>
        <w:rPr>
          <w:bCs/>
          <w:lang w:val="id-ID"/>
        </w:rPr>
        <w:t xml:space="preserve">Sutedi, A. 2013. Pasar Modal : </w:t>
      </w:r>
      <w:r w:rsidRPr="00BA4B06">
        <w:rPr>
          <w:bCs/>
          <w:i/>
          <w:lang w:val="id-ID"/>
        </w:rPr>
        <w:t>Mengenal Nasabah Sebagai Pencegahan Pencucian Uang.</w:t>
      </w:r>
      <w:r>
        <w:rPr>
          <w:bCs/>
          <w:lang w:val="id-ID"/>
        </w:rPr>
        <w:t>Bandung: Alfabeta</w:t>
      </w:r>
    </w:p>
    <w:p w:rsidR="006422BF" w:rsidRPr="002313CD" w:rsidRDefault="00FF2D52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22BF" w:rsidRPr="002313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www.idx</w:t>
        </w:r>
        <w:r w:rsidR="006422BF" w:rsidRPr="002313C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="006422BF" w:rsidRPr="002313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co.id</w:t>
        </w:r>
      </w:hyperlink>
      <w:r w:rsidR="006422BF" w:rsidRPr="002313CD">
        <w:rPr>
          <w:rFonts w:ascii="Times New Roman" w:hAnsi="Times New Roman" w:cs="Times New Roman"/>
          <w:sz w:val="24"/>
          <w:szCs w:val="24"/>
        </w:rPr>
        <w:t xml:space="preserve">. </w:t>
      </w:r>
      <w:r w:rsidR="006422BF" w:rsidRPr="002313CD">
        <w:rPr>
          <w:rFonts w:ascii="Times New Roman" w:hAnsi="Times New Roman" w:cs="Times New Roman"/>
          <w:i/>
          <w:sz w:val="24"/>
          <w:szCs w:val="24"/>
        </w:rPr>
        <w:t xml:space="preserve"> Laporan keuangan perusahaan tercatat dan tahunan. </w:t>
      </w:r>
      <w:r w:rsidR="006422BF" w:rsidRPr="002313CD">
        <w:rPr>
          <w:rFonts w:ascii="Times New Roman" w:hAnsi="Times New Roman" w:cs="Times New Roman"/>
          <w:sz w:val="24"/>
          <w:szCs w:val="24"/>
        </w:rPr>
        <w:t xml:space="preserve">(Online). Tersedia: </w:t>
      </w:r>
      <w:hyperlink r:id="rId11" w:history="1">
        <w:r w:rsidR="006422BF" w:rsidRPr="002313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https://www.idx.co.id/perusahaan-tercatat/laporan-keuangan-dan-tahunan/</w:t>
        </w:r>
      </w:hyperlink>
    </w:p>
    <w:p w:rsidR="006422BF" w:rsidRPr="002313CD" w:rsidRDefault="00FF2D52" w:rsidP="006422BF">
      <w:pPr>
        <w:spacing w:before="240" w:after="0" w:line="276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12" w:history="1">
        <w:r w:rsidR="006422BF" w:rsidRPr="002313CD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www.idx.co.id</w:t>
        </w:r>
      </w:hyperlink>
      <w:r w:rsidR="006422BF" w:rsidRPr="002313C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422BF" w:rsidRPr="002313CD">
        <w:rPr>
          <w:rFonts w:ascii="Times New Roman" w:eastAsiaTheme="minorEastAsia" w:hAnsi="Times New Roman" w:cs="Times New Roman"/>
          <w:i/>
          <w:sz w:val="24"/>
          <w:szCs w:val="24"/>
        </w:rPr>
        <w:t>Fact book</w:t>
      </w:r>
      <w:r w:rsidR="006422BF" w:rsidRPr="002313CD">
        <w:rPr>
          <w:rFonts w:ascii="Times New Roman" w:eastAsiaTheme="minorEastAsia" w:hAnsi="Times New Roman" w:cs="Times New Roman"/>
          <w:sz w:val="24"/>
          <w:szCs w:val="24"/>
        </w:rPr>
        <w:t xml:space="preserve">. (Online). Tersedia: </w:t>
      </w:r>
      <w:hyperlink r:id="rId13" w:history="1">
        <w:r w:rsidR="006422BF" w:rsidRPr="002313CD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https://www.idx.co.id/data-pasar/laporan-statistik/fact-book/</w:t>
        </w:r>
      </w:hyperlink>
    </w:p>
    <w:p w:rsidR="006422BF" w:rsidRDefault="00FF2D52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422BF" w:rsidRPr="002313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www.idx.co.id</w:t>
        </w:r>
      </w:hyperlink>
      <w:r w:rsidR="006422BF" w:rsidRPr="002313CD">
        <w:rPr>
          <w:rFonts w:ascii="Times New Roman" w:hAnsi="Times New Roman" w:cs="Times New Roman"/>
          <w:sz w:val="24"/>
          <w:szCs w:val="24"/>
        </w:rPr>
        <w:t xml:space="preserve">. </w:t>
      </w:r>
      <w:r w:rsidR="006422BF" w:rsidRPr="002313CD">
        <w:rPr>
          <w:rFonts w:ascii="Times New Roman" w:hAnsi="Times New Roman" w:cs="Times New Roman"/>
          <w:i/>
          <w:sz w:val="24"/>
          <w:szCs w:val="24"/>
        </w:rPr>
        <w:t>Pengumuman Penyampaian Laporan Keuangan Auditan yang Berakhir per 31 Desember 2017</w:t>
      </w:r>
      <w:r w:rsidR="006422BF" w:rsidRPr="002313CD">
        <w:rPr>
          <w:rFonts w:ascii="Times New Roman" w:hAnsi="Times New Roman" w:cs="Times New Roman"/>
          <w:sz w:val="24"/>
          <w:szCs w:val="24"/>
        </w:rPr>
        <w:t xml:space="preserve">. (Online). Tersedia: </w:t>
      </w:r>
      <w:hyperlink r:id="rId15" w:history="1">
        <w:r w:rsidR="006422BF" w:rsidRPr="002313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https://www.idx.co.id/Portals/0/StaticData/NewsAndAnnouncement/ANNOUNCEMENTSTOCK/Exchange/PENG-00007_BEI-PP1_SPT_APEX_-07-2018.pdf</w:t>
        </w:r>
      </w:hyperlink>
    </w:p>
    <w:p w:rsidR="006422BF" w:rsidRPr="00014D6E" w:rsidRDefault="006422BF" w:rsidP="00014D6E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422BF" w:rsidRPr="00014D6E" w:rsidSect="003C406F">
      <w:headerReference w:type="default" r:id="rId16"/>
      <w:footerReference w:type="default" r:id="rId17"/>
      <w:footerReference w:type="first" r:id="rId1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52" w:rsidRDefault="00FF2D52">
      <w:pPr>
        <w:spacing w:after="0" w:line="240" w:lineRule="auto"/>
      </w:pPr>
      <w:r>
        <w:separator/>
      </w:r>
    </w:p>
  </w:endnote>
  <w:endnote w:type="continuationSeparator" w:id="0">
    <w:p w:rsidR="00FF2D52" w:rsidRDefault="00FF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58" w:rsidRDefault="00FC4758" w:rsidP="003C406F">
    <w:pPr>
      <w:pStyle w:val="Footer"/>
      <w:ind w:left="0"/>
      <w:jc w:val="center"/>
    </w:pPr>
  </w:p>
  <w:p w:rsidR="00FC4758" w:rsidRDefault="00FC4758" w:rsidP="003C406F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8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758" w:rsidRPr="003F2156" w:rsidRDefault="00FC4758" w:rsidP="003C406F">
        <w:pPr>
          <w:pStyle w:val="Footer"/>
          <w:ind w:left="0"/>
          <w:jc w:val="center"/>
          <w:rPr>
            <w:rFonts w:ascii="Times New Roman" w:hAnsi="Times New Roman" w:cs="Times New Roman"/>
          </w:rPr>
        </w:pPr>
        <w:r w:rsidRPr="003F2156">
          <w:rPr>
            <w:rFonts w:ascii="Times New Roman" w:hAnsi="Times New Roman" w:cs="Times New Roman"/>
          </w:rPr>
          <w:fldChar w:fldCharType="begin"/>
        </w:r>
        <w:r w:rsidRPr="003F2156">
          <w:rPr>
            <w:rFonts w:ascii="Times New Roman" w:hAnsi="Times New Roman" w:cs="Times New Roman"/>
          </w:rPr>
          <w:instrText xml:space="preserve"> PAGE   \* MERGEFORMAT </w:instrText>
        </w:r>
        <w:r w:rsidRPr="003F2156">
          <w:rPr>
            <w:rFonts w:ascii="Times New Roman" w:hAnsi="Times New Roman" w:cs="Times New Roman"/>
          </w:rPr>
          <w:fldChar w:fldCharType="separate"/>
        </w:r>
        <w:r w:rsidR="00014D6E">
          <w:rPr>
            <w:rFonts w:ascii="Times New Roman" w:hAnsi="Times New Roman" w:cs="Times New Roman"/>
            <w:noProof/>
          </w:rPr>
          <w:t>1</w:t>
        </w:r>
        <w:r w:rsidRPr="003F21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4758" w:rsidRPr="003F2156" w:rsidRDefault="00FC4758" w:rsidP="003C406F">
    <w:pPr>
      <w:pStyle w:val="Footer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52" w:rsidRDefault="00FF2D52">
      <w:pPr>
        <w:spacing w:after="0" w:line="240" w:lineRule="auto"/>
      </w:pPr>
      <w:r>
        <w:separator/>
      </w:r>
    </w:p>
  </w:footnote>
  <w:footnote w:type="continuationSeparator" w:id="0">
    <w:p w:rsidR="00FF2D52" w:rsidRDefault="00FF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58" w:rsidRPr="003F2156" w:rsidRDefault="00FC4758" w:rsidP="003C406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F2156">
      <w:rPr>
        <w:rStyle w:val="PageNumber"/>
        <w:rFonts w:ascii="Times New Roman" w:hAnsi="Times New Roman" w:cs="Times New Roman"/>
      </w:rPr>
      <w:fldChar w:fldCharType="begin"/>
    </w:r>
    <w:r w:rsidRPr="003F2156">
      <w:rPr>
        <w:rStyle w:val="PageNumber"/>
        <w:rFonts w:ascii="Times New Roman" w:hAnsi="Times New Roman" w:cs="Times New Roman"/>
      </w:rPr>
      <w:instrText xml:space="preserve">PAGE  </w:instrText>
    </w:r>
    <w:r w:rsidRPr="003F2156">
      <w:rPr>
        <w:rStyle w:val="PageNumber"/>
        <w:rFonts w:ascii="Times New Roman" w:hAnsi="Times New Roman" w:cs="Times New Roman"/>
      </w:rPr>
      <w:fldChar w:fldCharType="separate"/>
    </w:r>
    <w:r w:rsidR="00014D6E">
      <w:rPr>
        <w:rStyle w:val="PageNumber"/>
        <w:rFonts w:ascii="Times New Roman" w:hAnsi="Times New Roman" w:cs="Times New Roman"/>
        <w:noProof/>
      </w:rPr>
      <w:t>4</w:t>
    </w:r>
    <w:r w:rsidRPr="003F2156">
      <w:rPr>
        <w:rStyle w:val="PageNumber"/>
        <w:rFonts w:ascii="Times New Roman" w:hAnsi="Times New Roman" w:cs="Times New Roman"/>
      </w:rPr>
      <w:fldChar w:fldCharType="end"/>
    </w:r>
  </w:p>
  <w:p w:rsidR="00FC4758" w:rsidRPr="003F2156" w:rsidRDefault="00FC4758" w:rsidP="003C406F">
    <w:pPr>
      <w:pStyle w:val="Header"/>
      <w:ind w:left="0"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16"/>
    <w:multiLevelType w:val="hybridMultilevel"/>
    <w:tmpl w:val="1B96B7B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B08F8"/>
    <w:multiLevelType w:val="multilevel"/>
    <w:tmpl w:val="3B34C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24672B"/>
    <w:multiLevelType w:val="hybridMultilevel"/>
    <w:tmpl w:val="3914082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A400E"/>
    <w:multiLevelType w:val="hybridMultilevel"/>
    <w:tmpl w:val="88908A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899"/>
    <w:multiLevelType w:val="hybridMultilevel"/>
    <w:tmpl w:val="86946B4C"/>
    <w:lvl w:ilvl="0" w:tplc="9AC2912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46FDD"/>
    <w:multiLevelType w:val="multilevel"/>
    <w:tmpl w:val="537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9F36A52"/>
    <w:multiLevelType w:val="hybridMultilevel"/>
    <w:tmpl w:val="79E6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E29BA"/>
    <w:multiLevelType w:val="hybridMultilevel"/>
    <w:tmpl w:val="F8521702"/>
    <w:lvl w:ilvl="0" w:tplc="0421001B">
      <w:start w:val="1"/>
      <w:numFmt w:val="lowerRoman"/>
      <w:lvlText w:val="%1."/>
      <w:lvlJc w:val="righ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1C24C8"/>
    <w:multiLevelType w:val="multilevel"/>
    <w:tmpl w:val="4580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EE8110C"/>
    <w:multiLevelType w:val="hybridMultilevel"/>
    <w:tmpl w:val="1A94216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517682"/>
    <w:multiLevelType w:val="hybridMultilevel"/>
    <w:tmpl w:val="6B3659D0"/>
    <w:lvl w:ilvl="0" w:tplc="04210013">
      <w:start w:val="1"/>
      <w:numFmt w:val="upp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2A505B5"/>
    <w:multiLevelType w:val="hybridMultilevel"/>
    <w:tmpl w:val="D0DAC1FE"/>
    <w:lvl w:ilvl="0" w:tplc="438EFD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5F874B5"/>
    <w:multiLevelType w:val="hybridMultilevel"/>
    <w:tmpl w:val="0E9485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A5387"/>
    <w:multiLevelType w:val="multilevel"/>
    <w:tmpl w:val="6466F3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8D2292"/>
    <w:multiLevelType w:val="hybridMultilevel"/>
    <w:tmpl w:val="7684110E"/>
    <w:lvl w:ilvl="0" w:tplc="2DC89D9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D71A41"/>
    <w:multiLevelType w:val="multilevel"/>
    <w:tmpl w:val="66509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FC465C4"/>
    <w:multiLevelType w:val="hybridMultilevel"/>
    <w:tmpl w:val="F4EA6536"/>
    <w:lvl w:ilvl="0" w:tplc="23D027D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D566F"/>
    <w:multiLevelType w:val="multilevel"/>
    <w:tmpl w:val="2EC22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3E23EA8"/>
    <w:multiLevelType w:val="hybridMultilevel"/>
    <w:tmpl w:val="E7C28D14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A966AC6"/>
    <w:multiLevelType w:val="hybridMultilevel"/>
    <w:tmpl w:val="F01285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67724"/>
    <w:multiLevelType w:val="hybridMultilevel"/>
    <w:tmpl w:val="B46AE2F8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C6AE2"/>
    <w:multiLevelType w:val="hybridMultilevel"/>
    <w:tmpl w:val="F2A0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E486B"/>
    <w:multiLevelType w:val="multilevel"/>
    <w:tmpl w:val="4998B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343432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A2C59BB"/>
    <w:multiLevelType w:val="hybridMultilevel"/>
    <w:tmpl w:val="237A721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54592"/>
    <w:multiLevelType w:val="hybridMultilevel"/>
    <w:tmpl w:val="B88A07AA"/>
    <w:lvl w:ilvl="0" w:tplc="5D56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E13F1C"/>
    <w:multiLevelType w:val="hybridMultilevel"/>
    <w:tmpl w:val="32C63AB4"/>
    <w:lvl w:ilvl="0" w:tplc="7AEEA3B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8D3FB2"/>
    <w:multiLevelType w:val="hybridMultilevel"/>
    <w:tmpl w:val="CB54DF96"/>
    <w:lvl w:ilvl="0" w:tplc="0CEE44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1AF7"/>
    <w:multiLevelType w:val="hybridMultilevel"/>
    <w:tmpl w:val="49A6C18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FC1E4E"/>
    <w:multiLevelType w:val="hybridMultilevel"/>
    <w:tmpl w:val="EC7A9C1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F5DE2"/>
    <w:multiLevelType w:val="hybridMultilevel"/>
    <w:tmpl w:val="CF88351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29B3BFA"/>
    <w:multiLevelType w:val="hybridMultilevel"/>
    <w:tmpl w:val="5CE08D5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65BB0"/>
    <w:multiLevelType w:val="hybridMultilevel"/>
    <w:tmpl w:val="A850B9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D9333F"/>
    <w:multiLevelType w:val="hybridMultilevel"/>
    <w:tmpl w:val="285EFC92"/>
    <w:lvl w:ilvl="0" w:tplc="2972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21AE8"/>
    <w:multiLevelType w:val="hybridMultilevel"/>
    <w:tmpl w:val="A850B9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48326D"/>
    <w:multiLevelType w:val="multilevel"/>
    <w:tmpl w:val="78A6E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5EA81776"/>
    <w:multiLevelType w:val="hybridMultilevel"/>
    <w:tmpl w:val="8BD6F97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8298F"/>
    <w:multiLevelType w:val="hybridMultilevel"/>
    <w:tmpl w:val="F79E1CF0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24E188B"/>
    <w:multiLevelType w:val="hybridMultilevel"/>
    <w:tmpl w:val="840413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05890"/>
    <w:multiLevelType w:val="hybridMultilevel"/>
    <w:tmpl w:val="FFD2D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604DB"/>
    <w:multiLevelType w:val="hybridMultilevel"/>
    <w:tmpl w:val="FBEC31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AB8A2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B9474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B737A"/>
    <w:multiLevelType w:val="hybridMultilevel"/>
    <w:tmpl w:val="1EE0E1E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A507D5"/>
    <w:multiLevelType w:val="hybridMultilevel"/>
    <w:tmpl w:val="291C8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12D0B"/>
    <w:multiLevelType w:val="multilevel"/>
    <w:tmpl w:val="65E807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E95CD9"/>
    <w:multiLevelType w:val="hybridMultilevel"/>
    <w:tmpl w:val="889E8F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B5906"/>
    <w:multiLevelType w:val="hybridMultilevel"/>
    <w:tmpl w:val="CED08C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329B3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442562E"/>
    <w:multiLevelType w:val="multilevel"/>
    <w:tmpl w:val="E638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9BC6298"/>
    <w:multiLevelType w:val="hybridMultilevel"/>
    <w:tmpl w:val="773A689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F8526D"/>
    <w:multiLevelType w:val="hybridMultilevel"/>
    <w:tmpl w:val="B7D2652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44"/>
  </w:num>
  <w:num w:numId="4">
    <w:abstractNumId w:val="15"/>
  </w:num>
  <w:num w:numId="5">
    <w:abstractNumId w:val="24"/>
  </w:num>
  <w:num w:numId="6">
    <w:abstractNumId w:val="16"/>
  </w:num>
  <w:num w:numId="7">
    <w:abstractNumId w:val="40"/>
  </w:num>
  <w:num w:numId="8">
    <w:abstractNumId w:val="12"/>
  </w:num>
  <w:num w:numId="9">
    <w:abstractNumId w:val="27"/>
  </w:num>
  <w:num w:numId="10">
    <w:abstractNumId w:val="5"/>
  </w:num>
  <w:num w:numId="11">
    <w:abstractNumId w:val="22"/>
  </w:num>
  <w:num w:numId="12">
    <w:abstractNumId w:val="2"/>
  </w:num>
  <w:num w:numId="13">
    <w:abstractNumId w:val="47"/>
  </w:num>
  <w:num w:numId="14">
    <w:abstractNumId w:val="6"/>
  </w:num>
  <w:num w:numId="15">
    <w:abstractNumId w:val="21"/>
  </w:num>
  <w:num w:numId="16">
    <w:abstractNumId w:val="14"/>
  </w:num>
  <w:num w:numId="17">
    <w:abstractNumId w:val="35"/>
  </w:num>
  <w:num w:numId="18">
    <w:abstractNumId w:val="26"/>
  </w:num>
  <w:num w:numId="19">
    <w:abstractNumId w:val="11"/>
  </w:num>
  <w:num w:numId="20">
    <w:abstractNumId w:val="13"/>
  </w:num>
  <w:num w:numId="21">
    <w:abstractNumId w:val="20"/>
  </w:num>
  <w:num w:numId="22">
    <w:abstractNumId w:val="25"/>
  </w:num>
  <w:num w:numId="23">
    <w:abstractNumId w:val="33"/>
  </w:num>
  <w:num w:numId="24">
    <w:abstractNumId w:val="38"/>
  </w:num>
  <w:num w:numId="25">
    <w:abstractNumId w:val="29"/>
  </w:num>
  <w:num w:numId="26">
    <w:abstractNumId w:val="3"/>
  </w:num>
  <w:num w:numId="27">
    <w:abstractNumId w:val="1"/>
  </w:num>
  <w:num w:numId="28">
    <w:abstractNumId w:val="36"/>
  </w:num>
  <w:num w:numId="29">
    <w:abstractNumId w:val="0"/>
  </w:num>
  <w:num w:numId="30">
    <w:abstractNumId w:val="39"/>
  </w:num>
  <w:num w:numId="31">
    <w:abstractNumId w:val="34"/>
  </w:num>
  <w:num w:numId="32">
    <w:abstractNumId w:val="28"/>
  </w:num>
  <w:num w:numId="33">
    <w:abstractNumId w:val="23"/>
  </w:num>
  <w:num w:numId="34">
    <w:abstractNumId w:val="10"/>
  </w:num>
  <w:num w:numId="35">
    <w:abstractNumId w:val="18"/>
  </w:num>
  <w:num w:numId="36">
    <w:abstractNumId w:val="49"/>
  </w:num>
  <w:num w:numId="37">
    <w:abstractNumId w:val="48"/>
  </w:num>
  <w:num w:numId="38">
    <w:abstractNumId w:val="9"/>
  </w:num>
  <w:num w:numId="39">
    <w:abstractNumId w:val="46"/>
  </w:num>
  <w:num w:numId="40">
    <w:abstractNumId w:val="30"/>
  </w:num>
  <w:num w:numId="41">
    <w:abstractNumId w:val="7"/>
  </w:num>
  <w:num w:numId="42">
    <w:abstractNumId w:val="32"/>
  </w:num>
  <w:num w:numId="43">
    <w:abstractNumId w:val="45"/>
  </w:num>
  <w:num w:numId="44">
    <w:abstractNumId w:val="43"/>
  </w:num>
  <w:num w:numId="45">
    <w:abstractNumId w:val="17"/>
  </w:num>
  <w:num w:numId="46">
    <w:abstractNumId w:val="4"/>
  </w:num>
  <w:num w:numId="47">
    <w:abstractNumId w:val="42"/>
  </w:num>
  <w:num w:numId="48">
    <w:abstractNumId w:val="37"/>
  </w:num>
  <w:num w:numId="49">
    <w:abstractNumId w:val="31"/>
  </w:num>
  <w:num w:numId="50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BF"/>
    <w:rsid w:val="00014D6E"/>
    <w:rsid w:val="00017456"/>
    <w:rsid w:val="00045D1B"/>
    <w:rsid w:val="00090D42"/>
    <w:rsid w:val="000959D0"/>
    <w:rsid w:val="000B398A"/>
    <w:rsid w:val="000F33A9"/>
    <w:rsid w:val="000F443D"/>
    <w:rsid w:val="000F56BD"/>
    <w:rsid w:val="00105FED"/>
    <w:rsid w:val="001913F5"/>
    <w:rsid w:val="0019259E"/>
    <w:rsid w:val="00197021"/>
    <w:rsid w:val="001B34A9"/>
    <w:rsid w:val="00210169"/>
    <w:rsid w:val="00234DD1"/>
    <w:rsid w:val="0023549C"/>
    <w:rsid w:val="002378AF"/>
    <w:rsid w:val="002415AC"/>
    <w:rsid w:val="00253BC4"/>
    <w:rsid w:val="00260C43"/>
    <w:rsid w:val="00286445"/>
    <w:rsid w:val="002B1DA6"/>
    <w:rsid w:val="002E1ABB"/>
    <w:rsid w:val="00340A67"/>
    <w:rsid w:val="00383F88"/>
    <w:rsid w:val="00397AE7"/>
    <w:rsid w:val="003C406F"/>
    <w:rsid w:val="003D6319"/>
    <w:rsid w:val="003F782E"/>
    <w:rsid w:val="00414519"/>
    <w:rsid w:val="004422FE"/>
    <w:rsid w:val="00450B59"/>
    <w:rsid w:val="00452195"/>
    <w:rsid w:val="00485BA3"/>
    <w:rsid w:val="00497AF8"/>
    <w:rsid w:val="00505DBC"/>
    <w:rsid w:val="00562D58"/>
    <w:rsid w:val="005937A8"/>
    <w:rsid w:val="00593812"/>
    <w:rsid w:val="005C6CE6"/>
    <w:rsid w:val="005E7BD0"/>
    <w:rsid w:val="005F3001"/>
    <w:rsid w:val="00602270"/>
    <w:rsid w:val="00602706"/>
    <w:rsid w:val="00620DC6"/>
    <w:rsid w:val="00641770"/>
    <w:rsid w:val="006422BF"/>
    <w:rsid w:val="006537BD"/>
    <w:rsid w:val="00667CB6"/>
    <w:rsid w:val="00683072"/>
    <w:rsid w:val="00690455"/>
    <w:rsid w:val="006A1F58"/>
    <w:rsid w:val="006B5C55"/>
    <w:rsid w:val="006E1AA3"/>
    <w:rsid w:val="007118CC"/>
    <w:rsid w:val="0072797C"/>
    <w:rsid w:val="0077698F"/>
    <w:rsid w:val="0079755F"/>
    <w:rsid w:val="007A1BFE"/>
    <w:rsid w:val="007D1109"/>
    <w:rsid w:val="007D161A"/>
    <w:rsid w:val="007D3330"/>
    <w:rsid w:val="00842AD7"/>
    <w:rsid w:val="008635B5"/>
    <w:rsid w:val="00886820"/>
    <w:rsid w:val="008B174A"/>
    <w:rsid w:val="008B3E14"/>
    <w:rsid w:val="0094355E"/>
    <w:rsid w:val="00972E34"/>
    <w:rsid w:val="00984442"/>
    <w:rsid w:val="00995C0C"/>
    <w:rsid w:val="009B2EB9"/>
    <w:rsid w:val="00A07049"/>
    <w:rsid w:val="00A15411"/>
    <w:rsid w:val="00A3489A"/>
    <w:rsid w:val="00A36607"/>
    <w:rsid w:val="00A74F5C"/>
    <w:rsid w:val="00AA025E"/>
    <w:rsid w:val="00AA2545"/>
    <w:rsid w:val="00AB3659"/>
    <w:rsid w:val="00B012DC"/>
    <w:rsid w:val="00B03400"/>
    <w:rsid w:val="00B14B1F"/>
    <w:rsid w:val="00B16785"/>
    <w:rsid w:val="00B26CCD"/>
    <w:rsid w:val="00B2729A"/>
    <w:rsid w:val="00B27EC2"/>
    <w:rsid w:val="00B945C8"/>
    <w:rsid w:val="00BA4B06"/>
    <w:rsid w:val="00BB645F"/>
    <w:rsid w:val="00BC493C"/>
    <w:rsid w:val="00BF0832"/>
    <w:rsid w:val="00BF7882"/>
    <w:rsid w:val="00C271E6"/>
    <w:rsid w:val="00C5124D"/>
    <w:rsid w:val="00C706CF"/>
    <w:rsid w:val="00C8408E"/>
    <w:rsid w:val="00C872D6"/>
    <w:rsid w:val="00CD6143"/>
    <w:rsid w:val="00CE5E3C"/>
    <w:rsid w:val="00D71373"/>
    <w:rsid w:val="00D93D6A"/>
    <w:rsid w:val="00DA1102"/>
    <w:rsid w:val="00DC7334"/>
    <w:rsid w:val="00DD08D7"/>
    <w:rsid w:val="00DD5953"/>
    <w:rsid w:val="00DE3301"/>
    <w:rsid w:val="00DF3116"/>
    <w:rsid w:val="00DF6E8F"/>
    <w:rsid w:val="00E05986"/>
    <w:rsid w:val="00E3216F"/>
    <w:rsid w:val="00E33400"/>
    <w:rsid w:val="00E419C1"/>
    <w:rsid w:val="00E464B4"/>
    <w:rsid w:val="00E7106B"/>
    <w:rsid w:val="00E76C59"/>
    <w:rsid w:val="00E83E5E"/>
    <w:rsid w:val="00EE088E"/>
    <w:rsid w:val="00F01DC4"/>
    <w:rsid w:val="00F07384"/>
    <w:rsid w:val="00FC4758"/>
    <w:rsid w:val="00FF2D52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357"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F"/>
    <w:pPr>
      <w:spacing w:after="200" w:line="360" w:lineRule="auto"/>
      <w:ind w:left="72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BF"/>
    <w:pPr>
      <w:contextualSpacing/>
    </w:pPr>
  </w:style>
  <w:style w:type="table" w:styleId="TableGrid">
    <w:name w:val="Table Grid"/>
    <w:basedOn w:val="TableNormal"/>
    <w:uiPriority w:val="59"/>
    <w:rsid w:val="006422BF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2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2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BF"/>
  </w:style>
  <w:style w:type="paragraph" w:styleId="Footer">
    <w:name w:val="footer"/>
    <w:basedOn w:val="Normal"/>
    <w:link w:val="Foot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BF"/>
  </w:style>
  <w:style w:type="character" w:styleId="PageNumber">
    <w:name w:val="page number"/>
    <w:basedOn w:val="DefaultParagraphFont"/>
    <w:uiPriority w:val="99"/>
    <w:semiHidden/>
    <w:unhideWhenUsed/>
    <w:rsid w:val="006422BF"/>
  </w:style>
  <w:style w:type="paragraph" w:customStyle="1" w:styleId="Default">
    <w:name w:val="Default"/>
    <w:rsid w:val="006422B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22BF"/>
    <w:rPr>
      <w:color w:val="954F72"/>
      <w:u w:val="single"/>
    </w:rPr>
  </w:style>
  <w:style w:type="paragraph" w:customStyle="1" w:styleId="xl65">
    <w:name w:val="xl65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44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8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357"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F"/>
    <w:pPr>
      <w:spacing w:after="200" w:line="360" w:lineRule="auto"/>
      <w:ind w:left="72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BF"/>
    <w:pPr>
      <w:contextualSpacing/>
    </w:pPr>
  </w:style>
  <w:style w:type="table" w:styleId="TableGrid">
    <w:name w:val="Table Grid"/>
    <w:basedOn w:val="TableNormal"/>
    <w:uiPriority w:val="59"/>
    <w:rsid w:val="006422BF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2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2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BF"/>
  </w:style>
  <w:style w:type="paragraph" w:styleId="Footer">
    <w:name w:val="footer"/>
    <w:basedOn w:val="Normal"/>
    <w:link w:val="Foot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BF"/>
  </w:style>
  <w:style w:type="character" w:styleId="PageNumber">
    <w:name w:val="page number"/>
    <w:basedOn w:val="DefaultParagraphFont"/>
    <w:uiPriority w:val="99"/>
    <w:semiHidden/>
    <w:unhideWhenUsed/>
    <w:rsid w:val="006422BF"/>
  </w:style>
  <w:style w:type="paragraph" w:customStyle="1" w:styleId="Default">
    <w:name w:val="Default"/>
    <w:rsid w:val="006422B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22BF"/>
    <w:rPr>
      <w:color w:val="954F72"/>
      <w:u w:val="single"/>
    </w:rPr>
  </w:style>
  <w:style w:type="paragraph" w:customStyle="1" w:styleId="xl65">
    <w:name w:val="xl65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44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8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dx.co.id/data-pasar/laporan-statistik/fact-book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x.co.i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dx.co.id/perusahaan-tercatat/laporan-keuangan-dan-tahun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dx.co.id/Portals/0/StaticData/NewsAndAnnouncement/ANNOUNCEMENTSTOCK/Exchange/PENG-00007_BEI-PP1_SPT_APEX_-07-2018.pdf" TargetMode="External"/><Relationship Id="rId10" Type="http://schemas.openxmlformats.org/officeDocument/2006/relationships/hyperlink" Target="http://www.idx.co.i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jk.go.id/Files/regulasi/pasar-modal/bapepam-pm/emiten-pp/pelaporan/X.K.2.pdf" TargetMode="External"/><Relationship Id="rId14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Nan12</b:Tag>
    <b:SourceType>Book</b:SourceType>
    <b:Guid>{B2F0859D-8320-4D28-9B16-94AD2FA7EF01}</b:Guid>
    <b:Author>
      <b:Author>
        <b:NameList>
          <b:Person>
            <b:Last>Martono</b:Last>
            <b:First>Nanang</b:First>
          </b:Person>
        </b:NameList>
      </b:Author>
    </b:Author>
    <b:Title>Metode Penelitian Kuantitatif: analisis isi dan analisis data sekunder edisi revisi</b:Title>
    <b:Year>2012</b:Year>
    <b:City>Jakarta</b:City>
    <b:Publisher>PT.RajaGrafindo Persada</b:Publisher>
    <b:RefOrder>1</b:RefOrder>
  </b:Source>
</b:Sources>
</file>

<file path=customXml/itemProps1.xml><?xml version="1.0" encoding="utf-8"?>
<ds:datastoreItem xmlns:ds="http://schemas.openxmlformats.org/officeDocument/2006/customXml" ds:itemID="{98B1F955-3C15-4628-8035-AF623D28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Sir_Comp</dc:creator>
  <cp:lastModifiedBy>MariJayaFotocopi</cp:lastModifiedBy>
  <cp:revision>2</cp:revision>
  <cp:lastPrinted>2022-11-03T07:10:00Z</cp:lastPrinted>
  <dcterms:created xsi:type="dcterms:W3CDTF">2022-12-06T21:55:00Z</dcterms:created>
  <dcterms:modified xsi:type="dcterms:W3CDTF">2022-12-06T21:55:00Z</dcterms:modified>
</cp:coreProperties>
</file>