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35F" w:rsidRDefault="0061135F" w:rsidP="0061135F">
      <w:pPr>
        <w:spacing w:after="0" w:line="240" w:lineRule="auto"/>
        <w:jc w:val="center"/>
        <w:rPr>
          <w:rFonts w:asciiTheme="majorBidi" w:hAnsiTheme="majorBidi" w:cstheme="majorBidi"/>
          <w:b/>
          <w:sz w:val="24"/>
          <w:szCs w:val="24"/>
        </w:rPr>
      </w:pPr>
      <w:r w:rsidRPr="0061135F">
        <w:rPr>
          <w:rFonts w:asciiTheme="majorBidi" w:hAnsiTheme="majorBidi" w:cstheme="majorBidi"/>
          <w:b/>
          <w:sz w:val="24"/>
          <w:szCs w:val="24"/>
        </w:rPr>
        <w:t xml:space="preserve">PENGEMBANGAN MEDIA VIDEO ANIMASI PEMBELAJARAN </w:t>
      </w:r>
    </w:p>
    <w:p w:rsidR="0061135F" w:rsidRDefault="0061135F" w:rsidP="0061135F">
      <w:pPr>
        <w:spacing w:after="0" w:line="240" w:lineRule="auto"/>
        <w:jc w:val="center"/>
        <w:rPr>
          <w:rFonts w:asciiTheme="majorBidi" w:hAnsiTheme="majorBidi" w:cstheme="majorBidi"/>
          <w:b/>
          <w:sz w:val="24"/>
          <w:szCs w:val="24"/>
        </w:rPr>
      </w:pPr>
      <w:r w:rsidRPr="0061135F">
        <w:rPr>
          <w:rFonts w:asciiTheme="majorBidi" w:hAnsiTheme="majorBidi" w:cstheme="majorBidi"/>
          <w:b/>
          <w:sz w:val="24"/>
          <w:szCs w:val="24"/>
        </w:rPr>
        <w:t>IPS MATERI GLOBALISASI</w:t>
      </w:r>
    </w:p>
    <w:p w:rsidR="0061135F" w:rsidRPr="0061135F" w:rsidRDefault="0061135F" w:rsidP="0061135F">
      <w:pPr>
        <w:spacing w:after="0" w:line="240" w:lineRule="auto"/>
        <w:jc w:val="center"/>
        <w:rPr>
          <w:rFonts w:asciiTheme="majorBidi" w:hAnsiTheme="majorBidi" w:cstheme="majorBidi"/>
          <w:b/>
          <w:bCs/>
          <w:sz w:val="24"/>
          <w:szCs w:val="24"/>
        </w:rPr>
      </w:pPr>
    </w:p>
    <w:p w:rsidR="0061135F" w:rsidRPr="0061135F" w:rsidRDefault="0061135F" w:rsidP="0061135F">
      <w:pPr>
        <w:spacing w:after="0" w:line="240" w:lineRule="auto"/>
        <w:jc w:val="center"/>
        <w:rPr>
          <w:rFonts w:asciiTheme="majorBidi" w:hAnsiTheme="majorBidi" w:cstheme="majorBidi"/>
          <w:b/>
          <w:sz w:val="24"/>
          <w:szCs w:val="24"/>
          <w:u w:val="single"/>
        </w:rPr>
      </w:pPr>
      <w:r w:rsidRPr="0061135F">
        <w:rPr>
          <w:rFonts w:asciiTheme="majorBidi" w:hAnsiTheme="majorBidi" w:cstheme="majorBidi"/>
          <w:b/>
          <w:sz w:val="24"/>
          <w:szCs w:val="24"/>
          <w:u w:val="single"/>
        </w:rPr>
        <w:t>MHD FAISAL RAYA HASIBUAN</w:t>
      </w:r>
      <w:r>
        <w:rPr>
          <w:rFonts w:asciiTheme="majorBidi" w:hAnsiTheme="majorBidi" w:cstheme="majorBidi"/>
          <w:b/>
          <w:sz w:val="24"/>
          <w:szCs w:val="24"/>
          <w:u w:val="single"/>
        </w:rPr>
        <w:t xml:space="preserve"> </w:t>
      </w:r>
      <w:bookmarkStart w:id="0" w:name="_GoBack"/>
      <w:bookmarkEnd w:id="0"/>
    </w:p>
    <w:p w:rsidR="0061135F" w:rsidRPr="0061135F" w:rsidRDefault="0061135F" w:rsidP="0061135F">
      <w:pPr>
        <w:spacing w:after="0" w:line="240" w:lineRule="auto"/>
        <w:jc w:val="center"/>
        <w:rPr>
          <w:rFonts w:asciiTheme="majorBidi" w:hAnsiTheme="majorBidi" w:cstheme="majorBidi"/>
          <w:b/>
          <w:sz w:val="24"/>
          <w:szCs w:val="24"/>
        </w:rPr>
      </w:pPr>
      <w:r>
        <w:rPr>
          <w:rFonts w:asciiTheme="majorBidi" w:hAnsiTheme="majorBidi" w:cstheme="majorBidi"/>
          <w:b/>
          <w:sz w:val="24"/>
          <w:szCs w:val="24"/>
        </w:rPr>
        <w:t xml:space="preserve">NPM. </w:t>
      </w:r>
      <w:r w:rsidRPr="0061135F">
        <w:rPr>
          <w:rFonts w:asciiTheme="majorBidi" w:hAnsiTheme="majorBidi" w:cstheme="majorBidi"/>
          <w:b/>
          <w:sz w:val="24"/>
          <w:szCs w:val="24"/>
        </w:rPr>
        <w:t>171434266</w:t>
      </w:r>
    </w:p>
    <w:p w:rsidR="0061135F" w:rsidRDefault="0061135F" w:rsidP="0061135F">
      <w:pPr>
        <w:spacing w:after="0" w:line="240" w:lineRule="auto"/>
        <w:jc w:val="both"/>
        <w:rPr>
          <w:rFonts w:asciiTheme="majorBidi" w:hAnsiTheme="majorBidi" w:cstheme="majorBidi"/>
          <w:sz w:val="24"/>
          <w:szCs w:val="24"/>
        </w:rPr>
      </w:pPr>
    </w:p>
    <w:p w:rsidR="0061135F" w:rsidRDefault="0061135F" w:rsidP="0061135F">
      <w:pPr>
        <w:spacing w:after="0" w:line="240" w:lineRule="auto"/>
        <w:jc w:val="center"/>
        <w:rPr>
          <w:rFonts w:asciiTheme="majorBidi" w:hAnsiTheme="majorBidi" w:cstheme="majorBidi"/>
          <w:b/>
          <w:bCs/>
          <w:sz w:val="24"/>
          <w:szCs w:val="24"/>
        </w:rPr>
      </w:pPr>
      <w:r w:rsidRPr="0061135F">
        <w:rPr>
          <w:rFonts w:asciiTheme="majorBidi" w:hAnsiTheme="majorBidi" w:cstheme="majorBidi"/>
          <w:b/>
          <w:bCs/>
          <w:sz w:val="24"/>
          <w:szCs w:val="24"/>
        </w:rPr>
        <w:t>ABSTRAK</w:t>
      </w:r>
    </w:p>
    <w:p w:rsidR="0061135F" w:rsidRDefault="0061135F" w:rsidP="0061135F">
      <w:pPr>
        <w:spacing w:after="0" w:line="240" w:lineRule="auto"/>
        <w:jc w:val="both"/>
        <w:rPr>
          <w:rFonts w:asciiTheme="majorBidi" w:hAnsiTheme="majorBidi" w:cstheme="majorBidi"/>
          <w:sz w:val="24"/>
          <w:szCs w:val="24"/>
        </w:rPr>
      </w:pPr>
    </w:p>
    <w:p w:rsidR="0061135F" w:rsidRDefault="004810CF" w:rsidP="0061135F">
      <w:pPr>
        <w:spacing w:after="0" w:line="240" w:lineRule="auto"/>
        <w:jc w:val="both"/>
        <w:rPr>
          <w:rFonts w:ascii="Times New Roman" w:hAnsi="Times New Roman" w:cs="Times New Roman"/>
          <w:sz w:val="24"/>
          <w:szCs w:val="24"/>
        </w:rPr>
      </w:pPr>
      <w:r w:rsidRPr="0061135F">
        <w:rPr>
          <w:rFonts w:asciiTheme="majorBidi" w:hAnsiTheme="majorBidi" w:cstheme="majorBidi"/>
          <w:sz w:val="24"/>
          <w:szCs w:val="24"/>
        </w:rPr>
        <w:t>Penelitian ini bertujuan untuk mengetahui kelayakan media video animasi pada pembelajaran IPS materi Globalisasi. Penelitian ini dilakukan di Perpustakaan UMN Al Was</w:t>
      </w:r>
      <w:r w:rsidR="006F1C05" w:rsidRPr="0061135F">
        <w:rPr>
          <w:rFonts w:asciiTheme="majorBidi" w:hAnsiTheme="majorBidi" w:cstheme="majorBidi"/>
          <w:sz w:val="24"/>
          <w:szCs w:val="24"/>
        </w:rPr>
        <w:t>h</w:t>
      </w:r>
      <w:r w:rsidRPr="0061135F">
        <w:rPr>
          <w:rFonts w:asciiTheme="majorBidi" w:hAnsiTheme="majorBidi" w:cstheme="majorBidi"/>
          <w:sz w:val="24"/>
          <w:szCs w:val="24"/>
        </w:rPr>
        <w:t xml:space="preserve">liyah Medan. Metode penelitian yang digunakan adalah metode penelitian pengembangan 4-D, yang terdiri dari 4 tahapan yaitu </w:t>
      </w:r>
      <w:r w:rsidRPr="0061135F">
        <w:rPr>
          <w:rFonts w:ascii="Times New Roman" w:hAnsi="Times New Roman" w:cs="Times New Roman"/>
          <w:i/>
          <w:sz w:val="24"/>
          <w:szCs w:val="24"/>
        </w:rPr>
        <w:t>define</w:t>
      </w:r>
      <w:r w:rsidRPr="0061135F">
        <w:rPr>
          <w:rFonts w:ascii="Times New Roman" w:hAnsi="Times New Roman" w:cs="Times New Roman"/>
          <w:sz w:val="24"/>
          <w:szCs w:val="24"/>
        </w:rPr>
        <w:t xml:space="preserve"> (pendefinisian)</w:t>
      </w:r>
      <w:r w:rsidRPr="0061135F">
        <w:rPr>
          <w:rFonts w:ascii="Times New Roman" w:hAnsi="Times New Roman" w:cs="Times New Roman"/>
          <w:i/>
          <w:sz w:val="24"/>
          <w:szCs w:val="24"/>
        </w:rPr>
        <w:t xml:space="preserve">, design </w:t>
      </w:r>
      <w:r w:rsidRPr="0061135F">
        <w:rPr>
          <w:rFonts w:ascii="Times New Roman" w:hAnsi="Times New Roman" w:cs="Times New Roman"/>
          <w:sz w:val="24"/>
          <w:szCs w:val="24"/>
        </w:rPr>
        <w:t>(perencanaan)</w:t>
      </w:r>
      <w:r w:rsidRPr="0061135F">
        <w:rPr>
          <w:rFonts w:ascii="Times New Roman" w:hAnsi="Times New Roman" w:cs="Times New Roman"/>
          <w:i/>
          <w:sz w:val="24"/>
          <w:szCs w:val="24"/>
        </w:rPr>
        <w:t xml:space="preserve">, development </w:t>
      </w:r>
      <w:r w:rsidRPr="0061135F">
        <w:rPr>
          <w:rFonts w:ascii="Times New Roman" w:hAnsi="Times New Roman" w:cs="Times New Roman"/>
          <w:sz w:val="24"/>
          <w:szCs w:val="24"/>
        </w:rPr>
        <w:t xml:space="preserve">(pengembangan) dan </w:t>
      </w:r>
      <w:r w:rsidRPr="0061135F">
        <w:rPr>
          <w:rFonts w:ascii="Times New Roman" w:hAnsi="Times New Roman" w:cs="Times New Roman"/>
          <w:i/>
          <w:sz w:val="24"/>
          <w:szCs w:val="24"/>
        </w:rPr>
        <w:t xml:space="preserve">disseminate </w:t>
      </w:r>
      <w:r w:rsidRPr="0061135F">
        <w:rPr>
          <w:rFonts w:ascii="Times New Roman" w:hAnsi="Times New Roman" w:cs="Times New Roman"/>
          <w:sz w:val="24"/>
          <w:szCs w:val="24"/>
        </w:rPr>
        <w:t xml:space="preserve">(penyebaran). Video </w:t>
      </w:r>
      <w:r w:rsidR="006F1C05" w:rsidRPr="0061135F">
        <w:rPr>
          <w:rFonts w:ascii="Times New Roman" w:hAnsi="Times New Roman" w:cs="Times New Roman"/>
          <w:sz w:val="24"/>
          <w:szCs w:val="24"/>
        </w:rPr>
        <w:t>animasi divalidasi oleh dua</w:t>
      </w:r>
      <w:r w:rsidRPr="0061135F">
        <w:rPr>
          <w:rFonts w:ascii="Times New Roman" w:hAnsi="Times New Roman" w:cs="Times New Roman"/>
          <w:sz w:val="24"/>
          <w:szCs w:val="24"/>
        </w:rPr>
        <w:t xml:space="preserve"> ahli yaitu ahli materi dan ahli media.</w:t>
      </w:r>
      <w:r w:rsidR="006F1C05" w:rsidRPr="0061135F">
        <w:rPr>
          <w:rFonts w:ascii="Times New Roman" w:hAnsi="Times New Roman" w:cs="Times New Roman"/>
          <w:sz w:val="24"/>
          <w:szCs w:val="24"/>
        </w:rPr>
        <w:t xml:space="preserve"> Selanjutnya dilakukan uji coba produk  kepada ahli materi dan ahli media.  Hasil uji validasi para ahli mendapatkan penilaian dengan kategori layak.  Berdasarkan hasil penelitian dapat disimpulkan bahwa  media video animasi dalam pembelajaran IPS materi globalisasi layak untuk digunakan  dalam pembelajaran IPS</w:t>
      </w:r>
      <w:r w:rsidR="0061135F">
        <w:rPr>
          <w:rFonts w:ascii="Times New Roman" w:hAnsi="Times New Roman" w:cs="Times New Roman"/>
          <w:sz w:val="24"/>
          <w:szCs w:val="24"/>
        </w:rPr>
        <w:t>.</w:t>
      </w:r>
    </w:p>
    <w:p w:rsidR="004810CF" w:rsidRPr="0061135F" w:rsidRDefault="006F1C05" w:rsidP="0061135F">
      <w:pPr>
        <w:spacing w:after="0" w:line="240" w:lineRule="auto"/>
        <w:jc w:val="both"/>
        <w:rPr>
          <w:rFonts w:ascii="Times New Roman" w:hAnsi="Times New Roman" w:cs="Times New Roman"/>
          <w:sz w:val="24"/>
          <w:szCs w:val="24"/>
        </w:rPr>
      </w:pPr>
      <w:r w:rsidRPr="0061135F">
        <w:rPr>
          <w:rFonts w:ascii="Times New Roman" w:hAnsi="Times New Roman" w:cs="Times New Roman"/>
          <w:sz w:val="24"/>
          <w:szCs w:val="24"/>
        </w:rPr>
        <w:t xml:space="preserve"> </w:t>
      </w:r>
    </w:p>
    <w:p w:rsidR="00BE19E2" w:rsidRPr="0061135F" w:rsidRDefault="006F1C05" w:rsidP="0061135F">
      <w:pPr>
        <w:spacing w:after="0" w:line="240" w:lineRule="auto"/>
        <w:jc w:val="both"/>
        <w:rPr>
          <w:rFonts w:ascii="Times New Roman" w:hAnsi="Times New Roman" w:cs="Times New Roman"/>
          <w:sz w:val="24"/>
          <w:szCs w:val="24"/>
        </w:rPr>
      </w:pPr>
      <w:r w:rsidRPr="0061135F">
        <w:rPr>
          <w:rFonts w:ascii="Times New Roman" w:hAnsi="Times New Roman" w:cs="Times New Roman"/>
          <w:b/>
          <w:bCs/>
          <w:sz w:val="24"/>
          <w:szCs w:val="24"/>
        </w:rPr>
        <w:t>Kata kunci</w:t>
      </w:r>
      <w:r w:rsidRPr="0061135F">
        <w:rPr>
          <w:rFonts w:ascii="Times New Roman" w:hAnsi="Times New Roman" w:cs="Times New Roman"/>
          <w:sz w:val="24"/>
          <w:szCs w:val="24"/>
        </w:rPr>
        <w:t xml:space="preserve">: </w:t>
      </w:r>
      <w:r w:rsidRPr="0061135F">
        <w:rPr>
          <w:rFonts w:ascii="Times New Roman" w:hAnsi="Times New Roman" w:cs="Times New Roman"/>
          <w:i/>
          <w:iCs/>
          <w:sz w:val="24"/>
          <w:szCs w:val="24"/>
        </w:rPr>
        <w:t>media pembelajaran, IPS, video animasi.</w:t>
      </w:r>
    </w:p>
    <w:sectPr w:rsidR="00BE19E2" w:rsidRPr="0061135F" w:rsidSect="0061135F">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448BA"/>
    <w:multiLevelType w:val="hybridMultilevel"/>
    <w:tmpl w:val="A072B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9E2"/>
    <w:rsid w:val="00374600"/>
    <w:rsid w:val="004810CF"/>
    <w:rsid w:val="0061135F"/>
    <w:rsid w:val="006F1C05"/>
    <w:rsid w:val="00906432"/>
    <w:rsid w:val="00B10918"/>
    <w:rsid w:val="00BE19E2"/>
    <w:rsid w:val="00D871A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0CF"/>
    <w:pPr>
      <w:autoSpaceDE w:val="0"/>
      <w:autoSpaceDN w:val="0"/>
      <w:adjustRightInd w:val="0"/>
      <w:spacing w:after="0" w:line="240" w:lineRule="auto"/>
    </w:pPr>
    <w:rPr>
      <w:rFonts w:ascii="Arial" w:eastAsia="Calibri"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0CF"/>
    <w:pPr>
      <w:autoSpaceDE w:val="0"/>
      <w:autoSpaceDN w:val="0"/>
      <w:adjustRightInd w:val="0"/>
      <w:spacing w:after="0" w:line="240" w:lineRule="auto"/>
    </w:pPr>
    <w:rPr>
      <w:rFonts w:ascii="Arial" w:eastAsia="Calibri"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suncom</cp:lastModifiedBy>
  <cp:revision>3</cp:revision>
  <dcterms:created xsi:type="dcterms:W3CDTF">2021-11-01T14:38:00Z</dcterms:created>
  <dcterms:modified xsi:type="dcterms:W3CDTF">2021-11-04T06:48:00Z</dcterms:modified>
</cp:coreProperties>
</file>