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76" w:rsidRPr="00EC6553" w:rsidRDefault="00FA3F76" w:rsidP="00FA3F76">
      <w:pPr>
        <w:spacing w:after="0" w:line="480" w:lineRule="auto"/>
        <w:jc w:val="center"/>
        <w:rPr>
          <w:rFonts w:ascii="Times New Roman" w:eastAsia="Yu Gothic" w:hAnsi="Times New Roman" w:cs="Times New Roman"/>
          <w:b/>
          <w:sz w:val="24"/>
          <w:szCs w:val="24"/>
        </w:rPr>
      </w:pPr>
      <w:r w:rsidRPr="00EC6553">
        <w:rPr>
          <w:rFonts w:ascii="Times New Roman" w:eastAsia="Yu Gothic" w:hAnsi="Times New Roman" w:cs="Times New Roman"/>
          <w:b/>
          <w:sz w:val="24"/>
          <w:szCs w:val="24"/>
        </w:rPr>
        <w:t>DAFTAR PUSTAKA</w:t>
      </w:r>
    </w:p>
    <w:p w:rsidR="00FA3F76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Armadi, Ali. (2022). Pendekatan Scientific Dalam Pembelajaran Tematik Terpadu Di Sd. </w:t>
      </w:r>
      <w:r w:rsidRPr="00EC6553">
        <w:rPr>
          <w:rFonts w:ascii="Times New Roman" w:hAnsi="Times New Roman" w:cs="Times New Roman"/>
          <w:i/>
          <w:sz w:val="24"/>
          <w:szCs w:val="24"/>
        </w:rPr>
        <w:t>Autentik,</w:t>
      </w:r>
      <w:r w:rsidRPr="00EC6553">
        <w:rPr>
          <w:rFonts w:ascii="Times New Roman" w:hAnsi="Times New Roman" w:cs="Times New Roman"/>
          <w:sz w:val="24"/>
          <w:szCs w:val="24"/>
        </w:rPr>
        <w:t xml:space="preserve"> 1(1)</w:t>
      </w:r>
    </w:p>
    <w:p w:rsidR="00FA3F76" w:rsidRPr="00A063F9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F76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  <w:lang w:val="id-ID"/>
        </w:rPr>
        <w:t xml:space="preserve">Azhar, A. (2015). </w:t>
      </w:r>
      <w:r w:rsidRPr="00EC6553">
        <w:rPr>
          <w:rFonts w:ascii="Times New Roman" w:hAnsi="Times New Roman" w:cs="Times New Roman"/>
          <w:i/>
          <w:sz w:val="24"/>
          <w:szCs w:val="24"/>
          <w:lang w:val="id-ID"/>
        </w:rPr>
        <w:t>Media Pembelajaran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. Depok: PT Raja Grafindo Pe</w:t>
      </w:r>
      <w:r>
        <w:rPr>
          <w:rFonts w:ascii="Times New Roman" w:hAnsi="Times New Roman" w:cs="Times New Roman"/>
          <w:sz w:val="24"/>
          <w:szCs w:val="24"/>
          <w:lang w:val="id-ID"/>
        </w:rPr>
        <w:t>rsada.</w:t>
      </w:r>
    </w:p>
    <w:p w:rsidR="00FA3F76" w:rsidRPr="008A7DE7" w:rsidRDefault="00FA3F76" w:rsidP="00FA3F76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A3F76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</w:rPr>
        <w:t>Desyandri.</w:t>
      </w:r>
      <w:proofErr w:type="gramStart"/>
      <w:r w:rsidRPr="00EC6553">
        <w:rPr>
          <w:rFonts w:ascii="Times New Roman" w:hAnsi="Times New Roman" w:cs="Times New Roman"/>
          <w:sz w:val="24"/>
          <w:szCs w:val="24"/>
        </w:rPr>
        <w:t>,&amp;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Melinda. </w:t>
      </w:r>
      <w:proofErr w:type="gramStart"/>
      <w:r w:rsidRPr="00EC6553">
        <w:rPr>
          <w:rFonts w:ascii="Times New Roman" w:hAnsi="Times New Roman" w:cs="Times New Roman"/>
          <w:sz w:val="24"/>
          <w:szCs w:val="24"/>
        </w:rPr>
        <w:t>(2021). Analisis Pendekatan Saintifik Dalam Pembelajaran Tematik Terpadu Di Sekolah Dasar.</w:t>
      </w:r>
      <w:r w:rsidRPr="00EC6553">
        <w:rPr>
          <w:rFonts w:ascii="Times New Roman" w:hAnsi="Times New Roman" w:cs="Times New Roman"/>
          <w:i/>
          <w:sz w:val="24"/>
          <w:szCs w:val="24"/>
        </w:rPr>
        <w:t>Journal of Basic Education Studies.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4(1)</w:t>
      </w:r>
    </w:p>
    <w:p w:rsidR="00FA3F76" w:rsidRPr="00EC6553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F76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C6553">
        <w:rPr>
          <w:rFonts w:ascii="Times New Roman" w:hAnsi="Times New Roman" w:cs="Times New Roman"/>
          <w:sz w:val="24"/>
          <w:szCs w:val="24"/>
        </w:rPr>
        <w:t>Erudite.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(202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EC6553">
        <w:rPr>
          <w:rFonts w:ascii="Times New Roman" w:hAnsi="Times New Roman" w:cs="Times New Roman"/>
          <w:sz w:val="24"/>
          <w:szCs w:val="24"/>
        </w:rPr>
        <w:t xml:space="preserve">). </w:t>
      </w:r>
      <w:r w:rsidRPr="00EC6553">
        <w:rPr>
          <w:rFonts w:ascii="Times New Roman" w:hAnsi="Times New Roman" w:cs="Times New Roman"/>
          <w:i/>
          <w:sz w:val="24"/>
          <w:szCs w:val="24"/>
        </w:rPr>
        <w:t>Kamus Inggris-Indonesia (online).</w:t>
      </w:r>
      <w:r>
        <w:rPr>
          <w:rFonts w:ascii="Times New Roman" w:hAnsi="Times New Roman" w:cs="Times New Roman"/>
          <w:sz w:val="24"/>
          <w:szCs w:val="24"/>
        </w:rPr>
        <w:t>versi 12.7.0</w:t>
      </w:r>
    </w:p>
    <w:p w:rsidR="00FA3F76" w:rsidRPr="00EC6553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F76" w:rsidRDefault="00FA3F76" w:rsidP="00FA3F7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553">
        <w:rPr>
          <w:rFonts w:ascii="Times New Roman" w:hAnsi="Times New Roman" w:cs="Times New Roman"/>
          <w:sz w:val="24"/>
          <w:szCs w:val="24"/>
          <w:shd w:val="clear" w:color="auto" w:fill="FFFFFF"/>
        </w:rPr>
        <w:t>Hosnan</w:t>
      </w:r>
      <w:proofErr w:type="gramStart"/>
      <w:r w:rsidRPr="00EC6553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EC6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2014). </w:t>
      </w:r>
      <w:proofErr w:type="gramStart"/>
      <w:r w:rsidRPr="00EC65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Pendekatan saintifik dan kontekstual dalam pembelajaran abad 21.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Bogor: Ghalia Indonesia</w:t>
      </w:r>
    </w:p>
    <w:p w:rsidR="00FA3F76" w:rsidRPr="00EC6553" w:rsidRDefault="00FA3F76" w:rsidP="00FA3F7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3F76" w:rsidRDefault="00FA3F76" w:rsidP="00FA3F7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  <w:shd w:val="clear" w:color="auto" w:fill="FFFFFF"/>
        </w:rPr>
        <w:t>Isvina, U, Z., Tita T, S., &amp; Nisfil.</w:t>
      </w:r>
      <w:proofErr w:type="gramStart"/>
      <w:r w:rsidRPr="00EC6553">
        <w:rPr>
          <w:rFonts w:ascii="Times New Roman" w:hAnsi="Times New Roman" w:cs="Times New Roman"/>
          <w:sz w:val="24"/>
          <w:szCs w:val="24"/>
          <w:shd w:val="clear" w:color="auto" w:fill="FFFFFF"/>
        </w:rPr>
        <w:t>,M</w:t>
      </w:r>
      <w:proofErr w:type="gramEnd"/>
      <w:r w:rsidRPr="00EC6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 (2019). </w:t>
      </w:r>
      <w:proofErr w:type="gramStart"/>
      <w:r w:rsidRPr="00EC65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Pengembangan ensiklopedia tematik pada kelas III diSDN patean II</w:t>
      </w:r>
      <w:r w:rsidRPr="00EC65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C6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6553">
        <w:rPr>
          <w:rFonts w:ascii="Times New Roman" w:hAnsi="Times New Roman" w:cs="Times New Roman"/>
          <w:i/>
          <w:sz w:val="24"/>
          <w:szCs w:val="24"/>
        </w:rPr>
        <w:t>Jurnal Pendidikan Dasar. 3 (1)</w:t>
      </w:r>
    </w:p>
    <w:p w:rsidR="00FA3F76" w:rsidRPr="00EC6553" w:rsidRDefault="00FA3F76" w:rsidP="00FA3F7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3F76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C6553">
        <w:rPr>
          <w:rFonts w:ascii="Times New Roman" w:hAnsi="Times New Roman" w:cs="Times New Roman"/>
          <w:sz w:val="24"/>
          <w:szCs w:val="24"/>
        </w:rPr>
        <w:t>Kadir &amp; Hanum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EC65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EC6553">
        <w:rPr>
          <w:rFonts w:ascii="Times New Roman" w:hAnsi="Times New Roman" w:cs="Times New Roman"/>
          <w:sz w:val="24"/>
          <w:szCs w:val="24"/>
        </w:rPr>
        <w:t>A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C6553">
        <w:rPr>
          <w:rFonts w:ascii="Times New Roman" w:hAnsi="Times New Roman" w:cs="Times New Roman"/>
          <w:sz w:val="24"/>
          <w:szCs w:val="24"/>
        </w:rPr>
        <w:t xml:space="preserve"> (20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EC6553">
        <w:rPr>
          <w:rFonts w:ascii="Times New Roman" w:hAnsi="Times New Roman" w:cs="Times New Roman"/>
          <w:sz w:val="24"/>
          <w:szCs w:val="24"/>
        </w:rPr>
        <w:t>4)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C6553">
        <w:rPr>
          <w:rFonts w:ascii="Times New Roman" w:hAnsi="Times New Roman" w:cs="Times New Roman"/>
          <w:i/>
          <w:sz w:val="24"/>
          <w:szCs w:val="24"/>
        </w:rPr>
        <w:t>Pembelajaran Tematik.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Jakarta: PT Raja Grafindo Persada</w:t>
      </w:r>
    </w:p>
    <w:p w:rsidR="00FA3F76" w:rsidRPr="00EC6553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A3F76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  <w:lang w:val="id-ID"/>
        </w:rPr>
        <w:t xml:space="preserve">Kementerian Pendidikan &amp; Kebudayaan. (2018). </w:t>
      </w:r>
      <w:r w:rsidRPr="00EC6553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Perkembangan Teknologi Buku Tematik Terpadu Kurikulum 2013. 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Jakarta: Pusat Kurikulum dan Per</w:t>
      </w:r>
      <w:r>
        <w:rPr>
          <w:rFonts w:ascii="Times New Roman" w:hAnsi="Times New Roman" w:cs="Times New Roman"/>
          <w:sz w:val="24"/>
          <w:szCs w:val="24"/>
          <w:lang w:val="id-ID"/>
        </w:rPr>
        <w:t>bukuan, Balitbang, Kemendikbud.</w:t>
      </w:r>
    </w:p>
    <w:p w:rsidR="00FA3F76" w:rsidRPr="008A7DE7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F76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</w:rPr>
        <w:t>Lathifah, D., A.</w:t>
      </w:r>
      <w:proofErr w:type="gramStart"/>
      <w:r w:rsidRPr="00EC6553">
        <w:rPr>
          <w:rFonts w:ascii="Times New Roman" w:hAnsi="Times New Roman" w:cs="Times New Roman"/>
          <w:sz w:val="24"/>
          <w:szCs w:val="24"/>
        </w:rPr>
        <w:t>,  Suyoto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>., &amp; Anjarini, T.  (2021). Pengembangan Ensiklopedia Berbasis Karakter Pada Kelas IV SDN 2 Borokulon.</w:t>
      </w:r>
      <w:r w:rsidRPr="00EC6553">
        <w:rPr>
          <w:rFonts w:ascii="Times New Roman" w:hAnsi="Times New Roman" w:cs="Times New Roman"/>
          <w:i/>
          <w:sz w:val="24"/>
          <w:szCs w:val="24"/>
        </w:rPr>
        <w:t>Educatio,</w:t>
      </w:r>
      <w:r w:rsidRPr="00EC6553">
        <w:rPr>
          <w:rFonts w:ascii="Times New Roman" w:hAnsi="Times New Roman" w:cs="Times New Roman"/>
          <w:sz w:val="24"/>
          <w:szCs w:val="24"/>
        </w:rPr>
        <w:t xml:space="preserve"> 7(4), DOI: 10.31949/educatio.v7i4.1453</w:t>
      </w:r>
    </w:p>
    <w:p w:rsidR="00FA3F76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F76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  <w:lang w:val="id-ID"/>
        </w:rPr>
        <w:t xml:space="preserve">Putri, S, R. (2019). </w:t>
      </w:r>
      <w:r w:rsidRPr="00EC6553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Pengembangan Media Pembelajaran Berbasis Android Pada Materi Sistem Koloid Di SMA Negeri. 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(Skripsi). Pendidikan Kimia. Universitas Islam Negeri ar-raniry, banda aceh</w:t>
      </w:r>
    </w:p>
    <w:p w:rsidR="00FA3F76" w:rsidRPr="008A7DE7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F76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Rahayu, D. (2020). </w:t>
      </w:r>
      <w:r w:rsidRPr="00EC6553">
        <w:rPr>
          <w:rFonts w:ascii="Times New Roman" w:hAnsi="Times New Roman" w:cs="Times New Roman"/>
          <w:i/>
          <w:sz w:val="24"/>
          <w:szCs w:val="24"/>
        </w:rPr>
        <w:t>Pengembangan Pop_Up Book Sebagai Media Pembelajaran Pada Materi Struktur Atom Di SMA Inshafuddin Banda Aceh</w:t>
      </w:r>
      <w:proofErr w:type="gramStart"/>
      <w:r w:rsidRPr="00EC655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Skripsi).FKIP, Universitas Islam Negeri Ar-raniry, Banda </w:t>
      </w:r>
      <w:r>
        <w:rPr>
          <w:rFonts w:ascii="Times New Roman" w:hAnsi="Times New Roman" w:cs="Times New Roman"/>
          <w:sz w:val="24"/>
          <w:szCs w:val="24"/>
        </w:rPr>
        <w:t>Aceh.</w:t>
      </w:r>
    </w:p>
    <w:p w:rsidR="00FA3F76" w:rsidRPr="00A063F9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F76" w:rsidRDefault="00FA3F76" w:rsidP="00FA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  <w:lang w:val="id-ID"/>
        </w:rPr>
        <w:t xml:space="preserve">Rusman. (2019). </w:t>
      </w:r>
      <w:r w:rsidRPr="00EC6553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>. Ja</w:t>
      </w:r>
      <w:r>
        <w:rPr>
          <w:rFonts w:ascii="Times New Roman" w:hAnsi="Times New Roman" w:cs="Times New Roman"/>
          <w:sz w:val="24"/>
          <w:szCs w:val="24"/>
          <w:lang w:val="id-ID"/>
        </w:rPr>
        <w:t>karta: PT Raja Grafindo Persada</w:t>
      </w:r>
    </w:p>
    <w:p w:rsidR="00FA3F76" w:rsidRPr="008A7DE7" w:rsidRDefault="00FA3F76" w:rsidP="00FA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76" w:rsidRDefault="00FA3F76" w:rsidP="00FA3F7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C6553">
        <w:rPr>
          <w:rFonts w:ascii="Times New Roman" w:hAnsi="Times New Roman" w:cs="Times New Roman"/>
          <w:sz w:val="24"/>
          <w:szCs w:val="24"/>
        </w:rPr>
        <w:t>Salahuddin.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(2016). Pengaruh Penggunaan Media Work Sheet Pada Pembelajaran Ekonomi Dalam Meningkatkan Proses Dan Aktivitas Belajar Siswa Kelas X Di Sma Negeri 2 Bolo Tahun Pelajaran 2015/2016</w:t>
      </w:r>
      <w:r w:rsidRPr="00EC6553">
        <w:rPr>
          <w:rFonts w:ascii="Times New Roman" w:hAnsi="Times New Roman" w:cs="Times New Roman"/>
          <w:i/>
          <w:sz w:val="24"/>
          <w:szCs w:val="24"/>
        </w:rPr>
        <w:t xml:space="preserve">. Pendidikan Mandala. </w:t>
      </w:r>
      <w:r w:rsidRPr="00EC6553">
        <w:rPr>
          <w:rFonts w:ascii="Times New Roman" w:hAnsi="Times New Roman" w:cs="Times New Roman"/>
          <w:sz w:val="24"/>
          <w:szCs w:val="24"/>
        </w:rPr>
        <w:t>1</w:t>
      </w:r>
    </w:p>
    <w:p w:rsidR="00FA3F76" w:rsidRDefault="00FA3F76" w:rsidP="00FA3F7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  <w:sectPr w:rsidR="00FA3F76" w:rsidSect="007B6AA1">
          <w:headerReference w:type="default" r:id="rId8"/>
          <w:footerReference w:type="default" r:id="rId9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FA3F76" w:rsidRDefault="00FA3F76" w:rsidP="00FA3F76">
      <w:pPr>
        <w:pStyle w:val="ListParagraph"/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63F9">
        <w:rPr>
          <w:rStyle w:val="Hyperlink"/>
          <w:rFonts w:ascii="Times New Roman" w:hAnsi="Times New Roman" w:cs="Times New Roman"/>
          <w:color w:val="000000"/>
          <w:sz w:val="24"/>
          <w:szCs w:val="24"/>
        </w:rPr>
        <w:lastRenderedPageBreak/>
        <w:t>Sa’adah, Risa Nur., &amp; Wahyu.</w:t>
      </w:r>
      <w:proofErr w:type="gramEnd"/>
      <w:r w:rsidRPr="00A063F9">
        <w:rPr>
          <w:rStyle w:val="Hyperlin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3F9">
        <w:rPr>
          <w:rStyle w:val="Hyperlink"/>
          <w:rFonts w:ascii="Times New Roman" w:hAnsi="Times New Roman" w:cs="Times New Roman"/>
          <w:color w:val="000000"/>
          <w:sz w:val="24"/>
          <w:szCs w:val="24"/>
        </w:rPr>
        <w:t xml:space="preserve">(2020). </w:t>
      </w:r>
      <w:r w:rsidRPr="00A063F9">
        <w:rPr>
          <w:rStyle w:val="Hyperlink"/>
          <w:rFonts w:ascii="Times New Roman" w:hAnsi="Times New Roman" w:cs="Times New Roman"/>
          <w:i/>
          <w:color w:val="000000"/>
          <w:sz w:val="24"/>
          <w:szCs w:val="24"/>
        </w:rPr>
        <w:t>Metode Penelitian R&amp;D (Research and Development) Kajian Teoritis dan Aplikatif</w:t>
      </w:r>
      <w:r>
        <w:rPr>
          <w:rStyle w:val="Hyperlink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Style w:val="Hyperlink"/>
          <w:rFonts w:ascii="Times New Roman" w:hAnsi="Times New Roman" w:cs="Times New Roman"/>
          <w:color w:val="000000"/>
          <w:sz w:val="24"/>
          <w:szCs w:val="24"/>
        </w:rPr>
        <w:t xml:space="preserve"> Malang: Literasi Nusantara.</w:t>
      </w:r>
    </w:p>
    <w:p w:rsidR="00FA3F76" w:rsidRPr="00A063F9" w:rsidRDefault="00FA3F76" w:rsidP="00FA3F76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3F76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C6553">
        <w:rPr>
          <w:rFonts w:ascii="Times New Roman" w:hAnsi="Times New Roman" w:cs="Times New Roman"/>
          <w:sz w:val="24"/>
          <w:szCs w:val="24"/>
        </w:rPr>
        <w:t>Sundayana.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553">
        <w:rPr>
          <w:rFonts w:ascii="Times New Roman" w:hAnsi="Times New Roman" w:cs="Times New Roman"/>
          <w:sz w:val="24"/>
          <w:szCs w:val="24"/>
        </w:rPr>
        <w:t>W. (2017).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553">
        <w:rPr>
          <w:rFonts w:ascii="Times New Roman" w:hAnsi="Times New Roman" w:cs="Times New Roman"/>
          <w:i/>
          <w:sz w:val="24"/>
          <w:szCs w:val="24"/>
        </w:rPr>
        <w:t>Telaah kurikulum &amp; perencanaan pembelajaran.</w:t>
      </w:r>
      <w:proofErr w:type="gramEnd"/>
      <w:r w:rsidRPr="00EC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553">
        <w:rPr>
          <w:rFonts w:ascii="Times New Roman" w:hAnsi="Times New Roman" w:cs="Times New Roman"/>
          <w:sz w:val="24"/>
          <w:szCs w:val="24"/>
        </w:rPr>
        <w:t>Jakarta: Penerbit Erlangga</w:t>
      </w:r>
    </w:p>
    <w:p w:rsidR="00FA3F76" w:rsidRPr="00A063F9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F76" w:rsidRDefault="00FA3F76" w:rsidP="00FA3F76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6553">
        <w:rPr>
          <w:rFonts w:ascii="Times New Roman" w:hAnsi="Times New Roman" w:cs="Times New Roman"/>
          <w:sz w:val="24"/>
          <w:szCs w:val="24"/>
        </w:rPr>
        <w:t>Su</w:t>
      </w:r>
      <w:r w:rsidRPr="00EC6553">
        <w:rPr>
          <w:rFonts w:ascii="Times New Roman" w:hAnsi="Times New Roman" w:cs="Times New Roman"/>
          <w:sz w:val="24"/>
          <w:szCs w:val="24"/>
          <w:lang w:val="id-ID"/>
        </w:rPr>
        <w:t xml:space="preserve">santo, H., &amp; Akmal, H. </w:t>
      </w:r>
      <w:r w:rsidRPr="00EC6553">
        <w:rPr>
          <w:rFonts w:ascii="Times New Roman" w:hAnsi="Times New Roman" w:cs="Times New Roman"/>
          <w:sz w:val="24"/>
          <w:szCs w:val="24"/>
        </w:rPr>
        <w:t>(2019).</w:t>
      </w:r>
      <w:r w:rsidRPr="00EC6553">
        <w:rPr>
          <w:rFonts w:ascii="Times New Roman" w:hAnsi="Times New Roman" w:cs="Times New Roman"/>
          <w:i/>
          <w:sz w:val="24"/>
          <w:szCs w:val="24"/>
        </w:rPr>
        <w:t>Media Pembelajaran Sejarah Era Teknologi Informasi</w:t>
      </w:r>
      <w:r w:rsidRPr="00EC655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fldChar w:fldCharType="begin"/>
      </w:r>
      <w:r>
        <w:instrText xml:space="preserve"> HYPERLINK "file:///C:/Users/WIN%207/Downloads/2867.pdf" </w:instrText>
      </w:r>
      <w:r>
        <w:fldChar w:fldCharType="separate"/>
      </w:r>
      <w:r w:rsidRPr="00A063F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file:///C:/Users/WIN%207/Downloads/2867.pdf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</w:p>
    <w:p w:rsidR="00FA3F76" w:rsidRPr="00A063F9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A3F76" w:rsidRDefault="00FA3F76" w:rsidP="00FA3F7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Untari, E. (2017). </w:t>
      </w:r>
      <w:r w:rsidRPr="00EC6553">
        <w:rPr>
          <w:rFonts w:ascii="Times New Roman" w:hAnsi="Times New Roman" w:cs="Times New Roman"/>
          <w:sz w:val="24"/>
          <w:szCs w:val="24"/>
        </w:rPr>
        <w:t>Problematika Dan Pemanfaatan Media Pembelajaran Sekolah Dasar Di Kota Blitar.</w:t>
      </w:r>
      <w:r w:rsidRPr="00EC6553">
        <w:rPr>
          <w:rFonts w:ascii="Times New Roman" w:hAnsi="Times New Roman" w:cs="Times New Roman"/>
          <w:i/>
          <w:sz w:val="24"/>
          <w:szCs w:val="24"/>
        </w:rPr>
        <w:t>Pendidikan Dasar PerKhasa,</w:t>
      </w:r>
      <w:r>
        <w:rPr>
          <w:rFonts w:ascii="Times New Roman" w:hAnsi="Times New Roman" w:cs="Times New Roman"/>
          <w:sz w:val="24"/>
          <w:szCs w:val="24"/>
        </w:rPr>
        <w:t xml:space="preserve"> 3(1)</w:t>
      </w:r>
    </w:p>
    <w:p w:rsidR="00FA3F76" w:rsidRPr="00EC6553" w:rsidRDefault="00FA3F76" w:rsidP="00FA3F7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F76" w:rsidRDefault="00FA3F76" w:rsidP="00FA3F7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C6553">
        <w:rPr>
          <w:rFonts w:ascii="Times New Roman" w:hAnsi="Times New Roman" w:cs="Times New Roman"/>
          <w:sz w:val="24"/>
          <w:szCs w:val="24"/>
        </w:rPr>
        <w:t>Wahidmurni, (2017).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553">
        <w:rPr>
          <w:rFonts w:ascii="Times New Roman" w:hAnsi="Times New Roman" w:cs="Times New Roman"/>
          <w:i/>
          <w:sz w:val="24"/>
          <w:szCs w:val="24"/>
        </w:rPr>
        <w:t>Metodologi pembelajaran IPS.</w:t>
      </w:r>
      <w:proofErr w:type="gramEnd"/>
      <w:r w:rsidRPr="00EC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553">
        <w:rPr>
          <w:rFonts w:ascii="Times New Roman" w:hAnsi="Times New Roman" w:cs="Times New Roman"/>
          <w:sz w:val="24"/>
          <w:szCs w:val="24"/>
        </w:rPr>
        <w:t>Yogyakarta: AR-RUZZ MEDIA</w:t>
      </w:r>
    </w:p>
    <w:p w:rsidR="00FA3F76" w:rsidRDefault="00FA3F76" w:rsidP="00FA3F7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F76" w:rsidRDefault="00FA3F76" w:rsidP="00FA3F7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65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Wibowo, D. A., Poerwanti, E., &amp; Kuncahyono, K. (2019). Pengembangan Buku Enterdal (Ensiklopedia Tematik Sumber Daya Alam) Tema 3 Peduli Terhadap Makhluk Hidup Untuk Siswa Kelas </w:t>
      </w:r>
      <w:proofErr w:type="gramStart"/>
      <w:r w:rsidRPr="00EC65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Iv</w:t>
      </w:r>
      <w:proofErr w:type="gramEnd"/>
      <w:r w:rsidRPr="00EC65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Sekolah Dasar. </w:t>
      </w:r>
      <w:r w:rsidRPr="00EC65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Holistika</w:t>
      </w:r>
      <w:r w:rsidRPr="00EC65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C65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EC65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</w:t>
      </w:r>
    </w:p>
    <w:p w:rsidR="00FA3F76" w:rsidRPr="00A063F9" w:rsidRDefault="00FA3F76" w:rsidP="00FA3F7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F76" w:rsidRPr="00EC6553" w:rsidRDefault="00FA3F76" w:rsidP="00FA3F7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6553">
        <w:rPr>
          <w:rFonts w:ascii="Times New Roman" w:hAnsi="Times New Roman" w:cs="Times New Roman"/>
          <w:sz w:val="24"/>
          <w:szCs w:val="24"/>
        </w:rPr>
        <w:t xml:space="preserve">Wulandari, E. (2018). </w:t>
      </w:r>
      <w:r w:rsidRPr="00EC6553">
        <w:rPr>
          <w:rFonts w:ascii="Times New Roman" w:hAnsi="Times New Roman" w:cs="Times New Roman"/>
          <w:i/>
          <w:sz w:val="24"/>
          <w:szCs w:val="24"/>
        </w:rPr>
        <w:t>Pengembangan Media Pembelajaran Interaktif Berbasis E-Book Pada Materi Sistem Pencernaan Untuk Smp Kelas Viii</w:t>
      </w:r>
      <w:proofErr w:type="gramStart"/>
      <w:r w:rsidRPr="00EC6553">
        <w:rPr>
          <w:rFonts w:ascii="Times New Roman" w:hAnsi="Times New Roman" w:cs="Times New Roman"/>
          <w:i/>
          <w:sz w:val="24"/>
          <w:szCs w:val="24"/>
        </w:rPr>
        <w:t>.</w:t>
      </w:r>
      <w:r w:rsidRPr="00EC655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>Skripsi). Fai, Universitas Islam Negeri (Uin) Raden Intan</w:t>
      </w:r>
      <w:proofErr w:type="gramStart"/>
      <w:r w:rsidRPr="00EC6553">
        <w:rPr>
          <w:rFonts w:ascii="Times New Roman" w:hAnsi="Times New Roman" w:cs="Times New Roman"/>
          <w:sz w:val="24"/>
          <w:szCs w:val="24"/>
        </w:rPr>
        <w:t>,  Lampung</w:t>
      </w:r>
      <w:proofErr w:type="gramEnd"/>
      <w:r w:rsidRPr="00EC6553">
        <w:rPr>
          <w:rFonts w:ascii="Times New Roman" w:hAnsi="Times New Roman" w:cs="Times New Roman"/>
          <w:sz w:val="24"/>
          <w:szCs w:val="24"/>
        </w:rPr>
        <w:t>.</w:t>
      </w:r>
    </w:p>
    <w:p w:rsidR="001F0BA2" w:rsidRPr="00223A55" w:rsidRDefault="001F0BA2" w:rsidP="00223A55">
      <w:bookmarkStart w:id="0" w:name="_GoBack"/>
      <w:bookmarkEnd w:id="0"/>
    </w:p>
    <w:sectPr w:rsidR="001F0BA2" w:rsidRPr="00223A55" w:rsidSect="0043493D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60" w:rsidRDefault="00055E60" w:rsidP="006B34AD">
      <w:pPr>
        <w:spacing w:after="0" w:line="240" w:lineRule="auto"/>
      </w:pPr>
      <w:r>
        <w:separator/>
      </w:r>
    </w:p>
  </w:endnote>
  <w:endnote w:type="continuationSeparator" w:id="0">
    <w:p w:rsidR="00055E60" w:rsidRDefault="00055E60" w:rsidP="006B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76" w:rsidRPr="000B4A23" w:rsidRDefault="00FA3F76">
    <w:pPr>
      <w:pStyle w:val="Footer"/>
      <w:jc w:val="center"/>
      <w:rPr>
        <w:rFonts w:ascii="Times New Roman" w:hAnsi="Times New Roman" w:cs="Times New Roman"/>
        <w:sz w:val="24"/>
      </w:rPr>
    </w:pPr>
  </w:p>
  <w:p w:rsidR="00FA3F76" w:rsidRDefault="00FA3F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C6" w:rsidRPr="005E6937" w:rsidRDefault="00055E60">
    <w:pPr>
      <w:pStyle w:val="Footer"/>
      <w:jc w:val="center"/>
      <w:rPr>
        <w:rFonts w:ascii="Times New Roman" w:hAnsi="Times New Roman" w:cs="Times New Roman"/>
        <w:sz w:val="24"/>
      </w:rPr>
    </w:pPr>
  </w:p>
  <w:p w:rsidR="00AD56C6" w:rsidRDefault="00055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60" w:rsidRDefault="00055E60" w:rsidP="006B34AD">
      <w:pPr>
        <w:spacing w:after="0" w:line="240" w:lineRule="auto"/>
      </w:pPr>
      <w:r>
        <w:separator/>
      </w:r>
    </w:p>
  </w:footnote>
  <w:footnote w:type="continuationSeparator" w:id="0">
    <w:p w:rsidR="00055E60" w:rsidRDefault="00055E60" w:rsidP="006B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76" w:rsidRDefault="00FA3F76">
    <w:pPr>
      <w:pStyle w:val="Header"/>
      <w:jc w:val="right"/>
    </w:pPr>
  </w:p>
  <w:p w:rsidR="00FA3F76" w:rsidRDefault="00FA3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8C6EBA3A"/>
    <w:lvl w:ilvl="0" w:tplc="E476076E">
      <w:start w:val="1"/>
      <w:numFmt w:val="decimal"/>
      <w:lvlText w:val="%1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6EA5FE0">
      <w:start w:val="1"/>
      <w:numFmt w:val="bullet"/>
      <w:lvlText w:val="•"/>
      <w:lvlJc w:val="left"/>
      <w:pPr>
        <w:ind w:left="1910" w:hanging="360"/>
      </w:pPr>
      <w:rPr>
        <w:rFonts w:hint="default"/>
        <w:lang w:eastAsia="en-US" w:bidi="ar-SA"/>
      </w:rPr>
    </w:lvl>
    <w:lvl w:ilvl="2" w:tplc="8780DD2A">
      <w:start w:val="1"/>
      <w:numFmt w:val="bullet"/>
      <w:lvlText w:val="•"/>
      <w:lvlJc w:val="left"/>
      <w:pPr>
        <w:ind w:left="2661" w:hanging="360"/>
      </w:pPr>
      <w:rPr>
        <w:rFonts w:hint="default"/>
        <w:lang w:eastAsia="en-US" w:bidi="ar-SA"/>
      </w:rPr>
    </w:lvl>
    <w:lvl w:ilvl="3" w:tplc="48D6D25E">
      <w:start w:val="1"/>
      <w:numFmt w:val="bullet"/>
      <w:lvlText w:val="•"/>
      <w:lvlJc w:val="left"/>
      <w:pPr>
        <w:ind w:left="3412" w:hanging="360"/>
      </w:pPr>
      <w:rPr>
        <w:rFonts w:hint="default"/>
        <w:lang w:eastAsia="en-US" w:bidi="ar-SA"/>
      </w:rPr>
    </w:lvl>
    <w:lvl w:ilvl="4" w:tplc="F6CC92AE">
      <w:start w:val="1"/>
      <w:numFmt w:val="bullet"/>
      <w:lvlText w:val="•"/>
      <w:lvlJc w:val="left"/>
      <w:pPr>
        <w:ind w:left="4163" w:hanging="360"/>
      </w:pPr>
      <w:rPr>
        <w:rFonts w:hint="default"/>
        <w:lang w:eastAsia="en-US" w:bidi="ar-SA"/>
      </w:rPr>
    </w:lvl>
    <w:lvl w:ilvl="5" w:tplc="C25CF7CC">
      <w:start w:val="1"/>
      <w:numFmt w:val="bullet"/>
      <w:lvlText w:val="•"/>
      <w:lvlJc w:val="left"/>
      <w:pPr>
        <w:ind w:left="4914" w:hanging="360"/>
      </w:pPr>
      <w:rPr>
        <w:rFonts w:hint="default"/>
        <w:lang w:eastAsia="en-US" w:bidi="ar-SA"/>
      </w:rPr>
    </w:lvl>
    <w:lvl w:ilvl="6" w:tplc="E12ABA04">
      <w:start w:val="1"/>
      <w:numFmt w:val="bullet"/>
      <w:lvlText w:val="•"/>
      <w:lvlJc w:val="left"/>
      <w:pPr>
        <w:ind w:left="5664" w:hanging="360"/>
      </w:pPr>
      <w:rPr>
        <w:rFonts w:hint="default"/>
        <w:lang w:eastAsia="en-US" w:bidi="ar-SA"/>
      </w:rPr>
    </w:lvl>
    <w:lvl w:ilvl="7" w:tplc="D586F4B0">
      <w:start w:val="1"/>
      <w:numFmt w:val="bullet"/>
      <w:lvlText w:val="•"/>
      <w:lvlJc w:val="left"/>
      <w:pPr>
        <w:ind w:left="6415" w:hanging="360"/>
      </w:pPr>
      <w:rPr>
        <w:rFonts w:hint="default"/>
        <w:lang w:eastAsia="en-US" w:bidi="ar-SA"/>
      </w:rPr>
    </w:lvl>
    <w:lvl w:ilvl="8" w:tplc="C3FC4EF2">
      <w:start w:val="1"/>
      <w:numFmt w:val="bullet"/>
      <w:lvlText w:val="•"/>
      <w:lvlJc w:val="left"/>
      <w:pPr>
        <w:ind w:left="7166" w:hanging="360"/>
      </w:pPr>
      <w:rPr>
        <w:rFonts w:hint="default"/>
        <w:lang w:eastAsia="en-US" w:bidi="ar-SA"/>
      </w:rPr>
    </w:lvl>
  </w:abstractNum>
  <w:abstractNum w:abstractNumId="1">
    <w:nsid w:val="01D3344C"/>
    <w:multiLevelType w:val="hybridMultilevel"/>
    <w:tmpl w:val="2EF60A5C"/>
    <w:lvl w:ilvl="0" w:tplc="84CC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52F6"/>
    <w:multiLevelType w:val="hybridMultilevel"/>
    <w:tmpl w:val="5F886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336E"/>
    <w:multiLevelType w:val="hybridMultilevel"/>
    <w:tmpl w:val="82E6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4743E"/>
    <w:multiLevelType w:val="hybridMultilevel"/>
    <w:tmpl w:val="2B966D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822584"/>
    <w:multiLevelType w:val="hybridMultilevel"/>
    <w:tmpl w:val="28BAC956"/>
    <w:lvl w:ilvl="0" w:tplc="BBB6D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8566D"/>
    <w:multiLevelType w:val="hybridMultilevel"/>
    <w:tmpl w:val="50265442"/>
    <w:lvl w:ilvl="0" w:tplc="02E8CF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357A"/>
    <w:multiLevelType w:val="hybridMultilevel"/>
    <w:tmpl w:val="3030E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77FC0"/>
    <w:multiLevelType w:val="hybridMultilevel"/>
    <w:tmpl w:val="211A3C9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F260F1F8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  <w:i w:val="0"/>
      </w:rPr>
    </w:lvl>
    <w:lvl w:ilvl="2" w:tplc="58588708">
      <w:start w:val="6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ED5F6A"/>
    <w:multiLevelType w:val="hybridMultilevel"/>
    <w:tmpl w:val="66287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80DA8"/>
    <w:multiLevelType w:val="hybridMultilevel"/>
    <w:tmpl w:val="3468C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71DF2"/>
    <w:multiLevelType w:val="hybridMultilevel"/>
    <w:tmpl w:val="FFA063E0"/>
    <w:lvl w:ilvl="0" w:tplc="84CC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40D3E"/>
    <w:multiLevelType w:val="multilevel"/>
    <w:tmpl w:val="07989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61A08AA"/>
    <w:multiLevelType w:val="hybridMultilevel"/>
    <w:tmpl w:val="1FE29942"/>
    <w:lvl w:ilvl="0" w:tplc="1CBA5C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A0EF7"/>
    <w:multiLevelType w:val="hybridMultilevel"/>
    <w:tmpl w:val="EE8066A6"/>
    <w:lvl w:ilvl="0" w:tplc="9DB82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1B328C"/>
    <w:multiLevelType w:val="hybridMultilevel"/>
    <w:tmpl w:val="A5B488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A681B"/>
    <w:multiLevelType w:val="hybridMultilevel"/>
    <w:tmpl w:val="4224E904"/>
    <w:lvl w:ilvl="0" w:tplc="84CC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F17EE"/>
    <w:multiLevelType w:val="hybridMultilevel"/>
    <w:tmpl w:val="5EAECB0C"/>
    <w:lvl w:ilvl="0" w:tplc="471667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1078F"/>
    <w:multiLevelType w:val="hybridMultilevel"/>
    <w:tmpl w:val="7AD820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0038C6"/>
    <w:multiLevelType w:val="hybridMultilevel"/>
    <w:tmpl w:val="844E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4"/>
  </w:num>
  <w:num w:numId="5">
    <w:abstractNumId w:val="10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9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3D"/>
    <w:rsid w:val="00055E60"/>
    <w:rsid w:val="001F0BA2"/>
    <w:rsid w:val="00223A55"/>
    <w:rsid w:val="0043493D"/>
    <w:rsid w:val="006B34AD"/>
    <w:rsid w:val="00803CE6"/>
    <w:rsid w:val="00A77242"/>
    <w:rsid w:val="00AF4B33"/>
    <w:rsid w:val="00B830BC"/>
    <w:rsid w:val="00D96BBB"/>
    <w:rsid w:val="00E71A9B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3D"/>
    <w:pPr>
      <w:spacing w:line="360" w:lineRule="auto"/>
      <w:jc w:val="both"/>
    </w:pPr>
  </w:style>
  <w:style w:type="paragraph" w:styleId="Heading1">
    <w:name w:val="heading 1"/>
    <w:basedOn w:val="Normal"/>
    <w:link w:val="Heading1Char"/>
    <w:uiPriority w:val="1"/>
    <w:qFormat/>
    <w:rsid w:val="00803CE6"/>
    <w:pPr>
      <w:widowControl w:val="0"/>
      <w:autoSpaceDE w:val="0"/>
      <w:autoSpaceDN w:val="0"/>
      <w:spacing w:after="0" w:line="240" w:lineRule="auto"/>
      <w:ind w:left="1017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7724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03C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03CE6"/>
    <w:pPr>
      <w:spacing w:line="276" w:lineRule="auto"/>
      <w:ind w:left="720"/>
      <w:contextualSpacing/>
      <w:jc w:val="left"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803CE6"/>
  </w:style>
  <w:style w:type="character" w:customStyle="1" w:styleId="markedcontent">
    <w:name w:val="markedcontent"/>
    <w:basedOn w:val="DefaultParagraphFont"/>
    <w:rsid w:val="006B34AD"/>
  </w:style>
  <w:style w:type="paragraph" w:styleId="Footer">
    <w:name w:val="footer"/>
    <w:basedOn w:val="Normal"/>
    <w:link w:val="FooterChar"/>
    <w:uiPriority w:val="99"/>
    <w:unhideWhenUsed/>
    <w:rsid w:val="006B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AD"/>
  </w:style>
  <w:style w:type="paragraph" w:styleId="Header">
    <w:name w:val="header"/>
    <w:basedOn w:val="Normal"/>
    <w:link w:val="HeaderChar"/>
    <w:uiPriority w:val="99"/>
    <w:unhideWhenUsed/>
    <w:rsid w:val="006B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AD"/>
  </w:style>
  <w:style w:type="table" w:styleId="TableGrid">
    <w:name w:val="Table Grid"/>
    <w:basedOn w:val="TableNormal"/>
    <w:uiPriority w:val="59"/>
    <w:qFormat/>
    <w:rsid w:val="00B830B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830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B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F4B3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F4B3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4B3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3D"/>
    <w:pPr>
      <w:spacing w:line="360" w:lineRule="auto"/>
      <w:jc w:val="both"/>
    </w:pPr>
  </w:style>
  <w:style w:type="paragraph" w:styleId="Heading1">
    <w:name w:val="heading 1"/>
    <w:basedOn w:val="Normal"/>
    <w:link w:val="Heading1Char"/>
    <w:uiPriority w:val="1"/>
    <w:qFormat/>
    <w:rsid w:val="00803CE6"/>
    <w:pPr>
      <w:widowControl w:val="0"/>
      <w:autoSpaceDE w:val="0"/>
      <w:autoSpaceDN w:val="0"/>
      <w:spacing w:after="0" w:line="240" w:lineRule="auto"/>
      <w:ind w:left="1017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7724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03C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03CE6"/>
    <w:pPr>
      <w:spacing w:line="276" w:lineRule="auto"/>
      <w:ind w:left="720"/>
      <w:contextualSpacing/>
      <w:jc w:val="left"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803CE6"/>
  </w:style>
  <w:style w:type="character" w:customStyle="1" w:styleId="markedcontent">
    <w:name w:val="markedcontent"/>
    <w:basedOn w:val="DefaultParagraphFont"/>
    <w:rsid w:val="006B34AD"/>
  </w:style>
  <w:style w:type="paragraph" w:styleId="Footer">
    <w:name w:val="footer"/>
    <w:basedOn w:val="Normal"/>
    <w:link w:val="FooterChar"/>
    <w:uiPriority w:val="99"/>
    <w:unhideWhenUsed/>
    <w:rsid w:val="006B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AD"/>
  </w:style>
  <w:style w:type="paragraph" w:styleId="Header">
    <w:name w:val="header"/>
    <w:basedOn w:val="Normal"/>
    <w:link w:val="HeaderChar"/>
    <w:uiPriority w:val="99"/>
    <w:unhideWhenUsed/>
    <w:rsid w:val="006B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AD"/>
  </w:style>
  <w:style w:type="table" w:styleId="TableGrid">
    <w:name w:val="Table Grid"/>
    <w:basedOn w:val="TableNormal"/>
    <w:uiPriority w:val="59"/>
    <w:qFormat/>
    <w:rsid w:val="00B830B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830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B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F4B3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F4B3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4B3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2023-02-10T04:51:00Z</dcterms:created>
  <dcterms:modified xsi:type="dcterms:W3CDTF">2023-02-10T04:51:00Z</dcterms:modified>
</cp:coreProperties>
</file>