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8" w:rsidRDefault="00CB30E8" w:rsidP="00CB30E8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B30E8" w:rsidRDefault="00CB30E8" w:rsidP="00CB30E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Ahmadi.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>Strategi Pembelajaran Sekolah Terpadu</w:t>
      </w:r>
      <w:r>
        <w:rPr>
          <w:rFonts w:ascii="Times New Roman" w:hAnsi="Times New Roman" w:cs="Times New Roman"/>
          <w:sz w:val="24"/>
          <w:szCs w:val="24"/>
        </w:rPr>
        <w:t>. Jakarta: Prestasi Pustaka Publi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her.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Alan. 2012. </w:t>
      </w:r>
      <w:r>
        <w:rPr>
          <w:rFonts w:ascii="Times New Roman" w:hAnsi="Times New Roman" w:cs="Times New Roman"/>
          <w:i/>
          <w:sz w:val="24"/>
          <w:szCs w:val="24"/>
        </w:rPr>
        <w:t>Lembar Kegiatan Peserta Didik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Rosdakary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Arsyad, A.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A.W. 2010.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Metode dan Model-Model Mengajar, Ilmu Pengetahuan Sosial (IPS).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Darmodjo, H., dan Kaligis, J.R.E. 2012.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Pendidikan IPA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Depdikbud.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Hamalik, O.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Sinar Grafika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Indawati.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i/>
          <w:sz w:val="24"/>
          <w:szCs w:val="24"/>
        </w:rPr>
        <w:t>Pengaruh Tugas Tambahan pada Pembelajaran Menggunakan LKS terhadap Prestasi Belajar Kimia Kelas XI SMA Angkasa Maros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Ujung </w:t>
      </w:r>
      <w:proofErr w:type="gramStart"/>
      <w:r>
        <w:rPr>
          <w:rFonts w:ascii="Times New Roman" w:hAnsi="Times New Roman" w:cs="Times New Roman"/>
          <w:sz w:val="24"/>
          <w:szCs w:val="24"/>
        </w:rPr>
        <w:t>Pandang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FPMIPA IKIP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Isnanto, D. 2016. Pengembangan Lembar Kerja Siswa Berbasis Pendekatan Pembelajaran Contextual Teaching and Learning (CTL) Pada Materi Pokok Kegiatan Ekonomi Di Indonesia Siswa Kelas V SD.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Fakultas Imu Pendidikan Unversitas Negeri Yogyakarta.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Majid, A.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Remaja Rosda Karya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Nurasmaini.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Pengembangan Lembar Kerja Peserta Didik Berbasis Project Based Learning Di Kelas IV MIN 5 Kota Banda Aceh.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Tarbiyah dan Keguruan.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Islam Negeri Ar-Raniry Banda Aceh.</w:t>
      </w:r>
      <w:proofErr w:type="gramEnd"/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Nurmalena.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Pengembangan </w:t>
      </w:r>
      <w:proofErr w:type="gramStart"/>
      <w:r>
        <w:rPr>
          <w:rFonts w:ascii="Times New Roman" w:hAnsi="Times New Roman" w:cs="Times New Roman"/>
          <w:sz w:val="24"/>
          <w:szCs w:val="24"/>
        </w:rPr>
        <w:t>LKPD  Berbasis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Inkuiri Terbimbing Pada pembelajaran IPS Kelas VI SD Negeri Bumi Dana Kecamatan Way Tuba.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Pedagogi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Jurnal Pendidikan Dasar</w:t>
      </w:r>
      <w:r>
        <w:rPr>
          <w:rFonts w:ascii="Times New Roman" w:hAnsi="Times New Roman" w:cs="Times New Roman"/>
          <w:sz w:val="24"/>
          <w:szCs w:val="24"/>
        </w:rPr>
        <w:t>. Vol.5, No.12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UNY Press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Prastowo.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>Pengembangan Bahan Ajar Tematik: Tinjauan Teoretis dan Praktis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Kencana Prenamedia Group.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Praswono, A.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 Kreatif Membuat Bahan Ajar Inovatif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Diva Press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Prianto dan Harnoko.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i/>
          <w:sz w:val="24"/>
          <w:szCs w:val="24"/>
        </w:rPr>
        <w:t>Perangkat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Depdikbud.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Purba, Ismail. 2011. </w:t>
      </w:r>
      <w:r>
        <w:rPr>
          <w:rFonts w:ascii="Times New Roman" w:hAnsi="Times New Roman" w:cs="Times New Roman"/>
          <w:i/>
          <w:sz w:val="24"/>
          <w:szCs w:val="24"/>
        </w:rPr>
        <w:t>Buku Petunjuk Umum Praktik Percobaan Fisika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Pradaya Paramitha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Sardiman.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:PT</w:t>
      </w:r>
      <w:proofErr w:type="gramEnd"/>
      <w:r>
        <w:rPr>
          <w:rFonts w:ascii="Times New Roman" w:hAnsi="Times New Roman" w:cs="Times New Roman"/>
          <w:sz w:val="24"/>
          <w:szCs w:val="24"/>
        </w:rPr>
        <w:t>. Raja. Grafindo Persada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Sari, D.V.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Pengembangan Lembar Kerja Peserta Didik (</w:t>
      </w:r>
      <w:proofErr w:type="gramStart"/>
      <w:r>
        <w:rPr>
          <w:rFonts w:ascii="Times New Roman" w:hAnsi="Times New Roman" w:cs="Times New Roman"/>
          <w:sz w:val="24"/>
          <w:szCs w:val="24"/>
        </w:rPr>
        <w:t>LKPD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Mata Pelajaran I</w:t>
      </w:r>
      <w:r>
        <w:rPr>
          <w:rFonts w:ascii="Times New Roman" w:hAnsi="Times New Roman" w:cs="Times New Roman"/>
          <w:sz w:val="24"/>
          <w:szCs w:val="24"/>
          <w:lang w:val="id-ID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Kelas V Tahun Ajaran 2018/2019.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Tarbiyah dan Keguruan.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Islam Negeri Raden Intan Lampung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sz w:val="24"/>
          <w:szCs w:val="24"/>
        </w:rPr>
        <w:t>. Metode Penelitian Pendidikan: Pendekatan Kuantitatif, Kualitatif, dan R&amp;D. Bandung: CV. Alfabeta.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Susanto,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Kencana Prenada Media Group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Widoyoko, E.P.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Teknik Penyususnan Instrumen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Pelajar</w:t>
      </w: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30E8" w:rsidRDefault="00CB30E8" w:rsidP="00CB3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M. 2017. </w:t>
      </w:r>
      <w:r>
        <w:rPr>
          <w:rFonts w:ascii="Times New Roman" w:hAnsi="Times New Roman" w:cs="Times New Roman"/>
          <w:i/>
          <w:sz w:val="24"/>
          <w:szCs w:val="24"/>
        </w:rPr>
        <w:t>Kiat Membelajarkan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Gaung Persadar Press dan CLI</w:t>
      </w:r>
    </w:p>
    <w:p w:rsidR="004E41BC" w:rsidRPr="002758BE" w:rsidRDefault="004E41BC" w:rsidP="002758BE">
      <w:bookmarkStart w:id="0" w:name="_GoBack"/>
      <w:bookmarkEnd w:id="0"/>
    </w:p>
    <w:sectPr w:rsidR="004E41BC" w:rsidRPr="002758BE" w:rsidSect="004E41BC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76" w:rsidRDefault="004A1A76" w:rsidP="00F27124">
      <w:pPr>
        <w:spacing w:after="0" w:line="240" w:lineRule="auto"/>
      </w:pPr>
      <w:r>
        <w:separator/>
      </w:r>
    </w:p>
  </w:endnote>
  <w:endnote w:type="continuationSeparator" w:id="0">
    <w:p w:rsidR="004A1A76" w:rsidRDefault="004A1A76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4A1A76">
    <w:pPr>
      <w:pStyle w:val="Footer"/>
      <w:jc w:val="center"/>
    </w:pPr>
  </w:p>
  <w:p w:rsidR="007B115E" w:rsidRDefault="004A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76" w:rsidRDefault="004A1A76" w:rsidP="00F27124">
      <w:pPr>
        <w:spacing w:after="0" w:line="240" w:lineRule="auto"/>
      </w:pPr>
      <w:r>
        <w:separator/>
      </w:r>
    </w:p>
  </w:footnote>
  <w:footnote w:type="continuationSeparator" w:id="0">
    <w:p w:rsidR="004A1A76" w:rsidRDefault="004A1A76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E" w:rsidRDefault="004A1A76">
    <w:pPr>
      <w:pStyle w:val="Header"/>
      <w:jc w:val="right"/>
    </w:pPr>
  </w:p>
  <w:p w:rsidR="007B115E" w:rsidRDefault="004A1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1E554C"/>
    <w:rsid w:val="002758BE"/>
    <w:rsid w:val="002C7741"/>
    <w:rsid w:val="004A1A76"/>
    <w:rsid w:val="004E41BC"/>
    <w:rsid w:val="005765B0"/>
    <w:rsid w:val="00640967"/>
    <w:rsid w:val="007611AB"/>
    <w:rsid w:val="00810E49"/>
    <w:rsid w:val="0090714D"/>
    <w:rsid w:val="00965232"/>
    <w:rsid w:val="00A11E9F"/>
    <w:rsid w:val="00A757B3"/>
    <w:rsid w:val="00AD13CD"/>
    <w:rsid w:val="00B122D4"/>
    <w:rsid w:val="00C43F1C"/>
    <w:rsid w:val="00CB30E8"/>
    <w:rsid w:val="00D2032A"/>
    <w:rsid w:val="00D22F81"/>
    <w:rsid w:val="00EA4E19"/>
    <w:rsid w:val="00F2712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F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F81"/>
    <w:rPr>
      <w:rFonts w:asciiTheme="majorHAnsi" w:eastAsiaTheme="majorEastAsia" w:hAnsiTheme="majorHAnsi" w:cstheme="majorBidi"/>
      <w:color w:val="243F60" w:themeColor="accent1" w:themeShade="7F"/>
      <w:lang w:val="en-ID"/>
    </w:rPr>
  </w:style>
  <w:style w:type="table" w:customStyle="1" w:styleId="TableGrid2">
    <w:name w:val="Table Grid2"/>
    <w:basedOn w:val="TableNormal"/>
    <w:next w:val="TableGrid"/>
    <w:uiPriority w:val="39"/>
    <w:rsid w:val="001E554C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F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7124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F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7124"/>
    <w:rPr>
      <w:lang w:val="en-ID"/>
    </w:rPr>
  </w:style>
  <w:style w:type="table" w:styleId="TableGrid">
    <w:name w:val="Table Grid"/>
    <w:basedOn w:val="TableNormal"/>
    <w:uiPriority w:val="39"/>
    <w:rsid w:val="00F73C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C"/>
    <w:rPr>
      <w:rFonts w:ascii="Tahoma" w:hAnsi="Tahoma" w:cs="Tahoma"/>
      <w:sz w:val="16"/>
      <w:szCs w:val="1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C4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43F1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C43F1C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765B0"/>
    <w:rPr>
      <w:color w:val="0000FF" w:themeColor="hyperlink"/>
      <w:u w:val="single"/>
    </w:rPr>
  </w:style>
  <w:style w:type="paragraph" w:customStyle="1" w:styleId="Author">
    <w:name w:val="Author"/>
    <w:basedOn w:val="Normal"/>
    <w:rsid w:val="00AD13C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aper-Title">
    <w:name w:val="Paper-Title"/>
    <w:basedOn w:val="Normal"/>
    <w:rsid w:val="00AD13C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F81"/>
    <w:rPr>
      <w:rFonts w:asciiTheme="majorHAnsi" w:eastAsiaTheme="majorEastAsia" w:hAnsiTheme="majorHAnsi" w:cstheme="majorBidi"/>
      <w:color w:val="243F60" w:themeColor="accent1" w:themeShade="7F"/>
      <w:lang w:val="en-ID"/>
    </w:rPr>
  </w:style>
  <w:style w:type="table" w:customStyle="1" w:styleId="TableGrid2">
    <w:name w:val="Table Grid2"/>
    <w:basedOn w:val="TableNormal"/>
    <w:next w:val="TableGrid"/>
    <w:uiPriority w:val="39"/>
    <w:rsid w:val="001E554C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2023-02-20T03:56:00Z</dcterms:created>
  <dcterms:modified xsi:type="dcterms:W3CDTF">2023-02-20T03:56:00Z</dcterms:modified>
</cp:coreProperties>
</file>