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0B" w:rsidRPr="00304D50" w:rsidRDefault="0036090B" w:rsidP="0036090B">
      <w:pPr>
        <w:pStyle w:val="Heading1"/>
        <w:rPr>
          <w:lang w:val="en-US"/>
        </w:rPr>
      </w:pPr>
      <w:bookmarkStart w:id="0" w:name="_Toc73032864"/>
      <w:r w:rsidRPr="00C22871">
        <w:t>DAFTAR PUSTAKA</w:t>
      </w:r>
      <w:bookmarkEnd w:id="0"/>
    </w:p>
    <w:p w:rsidR="0036090B" w:rsidRPr="00CD1644" w:rsidRDefault="0036090B" w:rsidP="00360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Adanikid, 2008. </w:t>
      </w:r>
      <w:r w:rsidRPr="002A4220">
        <w:rPr>
          <w:rFonts w:ascii="Times New Roman" w:hAnsi="Times New Roman" w:cs="Times New Roman"/>
          <w:i/>
          <w:sz w:val="24"/>
          <w:szCs w:val="24"/>
        </w:rPr>
        <w:t>Bertanam Strawberrie</w:t>
      </w:r>
      <w:r w:rsidRPr="002A4220">
        <w:rPr>
          <w:rFonts w:ascii="Times New Roman" w:hAnsi="Times New Roman" w:cs="Times New Roman"/>
          <w:sz w:val="24"/>
          <w:szCs w:val="24"/>
        </w:rPr>
        <w:t>. http:/www.feedmap.net/.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>Andarwulan, N., Koswara, S., 1992. Kimia Vitamin, Rajawali Press. Jakarta.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Annisava, A. R dan B. Solfan. 2014. </w:t>
      </w:r>
      <w:r w:rsidRPr="002A4220">
        <w:rPr>
          <w:rFonts w:ascii="Times New Roman" w:hAnsi="Times New Roman" w:cs="Times New Roman"/>
          <w:i/>
          <w:sz w:val="24"/>
          <w:szCs w:val="24"/>
        </w:rPr>
        <w:t>Agronomi Tanaman Hortikultura</w:t>
      </w:r>
      <w:r w:rsidRPr="002A4220">
        <w:rPr>
          <w:rFonts w:ascii="Times New Roman" w:hAnsi="Times New Roman" w:cs="Times New Roman"/>
          <w:sz w:val="24"/>
          <w:szCs w:val="24"/>
        </w:rPr>
        <w:t>. Aswaja Perssindo. Yogyakarta.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>Budiman, S. Dan D. Sasrawati. 2008. Berkebun Stroberi Secara Komesial. Penebar Swadaya. Jakarta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>Cahyono, B. 2008. Tomat Usaha Tani dan Penanganan Pasca Panen. Kanisius. Jakarta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>Darwis, V. 2007. Budidaya, Analisis Usahatani, Dan Kemitraan Stroberi Tabanan Bali. Pusat Analisi Sosial Ekonomi dan Kebijakan Pertanian. Jakarta.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>Dewanti. T., Rukmini. WD., Nurcholis . M dan J.M. Malingan. 2010. Aneka Olahan Tomat dan Cabe. Malang. Jurusan Teknologi Hasil Pertanian Universitas Brawijaya.1(2)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Erycesar, G., 2007, </w:t>
      </w:r>
      <w:r w:rsidRPr="002A4220">
        <w:rPr>
          <w:rFonts w:ascii="Times New Roman" w:hAnsi="Times New Roman" w:cs="Times New Roman"/>
          <w:i/>
          <w:sz w:val="24"/>
          <w:szCs w:val="24"/>
        </w:rPr>
        <w:t>Perbandingan Efek Antibakteri Terhadap Pertumbuhan Streptococcus Mutans dari Jus Buah Stroberi (Fragaria Vesca L.) pada Berbagai Konsentrasi</w:t>
      </w:r>
      <w:r w:rsidRPr="002A4220">
        <w:rPr>
          <w:rFonts w:ascii="Times New Roman" w:hAnsi="Times New Roman" w:cs="Times New Roman"/>
          <w:sz w:val="24"/>
          <w:szCs w:val="24"/>
        </w:rPr>
        <w:t xml:space="preserve">. Semarang: Fakultas Kedokteran Universitas Diponegoro  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>Fitriani, E. 2012. Untung Berlipat Budidaya Tomat di Berbagai Media Tanam. Pustaka Baru Press. Yogyakarta.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Gayo, B. 2009. </w:t>
      </w:r>
      <w:r w:rsidRPr="002A4220">
        <w:rPr>
          <w:rFonts w:ascii="Times New Roman" w:hAnsi="Times New Roman" w:cs="Times New Roman"/>
          <w:i/>
          <w:sz w:val="24"/>
          <w:szCs w:val="24"/>
        </w:rPr>
        <w:t>Si Merah Mungil Penebar Wangi</w:t>
      </w:r>
      <w:r w:rsidRPr="002A4220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2A422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http://www.waspada.co.id</w:t>
        </w:r>
      </w:hyperlink>
    </w:p>
    <w:p w:rsidR="0036090B" w:rsidRPr="002A4220" w:rsidRDefault="0036090B" w:rsidP="0036090B">
      <w:pPr>
        <w:tabs>
          <w:tab w:val="left" w:pos="99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Ghaout, A.E, Aul, J., dan Ponampalan, R. 1991. </w:t>
      </w:r>
      <w:r w:rsidRPr="002A4220">
        <w:rPr>
          <w:rFonts w:ascii="Times New Roman" w:hAnsi="Times New Roman" w:cs="Times New Roman"/>
          <w:i/>
          <w:sz w:val="24"/>
          <w:szCs w:val="24"/>
        </w:rPr>
        <w:t>Efek Chitosan pada Pengawetan Buah</w:t>
      </w:r>
    </w:p>
    <w:p w:rsidR="0036090B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Haliman, R. W dan Adijaya, D, 2008. </w:t>
      </w:r>
      <w:r w:rsidRPr="002A4220">
        <w:rPr>
          <w:rFonts w:ascii="Times New Roman" w:hAnsi="Times New Roman" w:cs="Times New Roman"/>
          <w:i/>
          <w:sz w:val="24"/>
          <w:szCs w:val="24"/>
        </w:rPr>
        <w:t>Udang Vannamei</w:t>
      </w:r>
      <w:r w:rsidRPr="002A4220">
        <w:rPr>
          <w:rFonts w:ascii="Times New Roman" w:hAnsi="Times New Roman" w:cs="Times New Roman"/>
          <w:sz w:val="24"/>
          <w:szCs w:val="24"/>
        </w:rPr>
        <w:t>. Penebar Swadaya, Jakarta</w:t>
      </w:r>
      <w:r w:rsidRPr="008F02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4220">
        <w:rPr>
          <w:rFonts w:ascii="Times New Roman" w:hAnsi="Times New Roman" w:cs="Times New Roman"/>
          <w:i/>
          <w:sz w:val="24"/>
          <w:szCs w:val="24"/>
        </w:rPr>
        <w:t>Journal of Food Science</w:t>
      </w:r>
      <w:r w:rsidRPr="002A4220">
        <w:rPr>
          <w:rFonts w:ascii="Times New Roman" w:hAnsi="Times New Roman" w:cs="Times New Roman"/>
          <w:sz w:val="24"/>
          <w:szCs w:val="24"/>
        </w:rPr>
        <w:t>. Vol 56, no 6</w:t>
      </w:r>
    </w:p>
    <w:p w:rsidR="0036090B" w:rsidRPr="008F0298" w:rsidRDefault="0036090B" w:rsidP="0036090B">
      <w:pPr>
        <w:spacing w:after="240" w:line="240" w:lineRule="auto"/>
        <w:ind w:left="720" w:hanging="720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284296">
        <w:rPr>
          <w:rFonts w:ascii="Times New Roman" w:hAnsi="Times New Roman" w:cs="Arial"/>
          <w:color w:val="000000" w:themeColor="text1"/>
          <w:sz w:val="24"/>
          <w:szCs w:val="24"/>
        </w:rPr>
        <w:t>Isnawati, N., Wahyuningsih., &amp; Erfanur, A. 2015. ‘Pembuatan kitosan dari kulit</w:t>
      </w:r>
      <w:r w:rsidRPr="0054344B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r w:rsidRPr="00284296">
        <w:rPr>
          <w:rFonts w:ascii="Times New Roman" w:hAnsi="Times New Roman" w:cs="Arial"/>
          <w:color w:val="000000" w:themeColor="text1"/>
          <w:sz w:val="24"/>
          <w:szCs w:val="24"/>
        </w:rPr>
        <w:t>udang (</w:t>
      </w:r>
      <w:r w:rsidRPr="00284296">
        <w:rPr>
          <w:rFonts w:ascii="Times New Roman" w:hAnsi="Times New Roman" w:cs="Arial"/>
          <w:i/>
          <w:iCs/>
          <w:color w:val="000000" w:themeColor="text1"/>
          <w:sz w:val="24"/>
          <w:szCs w:val="24"/>
        </w:rPr>
        <w:t>Penaeus merguensis</w:t>
      </w:r>
      <w:r w:rsidRPr="00284296">
        <w:rPr>
          <w:rFonts w:ascii="Times New Roman" w:hAnsi="Times New Roman" w:cs="Arial"/>
          <w:color w:val="000000" w:themeColor="text1"/>
          <w:sz w:val="24"/>
          <w:szCs w:val="24"/>
        </w:rPr>
        <w:t>) dan aplikasinya sebagai pengawet alami</w:t>
      </w:r>
      <w:r w:rsidRPr="0054344B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r w:rsidRPr="00284296">
        <w:rPr>
          <w:rFonts w:ascii="Times New Roman" w:hAnsi="Times New Roman" w:cs="Arial"/>
          <w:color w:val="000000" w:themeColor="text1"/>
          <w:sz w:val="24"/>
          <w:szCs w:val="24"/>
        </w:rPr>
        <w:t xml:space="preserve">untuk udang segar’. </w:t>
      </w:r>
      <w:r w:rsidRPr="00284296">
        <w:rPr>
          <w:rFonts w:ascii="Times New Roman" w:hAnsi="Times New Roman" w:cs="Arial"/>
          <w:i/>
          <w:iCs/>
          <w:color w:val="000000" w:themeColor="text1"/>
          <w:sz w:val="24"/>
          <w:szCs w:val="24"/>
        </w:rPr>
        <w:t>Jurnal Teknologi Agro Industri</w:t>
      </w:r>
      <w:r w:rsidRPr="00284296">
        <w:rPr>
          <w:rFonts w:ascii="Times New Roman" w:hAnsi="Times New Roman" w:cs="Arial"/>
          <w:color w:val="000000" w:themeColor="text1"/>
          <w:sz w:val="24"/>
          <w:szCs w:val="24"/>
        </w:rPr>
        <w:t>, vol. 2, no. 2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Islam, M. Z. Y. S. Kim., S. K. Hong., J.P. Baek., I. S. Kim and H. M. Kang. 2013. Effects of Cultural Methods on Quality and Prostharvert Physiology of Cherry Tomato. </w:t>
      </w:r>
      <w:r w:rsidRPr="002A4220">
        <w:rPr>
          <w:rFonts w:ascii="Times New Roman" w:hAnsi="Times New Roman" w:cs="Times New Roman"/>
          <w:i/>
          <w:sz w:val="24"/>
          <w:szCs w:val="24"/>
        </w:rPr>
        <w:t>Journal of Agricultural, Life dan Enviromenthal Science</w:t>
      </w:r>
      <w:r>
        <w:rPr>
          <w:rFonts w:ascii="Times New Roman" w:hAnsi="Times New Roman" w:cs="Times New Roman"/>
          <w:sz w:val="24"/>
          <w:szCs w:val="24"/>
        </w:rPr>
        <w:t>, 25(3)</w:t>
      </w:r>
    </w:p>
    <w:p w:rsidR="0036090B" w:rsidRPr="002A4220" w:rsidRDefault="0036090B" w:rsidP="0036090B">
      <w:pPr>
        <w:tabs>
          <w:tab w:val="left" w:pos="81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lastRenderedPageBreak/>
        <w:t xml:space="preserve">Kaban, J, 2006. </w:t>
      </w:r>
      <w:r w:rsidRPr="002A4220">
        <w:rPr>
          <w:rFonts w:ascii="Times New Roman" w:hAnsi="Times New Roman" w:cs="Times New Roman"/>
          <w:i/>
          <w:sz w:val="24"/>
          <w:szCs w:val="24"/>
        </w:rPr>
        <w:t xml:space="preserve">Modifikasi Kimia Dan Kitosan Dan Aplikasi Produk Yang Dihasilkan, USU </w:t>
      </w:r>
      <w:r w:rsidRPr="002A4220">
        <w:rPr>
          <w:rFonts w:ascii="Times New Roman" w:hAnsi="Times New Roman" w:cs="Times New Roman"/>
          <w:sz w:val="24"/>
          <w:szCs w:val="24"/>
        </w:rPr>
        <w:t>, Medan. Diakses dari http:/www.usu.ac.id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Krochta, J.M. (1992). Control of Mass Transfer in Food with Edible Coatings and Films, In : Singh, R.P. &amp; M.A. Wirakartakusumah (Eds) : </w:t>
      </w:r>
      <w:r w:rsidRPr="002A4220">
        <w:rPr>
          <w:rFonts w:ascii="Times New Roman" w:hAnsi="Times New Roman" w:cs="Times New Roman"/>
          <w:i/>
          <w:sz w:val="24"/>
          <w:szCs w:val="24"/>
        </w:rPr>
        <w:t>Advances in Food Engineering</w:t>
      </w:r>
      <w:r w:rsidRPr="002A4220">
        <w:rPr>
          <w:rFonts w:ascii="Times New Roman" w:hAnsi="Times New Roman" w:cs="Times New Roman"/>
          <w:sz w:val="24"/>
          <w:szCs w:val="24"/>
        </w:rPr>
        <w:t xml:space="preserve">. CRC Press : Boca Raton, pp. 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>Leonardy, M. V. 2006. Respon Tanaman (</w:t>
      </w:r>
      <w:r w:rsidRPr="002A4220">
        <w:rPr>
          <w:rFonts w:ascii="Times New Roman" w:hAnsi="Times New Roman" w:cs="Times New Roman"/>
          <w:i/>
          <w:sz w:val="24"/>
          <w:szCs w:val="24"/>
        </w:rPr>
        <w:t>Lycopersicum esculentum</w:t>
      </w:r>
      <w:r w:rsidRPr="002A4220">
        <w:rPr>
          <w:rFonts w:ascii="Times New Roman" w:hAnsi="Times New Roman" w:cs="Times New Roman"/>
          <w:sz w:val="24"/>
          <w:szCs w:val="24"/>
        </w:rPr>
        <w:t xml:space="preserve"> Mill.) terhadap Suplai Senyawa Nitrogen dari Sumber Berbeda pada Sistem Hidroponik. </w:t>
      </w:r>
      <w:r w:rsidRPr="002A4220">
        <w:rPr>
          <w:rFonts w:ascii="Times New Roman" w:hAnsi="Times New Roman" w:cs="Times New Roman"/>
          <w:i/>
          <w:sz w:val="24"/>
          <w:szCs w:val="24"/>
        </w:rPr>
        <w:t>Skripsi</w:t>
      </w:r>
      <w:r w:rsidRPr="002A4220">
        <w:rPr>
          <w:rFonts w:ascii="Times New Roman" w:hAnsi="Times New Roman" w:cs="Times New Roman"/>
          <w:sz w:val="24"/>
          <w:szCs w:val="24"/>
        </w:rPr>
        <w:t>. Universitas Tadulako. Palu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>Mulja., M dan Syahrani, A. 1990. Aplikasi Analisis Spektrofotometri Uv-Vis. Chriso Grafika, Surabaya.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>Prayoga A. 2011. Jurus Sukses Bertanam Stroberi Galmas Publisher. Klaten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Prihartman, K., 2006. </w:t>
      </w:r>
      <w:r w:rsidRPr="002A4220">
        <w:rPr>
          <w:rFonts w:ascii="Times New Roman" w:hAnsi="Times New Roman" w:cs="Times New Roman"/>
          <w:i/>
          <w:sz w:val="24"/>
          <w:szCs w:val="24"/>
        </w:rPr>
        <w:t>Teknologi Budidaya Tanaman Pangan Arbei (Stroberi</w:t>
      </w:r>
      <w:r w:rsidRPr="002A4220">
        <w:rPr>
          <w:rFonts w:ascii="Times New Roman" w:hAnsi="Times New Roman" w:cs="Times New Roman"/>
          <w:sz w:val="24"/>
          <w:szCs w:val="24"/>
        </w:rPr>
        <w:t>). http:/www. IPTEK net.go.id/BAPPENAS/2000/2 htm.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Purwanti, A, 2010. </w:t>
      </w:r>
      <w:r w:rsidRPr="002A4220">
        <w:rPr>
          <w:rFonts w:ascii="Times New Roman" w:hAnsi="Times New Roman" w:cs="Times New Roman"/>
          <w:i/>
          <w:sz w:val="24"/>
          <w:szCs w:val="24"/>
        </w:rPr>
        <w:t>Analisis Kuat Tarik Dan Elongasi Plastik Terplastisasi Sorbital</w:t>
      </w:r>
      <w:r w:rsidRPr="002A4220">
        <w:rPr>
          <w:rFonts w:ascii="Times New Roman" w:hAnsi="Times New Roman" w:cs="Times New Roman"/>
          <w:sz w:val="24"/>
          <w:szCs w:val="24"/>
        </w:rPr>
        <w:t xml:space="preserve">. Jurnal 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Puspawati, N. M., dan Simpen, I, N. 2010. </w:t>
      </w:r>
      <w:r w:rsidRPr="002A4220">
        <w:rPr>
          <w:rFonts w:ascii="Times New Roman" w:hAnsi="Times New Roman" w:cs="Times New Roman"/>
          <w:i/>
          <w:sz w:val="24"/>
          <w:szCs w:val="24"/>
        </w:rPr>
        <w:t>Optimasi Deasetilasi Khitin Dari Kulit Udang Dan Cangkang Kepiting Limbah Restoran Seafood Menjadi Khitosan Melalui Variasi Konsentrasi NaOH</w:t>
      </w:r>
      <w:r w:rsidRPr="002A4220">
        <w:rPr>
          <w:rFonts w:ascii="Times New Roman" w:hAnsi="Times New Roman" w:cs="Times New Roman"/>
          <w:sz w:val="24"/>
          <w:szCs w:val="24"/>
        </w:rPr>
        <w:t>. Jurnal Kimia 4(1)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Ramadhan, L.O.A.N., C.L. Radiman, D. Wahyuningrum, V. Suendo, L.O. Ahmad, S. Valiyaveetil. 2010. </w:t>
      </w:r>
      <w:r w:rsidRPr="002A4220">
        <w:rPr>
          <w:rFonts w:ascii="Times New Roman" w:hAnsi="Times New Roman" w:cs="Times New Roman"/>
          <w:i/>
          <w:sz w:val="24"/>
          <w:szCs w:val="24"/>
        </w:rPr>
        <w:t>Deasetilasi Kitin Secara Bertahap dan Pengaruhnya Terhadap Derajat Deasetilasi Serta masa Molekul KItosan</w:t>
      </w:r>
      <w:r w:rsidRPr="002A4220">
        <w:rPr>
          <w:rFonts w:ascii="Times New Roman" w:hAnsi="Times New Roman" w:cs="Times New Roman"/>
          <w:sz w:val="24"/>
          <w:szCs w:val="24"/>
        </w:rPr>
        <w:t>. Jurnal Kimia Indonesia 5(1): 17-21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>Rukmana, R.,1998, Stroberi : Budi Daya dan Pascapanen, Kaminisius, Yogyakarta.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Sari, N,J., 2008. </w:t>
      </w:r>
      <w:r w:rsidRPr="002A4220">
        <w:rPr>
          <w:rFonts w:ascii="Times New Roman" w:hAnsi="Times New Roman" w:cs="Times New Roman"/>
          <w:i/>
          <w:sz w:val="24"/>
          <w:szCs w:val="24"/>
        </w:rPr>
        <w:t>Pemberian Chitosan Sebagai bahan Pengawet Alami dan Pengaruhnya Terhadap Kandungan Protein dan Organoleptik Pada Bakso Udang</w:t>
      </w:r>
      <w:r w:rsidRPr="002A4220">
        <w:rPr>
          <w:rFonts w:ascii="Times New Roman" w:hAnsi="Times New Roman" w:cs="Times New Roman"/>
          <w:sz w:val="24"/>
          <w:szCs w:val="24"/>
        </w:rPr>
        <w:t>. Tesis, program pascasarjana, Universitas Muhammadiyah Surakarta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Setyasih, 1999. </w:t>
      </w:r>
      <w:r w:rsidRPr="002A4220">
        <w:rPr>
          <w:rFonts w:ascii="Times New Roman" w:hAnsi="Times New Roman" w:cs="Times New Roman"/>
          <w:i/>
          <w:sz w:val="24"/>
          <w:szCs w:val="24"/>
        </w:rPr>
        <w:t>Kajian perubahan Mutu Salak Pondoh dn Mangga Arumanis Terolah Minimal Berlapis Film Edible Elama Penyimpanan Dissertasi</w:t>
      </w:r>
      <w:r w:rsidRPr="002A4220">
        <w:rPr>
          <w:rFonts w:ascii="Times New Roman" w:hAnsi="Times New Roman" w:cs="Times New Roman"/>
          <w:sz w:val="24"/>
          <w:szCs w:val="24"/>
        </w:rPr>
        <w:t>. P. Pasca IPB. Diakses dari http:/repository.ipb.ac.id.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>Soedarmo. P. dan Sediaoetama, 1987</w:t>
      </w:r>
      <w:r w:rsidRPr="002A4220">
        <w:rPr>
          <w:rFonts w:ascii="Times New Roman" w:hAnsi="Times New Roman" w:cs="Times New Roman"/>
          <w:i/>
          <w:sz w:val="24"/>
          <w:szCs w:val="24"/>
        </w:rPr>
        <w:t>. Ilmu Gizi</w:t>
      </w:r>
      <w:r w:rsidRPr="002A4220">
        <w:rPr>
          <w:rFonts w:ascii="Times New Roman" w:hAnsi="Times New Roman" w:cs="Times New Roman"/>
          <w:sz w:val="24"/>
          <w:szCs w:val="24"/>
        </w:rPr>
        <w:t>. Jakarta : Penerbit Dian Rakyat</w:t>
      </w:r>
    </w:p>
    <w:p w:rsidR="0036090B" w:rsidRPr="002A4220" w:rsidRDefault="0036090B" w:rsidP="0036090B">
      <w:pPr>
        <w:tabs>
          <w:tab w:val="left" w:pos="810"/>
          <w:tab w:val="left" w:pos="99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Subtijah P. 2006. </w:t>
      </w:r>
      <w:r w:rsidRPr="002A4220">
        <w:rPr>
          <w:rFonts w:ascii="Times New Roman" w:hAnsi="Times New Roman" w:cs="Times New Roman"/>
          <w:i/>
          <w:sz w:val="24"/>
          <w:szCs w:val="24"/>
        </w:rPr>
        <w:t>Deskripsi Karakteristik Fungsional Dan Aplikasi Kitin Kitosan</w:t>
      </w:r>
      <w:r w:rsidRPr="002A4220">
        <w:rPr>
          <w:rFonts w:ascii="Times New Roman" w:hAnsi="Times New Roman" w:cs="Times New Roman"/>
          <w:sz w:val="24"/>
          <w:szCs w:val="24"/>
        </w:rPr>
        <w:t>.Bogor: Departemen Teknologi Hasil Perairan, Fakultas Perikanan dan Ilmu Kelautan, IPB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lastRenderedPageBreak/>
        <w:t xml:space="preserve">Sugita P., Wukisari, T., Sjahriza A., Wahyono, D., 2009. </w:t>
      </w:r>
      <w:r w:rsidRPr="002A4220">
        <w:rPr>
          <w:rFonts w:ascii="Times New Roman" w:hAnsi="Times New Roman" w:cs="Times New Roman"/>
          <w:i/>
          <w:sz w:val="24"/>
          <w:szCs w:val="24"/>
        </w:rPr>
        <w:t>Kitosan Sumber Biomaterial Masa Depan</w:t>
      </w:r>
      <w:r w:rsidRPr="002A4220">
        <w:rPr>
          <w:rFonts w:ascii="Times New Roman" w:hAnsi="Times New Roman" w:cs="Times New Roman"/>
          <w:sz w:val="24"/>
          <w:szCs w:val="24"/>
        </w:rPr>
        <w:t>. Institut Teknologi Bandung Press, Bandung.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Swastawati, F. 2008. </w:t>
      </w:r>
      <w:r w:rsidRPr="002A4220">
        <w:rPr>
          <w:rFonts w:ascii="Times New Roman" w:hAnsi="Times New Roman" w:cs="Times New Roman"/>
          <w:i/>
          <w:sz w:val="24"/>
          <w:szCs w:val="24"/>
        </w:rPr>
        <w:t>Pemanfaatan Limbah Kulit Udang Menjadi Edible Coating Untuk Mengurangi Pencemaran Lingkungan</w:t>
      </w:r>
      <w:r w:rsidRPr="002A4220">
        <w:rPr>
          <w:rFonts w:ascii="Times New Roman" w:hAnsi="Times New Roman" w:cs="Times New Roman"/>
          <w:sz w:val="24"/>
          <w:szCs w:val="24"/>
        </w:rPr>
        <w:t>. Jurusan Perikanan Universitas Diponegoro. Volume 4 No 4, Desember 2008. Semarang.</w:t>
      </w:r>
    </w:p>
    <w:p w:rsidR="0036090B" w:rsidRPr="002A4220" w:rsidRDefault="0036090B" w:rsidP="0036090B">
      <w:pPr>
        <w:tabs>
          <w:tab w:val="left" w:pos="99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            Teknologi Vol. 3 No 2, Desember 2010. Yogyakarta.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>Tohir, A, Kaslan. 1984. Pengantar Ekonomi Pertanian. Bandung : Vorkink-van hoeve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>Underwood, A.L., 1995. Analisis Kimia Kualitatif, Erlangga. Jakarta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 xml:space="preserve">Wardaniati, Adi Ratna dan Setyaningsih, S, 2011. </w:t>
      </w:r>
      <w:r w:rsidRPr="002A4220">
        <w:rPr>
          <w:rFonts w:ascii="Times New Roman" w:hAnsi="Times New Roman" w:cs="Times New Roman"/>
          <w:i/>
          <w:sz w:val="24"/>
          <w:szCs w:val="24"/>
        </w:rPr>
        <w:t>Pembuatan Chitosan Dari Kulit Udang dan Aplikasinya Untuk Pengawetan Sosis.</w:t>
      </w:r>
      <w:r w:rsidRPr="002A4220">
        <w:rPr>
          <w:rFonts w:ascii="Times New Roman" w:hAnsi="Times New Roman" w:cs="Times New Roman"/>
          <w:sz w:val="24"/>
          <w:szCs w:val="24"/>
        </w:rPr>
        <w:t xml:space="preserve"> Diakses dari http:/eprints.undip.ac.id</w:t>
      </w:r>
    </w:p>
    <w:p w:rsidR="0036090B" w:rsidRPr="002A4220" w:rsidRDefault="0036090B" w:rsidP="0036090B">
      <w:pPr>
        <w:tabs>
          <w:tab w:val="left" w:pos="720"/>
          <w:tab w:val="left" w:pos="1170"/>
        </w:tabs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220">
        <w:rPr>
          <w:rFonts w:ascii="Times New Roman" w:hAnsi="Times New Roman" w:cs="Times New Roman"/>
          <w:sz w:val="24"/>
          <w:szCs w:val="24"/>
        </w:rPr>
        <w:t>Yudi P. 2007. Budidaya Strawberry. http:/www. Blogspot.com</w:t>
      </w:r>
    </w:p>
    <w:p w:rsidR="0036090B" w:rsidRDefault="0036090B" w:rsidP="0036090B">
      <w:pPr>
        <w:spacing w:after="2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4220">
        <w:rPr>
          <w:rFonts w:ascii="Times New Roman" w:hAnsi="Times New Roman" w:cs="Times New Roman"/>
          <w:sz w:val="24"/>
          <w:szCs w:val="24"/>
        </w:rPr>
        <w:t>Zulkarnain. 2013. Budidaya Sayuran Tropis. Bumi Aksara. Jakarta</w:t>
      </w:r>
    </w:p>
    <w:p w:rsidR="0090442A" w:rsidRPr="0036090B" w:rsidRDefault="0090442A" w:rsidP="0036090B">
      <w:bookmarkStart w:id="1" w:name="_GoBack"/>
      <w:bookmarkEnd w:id="1"/>
    </w:p>
    <w:sectPr w:rsidR="0090442A" w:rsidRPr="0036090B" w:rsidSect="005E082E">
      <w:footerReference w:type="defaul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087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631CC" w:rsidRPr="00887C5C" w:rsidRDefault="0036090B" w:rsidP="00887C5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87C5C">
          <w:rPr>
            <w:rFonts w:ascii="Times New Roman" w:hAnsi="Times New Roman" w:cs="Times New Roman"/>
            <w:sz w:val="24"/>
          </w:rPr>
          <w:fldChar w:fldCharType="begin"/>
        </w:r>
        <w:r w:rsidRPr="00887C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7C5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887C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C8D"/>
    <w:multiLevelType w:val="hybridMultilevel"/>
    <w:tmpl w:val="C5DE513A"/>
    <w:lvl w:ilvl="0" w:tplc="8370E6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6546"/>
    <w:multiLevelType w:val="multilevel"/>
    <w:tmpl w:val="489E3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B81710"/>
    <w:multiLevelType w:val="hybridMultilevel"/>
    <w:tmpl w:val="F146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60E4"/>
    <w:multiLevelType w:val="multilevel"/>
    <w:tmpl w:val="952C58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7E3D"/>
    <w:multiLevelType w:val="hybridMultilevel"/>
    <w:tmpl w:val="F8BCCF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E4E01"/>
    <w:multiLevelType w:val="hybridMultilevel"/>
    <w:tmpl w:val="2A68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97523"/>
    <w:multiLevelType w:val="multilevel"/>
    <w:tmpl w:val="0C14997E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  <w:b/>
        <w:color w:val="auto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theme="minorBidi"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Bid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/>
        <w:color w:val="auto"/>
      </w:rPr>
    </w:lvl>
  </w:abstractNum>
  <w:abstractNum w:abstractNumId="8">
    <w:nsid w:val="1D4B7FC0"/>
    <w:multiLevelType w:val="hybridMultilevel"/>
    <w:tmpl w:val="F61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B5C27"/>
    <w:multiLevelType w:val="multilevel"/>
    <w:tmpl w:val="D5DA83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B35515E"/>
    <w:multiLevelType w:val="hybridMultilevel"/>
    <w:tmpl w:val="3844FF80"/>
    <w:lvl w:ilvl="0" w:tplc="9F8A0F0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422017"/>
    <w:multiLevelType w:val="hybridMultilevel"/>
    <w:tmpl w:val="1F5C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86F67"/>
    <w:multiLevelType w:val="multilevel"/>
    <w:tmpl w:val="B7B2DD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3">
    <w:nsid w:val="37625929"/>
    <w:multiLevelType w:val="hybridMultilevel"/>
    <w:tmpl w:val="1F16E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9233F"/>
    <w:multiLevelType w:val="hybridMultilevel"/>
    <w:tmpl w:val="E318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E219A"/>
    <w:multiLevelType w:val="hybridMultilevel"/>
    <w:tmpl w:val="3848A7A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11A4E8B"/>
    <w:multiLevelType w:val="multilevel"/>
    <w:tmpl w:val="5F296F93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1B2552"/>
    <w:multiLevelType w:val="hybridMultilevel"/>
    <w:tmpl w:val="EA904428"/>
    <w:lvl w:ilvl="0" w:tplc="33803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31B9F"/>
    <w:multiLevelType w:val="multilevel"/>
    <w:tmpl w:val="C058AA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ADB70EE"/>
    <w:multiLevelType w:val="hybridMultilevel"/>
    <w:tmpl w:val="402A10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21B2D"/>
    <w:multiLevelType w:val="multilevel"/>
    <w:tmpl w:val="5E4E62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4E473C52"/>
    <w:multiLevelType w:val="multilevel"/>
    <w:tmpl w:val="5F307D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F592F"/>
    <w:multiLevelType w:val="hybridMultilevel"/>
    <w:tmpl w:val="E62A95A8"/>
    <w:lvl w:ilvl="0" w:tplc="1AE642E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B95B5B"/>
    <w:multiLevelType w:val="multilevel"/>
    <w:tmpl w:val="B422EB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4">
    <w:nsid w:val="539F4BD7"/>
    <w:multiLevelType w:val="hybridMultilevel"/>
    <w:tmpl w:val="BA5C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57806"/>
    <w:multiLevelType w:val="multilevel"/>
    <w:tmpl w:val="EB76A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4F2156B"/>
    <w:multiLevelType w:val="hybridMultilevel"/>
    <w:tmpl w:val="1134759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902FB"/>
    <w:multiLevelType w:val="hybridMultilevel"/>
    <w:tmpl w:val="FAA67314"/>
    <w:lvl w:ilvl="0" w:tplc="0421000F">
      <w:start w:val="1"/>
      <w:numFmt w:val="decimal"/>
      <w:lvlText w:val="%1."/>
      <w:lvlJc w:val="left"/>
      <w:pPr>
        <w:ind w:left="3949" w:hanging="360"/>
      </w:pPr>
    </w:lvl>
    <w:lvl w:ilvl="1" w:tplc="04210019" w:tentative="1">
      <w:start w:val="1"/>
      <w:numFmt w:val="lowerLetter"/>
      <w:lvlText w:val="%2."/>
      <w:lvlJc w:val="left"/>
      <w:pPr>
        <w:ind w:left="4669" w:hanging="360"/>
      </w:pPr>
    </w:lvl>
    <w:lvl w:ilvl="2" w:tplc="0421001B" w:tentative="1">
      <w:start w:val="1"/>
      <w:numFmt w:val="lowerRoman"/>
      <w:lvlText w:val="%3."/>
      <w:lvlJc w:val="right"/>
      <w:pPr>
        <w:ind w:left="5389" w:hanging="180"/>
      </w:pPr>
    </w:lvl>
    <w:lvl w:ilvl="3" w:tplc="0421000F" w:tentative="1">
      <w:start w:val="1"/>
      <w:numFmt w:val="decimal"/>
      <w:lvlText w:val="%4."/>
      <w:lvlJc w:val="left"/>
      <w:pPr>
        <w:ind w:left="6109" w:hanging="360"/>
      </w:pPr>
    </w:lvl>
    <w:lvl w:ilvl="4" w:tplc="04210019" w:tentative="1">
      <w:start w:val="1"/>
      <w:numFmt w:val="lowerLetter"/>
      <w:lvlText w:val="%5."/>
      <w:lvlJc w:val="left"/>
      <w:pPr>
        <w:ind w:left="6829" w:hanging="360"/>
      </w:pPr>
    </w:lvl>
    <w:lvl w:ilvl="5" w:tplc="0421001B" w:tentative="1">
      <w:start w:val="1"/>
      <w:numFmt w:val="lowerRoman"/>
      <w:lvlText w:val="%6."/>
      <w:lvlJc w:val="right"/>
      <w:pPr>
        <w:ind w:left="7549" w:hanging="180"/>
      </w:pPr>
    </w:lvl>
    <w:lvl w:ilvl="6" w:tplc="0421000F" w:tentative="1">
      <w:start w:val="1"/>
      <w:numFmt w:val="decimal"/>
      <w:lvlText w:val="%7."/>
      <w:lvlJc w:val="left"/>
      <w:pPr>
        <w:ind w:left="8269" w:hanging="360"/>
      </w:pPr>
    </w:lvl>
    <w:lvl w:ilvl="7" w:tplc="04210019" w:tentative="1">
      <w:start w:val="1"/>
      <w:numFmt w:val="lowerLetter"/>
      <w:lvlText w:val="%8."/>
      <w:lvlJc w:val="left"/>
      <w:pPr>
        <w:ind w:left="8989" w:hanging="360"/>
      </w:pPr>
    </w:lvl>
    <w:lvl w:ilvl="8" w:tplc="0421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28">
    <w:nsid w:val="585A43DF"/>
    <w:multiLevelType w:val="multilevel"/>
    <w:tmpl w:val="6080A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B8840A3"/>
    <w:multiLevelType w:val="multilevel"/>
    <w:tmpl w:val="5F307D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62442"/>
    <w:multiLevelType w:val="multilevel"/>
    <w:tmpl w:val="60B806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1">
    <w:nsid w:val="5F296F51"/>
    <w:multiLevelType w:val="multilevel"/>
    <w:tmpl w:val="5F296F51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296F67"/>
    <w:multiLevelType w:val="multilevel"/>
    <w:tmpl w:val="5F296F67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296F7D"/>
    <w:multiLevelType w:val="multilevel"/>
    <w:tmpl w:val="5F296F7D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F296F93"/>
    <w:multiLevelType w:val="multilevel"/>
    <w:tmpl w:val="5F296F93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307D40"/>
    <w:multiLevelType w:val="multilevel"/>
    <w:tmpl w:val="5F307D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B3344"/>
    <w:multiLevelType w:val="multilevel"/>
    <w:tmpl w:val="DFDC80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BD80862"/>
    <w:multiLevelType w:val="hybridMultilevel"/>
    <w:tmpl w:val="40F8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434D2"/>
    <w:multiLevelType w:val="hybridMultilevel"/>
    <w:tmpl w:val="57F6FE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97079"/>
    <w:multiLevelType w:val="multilevel"/>
    <w:tmpl w:val="88662A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2FD2B81"/>
    <w:multiLevelType w:val="hybridMultilevel"/>
    <w:tmpl w:val="D8C22F5C"/>
    <w:lvl w:ilvl="0" w:tplc="9EA0D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72F4A"/>
    <w:multiLevelType w:val="hybridMultilevel"/>
    <w:tmpl w:val="65EA3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C5559"/>
    <w:multiLevelType w:val="multilevel"/>
    <w:tmpl w:val="A92A258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43">
    <w:nsid w:val="7CBE6AA2"/>
    <w:multiLevelType w:val="multilevel"/>
    <w:tmpl w:val="29B68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5"/>
  </w:num>
  <w:num w:numId="4">
    <w:abstractNumId w:val="28"/>
  </w:num>
  <w:num w:numId="5">
    <w:abstractNumId w:val="43"/>
  </w:num>
  <w:num w:numId="6">
    <w:abstractNumId w:val="30"/>
  </w:num>
  <w:num w:numId="7">
    <w:abstractNumId w:val="12"/>
  </w:num>
  <w:num w:numId="8">
    <w:abstractNumId w:val="20"/>
  </w:num>
  <w:num w:numId="9">
    <w:abstractNumId w:val="23"/>
  </w:num>
  <w:num w:numId="10">
    <w:abstractNumId w:val="19"/>
  </w:num>
  <w:num w:numId="11">
    <w:abstractNumId w:val="18"/>
  </w:num>
  <w:num w:numId="12">
    <w:abstractNumId w:val="5"/>
  </w:num>
  <w:num w:numId="13">
    <w:abstractNumId w:val="13"/>
  </w:num>
  <w:num w:numId="14">
    <w:abstractNumId w:val="17"/>
  </w:num>
  <w:num w:numId="15">
    <w:abstractNumId w:val="15"/>
  </w:num>
  <w:num w:numId="16">
    <w:abstractNumId w:val="24"/>
  </w:num>
  <w:num w:numId="17">
    <w:abstractNumId w:val="14"/>
  </w:num>
  <w:num w:numId="18">
    <w:abstractNumId w:val="10"/>
  </w:num>
  <w:num w:numId="19">
    <w:abstractNumId w:val="8"/>
  </w:num>
  <w:num w:numId="20">
    <w:abstractNumId w:val="11"/>
  </w:num>
  <w:num w:numId="21">
    <w:abstractNumId w:val="37"/>
  </w:num>
  <w:num w:numId="22">
    <w:abstractNumId w:val="6"/>
  </w:num>
  <w:num w:numId="23">
    <w:abstractNumId w:val="2"/>
  </w:num>
  <w:num w:numId="24">
    <w:abstractNumId w:val="42"/>
  </w:num>
  <w:num w:numId="25">
    <w:abstractNumId w:val="39"/>
  </w:num>
  <w:num w:numId="26">
    <w:abstractNumId w:val="9"/>
  </w:num>
  <w:num w:numId="27">
    <w:abstractNumId w:val="36"/>
  </w:num>
  <w:num w:numId="28">
    <w:abstractNumId w:val="7"/>
  </w:num>
  <w:num w:numId="29">
    <w:abstractNumId w:val="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8"/>
  </w:num>
  <w:num w:numId="36">
    <w:abstractNumId w:val="26"/>
  </w:num>
  <w:num w:numId="37">
    <w:abstractNumId w:val="22"/>
  </w:num>
  <w:num w:numId="38">
    <w:abstractNumId w:val="27"/>
  </w:num>
  <w:num w:numId="39">
    <w:abstractNumId w:val="35"/>
  </w:num>
  <w:num w:numId="40">
    <w:abstractNumId w:val="21"/>
  </w:num>
  <w:num w:numId="41">
    <w:abstractNumId w:val="29"/>
  </w:num>
  <w:num w:numId="42">
    <w:abstractNumId w:val="41"/>
  </w:num>
  <w:num w:numId="43">
    <w:abstractNumId w:val="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E"/>
    <w:rsid w:val="000E46FD"/>
    <w:rsid w:val="00240D5A"/>
    <w:rsid w:val="002717A0"/>
    <w:rsid w:val="003412EC"/>
    <w:rsid w:val="0036090B"/>
    <w:rsid w:val="00396BB8"/>
    <w:rsid w:val="0054659E"/>
    <w:rsid w:val="005E082E"/>
    <w:rsid w:val="005E6A08"/>
    <w:rsid w:val="00636192"/>
    <w:rsid w:val="0090442A"/>
    <w:rsid w:val="00A61D41"/>
    <w:rsid w:val="00B41E40"/>
    <w:rsid w:val="00E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0B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82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E40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41E40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41E4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82E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E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2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2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1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A0"/>
    <w:rPr>
      <w:lang w:val="id-ID"/>
    </w:rPr>
  </w:style>
  <w:style w:type="paragraph" w:styleId="NoSpacing">
    <w:name w:val="No Spacing"/>
    <w:link w:val="NoSpacingChar"/>
    <w:uiPriority w:val="1"/>
    <w:qFormat/>
    <w:rsid w:val="00A61D4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61D41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D4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61D41"/>
  </w:style>
  <w:style w:type="paragraph" w:customStyle="1" w:styleId="JUDUL">
    <w:name w:val="JUDUL"/>
    <w:basedOn w:val="Normal"/>
    <w:link w:val="JUDULChar"/>
    <w:qFormat/>
    <w:rsid w:val="005E6A08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5E6A08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1E40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B41E40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B41E40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aliases w:val="PARAGRAPH"/>
    <w:basedOn w:val="Normal"/>
    <w:uiPriority w:val="34"/>
    <w:qFormat/>
    <w:rsid w:val="00B41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E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E4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41E40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41E40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41E40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41E40"/>
    <w:pPr>
      <w:tabs>
        <w:tab w:val="right" w:leader="dot" w:pos="7371"/>
        <w:tab w:val="right" w:pos="7938"/>
      </w:tabs>
      <w:spacing w:before="240"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B41E4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B41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1E4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1E40"/>
    <w:rPr>
      <w:color w:val="808080"/>
    </w:rPr>
  </w:style>
  <w:style w:type="paragraph" w:styleId="NormalWeb">
    <w:name w:val="Normal (Web)"/>
    <w:basedOn w:val="Normal"/>
    <w:uiPriority w:val="99"/>
    <w:unhideWhenUsed/>
    <w:rsid w:val="00B4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B41E40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41E40"/>
    <w:pPr>
      <w:spacing w:after="0" w:line="240" w:lineRule="auto"/>
    </w:pPr>
    <w:rPr>
      <w:color w:val="365F91" w:themeColor="accen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41E40"/>
    <w:pPr>
      <w:spacing w:after="0" w:line="240" w:lineRule="auto"/>
    </w:pPr>
    <w:rPr>
      <w:color w:val="943634" w:themeColor="accent2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41E40"/>
    <w:pPr>
      <w:spacing w:after="0" w:line="240" w:lineRule="auto"/>
    </w:pPr>
    <w:rPr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B41E40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B41E40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B41E40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B41E40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B41E40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B41E40"/>
    <w:pPr>
      <w:spacing w:after="100" w:line="259" w:lineRule="auto"/>
      <w:ind w:left="1760"/>
    </w:pPr>
    <w:rPr>
      <w:rFonts w:eastAsiaTheme="minorEastAsia"/>
      <w:lang w:eastAsia="id-ID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B41E40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B41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0B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82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E40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41E40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41E4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82E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E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2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2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1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A0"/>
    <w:rPr>
      <w:lang w:val="id-ID"/>
    </w:rPr>
  </w:style>
  <w:style w:type="paragraph" w:styleId="NoSpacing">
    <w:name w:val="No Spacing"/>
    <w:link w:val="NoSpacingChar"/>
    <w:uiPriority w:val="1"/>
    <w:qFormat/>
    <w:rsid w:val="00A61D4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61D41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D4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61D41"/>
  </w:style>
  <w:style w:type="paragraph" w:customStyle="1" w:styleId="JUDUL">
    <w:name w:val="JUDUL"/>
    <w:basedOn w:val="Normal"/>
    <w:link w:val="JUDULChar"/>
    <w:qFormat/>
    <w:rsid w:val="005E6A08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5E6A08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1E40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B41E40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B41E40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aliases w:val="PARAGRAPH"/>
    <w:basedOn w:val="Normal"/>
    <w:uiPriority w:val="34"/>
    <w:qFormat/>
    <w:rsid w:val="00B41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E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E4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41E40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41E40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41E40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41E40"/>
    <w:pPr>
      <w:tabs>
        <w:tab w:val="right" w:leader="dot" w:pos="7371"/>
        <w:tab w:val="right" w:pos="7938"/>
      </w:tabs>
      <w:spacing w:before="240"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B41E4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B41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1E4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1E40"/>
    <w:rPr>
      <w:color w:val="808080"/>
    </w:rPr>
  </w:style>
  <w:style w:type="paragraph" w:styleId="NormalWeb">
    <w:name w:val="Normal (Web)"/>
    <w:basedOn w:val="Normal"/>
    <w:uiPriority w:val="99"/>
    <w:unhideWhenUsed/>
    <w:rsid w:val="00B4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B41E40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41E40"/>
    <w:pPr>
      <w:spacing w:after="0" w:line="240" w:lineRule="auto"/>
    </w:pPr>
    <w:rPr>
      <w:color w:val="365F91" w:themeColor="accen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41E40"/>
    <w:pPr>
      <w:spacing w:after="0" w:line="240" w:lineRule="auto"/>
    </w:pPr>
    <w:rPr>
      <w:color w:val="943634" w:themeColor="accent2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41E40"/>
    <w:pPr>
      <w:spacing w:after="0" w:line="240" w:lineRule="auto"/>
    </w:pPr>
    <w:rPr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B41E40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B41E40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B41E40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B41E40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B41E40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B41E40"/>
    <w:pPr>
      <w:spacing w:after="100" w:line="259" w:lineRule="auto"/>
      <w:ind w:left="1760"/>
    </w:pPr>
    <w:rPr>
      <w:rFonts w:eastAsiaTheme="minorEastAsia"/>
      <w:lang w:eastAsia="id-ID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B41E40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B4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http://www.waspada.c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E179-0E1B-42EE-B2B0-B48A2894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2021-09-13T14:23:00Z</dcterms:created>
  <dcterms:modified xsi:type="dcterms:W3CDTF">2021-09-13T14:23:00Z</dcterms:modified>
</cp:coreProperties>
</file>