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E" w:rsidRDefault="00343F7E" w:rsidP="00343F7E">
      <w:pPr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343F7E" w:rsidRPr="00604531" w:rsidRDefault="00343F7E" w:rsidP="00343F7E">
      <w:pPr>
        <w:tabs>
          <w:tab w:val="left" w:pos="6840"/>
        </w:tabs>
        <w:spacing w:after="0" w:line="240" w:lineRule="auto"/>
        <w:ind w:left="6840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04531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  <w:proofErr w:type="spellEnd"/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PERSYARATAN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TANDA PERSETUJUAN SKRIPSI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iii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xv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xvi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xvii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>BAB I PENDAHULUAN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1.1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76586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1.3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1.4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Fikir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II TINJAUAN PUSTAKA 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7261B7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2.1.3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Morfologi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230529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2.1.4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2.1.5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Khasiat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 Alkaloid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Saponin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eastAsia="Times New Roman" w:hAnsi="Times New Roman" w:cs="Times New Roman"/>
          <w:sz w:val="24"/>
          <w:szCs w:val="24"/>
        </w:rPr>
        <w:t>Flavonoid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 Steroid/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Triterpenoid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343F7E" w:rsidRPr="003D30E9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2.3.3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Absorbsi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343F7E" w:rsidRPr="003D30E9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42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Pembiakan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Penggolongan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.1 Cara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.2 Cara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2.8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2.8.2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0D37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2.8.3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Gel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32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2.9.2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30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1.2 Parameter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B2249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708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06DB5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343F7E" w:rsidRPr="00006DB5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3.5.1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1560" w:right="-1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3.5.2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851"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-1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right" w:leader="dot" w:pos="7371"/>
          <w:tab w:val="right" w:pos="7938"/>
        </w:tabs>
        <w:spacing w:after="0" w:line="480" w:lineRule="auto"/>
        <w:ind w:right="-1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3.6.1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eastAsia="TimesNewRomanPSMT-Identity-H" w:hAnsi="Times New Roman" w:cs="Times New Roman"/>
          <w:bCs/>
          <w:sz w:val="24"/>
          <w:szCs w:val="24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3.6.2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Pemeriksaan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mikroskopik</w:t>
      </w:r>
      <w:proofErr w:type="spellEnd"/>
      <w:r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bCs/>
          <w:sz w:val="24"/>
          <w:szCs w:val="24"/>
        </w:rPr>
        <w:t>serbuk</w:t>
      </w:r>
      <w:proofErr w:type="spellEnd"/>
      <w:r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bCs/>
          <w:sz w:val="24"/>
          <w:szCs w:val="24"/>
        </w:rPr>
        <w:t>simplisia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>39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3.6.3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Penetapan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kadar</w:t>
      </w:r>
      <w:proofErr w:type="spellEnd"/>
      <w:proofErr w:type="gram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air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pada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simplisia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40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lastRenderedPageBreak/>
        <w:t xml:space="preserve">3.6.4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Penetapan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kadar</w:t>
      </w:r>
      <w:proofErr w:type="spellEnd"/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sari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air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40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3.6.5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Penetapan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kadar</w:t>
      </w:r>
      <w:proofErr w:type="spellEnd"/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sari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etanol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41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3.6.6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Penetapan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kadar</w:t>
      </w:r>
      <w:proofErr w:type="spellEnd"/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abu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total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3.6.7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Penetapan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kadar</w:t>
      </w:r>
      <w:proofErr w:type="spellEnd"/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abu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tidak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asam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3.7 </w:t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>Skrining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>Fitokimia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42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3.7.1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Pemeriksaan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alkaloida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42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3.7.2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flavonoida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42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3.7.3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tanin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43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3.7.4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saponin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    43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3.7.5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steroida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/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triterpenoid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    43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3.7.6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glikosida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44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7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0D37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851" w:right="70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3.8.1 </w:t>
      </w:r>
      <w:proofErr w:type="spellStart"/>
      <w:proofErr w:type="gramStart"/>
      <w:r w:rsidRPr="000D3751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Bouchardat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eastAsia="TimesNewRomanPSMT-Identity-H" w:hAnsi="Times New Roman" w:cs="Times New Roman"/>
          <w:bCs/>
          <w:sz w:val="24"/>
          <w:szCs w:val="24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3.8.2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Larutan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pereaksi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Mayer</w:t>
      </w: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>44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3.8.3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Larutan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pereaksi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Dragendrof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3.8.4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pereaksi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Molish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45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3.8.5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pereaksi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asam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klorida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2N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45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3.8.6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pereaksi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asam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sulfat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2N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   45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3.8.7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pereaksi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Liberman-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B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urchad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45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3.8.8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Larutan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pereaksi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besi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(III)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klorida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1%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46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3.8.9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pereaksi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timbal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(II)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asetat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0</w:t>
      </w:r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,4</w:t>
      </w:r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M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46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A93DE4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7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Nilam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(EEDN)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343F7E" w:rsidRPr="00A93DE4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 w:right="7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Formula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851" w:right="70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3.10.1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gel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eastAsia="TimesNewRomanPSMT-Identity-H" w:hAnsi="Times New Roman" w:cs="Times New Roman"/>
          <w:bCs/>
          <w:sz w:val="24"/>
          <w:szCs w:val="24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lastRenderedPageBreak/>
        <w:t xml:space="preserve">3.10.2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Formulasi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sediaan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gel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ekstrak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etanol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daun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nilam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>48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3.10.3 Cara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pembuatan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sediaan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gel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48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3.11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Gel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3.11.1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stabilitas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49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3.11.2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homogenitas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49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3.11.3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pH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49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3.11.4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iritasi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kulit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50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3.11.5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Uji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kesukaan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(</w:t>
      </w:r>
      <w:r w:rsidRPr="000D3751">
        <w:rPr>
          <w:rFonts w:ascii="Times New Roman" w:eastAsia="TimesNewRomanPSMT-Identity-H" w:hAnsi="Times New Roman" w:cs="Times New Roman"/>
          <w:bCs/>
          <w:i/>
          <w:iCs/>
          <w:sz w:val="24"/>
          <w:szCs w:val="24"/>
        </w:rPr>
        <w:t>Hedonic Test)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50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3.11.6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viskositas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51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3.11.7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Uji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daya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sebar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51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3.11.8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Uji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tipe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emulsi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51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851" w:right="70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>11.9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eastAsia="TimesNewRomanPSMT-Identity-H" w:hAnsi="Times New Roman" w:cs="Times New Roman"/>
          <w:bCs/>
          <w:sz w:val="24"/>
          <w:szCs w:val="24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3.11.9.1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>t</w:t>
      </w: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erilisasi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alat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  <w:t>52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3.11.9.2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Pembuatan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media</w:t>
      </w:r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52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3.11.9.3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Pembuatan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larutan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NaCl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0</w:t>
      </w:r>
      <w:proofErr w:type="gram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,9</w:t>
      </w:r>
      <w:proofErr w:type="gram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%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53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3.11.9.4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Pembuatan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suspensi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546814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id-ID"/>
        </w:rPr>
        <w:t>Mc.Farland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53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noProof/>
          <w:sz w:val="24"/>
          <w:szCs w:val="24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3.11.9.5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Pembuatan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agar miring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54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3.11.9.6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Peremajaan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bakteri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54</w:t>
      </w:r>
    </w:p>
    <w:p w:rsidR="00343F7E" w:rsidRPr="000D3751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3.11.9.7 </w:t>
      </w:r>
      <w:r>
        <w:rPr>
          <w:rFonts w:ascii="Times New Roman" w:eastAsia="TimesNewRomanPSMT-Identity-H" w:hAnsi="Times New Roman" w:cs="Times New Roman"/>
          <w:bCs/>
          <w:sz w:val="24"/>
          <w:szCs w:val="24"/>
        </w:rPr>
        <w:tab/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Pembuatan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suspensi</w:t>
      </w:r>
      <w:proofErr w:type="spellEnd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 xml:space="preserve"> </w:t>
      </w:r>
      <w:proofErr w:type="spellStart"/>
      <w:r w:rsidRPr="000D3751">
        <w:rPr>
          <w:rFonts w:ascii="Times New Roman" w:eastAsia="TimesNewRomanPSMT-Identity-H" w:hAnsi="Times New Roman" w:cs="Times New Roman"/>
          <w:bCs/>
          <w:sz w:val="24"/>
          <w:szCs w:val="24"/>
        </w:rPr>
        <w:t>bakteri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54</w:t>
      </w:r>
    </w:p>
    <w:p w:rsidR="00343F7E" w:rsidRDefault="00343F7E" w:rsidP="00343F7E">
      <w:pPr>
        <w:tabs>
          <w:tab w:val="left" w:pos="192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3.11.9.8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Pengujian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aktivitas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gel anti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jerawat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daun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nil</w:t>
      </w: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m</w:t>
      </w:r>
      <w:proofErr w:type="spellEnd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..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54</w:t>
      </w:r>
    </w:p>
    <w:p w:rsidR="00343F7E" w:rsidRPr="003969A6" w:rsidRDefault="00343F7E" w:rsidP="00343F7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</w:pPr>
      <w:r w:rsidRPr="003969A6"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>BAB IV HASIL PENELITIAN DAN PEMBAHASAN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ab/>
        <w:t xml:space="preserve">     56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4.1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Identifikasi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Tumbuhan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4.1.1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makroskopik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4.1.2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mikroskopik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serbuk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simplisia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lastRenderedPageBreak/>
        <w:t xml:space="preserve">4.2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Karekteristik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Simplisia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Daun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Nilam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4.3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Skrining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Fitokimia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58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4.4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Pembuatan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Ekstrak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Etanol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Daun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Nilam</w:t>
      </w:r>
      <w:proofErr w:type="spellEnd"/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    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(</w:t>
      </w:r>
      <w:proofErr w:type="spellStart"/>
      <w:r w:rsidRPr="007250B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id-ID"/>
        </w:rPr>
        <w:t>Pogostemon</w:t>
      </w:r>
      <w:proofErr w:type="spellEnd"/>
      <w:r w:rsidRPr="007250B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id-ID"/>
        </w:rPr>
        <w:t xml:space="preserve"> </w:t>
      </w:r>
      <w:proofErr w:type="spellStart"/>
      <w:r w:rsidRPr="007250B3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id-ID"/>
        </w:rPr>
        <w:t>cablin</w:t>
      </w:r>
      <w:proofErr w:type="spellEnd"/>
      <w:r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id-ID"/>
        </w:rPr>
        <w:t xml:space="preserve"> </w:t>
      </w:r>
      <w:r w:rsidRPr="00340A32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(</w:t>
      </w:r>
      <w:r w:rsidRPr="007250B3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Blanco.)</w:t>
      </w:r>
      <w:proofErr w:type="spellStart"/>
      <w:proofErr w:type="gramEnd"/>
      <w:r w:rsidRPr="00F6347E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Benth</w:t>
      </w:r>
      <w:proofErr w:type="spellEnd"/>
      <w:r w:rsidRPr="00B66B75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)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60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Evaluasi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Mutu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Fisik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Gel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60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4.5.1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stabilitas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fisik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60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4.5.2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pemeriksaan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homogenitas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62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4.5.3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penentuan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pH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62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4.5.4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iritasi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terhadap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sukarelawan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63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4.5.5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organoleptis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kesukaan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sediaan</w:t>
      </w:r>
      <w:proofErr w:type="spellEnd"/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         (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id-ID"/>
        </w:rPr>
        <w:t>Hedonic</w:t>
      </w:r>
      <w:r w:rsidRPr="00527413">
        <w:rPr>
          <w:rFonts w:ascii="Times New Roman" w:eastAsiaTheme="minorHAnsi" w:hAnsi="Times New Roman" w:cs="Times New Roman"/>
          <w:bCs/>
          <w:i/>
          <w:sz w:val="24"/>
          <w:szCs w:val="24"/>
          <w:lang w:eastAsia="id-ID"/>
        </w:rPr>
        <w:t xml:space="preserve"> test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)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63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24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 w:rsidRPr="000D3751"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4.5.6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viskositas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65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4.5.7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daya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sebar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66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4.5.8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emulsi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4.6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Hasil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Uji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Aktivitas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>Antibakteri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id-ID"/>
        </w:rPr>
        <w:tab/>
        <w:t>67</w:t>
      </w:r>
    </w:p>
    <w:p w:rsidR="00343F7E" w:rsidRDefault="00343F7E" w:rsidP="00343F7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 xml:space="preserve">BAB </w:t>
      </w:r>
      <w:r w:rsidRPr="003969A6"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>V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 xml:space="preserve"> KESIMPULAN DAN SARAN</w:t>
      </w:r>
      <w:r w:rsidRPr="003969A6"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ab/>
      </w:r>
      <w:r w:rsidRPr="003969A6"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id-ID"/>
        </w:rPr>
        <w:t>71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343F7E" w:rsidRPr="000D3751" w:rsidRDefault="00343F7E" w:rsidP="00343F7E">
      <w:pPr>
        <w:tabs>
          <w:tab w:val="left" w:leader="dot" w:pos="7371"/>
          <w:tab w:val="right" w:pos="7938"/>
        </w:tabs>
        <w:spacing w:after="0" w:line="48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Saran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343F7E" w:rsidRPr="00B932A4" w:rsidRDefault="00343F7E" w:rsidP="00343F7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B93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DAFTAR PUSTAKA </w:t>
      </w:r>
      <w:r w:rsidRPr="00B932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932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 </w:t>
      </w: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43F7E" w:rsidRDefault="00343F7E" w:rsidP="00343F7E">
      <w:pPr>
        <w:tabs>
          <w:tab w:val="left" w:leader="dot" w:pos="6804"/>
          <w:tab w:val="left" w:pos="722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DAFTAR TABEL</w:t>
      </w:r>
    </w:p>
    <w:p w:rsidR="00343F7E" w:rsidRDefault="00343F7E" w:rsidP="00343F7E">
      <w:pPr>
        <w:autoSpaceDE w:val="0"/>
        <w:autoSpaceDN w:val="0"/>
        <w:adjustRightInd w:val="0"/>
        <w:spacing w:after="0" w:line="480" w:lineRule="auto"/>
        <w:ind w:left="5760"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Halaman</w:t>
      </w:r>
      <w:proofErr w:type="spellEnd"/>
    </w:p>
    <w:p w:rsidR="00343F7E" w:rsidRDefault="00343F7E" w:rsidP="00343F7E">
      <w:pPr>
        <w:tabs>
          <w:tab w:val="left" w:pos="130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eastAsiaTheme="minorHAnsi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eastAsiaTheme="minorHAnsi" w:hAnsi="Times New Roman" w:cs="Times New Roman"/>
          <w:b/>
          <w:sz w:val="24"/>
          <w:szCs w:val="24"/>
        </w:rPr>
        <w:t xml:space="preserve"> 3.1</w:t>
      </w:r>
      <w:r w:rsidRPr="00942A2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942A25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43F7E" w:rsidRPr="00302541" w:rsidRDefault="00343F7E" w:rsidP="00343F7E">
      <w:pPr>
        <w:pStyle w:val="ListParagraph"/>
        <w:tabs>
          <w:tab w:val="left" w:pos="1304"/>
          <w:tab w:val="left" w:leader="dot" w:pos="7371"/>
          <w:tab w:val="right" w:pos="7938"/>
        </w:tabs>
        <w:spacing w:before="120"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03F4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603F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</w:t>
      </w:r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>mikroskopik</w:t>
      </w:r>
      <w:proofErr w:type="spellEnd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D375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implisia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56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03F46">
        <w:rPr>
          <w:rFonts w:ascii="Times New Roman" w:eastAsia="Calibri" w:hAnsi="Times New Roman" w:cs="Times New Roman"/>
          <w:b/>
          <w:bCs/>
          <w:sz w:val="24"/>
          <w:szCs w:val="24"/>
        </w:rPr>
        <w:t>Tabel</w:t>
      </w:r>
      <w:proofErr w:type="spellEnd"/>
      <w:r w:rsidRPr="00603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4.2</w:t>
      </w:r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Karakteristik</w:t>
      </w:r>
      <w:proofErr w:type="spellEnd"/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serbuk</w:t>
      </w:r>
      <w:proofErr w:type="spellEnd"/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simplisia</w:t>
      </w:r>
      <w:proofErr w:type="spellEnd"/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daun</w:t>
      </w:r>
      <w:proofErr w:type="spellEnd"/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nilam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57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A25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43F7E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eastAsia="Calibri" w:hAnsi="Times New Roman" w:cs="Times New Roman"/>
          <w:b/>
          <w:sz w:val="24"/>
          <w:szCs w:val="24"/>
        </w:rPr>
        <w:t xml:space="preserve"> 4.5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pengamatan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bau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3F7E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942A2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proofErr w:type="gram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bCs/>
          <w:sz w:val="24"/>
          <w:szCs w:val="24"/>
        </w:rPr>
        <w:t xml:space="preserve"> 4.6</w:t>
      </w:r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42A2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 w:rsidRPr="00942A25">
        <w:rPr>
          <w:rFonts w:ascii="Times New Roman" w:hAnsi="Times New Roman" w:cs="Times New Roman"/>
          <w:bCs/>
          <w:sz w:val="24"/>
          <w:szCs w:val="24"/>
        </w:rPr>
        <w:t xml:space="preserve"> pH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sediaan</w:t>
      </w:r>
      <w:proofErr w:type="spellEnd"/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2A2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43F7E" w:rsidRPr="00942A25" w:rsidRDefault="00343F7E" w:rsidP="00343F7E">
      <w:pPr>
        <w:tabs>
          <w:tab w:val="left" w:pos="-142"/>
          <w:tab w:val="left" w:pos="130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eastAsia="Calibri" w:hAnsi="Times New Roman" w:cs="Times New Roman"/>
          <w:b/>
          <w:sz w:val="24"/>
          <w:szCs w:val="24"/>
        </w:rPr>
        <w:t xml:space="preserve"> 4.8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Interval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42A25">
        <w:rPr>
          <w:rFonts w:ascii="Times New Roman" w:eastAsia="Calibri" w:hAnsi="Times New Roman" w:cs="Times New Roman"/>
          <w:sz w:val="24"/>
          <w:szCs w:val="24"/>
        </w:rPr>
        <w:t>esukaan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bCs/>
          <w:sz w:val="24"/>
          <w:szCs w:val="24"/>
        </w:rPr>
        <w:t xml:space="preserve"> 4.9</w:t>
      </w:r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42A2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4.10</w:t>
      </w:r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2A2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43F7E" w:rsidRPr="00942A25" w:rsidRDefault="00343F7E" w:rsidP="00343F7E">
      <w:pPr>
        <w:tabs>
          <w:tab w:val="left" w:pos="130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4.11</w:t>
      </w:r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2A25"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43F7E" w:rsidRPr="00942A25" w:rsidRDefault="00343F7E" w:rsidP="00343F7E">
      <w:pPr>
        <w:tabs>
          <w:tab w:val="left" w:pos="-142"/>
          <w:tab w:val="left" w:pos="1304"/>
          <w:tab w:val="lef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603F46">
        <w:rPr>
          <w:rFonts w:ascii="Times New Roman" w:eastAsia="Calibri" w:hAnsi="Times New Roman" w:cs="Times New Roman"/>
          <w:b/>
          <w:sz w:val="24"/>
          <w:szCs w:val="24"/>
        </w:rPr>
        <w:t xml:space="preserve"> 4.12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42A25">
        <w:rPr>
          <w:rFonts w:ascii="Times New Roman" w:eastAsia="Calibri" w:hAnsi="Times New Roman" w:cs="Times New Roman"/>
          <w:sz w:val="24"/>
          <w:szCs w:val="24"/>
        </w:rPr>
        <w:t>akteri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68</w:t>
      </w: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Pr="00942A25" w:rsidRDefault="00343F7E" w:rsidP="00343F7E">
      <w:pPr>
        <w:tabs>
          <w:tab w:val="left" w:pos="-142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A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343F7E" w:rsidRPr="00942A25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942A25"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343F7E" w:rsidRPr="00942A25" w:rsidRDefault="00343F7E" w:rsidP="00343F7E">
      <w:pPr>
        <w:tabs>
          <w:tab w:val="left" w:pos="1304"/>
          <w:tab w:val="left" w:pos="1361"/>
          <w:tab w:val="lef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03F46">
        <w:rPr>
          <w:rFonts w:ascii="Times New Roman" w:eastAsia="Calibri" w:hAnsi="Times New Roman" w:cs="Times New Roman"/>
          <w:b/>
          <w:bCs/>
          <w:sz w:val="24"/>
          <w:szCs w:val="24"/>
        </w:rPr>
        <w:t>Gambar</w:t>
      </w:r>
      <w:proofErr w:type="spellEnd"/>
      <w:r w:rsidRPr="00603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2.1</w:t>
      </w:r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Tanaman</w:t>
      </w:r>
      <w:proofErr w:type="spellEnd"/>
      <w:r w:rsidRPr="00942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bCs/>
          <w:sz w:val="24"/>
          <w:szCs w:val="24"/>
        </w:rPr>
        <w:t>Nilam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7</w:t>
      </w:r>
    </w:p>
    <w:p w:rsidR="00343F7E" w:rsidRPr="00942A25" w:rsidRDefault="00343F7E" w:rsidP="00343F7E">
      <w:pPr>
        <w:tabs>
          <w:tab w:val="left" w:pos="1304"/>
          <w:tab w:val="left" w:pos="136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603F46"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94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343F7E" w:rsidRPr="00942A25" w:rsidRDefault="00343F7E" w:rsidP="00343F7E">
      <w:pPr>
        <w:tabs>
          <w:tab w:val="left" w:pos="1304"/>
          <w:tab w:val="left" w:pos="136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2.3</w:t>
      </w:r>
      <w:r w:rsidRPr="00942A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28</w:t>
      </w:r>
    </w:p>
    <w:p w:rsidR="00343F7E" w:rsidRDefault="00343F7E" w:rsidP="00343F7E">
      <w:pPr>
        <w:tabs>
          <w:tab w:val="left" w:pos="-142"/>
          <w:tab w:val="left" w:pos="1304"/>
          <w:tab w:val="left" w:pos="1361"/>
          <w:tab w:val="lef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2.4 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kokus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343F7E" w:rsidRPr="00942A25" w:rsidRDefault="00343F7E" w:rsidP="00343F7E">
      <w:pPr>
        <w:tabs>
          <w:tab w:val="left" w:pos="-142"/>
          <w:tab w:val="left" w:pos="1304"/>
          <w:tab w:val="left" w:pos="1361"/>
          <w:tab w:val="lef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2.5 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spiral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343F7E" w:rsidRPr="00942A25" w:rsidRDefault="00343F7E" w:rsidP="00343F7E">
      <w:pPr>
        <w:tabs>
          <w:tab w:val="left" w:pos="1304"/>
          <w:tab w:val="left" w:pos="136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03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942A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942A25"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31</w:t>
      </w:r>
    </w:p>
    <w:p w:rsidR="00343F7E" w:rsidRPr="00942A25" w:rsidRDefault="00343F7E" w:rsidP="00343F7E">
      <w:pPr>
        <w:tabs>
          <w:tab w:val="left" w:pos="-142"/>
          <w:tab w:val="left" w:pos="1304"/>
          <w:tab w:val="left" w:pos="1361"/>
          <w:tab w:val="left" w:leader="dot" w:pos="7371"/>
          <w:tab w:val="righ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4.1 </w:t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Histogram diameter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942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68</w:t>
      </w: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F7E" w:rsidRPr="00942A25" w:rsidRDefault="00343F7E" w:rsidP="00343F7E">
      <w:pPr>
        <w:tabs>
          <w:tab w:val="left" w:pos="-142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A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LAMPIRAN</w:t>
      </w:r>
    </w:p>
    <w:p w:rsidR="00343F7E" w:rsidRPr="00942A25" w:rsidRDefault="00343F7E" w:rsidP="00343F7E">
      <w:pPr>
        <w:tabs>
          <w:tab w:val="left" w:pos="-142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942A25"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77</w:t>
      </w:r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proofErr w:type="gram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mikroskopik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mikroskopik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color w:val="000000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79</w:t>
      </w:r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3371C5C1" wp14:editId="2EBC4353">
                <wp:simplePos x="0" y="0"/>
                <wp:positionH relativeFrom="column">
                  <wp:posOffset>6207124</wp:posOffset>
                </wp:positionH>
                <wp:positionV relativeFrom="paragraph">
                  <wp:posOffset>1749425</wp:posOffset>
                </wp:positionV>
                <wp:extent cx="0" cy="5117465"/>
                <wp:effectExtent l="0" t="0" r="19050" b="26035"/>
                <wp:wrapNone/>
                <wp:docPr id="456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488.75pt;margin-top:137.75pt;width:0;height:402.9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vVJgIAAE4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"/>
            </w:pict>
          </mc:Fallback>
        </mc:AlternateContent>
      </w:r>
      <w:proofErr w:type="spellStart"/>
      <w:proofErr w:type="gramStart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603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  <w:proofErr w:type="gramEnd"/>
      <w:r w:rsidRPr="0094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81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076F8233" wp14:editId="5BE29719">
                <wp:simplePos x="0" y="0"/>
                <wp:positionH relativeFrom="column">
                  <wp:posOffset>6207124</wp:posOffset>
                </wp:positionH>
                <wp:positionV relativeFrom="paragraph">
                  <wp:posOffset>1749425</wp:posOffset>
                </wp:positionV>
                <wp:extent cx="0" cy="5117465"/>
                <wp:effectExtent l="0" t="0" r="19050" b="26035"/>
                <wp:wrapNone/>
                <wp:docPr id="224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488.75pt;margin-top:137.75pt;width:0;height:402.9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2vJgIAAE4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B416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82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F46">
        <w:rPr>
          <w:rFonts w:ascii="Times New Roman" w:hAnsi="Times New Roman" w:cs="Times New Roman"/>
          <w:b/>
          <w:caps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43F7E" w:rsidRPr="00D35F25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F46">
        <w:rPr>
          <w:rFonts w:ascii="Times New Roman" w:hAnsi="Times New Roman" w:cs="Times New Roman"/>
          <w:b/>
          <w:caps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43F7E" w:rsidRPr="00942A25" w:rsidRDefault="00343F7E" w:rsidP="00343F7E">
      <w:pPr>
        <w:pStyle w:val="ListParagraph"/>
        <w:tabs>
          <w:tab w:val="left" w:pos="1531"/>
          <w:tab w:val="left" w:leader="dot" w:pos="7371"/>
          <w:tab w:val="right" w:pos="7938"/>
        </w:tabs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11</w:t>
      </w:r>
      <w:r w:rsidRPr="00603F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942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42A25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942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A25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942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68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hedonic test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92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942A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942A25"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101</w:t>
      </w:r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942A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25"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7E" w:rsidRPr="000F015D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942A25">
        <w:rPr>
          <w:rFonts w:ascii="Times New Roman" w:hAnsi="Times New Roman" w:cs="Times New Roman"/>
          <w:i/>
          <w:iCs/>
          <w:sz w:val="24"/>
          <w:szCs w:val="24"/>
        </w:rPr>
        <w:t>cne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102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</w:p>
    <w:p w:rsidR="00343F7E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2A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sediaa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2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343F7E" w:rsidRPr="00942A25" w:rsidRDefault="00343F7E" w:rsidP="00343F7E">
      <w:pPr>
        <w:tabs>
          <w:tab w:val="left" w:pos="1531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603F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814">
        <w:rPr>
          <w:rFonts w:ascii="Times New Roman" w:hAnsi="Times New Roman" w:cs="Times New Roman"/>
          <w:i/>
          <w:iCs/>
          <w:sz w:val="24"/>
          <w:szCs w:val="24"/>
        </w:rPr>
        <w:t>Hedonic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8B5FDC" w:rsidRDefault="008B5FDC" w:rsidP="00E617B4">
      <w:pPr>
        <w:spacing w:after="0"/>
        <w:ind w:right="-432"/>
      </w:pPr>
      <w:bookmarkStart w:id="0" w:name="_GoBack"/>
      <w:bookmarkEnd w:id="0"/>
    </w:p>
    <w:sectPr w:rsidR="008B5FDC" w:rsidSect="00E617B4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Default="00343F7E" w:rsidP="00BC77D8">
    <w:pPr>
      <w:pStyle w:val="Footer"/>
      <w:jc w:val="center"/>
    </w:pPr>
  </w:p>
  <w:p w:rsidR="00A61DFF" w:rsidRDefault="00343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42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1DFF" w:rsidRPr="007627BA" w:rsidRDefault="00343F7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27BA">
          <w:rPr>
            <w:rFonts w:ascii="Times New Roman" w:hAnsi="Times New Roman" w:cs="Times New Roman"/>
            <w:sz w:val="24"/>
          </w:rPr>
          <w:fldChar w:fldCharType="begin"/>
        </w:r>
        <w:r w:rsidRPr="007627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7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627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1DFF" w:rsidRPr="00842043" w:rsidRDefault="00343F7E" w:rsidP="008420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Pr="007627BA" w:rsidRDefault="00343F7E">
    <w:pPr>
      <w:pStyle w:val="Header"/>
      <w:jc w:val="right"/>
      <w:rPr>
        <w:rFonts w:ascii="Times New Roman" w:hAnsi="Times New Roman" w:cs="Times New Roman"/>
        <w:sz w:val="24"/>
      </w:rPr>
    </w:pPr>
  </w:p>
  <w:p w:rsidR="00A61DFF" w:rsidRDefault="00343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B4"/>
    <w:rsid w:val="00343F7E"/>
    <w:rsid w:val="007A0C23"/>
    <w:rsid w:val="008B5FDC"/>
    <w:rsid w:val="009D5D30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2021-09-23T15:04:00Z</dcterms:created>
  <dcterms:modified xsi:type="dcterms:W3CDTF">2021-09-23T15:04:00Z</dcterms:modified>
</cp:coreProperties>
</file>