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F2" w:rsidRPr="001B6385" w:rsidRDefault="009F7BF2" w:rsidP="005D427C">
      <w:pPr>
        <w:pStyle w:val="Heading1"/>
        <w:spacing w:before="90"/>
        <w:ind w:left="1069" w:right="1244"/>
        <w:jc w:val="center"/>
        <w:rPr>
          <w:rFonts w:asciiTheme="majorBidi" w:hAnsiTheme="majorBidi"/>
          <w:color w:val="auto"/>
          <w:sz w:val="24"/>
          <w:szCs w:val="24"/>
        </w:rPr>
      </w:pPr>
      <w:r w:rsidRPr="001B6385">
        <w:rPr>
          <w:rFonts w:asciiTheme="majorBidi" w:hAnsiTheme="majorBidi"/>
          <w:color w:val="auto"/>
          <w:sz w:val="24"/>
          <w:szCs w:val="24"/>
        </w:rPr>
        <w:t>REFERENCES</w:t>
      </w:r>
    </w:p>
    <w:p w:rsidR="009F7BF2" w:rsidRPr="001B6385" w:rsidRDefault="009F7BF2" w:rsidP="005D427C">
      <w:pPr>
        <w:pStyle w:val="Heading1"/>
        <w:spacing w:before="90"/>
        <w:ind w:left="1069" w:right="1244"/>
        <w:jc w:val="center"/>
        <w:rPr>
          <w:rFonts w:asciiTheme="majorBidi" w:hAnsiTheme="majorBidi"/>
          <w:color w:val="auto"/>
          <w:sz w:val="24"/>
          <w:szCs w:val="24"/>
        </w:rPr>
      </w:pPr>
    </w:p>
    <w:p w:rsidR="009F7BF2" w:rsidRDefault="009F7BF2" w:rsidP="005D427C">
      <w:pPr>
        <w:pStyle w:val="BodyText"/>
        <w:spacing w:line="276" w:lineRule="auto"/>
        <w:ind w:left="709" w:hanging="709"/>
        <w:jc w:val="both"/>
        <w:rPr>
          <w:rFonts w:asciiTheme="majorBidi" w:hAnsiTheme="majorBidi" w:cstheme="majorBidi"/>
          <w:lang w:val="id-ID"/>
        </w:rPr>
      </w:pPr>
      <w:r w:rsidRPr="009317C2">
        <w:rPr>
          <w:rFonts w:asciiTheme="majorBidi" w:hAnsiTheme="majorBidi" w:cstheme="majorBidi"/>
        </w:rPr>
        <w:t>Anonym English-songs, http://www.theory songs.org, the internet available</w:t>
      </w:r>
      <w:r w:rsidRPr="009317C2">
        <w:rPr>
          <w:rFonts w:asciiTheme="majorBidi" w:hAnsiTheme="majorBidi" w:cstheme="majorBidi"/>
          <w:lang w:val="id-ID"/>
        </w:rPr>
        <w:t xml:space="preserve"> </w:t>
      </w:r>
      <w:r w:rsidRPr="009317C2">
        <w:rPr>
          <w:rFonts w:asciiTheme="majorBidi" w:hAnsiTheme="majorBidi" w:cstheme="majorBidi"/>
        </w:rPr>
        <w:t>online, accesed on 19 november 2012</w:t>
      </w:r>
    </w:p>
    <w:p w:rsidR="005D427C" w:rsidRPr="005D427C" w:rsidRDefault="005D427C" w:rsidP="005D427C">
      <w:pPr>
        <w:pStyle w:val="BodyText"/>
        <w:spacing w:line="276" w:lineRule="auto"/>
        <w:ind w:left="709" w:hanging="709"/>
        <w:jc w:val="both"/>
        <w:rPr>
          <w:rFonts w:asciiTheme="majorBidi" w:hAnsiTheme="majorBidi" w:cstheme="majorBidi"/>
          <w:lang w:val="id-ID"/>
        </w:rPr>
      </w:pPr>
    </w:p>
    <w:p w:rsidR="009F7BF2" w:rsidRDefault="009F7BF2" w:rsidP="005D427C">
      <w:pPr>
        <w:pStyle w:val="BodyText"/>
        <w:spacing w:line="276" w:lineRule="auto"/>
        <w:ind w:left="709" w:hanging="709"/>
        <w:jc w:val="both"/>
        <w:rPr>
          <w:rFonts w:asciiTheme="majorBidi" w:hAnsiTheme="majorBidi" w:cstheme="majorBidi"/>
          <w:lang w:val="id-ID"/>
        </w:rPr>
      </w:pPr>
      <w:r w:rsidRPr="009317C2">
        <w:rPr>
          <w:rFonts w:asciiTheme="majorBidi" w:hAnsiTheme="majorBidi" w:cstheme="majorBidi"/>
        </w:rPr>
        <w:t xml:space="preserve">Anonym </w:t>
      </w:r>
      <w:r w:rsidRPr="009317C2">
        <w:rPr>
          <w:rFonts w:asciiTheme="majorBidi" w:hAnsiTheme="majorBidi" w:cstheme="majorBidi"/>
          <w:i/>
        </w:rPr>
        <w:t>Methods- Approaches</w:t>
      </w:r>
      <w:r w:rsidRPr="009317C2">
        <w:rPr>
          <w:rFonts w:asciiTheme="majorBidi" w:hAnsiTheme="majorBidi" w:cstheme="majorBidi"/>
        </w:rPr>
        <w:t xml:space="preserve">. Html, </w:t>
      </w:r>
      <w:hyperlink r:id="rId8">
        <w:r w:rsidRPr="009317C2">
          <w:rPr>
            <w:rFonts w:asciiTheme="majorBidi" w:hAnsiTheme="majorBidi" w:cstheme="majorBidi"/>
          </w:rPr>
          <w:t xml:space="preserve">http://esljobproject.com/esl_info, </w:t>
        </w:r>
      </w:hyperlink>
      <w:r w:rsidRPr="009317C2">
        <w:rPr>
          <w:rFonts w:asciiTheme="majorBidi" w:hAnsiTheme="majorBidi" w:cstheme="majorBidi"/>
        </w:rPr>
        <w:t>the internet available online on 16th oktober 2012</w:t>
      </w:r>
    </w:p>
    <w:p w:rsidR="005D427C" w:rsidRPr="005D427C" w:rsidRDefault="005D427C" w:rsidP="005D427C">
      <w:pPr>
        <w:pStyle w:val="BodyText"/>
        <w:spacing w:line="276" w:lineRule="auto"/>
        <w:ind w:left="709" w:hanging="709"/>
        <w:jc w:val="both"/>
        <w:rPr>
          <w:rFonts w:asciiTheme="majorBidi" w:hAnsiTheme="majorBidi" w:cstheme="majorBidi"/>
          <w:lang w:val="id-ID"/>
        </w:rPr>
      </w:pPr>
    </w:p>
    <w:p w:rsidR="009F7BF2" w:rsidRDefault="009F7BF2" w:rsidP="005D427C">
      <w:pPr>
        <w:spacing w:after="0"/>
        <w:ind w:left="709" w:right="-1" w:hanging="720"/>
        <w:jc w:val="both"/>
        <w:rPr>
          <w:rFonts w:asciiTheme="majorBidi" w:hAnsiTheme="majorBidi" w:cstheme="majorBidi"/>
          <w:sz w:val="24"/>
          <w:szCs w:val="24"/>
        </w:rPr>
      </w:pPr>
      <w:r w:rsidRPr="009317C2">
        <w:rPr>
          <w:rFonts w:asciiTheme="majorBidi" w:hAnsiTheme="majorBidi" w:cstheme="majorBidi"/>
          <w:sz w:val="24"/>
          <w:szCs w:val="24"/>
        </w:rPr>
        <w:t xml:space="preserve">Asemota, H. E. (2015). Nature, Importance and Practice of Listening Skill. </w:t>
      </w:r>
      <w:r w:rsidRPr="009317C2">
        <w:rPr>
          <w:rFonts w:asciiTheme="majorBidi" w:hAnsiTheme="majorBidi" w:cstheme="majorBidi"/>
          <w:i/>
          <w:sz w:val="24"/>
          <w:szCs w:val="24"/>
        </w:rPr>
        <w:t>British Journal of Education</w:t>
      </w:r>
      <w:r w:rsidRPr="009317C2">
        <w:rPr>
          <w:rFonts w:asciiTheme="majorBidi" w:hAnsiTheme="majorBidi" w:cstheme="majorBidi"/>
          <w:sz w:val="24"/>
          <w:szCs w:val="24"/>
        </w:rPr>
        <w:t xml:space="preserve">, </w:t>
      </w:r>
      <w:r w:rsidRPr="009317C2">
        <w:rPr>
          <w:rFonts w:asciiTheme="majorBidi" w:hAnsiTheme="majorBidi" w:cstheme="majorBidi"/>
          <w:i/>
          <w:sz w:val="24"/>
          <w:szCs w:val="24"/>
        </w:rPr>
        <w:t>3</w:t>
      </w:r>
      <w:r w:rsidRPr="009317C2">
        <w:rPr>
          <w:rFonts w:asciiTheme="majorBidi" w:hAnsiTheme="majorBidi" w:cstheme="majorBidi"/>
          <w:sz w:val="24"/>
          <w:szCs w:val="24"/>
        </w:rPr>
        <w:t>(7), 2054-636X.</w:t>
      </w:r>
    </w:p>
    <w:p w:rsidR="005D427C" w:rsidRPr="009317C2" w:rsidRDefault="005D427C" w:rsidP="005D427C">
      <w:pPr>
        <w:spacing w:after="0"/>
        <w:ind w:left="709" w:right="-1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F7BF2" w:rsidRDefault="009F7BF2" w:rsidP="005D427C">
      <w:pPr>
        <w:spacing w:after="0"/>
        <w:ind w:left="709" w:right="-1" w:hanging="720"/>
        <w:jc w:val="both"/>
        <w:rPr>
          <w:rFonts w:asciiTheme="majorBidi" w:hAnsiTheme="majorBidi" w:cstheme="majorBidi"/>
          <w:sz w:val="24"/>
          <w:szCs w:val="24"/>
        </w:rPr>
      </w:pPr>
      <w:r w:rsidRPr="009317C2">
        <w:rPr>
          <w:rFonts w:asciiTheme="majorBidi" w:hAnsiTheme="majorBidi" w:cstheme="majorBidi"/>
          <w:sz w:val="24"/>
          <w:szCs w:val="24"/>
        </w:rPr>
        <w:t xml:space="preserve">Brown, H. (2001). </w:t>
      </w:r>
      <w:r w:rsidRPr="009317C2">
        <w:rPr>
          <w:rFonts w:asciiTheme="majorBidi" w:hAnsiTheme="majorBidi" w:cstheme="majorBidi"/>
          <w:i/>
          <w:sz w:val="24"/>
          <w:szCs w:val="24"/>
        </w:rPr>
        <w:t xml:space="preserve">Teaching by principles: An interactive approach to language pedagogy </w:t>
      </w:r>
      <w:r w:rsidRPr="009317C2">
        <w:rPr>
          <w:rFonts w:asciiTheme="majorBidi" w:hAnsiTheme="majorBidi" w:cstheme="majorBidi"/>
          <w:sz w:val="24"/>
          <w:szCs w:val="24"/>
        </w:rPr>
        <w:t>(2nded.). New York, NY: Longman.</w:t>
      </w:r>
    </w:p>
    <w:p w:rsidR="005D427C" w:rsidRPr="009317C2" w:rsidRDefault="005D427C" w:rsidP="005D427C">
      <w:pPr>
        <w:spacing w:after="0"/>
        <w:ind w:left="709" w:right="-1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F7BF2" w:rsidRDefault="009F7BF2" w:rsidP="005D427C">
      <w:pPr>
        <w:pStyle w:val="BodyText"/>
        <w:spacing w:line="276" w:lineRule="auto"/>
        <w:ind w:left="709" w:right="-1" w:hanging="720"/>
        <w:jc w:val="both"/>
        <w:rPr>
          <w:rFonts w:asciiTheme="majorBidi" w:hAnsiTheme="majorBidi" w:cstheme="majorBidi"/>
          <w:lang w:val="id-ID"/>
        </w:rPr>
      </w:pPr>
      <w:r w:rsidRPr="009317C2">
        <w:rPr>
          <w:rFonts w:asciiTheme="majorBidi" w:hAnsiTheme="majorBidi" w:cstheme="majorBidi"/>
        </w:rPr>
        <w:t xml:space="preserve">Chao, J. Yu-gi. (2013). Factors affecting college EFL learners’ listening comprehension and listening problems. </w:t>
      </w:r>
      <w:r w:rsidRPr="009317C2">
        <w:rPr>
          <w:rFonts w:asciiTheme="majorBidi" w:hAnsiTheme="majorBidi" w:cstheme="majorBidi"/>
          <w:i/>
        </w:rPr>
        <w:t>NCUE Journal of Humanities</w:t>
      </w:r>
      <w:r w:rsidRPr="009317C2">
        <w:rPr>
          <w:rFonts w:asciiTheme="majorBidi" w:hAnsiTheme="majorBidi" w:cstheme="majorBidi"/>
        </w:rPr>
        <w:t xml:space="preserve">, </w:t>
      </w:r>
      <w:r w:rsidRPr="009317C2">
        <w:rPr>
          <w:rFonts w:asciiTheme="majorBidi" w:hAnsiTheme="majorBidi" w:cstheme="majorBidi"/>
          <w:i/>
        </w:rPr>
        <w:t>8</w:t>
      </w:r>
      <w:r w:rsidRPr="009317C2">
        <w:rPr>
          <w:rFonts w:asciiTheme="majorBidi" w:hAnsiTheme="majorBidi" w:cstheme="majorBidi"/>
        </w:rPr>
        <w:t>, 71-84.</w:t>
      </w:r>
    </w:p>
    <w:p w:rsidR="005D427C" w:rsidRPr="005D427C" w:rsidRDefault="005D427C" w:rsidP="005D427C">
      <w:pPr>
        <w:pStyle w:val="BodyText"/>
        <w:spacing w:line="276" w:lineRule="auto"/>
        <w:ind w:left="709" w:right="-1" w:hanging="720"/>
        <w:jc w:val="both"/>
        <w:rPr>
          <w:rFonts w:asciiTheme="majorBidi" w:hAnsiTheme="majorBidi" w:cstheme="majorBidi"/>
          <w:lang w:val="id-ID"/>
        </w:rPr>
      </w:pPr>
    </w:p>
    <w:p w:rsidR="009F7BF2" w:rsidRDefault="009F7BF2" w:rsidP="005D427C">
      <w:pPr>
        <w:pStyle w:val="BodyText"/>
        <w:spacing w:line="276" w:lineRule="auto"/>
        <w:ind w:left="709" w:right="-1" w:hanging="720"/>
        <w:jc w:val="both"/>
        <w:rPr>
          <w:rFonts w:asciiTheme="majorBidi" w:hAnsiTheme="majorBidi" w:cstheme="majorBidi"/>
          <w:lang w:val="id-ID"/>
        </w:rPr>
      </w:pPr>
      <w:r w:rsidRPr="009317C2">
        <w:rPr>
          <w:rFonts w:asciiTheme="majorBidi" w:hAnsiTheme="majorBidi" w:cstheme="majorBidi"/>
        </w:rPr>
        <w:t>Depdiknas</w:t>
      </w:r>
      <w:r w:rsidRPr="009317C2">
        <w:rPr>
          <w:rFonts w:asciiTheme="majorBidi" w:hAnsiTheme="majorBidi" w:cstheme="majorBidi"/>
          <w:lang w:val="id-ID"/>
        </w:rPr>
        <w:t xml:space="preserve"> (2004)</w:t>
      </w:r>
      <w:r w:rsidRPr="009317C2">
        <w:rPr>
          <w:rFonts w:asciiTheme="majorBidi" w:hAnsiTheme="majorBidi" w:cstheme="majorBidi"/>
        </w:rPr>
        <w:t xml:space="preserve">, </w:t>
      </w:r>
      <w:r w:rsidRPr="009317C2">
        <w:rPr>
          <w:rFonts w:asciiTheme="majorBidi" w:hAnsiTheme="majorBidi" w:cstheme="majorBidi"/>
          <w:i/>
        </w:rPr>
        <w:t>Kurikulum 2004 Standar Kompetensi Mata Pelajaran Bahasa Inggris</w:t>
      </w:r>
      <w:r w:rsidRPr="009317C2">
        <w:rPr>
          <w:rFonts w:asciiTheme="majorBidi" w:hAnsiTheme="majorBidi" w:cstheme="majorBidi"/>
        </w:rPr>
        <w:t>, (Jakarta: Depdiknas, 2004)</w:t>
      </w:r>
    </w:p>
    <w:p w:rsidR="005D427C" w:rsidRPr="005D427C" w:rsidRDefault="005D427C" w:rsidP="005D427C">
      <w:pPr>
        <w:pStyle w:val="BodyText"/>
        <w:spacing w:line="276" w:lineRule="auto"/>
        <w:ind w:left="709" w:right="-1" w:hanging="720"/>
        <w:jc w:val="both"/>
        <w:rPr>
          <w:rFonts w:asciiTheme="majorBidi" w:hAnsiTheme="majorBidi" w:cstheme="majorBidi"/>
          <w:lang w:val="id-ID"/>
        </w:rPr>
      </w:pPr>
    </w:p>
    <w:p w:rsidR="009F7BF2" w:rsidRDefault="009F7BF2" w:rsidP="005D427C">
      <w:pPr>
        <w:pStyle w:val="BodyText"/>
        <w:spacing w:line="276" w:lineRule="auto"/>
        <w:ind w:left="709" w:right="-1" w:hanging="720"/>
        <w:jc w:val="both"/>
        <w:rPr>
          <w:rFonts w:asciiTheme="majorBidi" w:hAnsiTheme="majorBidi" w:cstheme="majorBidi"/>
          <w:lang w:val="id-ID"/>
        </w:rPr>
      </w:pPr>
      <w:r w:rsidRPr="009317C2">
        <w:rPr>
          <w:rFonts w:asciiTheme="majorBidi" w:hAnsiTheme="majorBidi" w:cstheme="majorBidi"/>
        </w:rPr>
        <w:t xml:space="preserve">Eng, L. S., Mohamed, A. R., &amp; Javed, M. (2013). Analysis of students’ competency in listening comprehension of the English language at pakistani secondary school level. </w:t>
      </w:r>
      <w:r w:rsidRPr="009317C2">
        <w:rPr>
          <w:rFonts w:asciiTheme="majorBidi" w:hAnsiTheme="majorBidi" w:cstheme="majorBidi"/>
          <w:i/>
        </w:rPr>
        <w:t>Middle-East Journal of Scientific Research</w:t>
      </w:r>
      <w:r w:rsidRPr="009317C2">
        <w:rPr>
          <w:rFonts w:asciiTheme="majorBidi" w:hAnsiTheme="majorBidi" w:cstheme="majorBidi"/>
        </w:rPr>
        <w:t xml:space="preserve">, </w:t>
      </w:r>
      <w:r w:rsidRPr="009317C2">
        <w:rPr>
          <w:rFonts w:asciiTheme="majorBidi" w:hAnsiTheme="majorBidi" w:cstheme="majorBidi"/>
          <w:i/>
        </w:rPr>
        <w:t>16</w:t>
      </w:r>
      <w:r w:rsidRPr="009317C2">
        <w:rPr>
          <w:rFonts w:asciiTheme="majorBidi" w:hAnsiTheme="majorBidi" w:cstheme="majorBidi"/>
        </w:rPr>
        <w:t>(3),</w:t>
      </w:r>
      <w:r w:rsidRPr="009317C2">
        <w:rPr>
          <w:rFonts w:asciiTheme="majorBidi" w:hAnsiTheme="majorBidi" w:cstheme="majorBidi"/>
          <w:spacing w:val="-1"/>
        </w:rPr>
        <w:t xml:space="preserve"> </w:t>
      </w:r>
      <w:r w:rsidRPr="009317C2">
        <w:rPr>
          <w:rFonts w:asciiTheme="majorBidi" w:hAnsiTheme="majorBidi" w:cstheme="majorBidi"/>
        </w:rPr>
        <w:t>331-341.</w:t>
      </w:r>
    </w:p>
    <w:p w:rsidR="005D427C" w:rsidRPr="005D427C" w:rsidRDefault="005D427C" w:rsidP="005D427C">
      <w:pPr>
        <w:pStyle w:val="BodyText"/>
        <w:spacing w:line="276" w:lineRule="auto"/>
        <w:ind w:left="709" w:right="-1" w:hanging="720"/>
        <w:jc w:val="both"/>
        <w:rPr>
          <w:rFonts w:asciiTheme="majorBidi" w:hAnsiTheme="majorBidi" w:cstheme="majorBidi"/>
          <w:lang w:val="id-ID"/>
        </w:rPr>
      </w:pPr>
    </w:p>
    <w:p w:rsidR="009F7BF2" w:rsidRDefault="009F7BF2" w:rsidP="005D427C">
      <w:pPr>
        <w:pStyle w:val="BodyText"/>
        <w:spacing w:line="276" w:lineRule="auto"/>
        <w:ind w:left="709" w:right="-1" w:hanging="720"/>
        <w:jc w:val="both"/>
        <w:rPr>
          <w:rFonts w:asciiTheme="majorBidi" w:hAnsiTheme="majorBidi" w:cstheme="majorBidi"/>
          <w:lang w:val="id-ID"/>
        </w:rPr>
      </w:pPr>
      <w:r w:rsidRPr="009317C2">
        <w:rPr>
          <w:rFonts w:asciiTheme="majorBidi" w:hAnsiTheme="majorBidi" w:cstheme="majorBidi"/>
        </w:rPr>
        <w:t xml:space="preserve">Gilakjani, A. P., &amp; Ahmadi, M. R. (2011). A study of factors affecting EFL learners' English listening comprehension and the strategies for improvement. </w:t>
      </w:r>
      <w:r w:rsidRPr="009317C2">
        <w:rPr>
          <w:rFonts w:asciiTheme="majorBidi" w:hAnsiTheme="majorBidi" w:cstheme="majorBidi"/>
          <w:i/>
        </w:rPr>
        <w:t>Journal of Language Teaching and Research</w:t>
      </w:r>
      <w:r w:rsidRPr="009317C2">
        <w:rPr>
          <w:rFonts w:asciiTheme="majorBidi" w:hAnsiTheme="majorBidi" w:cstheme="majorBidi"/>
        </w:rPr>
        <w:t xml:space="preserve">, </w:t>
      </w:r>
      <w:r w:rsidRPr="009317C2">
        <w:rPr>
          <w:rFonts w:asciiTheme="majorBidi" w:hAnsiTheme="majorBidi" w:cstheme="majorBidi"/>
          <w:i/>
        </w:rPr>
        <w:t>2</w:t>
      </w:r>
      <w:r w:rsidRPr="009317C2">
        <w:rPr>
          <w:rFonts w:asciiTheme="majorBidi" w:hAnsiTheme="majorBidi" w:cstheme="majorBidi"/>
        </w:rPr>
        <w:t>(5), 1798- 4769.</w:t>
      </w:r>
    </w:p>
    <w:p w:rsidR="005D427C" w:rsidRPr="005D427C" w:rsidRDefault="005D427C" w:rsidP="005D427C">
      <w:pPr>
        <w:pStyle w:val="BodyText"/>
        <w:spacing w:line="276" w:lineRule="auto"/>
        <w:ind w:left="709" w:right="-1" w:hanging="720"/>
        <w:jc w:val="both"/>
        <w:rPr>
          <w:rFonts w:asciiTheme="majorBidi" w:hAnsiTheme="majorBidi" w:cstheme="majorBidi"/>
          <w:lang w:val="id-ID"/>
        </w:rPr>
      </w:pPr>
    </w:p>
    <w:p w:rsidR="009F7BF2" w:rsidRPr="009317C2" w:rsidRDefault="009F7BF2" w:rsidP="005D427C">
      <w:pPr>
        <w:pStyle w:val="BodyText"/>
        <w:spacing w:line="276" w:lineRule="auto"/>
        <w:ind w:left="709" w:right="-1" w:hanging="720"/>
        <w:jc w:val="both"/>
        <w:rPr>
          <w:rFonts w:asciiTheme="majorBidi" w:hAnsiTheme="majorBidi" w:cstheme="majorBidi"/>
        </w:rPr>
      </w:pPr>
      <w:r w:rsidRPr="009317C2">
        <w:rPr>
          <w:rFonts w:asciiTheme="majorBidi" w:hAnsiTheme="majorBidi" w:cstheme="majorBidi"/>
        </w:rPr>
        <w:t>Goh, C. C.M. (2000). A cognitive perspective on language learners’ listening</w:t>
      </w:r>
    </w:p>
    <w:p w:rsidR="009F7BF2" w:rsidRDefault="009F7BF2" w:rsidP="005D427C">
      <w:pPr>
        <w:pStyle w:val="BodyText"/>
        <w:spacing w:line="276" w:lineRule="auto"/>
        <w:ind w:left="709" w:right="-1"/>
        <w:jc w:val="both"/>
        <w:rPr>
          <w:rFonts w:asciiTheme="majorBidi" w:hAnsiTheme="majorBidi" w:cstheme="majorBidi"/>
          <w:lang w:val="id-ID"/>
        </w:rPr>
      </w:pPr>
      <w:r w:rsidRPr="009317C2">
        <w:rPr>
          <w:rFonts w:asciiTheme="majorBidi" w:hAnsiTheme="majorBidi" w:cstheme="majorBidi"/>
        </w:rPr>
        <w:t xml:space="preserve">comprehension problems. </w:t>
      </w:r>
      <w:r w:rsidRPr="009317C2">
        <w:rPr>
          <w:rFonts w:asciiTheme="majorBidi" w:hAnsiTheme="majorBidi" w:cstheme="majorBidi"/>
          <w:i/>
        </w:rPr>
        <w:t>System</w:t>
      </w:r>
      <w:r w:rsidRPr="009317C2">
        <w:rPr>
          <w:rFonts w:asciiTheme="majorBidi" w:hAnsiTheme="majorBidi" w:cstheme="majorBidi"/>
        </w:rPr>
        <w:t xml:space="preserve">, </w:t>
      </w:r>
      <w:r w:rsidRPr="009317C2">
        <w:rPr>
          <w:rFonts w:asciiTheme="majorBidi" w:hAnsiTheme="majorBidi" w:cstheme="majorBidi"/>
          <w:i/>
        </w:rPr>
        <w:t>28</w:t>
      </w:r>
      <w:r w:rsidRPr="009317C2">
        <w:rPr>
          <w:rFonts w:asciiTheme="majorBidi" w:hAnsiTheme="majorBidi" w:cstheme="majorBidi"/>
        </w:rPr>
        <w:t>, 55-75.</w:t>
      </w:r>
    </w:p>
    <w:p w:rsidR="005D427C" w:rsidRPr="005D427C" w:rsidRDefault="005D427C" w:rsidP="005D427C">
      <w:pPr>
        <w:pStyle w:val="BodyText"/>
        <w:spacing w:line="276" w:lineRule="auto"/>
        <w:ind w:left="709" w:right="-1"/>
        <w:jc w:val="both"/>
        <w:rPr>
          <w:rFonts w:asciiTheme="majorBidi" w:hAnsiTheme="majorBidi" w:cstheme="majorBidi"/>
          <w:lang w:val="id-ID"/>
        </w:rPr>
      </w:pPr>
    </w:p>
    <w:p w:rsidR="009F7BF2" w:rsidRPr="009317C2" w:rsidRDefault="009F7BF2" w:rsidP="005D427C">
      <w:pPr>
        <w:spacing w:after="0"/>
        <w:ind w:right="-1"/>
        <w:jc w:val="both"/>
        <w:rPr>
          <w:rFonts w:asciiTheme="majorBidi" w:hAnsiTheme="majorBidi" w:cstheme="majorBidi"/>
          <w:i/>
          <w:sz w:val="24"/>
          <w:szCs w:val="24"/>
        </w:rPr>
      </w:pPr>
      <w:r w:rsidRPr="009317C2">
        <w:rPr>
          <w:rFonts w:asciiTheme="majorBidi" w:hAnsiTheme="majorBidi" w:cstheme="majorBidi"/>
          <w:sz w:val="24"/>
          <w:szCs w:val="24"/>
        </w:rPr>
        <w:t xml:space="preserve">Imhof, M. (2012). Listening Education. </w:t>
      </w:r>
      <w:r w:rsidRPr="009317C2">
        <w:rPr>
          <w:rFonts w:asciiTheme="majorBidi" w:hAnsiTheme="majorBidi" w:cstheme="majorBidi"/>
          <w:i/>
          <w:sz w:val="24"/>
          <w:szCs w:val="24"/>
        </w:rPr>
        <w:t>International Listening Association,</w:t>
      </w:r>
    </w:p>
    <w:p w:rsidR="009F7BF2" w:rsidRDefault="009F7BF2" w:rsidP="005D427C">
      <w:pPr>
        <w:pStyle w:val="BodyText"/>
        <w:spacing w:line="276" w:lineRule="auto"/>
        <w:ind w:left="709" w:right="-1"/>
        <w:jc w:val="both"/>
        <w:rPr>
          <w:rFonts w:asciiTheme="majorBidi" w:hAnsiTheme="majorBidi" w:cstheme="majorBidi"/>
          <w:lang w:val="id-ID"/>
        </w:rPr>
      </w:pPr>
      <w:r w:rsidRPr="009317C2">
        <w:rPr>
          <w:rFonts w:asciiTheme="majorBidi" w:hAnsiTheme="majorBidi" w:cstheme="majorBidi"/>
        </w:rPr>
        <w:t>2167-6305.</w:t>
      </w:r>
    </w:p>
    <w:p w:rsidR="005D427C" w:rsidRPr="005D427C" w:rsidRDefault="005D427C" w:rsidP="005D427C">
      <w:pPr>
        <w:pStyle w:val="BodyText"/>
        <w:spacing w:line="276" w:lineRule="auto"/>
        <w:ind w:left="709" w:right="-1"/>
        <w:jc w:val="both"/>
        <w:rPr>
          <w:rFonts w:asciiTheme="majorBidi" w:hAnsiTheme="majorBidi" w:cstheme="majorBidi"/>
          <w:lang w:val="id-ID"/>
        </w:rPr>
      </w:pPr>
    </w:p>
    <w:p w:rsidR="009F7BF2" w:rsidRDefault="009F7BF2" w:rsidP="005D427C">
      <w:pPr>
        <w:spacing w:after="0"/>
        <w:ind w:left="709" w:right="-1" w:hanging="720"/>
        <w:jc w:val="both"/>
        <w:rPr>
          <w:rFonts w:asciiTheme="majorBidi" w:hAnsiTheme="majorBidi" w:cstheme="majorBidi"/>
          <w:sz w:val="24"/>
          <w:szCs w:val="24"/>
        </w:rPr>
      </w:pPr>
      <w:r w:rsidRPr="009317C2">
        <w:rPr>
          <w:rFonts w:asciiTheme="majorBidi" w:hAnsiTheme="majorBidi" w:cstheme="majorBidi"/>
          <w:sz w:val="24"/>
          <w:szCs w:val="24"/>
        </w:rPr>
        <w:t xml:space="preserve">Kazemi, M., Khodabandehlou, M., &amp; Jahandar, S. (2013). The impact of self- efficacy on Iranian intermediate EFL learner’s listening comprehension. </w:t>
      </w:r>
      <w:r w:rsidRPr="009317C2">
        <w:rPr>
          <w:rFonts w:asciiTheme="majorBidi" w:hAnsiTheme="majorBidi" w:cstheme="majorBidi"/>
          <w:i/>
          <w:sz w:val="24"/>
          <w:szCs w:val="24"/>
        </w:rPr>
        <w:lastRenderedPageBreak/>
        <w:t>Indian Journal of Fundamental and Applied Life Sciences, 3</w:t>
      </w:r>
      <w:r w:rsidRPr="009317C2">
        <w:rPr>
          <w:rFonts w:asciiTheme="majorBidi" w:hAnsiTheme="majorBidi" w:cstheme="majorBidi"/>
          <w:sz w:val="24"/>
          <w:szCs w:val="24"/>
        </w:rPr>
        <w:t>(3), 2231- 6345.</w:t>
      </w:r>
    </w:p>
    <w:p w:rsidR="005D427C" w:rsidRPr="009317C2" w:rsidRDefault="005D427C" w:rsidP="005D427C">
      <w:pPr>
        <w:spacing w:after="0"/>
        <w:ind w:left="709" w:right="-1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F7BF2" w:rsidRDefault="009F7BF2" w:rsidP="005D427C">
      <w:pPr>
        <w:spacing w:after="0"/>
        <w:ind w:left="709" w:right="-1" w:hanging="709"/>
        <w:jc w:val="both"/>
        <w:rPr>
          <w:rFonts w:asciiTheme="majorBidi" w:hAnsiTheme="majorBidi" w:cstheme="majorBidi"/>
          <w:i/>
          <w:sz w:val="24"/>
          <w:szCs w:val="24"/>
        </w:rPr>
      </w:pPr>
      <w:r w:rsidRPr="009317C2">
        <w:rPr>
          <w:rFonts w:asciiTheme="majorBidi" w:hAnsiTheme="majorBidi" w:cstheme="majorBidi"/>
          <w:sz w:val="24"/>
          <w:szCs w:val="24"/>
        </w:rPr>
        <w:t>Machackova, E. (2009)</w:t>
      </w:r>
      <w:r w:rsidRPr="009317C2">
        <w:rPr>
          <w:rFonts w:asciiTheme="majorBidi" w:hAnsiTheme="majorBidi" w:cstheme="majorBidi"/>
          <w:i/>
          <w:sz w:val="24"/>
          <w:szCs w:val="24"/>
        </w:rPr>
        <w:t xml:space="preserve">. Teacing Listening. </w:t>
      </w:r>
      <w:r w:rsidRPr="009317C2">
        <w:rPr>
          <w:rFonts w:asciiTheme="majorBidi" w:hAnsiTheme="majorBidi" w:cstheme="majorBidi"/>
          <w:sz w:val="24"/>
          <w:szCs w:val="24"/>
        </w:rPr>
        <w:t xml:space="preserve">Masaryk University Brno. Retrivied from: </w:t>
      </w:r>
      <w:hyperlink r:id="rId9">
        <w:r w:rsidRPr="009317C2">
          <w:rPr>
            <w:rFonts w:asciiTheme="majorBidi" w:hAnsiTheme="majorBidi" w:cstheme="majorBidi"/>
            <w:i/>
            <w:sz w:val="24"/>
            <w:szCs w:val="24"/>
          </w:rPr>
          <w:t>http://www.is.muni.cz/th/183878/pedf_b/bachelor_thesis</w:t>
        </w:r>
      </w:hyperlink>
      <w:r w:rsidRPr="009317C2">
        <w:rPr>
          <w:rFonts w:asciiTheme="majorBidi" w:hAnsiTheme="majorBidi" w:cstheme="majorBidi"/>
          <w:i/>
          <w:sz w:val="24"/>
          <w:szCs w:val="24"/>
        </w:rPr>
        <w:t xml:space="preserve"> pdf.</w:t>
      </w:r>
    </w:p>
    <w:p w:rsidR="005D427C" w:rsidRPr="009317C2" w:rsidRDefault="005D427C" w:rsidP="005D427C">
      <w:pPr>
        <w:spacing w:after="0"/>
        <w:ind w:left="709" w:right="-1" w:hanging="709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9F7BF2" w:rsidRDefault="009F7BF2" w:rsidP="005D427C">
      <w:pPr>
        <w:spacing w:after="0"/>
        <w:ind w:left="709" w:right="-1" w:hanging="709"/>
        <w:jc w:val="both"/>
        <w:rPr>
          <w:rFonts w:asciiTheme="majorBidi" w:hAnsiTheme="majorBidi" w:cstheme="majorBidi"/>
          <w:i/>
          <w:sz w:val="24"/>
          <w:szCs w:val="24"/>
        </w:rPr>
      </w:pPr>
      <w:r w:rsidRPr="009317C2">
        <w:rPr>
          <w:rFonts w:asciiTheme="majorBidi" w:hAnsiTheme="majorBidi" w:cstheme="majorBidi"/>
          <w:iCs/>
          <w:sz w:val="24"/>
          <w:szCs w:val="24"/>
        </w:rPr>
        <w:t>Massumi (1987). “</w:t>
      </w:r>
      <w:r w:rsidRPr="009317C2">
        <w:rPr>
          <w:rFonts w:asciiTheme="majorBidi" w:hAnsiTheme="majorBidi" w:cstheme="majorBidi"/>
          <w:i/>
          <w:sz w:val="24"/>
          <w:szCs w:val="24"/>
        </w:rPr>
        <w:t>Notes on the Translation and Ackowledgements.”</w:t>
      </w:r>
      <w:r w:rsidRPr="009317C2">
        <w:rPr>
          <w:rFonts w:asciiTheme="majorBidi" w:hAnsiTheme="majorBidi" w:cstheme="majorBidi"/>
          <w:iCs/>
          <w:sz w:val="24"/>
          <w:szCs w:val="24"/>
        </w:rPr>
        <w:t>In Gilles Deleuze and Felix Guattari, A Thousand Plateaus.</w:t>
      </w:r>
      <w:r w:rsidRPr="009317C2">
        <w:rPr>
          <w:rFonts w:asciiTheme="majorBidi" w:hAnsiTheme="majorBidi" w:cstheme="majorBidi"/>
          <w:i/>
          <w:sz w:val="24"/>
          <w:szCs w:val="24"/>
        </w:rPr>
        <w:t xml:space="preserve"> </w:t>
      </w:r>
    </w:p>
    <w:p w:rsidR="005D427C" w:rsidRPr="009317C2" w:rsidRDefault="005D427C" w:rsidP="005D427C">
      <w:pPr>
        <w:spacing w:after="0"/>
        <w:ind w:left="709" w:right="-1" w:hanging="709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9F7BF2" w:rsidRDefault="009F7BF2" w:rsidP="005D427C">
      <w:pPr>
        <w:spacing w:after="0"/>
        <w:ind w:left="709" w:right="-1" w:hanging="709"/>
        <w:jc w:val="both"/>
        <w:rPr>
          <w:rFonts w:asciiTheme="majorBidi" w:hAnsiTheme="majorBidi" w:cstheme="majorBidi"/>
          <w:i/>
          <w:sz w:val="24"/>
          <w:szCs w:val="24"/>
        </w:rPr>
      </w:pPr>
      <w:r w:rsidRPr="009317C2">
        <w:rPr>
          <w:rFonts w:asciiTheme="majorBidi" w:hAnsiTheme="majorBidi" w:cstheme="majorBidi"/>
          <w:iCs/>
          <w:sz w:val="24"/>
          <w:szCs w:val="24"/>
        </w:rPr>
        <w:t xml:space="preserve">Nurlaili (2016). </w:t>
      </w:r>
      <w:r w:rsidRPr="009317C2">
        <w:rPr>
          <w:rFonts w:asciiTheme="majorBidi" w:hAnsiTheme="majorBidi" w:cstheme="majorBidi"/>
          <w:i/>
          <w:sz w:val="24"/>
          <w:szCs w:val="24"/>
        </w:rPr>
        <w:t>Applying Collaborative Snowball Throwing and Recitation Method Efforts to Improve English Learning Outcomes for Class X Students at SMA PAB-9 Patumbak in Academic Year 2015/2016</w:t>
      </w:r>
    </w:p>
    <w:p w:rsidR="005D427C" w:rsidRPr="009317C2" w:rsidRDefault="005D427C" w:rsidP="005D427C">
      <w:pPr>
        <w:spacing w:after="0"/>
        <w:ind w:left="709" w:right="-1" w:hanging="709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9F7BF2" w:rsidRDefault="009F7BF2" w:rsidP="005D427C">
      <w:pPr>
        <w:spacing w:after="0"/>
        <w:ind w:left="709" w:right="-1" w:hanging="720"/>
        <w:jc w:val="both"/>
        <w:rPr>
          <w:rFonts w:asciiTheme="majorBidi" w:hAnsiTheme="majorBidi" w:cstheme="majorBidi"/>
          <w:sz w:val="24"/>
          <w:szCs w:val="24"/>
        </w:rPr>
      </w:pPr>
      <w:r w:rsidRPr="009317C2">
        <w:rPr>
          <w:rFonts w:asciiTheme="majorBidi" w:hAnsiTheme="majorBidi" w:cstheme="majorBidi"/>
          <w:sz w:val="24"/>
          <w:szCs w:val="24"/>
        </w:rPr>
        <w:t xml:space="preserve">Oktaviani, W. (2016). </w:t>
      </w:r>
      <w:r w:rsidRPr="009317C2">
        <w:rPr>
          <w:rFonts w:asciiTheme="majorBidi" w:hAnsiTheme="majorBidi" w:cstheme="majorBidi"/>
          <w:i/>
          <w:sz w:val="24"/>
          <w:szCs w:val="24"/>
        </w:rPr>
        <w:t xml:space="preserve">The correlation between self-efficacy and listening comprehension of the students of English education study program, Sriwijaya university </w:t>
      </w:r>
      <w:r w:rsidRPr="009317C2">
        <w:rPr>
          <w:rFonts w:asciiTheme="majorBidi" w:hAnsiTheme="majorBidi" w:cstheme="majorBidi"/>
          <w:sz w:val="24"/>
          <w:szCs w:val="24"/>
        </w:rPr>
        <w:t>(Undergraduate’s Thesis). Sriwijaya University, Indralaya, Indonesia.</w:t>
      </w:r>
    </w:p>
    <w:p w:rsidR="005D427C" w:rsidRPr="009317C2" w:rsidRDefault="005D427C" w:rsidP="005D427C">
      <w:pPr>
        <w:spacing w:after="0"/>
        <w:ind w:left="709" w:right="-1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F7BF2" w:rsidRDefault="009F7BF2" w:rsidP="005D427C">
      <w:pPr>
        <w:spacing w:after="0"/>
        <w:ind w:left="709" w:right="-1" w:hanging="720"/>
        <w:jc w:val="both"/>
        <w:rPr>
          <w:rFonts w:asciiTheme="majorBidi" w:hAnsiTheme="majorBidi" w:cstheme="majorBidi"/>
          <w:sz w:val="24"/>
          <w:szCs w:val="24"/>
        </w:rPr>
      </w:pPr>
      <w:r w:rsidRPr="009317C2">
        <w:rPr>
          <w:rFonts w:asciiTheme="majorBidi" w:hAnsiTheme="majorBidi" w:cstheme="majorBidi"/>
          <w:bCs/>
          <w:color w:val="000000"/>
          <w:sz w:val="24"/>
          <w:szCs w:val="24"/>
          <w:lang w:val="en-US"/>
        </w:rPr>
        <w:t xml:space="preserve">Sugiyono, </w:t>
      </w:r>
      <w:r w:rsidRPr="009317C2">
        <w:rPr>
          <w:rFonts w:asciiTheme="majorBidi" w:hAnsiTheme="majorBidi" w:cstheme="majorBidi"/>
          <w:sz w:val="24"/>
          <w:szCs w:val="24"/>
        </w:rPr>
        <w:t>(</w:t>
      </w:r>
      <w:r w:rsidRPr="009317C2">
        <w:rPr>
          <w:rFonts w:asciiTheme="majorBidi" w:hAnsiTheme="majorBidi" w:cstheme="majorBidi"/>
          <w:sz w:val="24"/>
          <w:szCs w:val="24"/>
          <w:lang w:val="en-US"/>
        </w:rPr>
        <w:t>2012). Memahami Penelitian Kualitatif  Kuantitatif. Bandung: Alfabeta</w:t>
      </w:r>
    </w:p>
    <w:p w:rsidR="005D427C" w:rsidRPr="005D427C" w:rsidRDefault="005D427C" w:rsidP="005D427C">
      <w:pPr>
        <w:spacing w:after="0"/>
        <w:ind w:left="709" w:right="-1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F7BF2" w:rsidRDefault="009F7BF2" w:rsidP="005D427C">
      <w:pPr>
        <w:spacing w:after="0"/>
        <w:ind w:left="709" w:right="-1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9317C2">
        <w:rPr>
          <w:rFonts w:asciiTheme="majorBidi" w:hAnsiTheme="majorBidi" w:cstheme="majorBidi"/>
          <w:sz w:val="24"/>
          <w:szCs w:val="24"/>
        </w:rPr>
        <w:t xml:space="preserve">Suharsimi Arikunto (2006). </w:t>
      </w:r>
      <w:r w:rsidRPr="009317C2">
        <w:rPr>
          <w:rFonts w:asciiTheme="majorBidi" w:hAnsiTheme="majorBidi" w:cstheme="majorBidi"/>
          <w:i/>
          <w:iCs/>
          <w:sz w:val="24"/>
          <w:szCs w:val="24"/>
        </w:rPr>
        <w:t>Penerapan Hasil Belajar Desain Tekstil Pada Pembuatan Desain Hiasan Lenan Rumah Tangga Dengan Teknik Cetak Saring”. (2006:133)</w:t>
      </w:r>
    </w:p>
    <w:p w:rsidR="005D427C" w:rsidRPr="009317C2" w:rsidRDefault="005D427C" w:rsidP="005D427C">
      <w:pPr>
        <w:spacing w:after="0"/>
        <w:ind w:left="709" w:right="-1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9F7BF2" w:rsidRDefault="009F7BF2" w:rsidP="005D427C">
      <w:pPr>
        <w:pStyle w:val="BodyText"/>
        <w:spacing w:line="276" w:lineRule="auto"/>
        <w:ind w:left="709" w:right="-1" w:hanging="720"/>
        <w:jc w:val="both"/>
        <w:rPr>
          <w:rFonts w:asciiTheme="majorBidi" w:hAnsiTheme="majorBidi" w:cstheme="majorBidi"/>
          <w:lang w:val="id-ID"/>
        </w:rPr>
      </w:pPr>
      <w:r w:rsidRPr="009317C2">
        <w:rPr>
          <w:rFonts w:asciiTheme="majorBidi" w:hAnsiTheme="majorBidi" w:cstheme="majorBidi"/>
        </w:rPr>
        <w:t xml:space="preserve">Tabrizi, H. M., &amp; Saeidi, M. (2015). The relationship among iranian EFL learners’ self-efficacy, autonomy and listening comprehension ability. </w:t>
      </w:r>
      <w:r w:rsidRPr="009317C2">
        <w:rPr>
          <w:rFonts w:asciiTheme="majorBidi" w:hAnsiTheme="majorBidi" w:cstheme="majorBidi"/>
          <w:i/>
        </w:rPr>
        <w:t>English Language Teaching</w:t>
      </w:r>
      <w:r w:rsidRPr="009317C2">
        <w:rPr>
          <w:rFonts w:asciiTheme="majorBidi" w:hAnsiTheme="majorBidi" w:cstheme="majorBidi"/>
        </w:rPr>
        <w:t xml:space="preserve">, </w:t>
      </w:r>
      <w:r w:rsidRPr="009317C2">
        <w:rPr>
          <w:rFonts w:asciiTheme="majorBidi" w:hAnsiTheme="majorBidi" w:cstheme="majorBidi"/>
          <w:i/>
        </w:rPr>
        <w:t>8</w:t>
      </w:r>
      <w:r w:rsidRPr="009317C2">
        <w:rPr>
          <w:rFonts w:asciiTheme="majorBidi" w:hAnsiTheme="majorBidi" w:cstheme="majorBidi"/>
        </w:rPr>
        <w:t>(12),</w:t>
      </w:r>
      <w:r w:rsidRPr="009317C2">
        <w:rPr>
          <w:rFonts w:asciiTheme="majorBidi" w:hAnsiTheme="majorBidi" w:cstheme="majorBidi"/>
          <w:spacing w:val="-2"/>
        </w:rPr>
        <w:t xml:space="preserve"> </w:t>
      </w:r>
      <w:r w:rsidRPr="009317C2">
        <w:rPr>
          <w:rFonts w:asciiTheme="majorBidi" w:hAnsiTheme="majorBidi" w:cstheme="majorBidi"/>
        </w:rPr>
        <w:t>1916-4742.</w:t>
      </w:r>
    </w:p>
    <w:p w:rsidR="005D427C" w:rsidRPr="005D427C" w:rsidRDefault="005D427C" w:rsidP="005D427C">
      <w:pPr>
        <w:pStyle w:val="BodyText"/>
        <w:spacing w:line="276" w:lineRule="auto"/>
        <w:ind w:left="709" w:right="-1" w:hanging="720"/>
        <w:jc w:val="both"/>
        <w:rPr>
          <w:rFonts w:asciiTheme="majorBidi" w:hAnsiTheme="majorBidi" w:cstheme="majorBidi"/>
          <w:lang w:val="id-ID"/>
        </w:rPr>
      </w:pPr>
    </w:p>
    <w:p w:rsidR="009F7BF2" w:rsidRDefault="009F7BF2" w:rsidP="005D427C">
      <w:pPr>
        <w:spacing w:after="0"/>
        <w:ind w:left="709" w:right="-1" w:hanging="720"/>
        <w:jc w:val="both"/>
        <w:rPr>
          <w:rFonts w:asciiTheme="majorBidi" w:hAnsiTheme="majorBidi" w:cstheme="majorBidi"/>
          <w:sz w:val="24"/>
          <w:szCs w:val="24"/>
        </w:rPr>
      </w:pPr>
      <w:r w:rsidRPr="009317C2">
        <w:rPr>
          <w:rFonts w:asciiTheme="majorBidi" w:hAnsiTheme="majorBidi" w:cstheme="majorBidi"/>
          <w:sz w:val="24"/>
          <w:szCs w:val="24"/>
        </w:rPr>
        <w:t xml:space="preserve">Tyagi, B. (2013). Listening: an important skill and its various aspects. </w:t>
      </w:r>
      <w:r w:rsidRPr="009317C2">
        <w:rPr>
          <w:rFonts w:asciiTheme="majorBidi" w:hAnsiTheme="majorBidi" w:cstheme="majorBidi"/>
          <w:i/>
          <w:sz w:val="24"/>
          <w:szCs w:val="24"/>
        </w:rPr>
        <w:t>The Criterion An International Journal in English</w:t>
      </w:r>
      <w:r w:rsidRPr="009317C2">
        <w:rPr>
          <w:rFonts w:asciiTheme="majorBidi" w:hAnsiTheme="majorBidi" w:cstheme="majorBidi"/>
          <w:sz w:val="24"/>
          <w:szCs w:val="24"/>
        </w:rPr>
        <w:t>, (12), 0976-8165.</w:t>
      </w:r>
    </w:p>
    <w:p w:rsidR="005D427C" w:rsidRPr="009317C2" w:rsidRDefault="005D427C" w:rsidP="005D427C">
      <w:pPr>
        <w:spacing w:after="0"/>
        <w:ind w:left="709" w:right="-1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F7BF2" w:rsidRDefault="009F7BF2" w:rsidP="005D427C">
      <w:pPr>
        <w:spacing w:after="0"/>
        <w:ind w:left="709" w:hanging="709"/>
        <w:jc w:val="both"/>
        <w:rPr>
          <w:rFonts w:asciiTheme="majorBidi" w:hAnsiTheme="majorBidi" w:cstheme="majorBidi"/>
          <w:i/>
          <w:sz w:val="24"/>
          <w:szCs w:val="24"/>
        </w:rPr>
      </w:pPr>
      <w:r w:rsidRPr="009317C2">
        <w:rPr>
          <w:rFonts w:asciiTheme="majorBidi" w:hAnsiTheme="majorBidi" w:cstheme="majorBidi"/>
          <w:i/>
          <w:sz w:val="24"/>
          <w:szCs w:val="24"/>
        </w:rPr>
        <w:t>Unna</w:t>
      </w:r>
      <w:hyperlink r:id="rId10">
        <w:r w:rsidRPr="009317C2">
          <w:rPr>
            <w:rFonts w:asciiTheme="majorBidi" w:hAnsiTheme="majorBidi" w:cstheme="majorBidi"/>
            <w:i/>
            <w:sz w:val="24"/>
            <w:szCs w:val="24"/>
          </w:rPr>
          <w:t xml:space="preserve">me,http://www.wordnetweeb.princeton.edu/perl/webwen.online </w:t>
        </w:r>
      </w:hyperlink>
      <w:r w:rsidRPr="009317C2">
        <w:rPr>
          <w:rFonts w:asciiTheme="majorBidi" w:hAnsiTheme="majorBidi" w:cstheme="majorBidi"/>
          <w:i/>
          <w:sz w:val="24"/>
          <w:szCs w:val="24"/>
        </w:rPr>
        <w:t>on oktober 23rd, 2012</w:t>
      </w:r>
    </w:p>
    <w:p w:rsidR="005D427C" w:rsidRPr="009317C2" w:rsidRDefault="005D427C" w:rsidP="005D427C">
      <w:pPr>
        <w:spacing w:after="0"/>
        <w:ind w:left="709" w:hanging="709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9F7BF2" w:rsidRPr="001B6385" w:rsidRDefault="009F7BF2" w:rsidP="005D427C">
      <w:pPr>
        <w:pStyle w:val="ListParagraph"/>
        <w:widowControl w:val="0"/>
        <w:autoSpaceDE w:val="0"/>
        <w:autoSpaceDN w:val="0"/>
        <w:spacing w:after="0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317C2">
        <w:rPr>
          <w:rFonts w:asciiTheme="majorBidi" w:hAnsiTheme="majorBidi" w:cstheme="majorBidi"/>
          <w:sz w:val="24"/>
          <w:szCs w:val="24"/>
        </w:rPr>
        <w:t xml:space="preserve">Vandergrift, L., &amp; Goh, C. C. M. (2012). </w:t>
      </w:r>
      <w:r w:rsidRPr="009317C2">
        <w:rPr>
          <w:rFonts w:asciiTheme="majorBidi" w:hAnsiTheme="majorBidi" w:cstheme="majorBidi"/>
          <w:i/>
          <w:sz w:val="24"/>
          <w:szCs w:val="24"/>
        </w:rPr>
        <w:t xml:space="preserve">Teaching and learning second language listening: Metacognition in action. </w:t>
      </w:r>
      <w:r w:rsidRPr="009317C2">
        <w:rPr>
          <w:rFonts w:asciiTheme="majorBidi" w:hAnsiTheme="majorBidi" w:cstheme="majorBidi"/>
          <w:sz w:val="24"/>
          <w:szCs w:val="24"/>
        </w:rPr>
        <w:t>New York and London: Routledge</w:t>
      </w:r>
      <w:r w:rsidRPr="001B6385">
        <w:rPr>
          <w:rFonts w:asciiTheme="majorBidi" w:hAnsiTheme="majorBidi" w:cstheme="majorBidi"/>
          <w:sz w:val="24"/>
          <w:szCs w:val="24"/>
        </w:rPr>
        <w:t>.</w:t>
      </w:r>
    </w:p>
    <w:p w:rsidR="009F7BF2" w:rsidRDefault="009F7BF2" w:rsidP="009F7BF2">
      <w:pPr>
        <w:spacing w:after="0" w:line="240" w:lineRule="auto"/>
      </w:pPr>
    </w:p>
    <w:p w:rsidR="009F7BF2" w:rsidRDefault="009F7BF2" w:rsidP="009F7BF2"/>
    <w:p w:rsidR="00937485" w:rsidRDefault="00937485">
      <w:bookmarkStart w:id="0" w:name="_GoBack"/>
      <w:bookmarkEnd w:id="0"/>
    </w:p>
    <w:sectPr w:rsidR="00937485" w:rsidSect="00A41BB4">
      <w:footerReference w:type="default" r:id="rId11"/>
      <w:footerReference w:type="first" r:id="rId12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E4" w:rsidRDefault="003863E4" w:rsidP="00EA2806">
      <w:pPr>
        <w:spacing w:after="0" w:line="240" w:lineRule="auto"/>
      </w:pPr>
      <w:r>
        <w:separator/>
      </w:r>
    </w:p>
  </w:endnote>
  <w:endnote w:type="continuationSeparator" w:id="0">
    <w:p w:rsidR="003863E4" w:rsidRDefault="003863E4" w:rsidP="00EA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3B" w:rsidRPr="00E551F6" w:rsidRDefault="001F233B" w:rsidP="00E55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13832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1BB4" w:rsidRPr="00A41BB4" w:rsidRDefault="00A41BB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1B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1B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1B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46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41B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E4" w:rsidRDefault="003863E4" w:rsidP="00EA2806">
      <w:pPr>
        <w:spacing w:after="0" w:line="240" w:lineRule="auto"/>
      </w:pPr>
      <w:r>
        <w:separator/>
      </w:r>
    </w:p>
  </w:footnote>
  <w:footnote w:type="continuationSeparator" w:id="0">
    <w:p w:rsidR="003863E4" w:rsidRDefault="003863E4" w:rsidP="00EA2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9802237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1C"/>
    <w:multiLevelType w:val="hybridMultilevel"/>
    <w:tmpl w:val="C14AEB7C"/>
    <w:lvl w:ilvl="0" w:tplc="838ACD5C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3C2E5C"/>
    <w:multiLevelType w:val="hybridMultilevel"/>
    <w:tmpl w:val="98EE5680"/>
    <w:lvl w:ilvl="0" w:tplc="F7F4E1C6">
      <w:numFmt w:val="bullet"/>
      <w:lvlText w:val=""/>
      <w:lvlJc w:val="left"/>
      <w:pPr>
        <w:ind w:left="274" w:hanging="172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2B524700">
      <w:numFmt w:val="bullet"/>
      <w:lvlText w:val="•"/>
      <w:lvlJc w:val="left"/>
      <w:pPr>
        <w:ind w:left="519" w:hanging="172"/>
      </w:pPr>
      <w:rPr>
        <w:rFonts w:hint="default"/>
        <w:lang w:eastAsia="en-US" w:bidi="ar-SA"/>
      </w:rPr>
    </w:lvl>
    <w:lvl w:ilvl="2" w:tplc="2874441E">
      <w:numFmt w:val="bullet"/>
      <w:lvlText w:val="•"/>
      <w:lvlJc w:val="left"/>
      <w:pPr>
        <w:ind w:left="759" w:hanging="172"/>
      </w:pPr>
      <w:rPr>
        <w:rFonts w:hint="default"/>
        <w:lang w:eastAsia="en-US" w:bidi="ar-SA"/>
      </w:rPr>
    </w:lvl>
    <w:lvl w:ilvl="3" w:tplc="9670F53C">
      <w:numFmt w:val="bullet"/>
      <w:lvlText w:val="•"/>
      <w:lvlJc w:val="left"/>
      <w:pPr>
        <w:ind w:left="998" w:hanging="172"/>
      </w:pPr>
      <w:rPr>
        <w:rFonts w:hint="default"/>
        <w:lang w:eastAsia="en-US" w:bidi="ar-SA"/>
      </w:rPr>
    </w:lvl>
    <w:lvl w:ilvl="4" w:tplc="C5DACCFC">
      <w:numFmt w:val="bullet"/>
      <w:lvlText w:val="•"/>
      <w:lvlJc w:val="left"/>
      <w:pPr>
        <w:ind w:left="1238" w:hanging="172"/>
      </w:pPr>
      <w:rPr>
        <w:rFonts w:hint="default"/>
        <w:lang w:eastAsia="en-US" w:bidi="ar-SA"/>
      </w:rPr>
    </w:lvl>
    <w:lvl w:ilvl="5" w:tplc="8EF2856E">
      <w:numFmt w:val="bullet"/>
      <w:lvlText w:val="•"/>
      <w:lvlJc w:val="left"/>
      <w:pPr>
        <w:ind w:left="1477" w:hanging="172"/>
      </w:pPr>
      <w:rPr>
        <w:rFonts w:hint="default"/>
        <w:lang w:eastAsia="en-US" w:bidi="ar-SA"/>
      </w:rPr>
    </w:lvl>
    <w:lvl w:ilvl="6" w:tplc="3FEA779C">
      <w:numFmt w:val="bullet"/>
      <w:lvlText w:val="•"/>
      <w:lvlJc w:val="left"/>
      <w:pPr>
        <w:ind w:left="1717" w:hanging="172"/>
      </w:pPr>
      <w:rPr>
        <w:rFonts w:hint="default"/>
        <w:lang w:eastAsia="en-US" w:bidi="ar-SA"/>
      </w:rPr>
    </w:lvl>
    <w:lvl w:ilvl="7" w:tplc="424E16BE">
      <w:numFmt w:val="bullet"/>
      <w:lvlText w:val="•"/>
      <w:lvlJc w:val="left"/>
      <w:pPr>
        <w:ind w:left="1956" w:hanging="172"/>
      </w:pPr>
      <w:rPr>
        <w:rFonts w:hint="default"/>
        <w:lang w:eastAsia="en-US" w:bidi="ar-SA"/>
      </w:rPr>
    </w:lvl>
    <w:lvl w:ilvl="8" w:tplc="C2942992">
      <w:numFmt w:val="bullet"/>
      <w:lvlText w:val="•"/>
      <w:lvlJc w:val="left"/>
      <w:pPr>
        <w:ind w:left="2196" w:hanging="172"/>
      </w:pPr>
      <w:rPr>
        <w:rFonts w:hint="default"/>
        <w:lang w:eastAsia="en-US" w:bidi="ar-SA"/>
      </w:rPr>
    </w:lvl>
  </w:abstractNum>
  <w:abstractNum w:abstractNumId="3">
    <w:nsid w:val="02F75E9F"/>
    <w:multiLevelType w:val="hybridMultilevel"/>
    <w:tmpl w:val="780AA2F4"/>
    <w:lvl w:ilvl="0" w:tplc="D806F148">
      <w:start w:val="1"/>
      <w:numFmt w:val="decimal"/>
      <w:lvlText w:val="%1."/>
      <w:lvlJc w:val="left"/>
      <w:pPr>
        <w:ind w:left="1368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en-US" w:eastAsia="en-US" w:bidi="ar-SA"/>
      </w:rPr>
    </w:lvl>
    <w:lvl w:ilvl="1" w:tplc="DA3003BC">
      <w:start w:val="1"/>
      <w:numFmt w:val="lowerLetter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en-US" w:eastAsia="en-US" w:bidi="ar-SA"/>
      </w:rPr>
    </w:lvl>
    <w:lvl w:ilvl="2" w:tplc="A74C87EE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3" w:tplc="421CBBCC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 w:tplc="35A08B36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1F0A26CE"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6" w:tplc="271E370C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  <w:lvl w:ilvl="7" w:tplc="386CD040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8" w:tplc="E1BA58F2">
      <w:numFmt w:val="bullet"/>
      <w:lvlText w:val="•"/>
      <w:lvlJc w:val="left"/>
      <w:pPr>
        <w:ind w:left="8151" w:hanging="360"/>
      </w:pPr>
      <w:rPr>
        <w:rFonts w:hint="default"/>
        <w:lang w:val="en-US" w:eastAsia="en-US" w:bidi="ar-SA"/>
      </w:rPr>
    </w:lvl>
  </w:abstractNum>
  <w:abstractNum w:abstractNumId="4">
    <w:nsid w:val="05913912"/>
    <w:multiLevelType w:val="multilevel"/>
    <w:tmpl w:val="5D2003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5CF7F71"/>
    <w:multiLevelType w:val="hybridMultilevel"/>
    <w:tmpl w:val="C5CCC4B8"/>
    <w:lvl w:ilvl="0" w:tplc="5614A802">
      <w:numFmt w:val="bullet"/>
      <w:lvlText w:val=""/>
      <w:lvlJc w:val="left"/>
      <w:pPr>
        <w:ind w:left="279" w:hanging="172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BE763374">
      <w:numFmt w:val="bullet"/>
      <w:lvlText w:val="•"/>
      <w:lvlJc w:val="left"/>
      <w:pPr>
        <w:ind w:left="505" w:hanging="172"/>
      </w:pPr>
      <w:rPr>
        <w:rFonts w:hint="default"/>
        <w:lang w:eastAsia="en-US" w:bidi="ar-SA"/>
      </w:rPr>
    </w:lvl>
    <w:lvl w:ilvl="2" w:tplc="591A98F4">
      <w:numFmt w:val="bullet"/>
      <w:lvlText w:val="•"/>
      <w:lvlJc w:val="left"/>
      <w:pPr>
        <w:ind w:left="731" w:hanging="172"/>
      </w:pPr>
      <w:rPr>
        <w:rFonts w:hint="default"/>
        <w:lang w:eastAsia="en-US" w:bidi="ar-SA"/>
      </w:rPr>
    </w:lvl>
    <w:lvl w:ilvl="3" w:tplc="2D5A2F96">
      <w:numFmt w:val="bullet"/>
      <w:lvlText w:val="•"/>
      <w:lvlJc w:val="left"/>
      <w:pPr>
        <w:ind w:left="957" w:hanging="172"/>
      </w:pPr>
      <w:rPr>
        <w:rFonts w:hint="default"/>
        <w:lang w:eastAsia="en-US" w:bidi="ar-SA"/>
      </w:rPr>
    </w:lvl>
    <w:lvl w:ilvl="4" w:tplc="083A0B58">
      <w:numFmt w:val="bullet"/>
      <w:lvlText w:val="•"/>
      <w:lvlJc w:val="left"/>
      <w:pPr>
        <w:ind w:left="1183" w:hanging="172"/>
      </w:pPr>
      <w:rPr>
        <w:rFonts w:hint="default"/>
        <w:lang w:eastAsia="en-US" w:bidi="ar-SA"/>
      </w:rPr>
    </w:lvl>
    <w:lvl w:ilvl="5" w:tplc="8C9A8E32">
      <w:numFmt w:val="bullet"/>
      <w:lvlText w:val="•"/>
      <w:lvlJc w:val="left"/>
      <w:pPr>
        <w:ind w:left="1409" w:hanging="172"/>
      </w:pPr>
      <w:rPr>
        <w:rFonts w:hint="default"/>
        <w:lang w:eastAsia="en-US" w:bidi="ar-SA"/>
      </w:rPr>
    </w:lvl>
    <w:lvl w:ilvl="6" w:tplc="78F4C3EC">
      <w:numFmt w:val="bullet"/>
      <w:lvlText w:val="•"/>
      <w:lvlJc w:val="left"/>
      <w:pPr>
        <w:ind w:left="1635" w:hanging="172"/>
      </w:pPr>
      <w:rPr>
        <w:rFonts w:hint="default"/>
        <w:lang w:eastAsia="en-US" w:bidi="ar-SA"/>
      </w:rPr>
    </w:lvl>
    <w:lvl w:ilvl="7" w:tplc="D74892C6">
      <w:numFmt w:val="bullet"/>
      <w:lvlText w:val="•"/>
      <w:lvlJc w:val="left"/>
      <w:pPr>
        <w:ind w:left="1861" w:hanging="172"/>
      </w:pPr>
      <w:rPr>
        <w:rFonts w:hint="default"/>
        <w:lang w:eastAsia="en-US" w:bidi="ar-SA"/>
      </w:rPr>
    </w:lvl>
    <w:lvl w:ilvl="8" w:tplc="2634F780">
      <w:numFmt w:val="bullet"/>
      <w:lvlText w:val="•"/>
      <w:lvlJc w:val="left"/>
      <w:pPr>
        <w:ind w:left="2087" w:hanging="172"/>
      </w:pPr>
      <w:rPr>
        <w:rFonts w:hint="default"/>
        <w:lang w:eastAsia="en-US" w:bidi="ar-SA"/>
      </w:rPr>
    </w:lvl>
  </w:abstractNum>
  <w:abstractNum w:abstractNumId="6">
    <w:nsid w:val="06871AF4"/>
    <w:multiLevelType w:val="multilevel"/>
    <w:tmpl w:val="7164A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7353CAD"/>
    <w:multiLevelType w:val="hybridMultilevel"/>
    <w:tmpl w:val="E034B70A"/>
    <w:lvl w:ilvl="0" w:tplc="A31CF00E">
      <w:start w:val="1"/>
      <w:numFmt w:val="decimal"/>
      <w:lvlText w:val="%1."/>
      <w:lvlJc w:val="left"/>
      <w:pPr>
        <w:ind w:left="1375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DD187E24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8F068024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3" w:tplc="4F9C9CA0">
      <w:numFmt w:val="bullet"/>
      <w:lvlText w:val="•"/>
      <w:lvlJc w:val="left"/>
      <w:pPr>
        <w:ind w:left="3967" w:hanging="360"/>
      </w:pPr>
      <w:rPr>
        <w:rFonts w:hint="default"/>
        <w:lang w:val="en-US" w:eastAsia="en-US" w:bidi="ar-SA"/>
      </w:rPr>
    </w:lvl>
    <w:lvl w:ilvl="4" w:tplc="30300AD8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5" w:tplc="58181CEE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2D8A6964">
      <w:numFmt w:val="bullet"/>
      <w:lvlText w:val="•"/>
      <w:lvlJc w:val="left"/>
      <w:pPr>
        <w:ind w:left="6555" w:hanging="360"/>
      </w:pPr>
      <w:rPr>
        <w:rFonts w:hint="default"/>
        <w:lang w:val="en-US" w:eastAsia="en-US" w:bidi="ar-SA"/>
      </w:rPr>
    </w:lvl>
    <w:lvl w:ilvl="7" w:tplc="9FCA8DD8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ar-SA"/>
      </w:rPr>
    </w:lvl>
    <w:lvl w:ilvl="8" w:tplc="267A9F12">
      <w:numFmt w:val="bullet"/>
      <w:lvlText w:val="•"/>
      <w:lvlJc w:val="left"/>
      <w:pPr>
        <w:ind w:left="8281" w:hanging="360"/>
      </w:pPr>
      <w:rPr>
        <w:rFonts w:hint="default"/>
        <w:lang w:val="en-US" w:eastAsia="en-US" w:bidi="ar-SA"/>
      </w:rPr>
    </w:lvl>
  </w:abstractNum>
  <w:abstractNum w:abstractNumId="8">
    <w:nsid w:val="12F74E99"/>
    <w:multiLevelType w:val="hybridMultilevel"/>
    <w:tmpl w:val="FD5C4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59A8"/>
    <w:multiLevelType w:val="hybridMultilevel"/>
    <w:tmpl w:val="198EBF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E7B03"/>
    <w:multiLevelType w:val="hybridMultilevel"/>
    <w:tmpl w:val="347E3654"/>
    <w:lvl w:ilvl="0" w:tplc="81FC1EC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800936"/>
    <w:multiLevelType w:val="hybridMultilevel"/>
    <w:tmpl w:val="9802237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D7BF2"/>
    <w:multiLevelType w:val="hybridMultilevel"/>
    <w:tmpl w:val="D4BE03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16B46"/>
    <w:multiLevelType w:val="multilevel"/>
    <w:tmpl w:val="7164A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2F74404"/>
    <w:multiLevelType w:val="hybridMultilevel"/>
    <w:tmpl w:val="EB081CE0"/>
    <w:lvl w:ilvl="0" w:tplc="A2C86D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3F47A35"/>
    <w:multiLevelType w:val="hybridMultilevel"/>
    <w:tmpl w:val="198EBF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527D1"/>
    <w:multiLevelType w:val="hybridMultilevel"/>
    <w:tmpl w:val="727C7672"/>
    <w:lvl w:ilvl="0" w:tplc="8E9C6D94">
      <w:start w:val="1"/>
      <w:numFmt w:val="decimal"/>
      <w:lvlText w:val="%1."/>
      <w:lvlJc w:val="left"/>
      <w:pPr>
        <w:ind w:left="1375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5EBA5AC2">
      <w:start w:val="1"/>
      <w:numFmt w:val="decimal"/>
      <w:lvlText w:val="%2)"/>
      <w:lvlJc w:val="left"/>
      <w:pPr>
        <w:ind w:left="166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en-US" w:eastAsia="en-US" w:bidi="ar-SA"/>
      </w:rPr>
    </w:lvl>
    <w:lvl w:ilvl="2" w:tplc="61DA3F3A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3" w:tplc="1248B418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 w:tplc="A4BC2DA8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12FA75C6"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6" w:tplc="C59A58B6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  <w:lvl w:ilvl="7" w:tplc="B97E9D06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8" w:tplc="7E38AD3E">
      <w:numFmt w:val="bullet"/>
      <w:lvlText w:val="•"/>
      <w:lvlJc w:val="left"/>
      <w:pPr>
        <w:ind w:left="8151" w:hanging="360"/>
      </w:pPr>
      <w:rPr>
        <w:rFonts w:hint="default"/>
        <w:lang w:val="en-US" w:eastAsia="en-US" w:bidi="ar-SA"/>
      </w:rPr>
    </w:lvl>
  </w:abstractNum>
  <w:abstractNum w:abstractNumId="17">
    <w:nsid w:val="5592778D"/>
    <w:multiLevelType w:val="multilevel"/>
    <w:tmpl w:val="501A454E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Bidi" w:hAnsiTheme="majorBidi" w:cstheme="majorBid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Bidi" w:hAnsiTheme="majorBidi" w:cstheme="majorBidi" w:hint="default"/>
      </w:rPr>
    </w:lvl>
  </w:abstractNum>
  <w:abstractNum w:abstractNumId="18">
    <w:nsid w:val="55961FC1"/>
    <w:multiLevelType w:val="hybridMultilevel"/>
    <w:tmpl w:val="198EBF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A3BA1"/>
    <w:multiLevelType w:val="hybridMultilevel"/>
    <w:tmpl w:val="B1ACAA10"/>
    <w:lvl w:ilvl="0" w:tplc="9CE69D26">
      <w:numFmt w:val="bullet"/>
      <w:lvlText w:val=""/>
      <w:lvlJc w:val="left"/>
      <w:pPr>
        <w:ind w:left="275" w:hanging="173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2A16D3AA">
      <w:numFmt w:val="bullet"/>
      <w:lvlText w:val="•"/>
      <w:lvlJc w:val="left"/>
      <w:pPr>
        <w:ind w:left="449" w:hanging="173"/>
      </w:pPr>
      <w:rPr>
        <w:rFonts w:hint="default"/>
        <w:lang w:eastAsia="en-US" w:bidi="ar-SA"/>
      </w:rPr>
    </w:lvl>
    <w:lvl w:ilvl="2" w:tplc="A98AB05A">
      <w:numFmt w:val="bullet"/>
      <w:lvlText w:val="•"/>
      <w:lvlJc w:val="left"/>
      <w:pPr>
        <w:ind w:left="619" w:hanging="173"/>
      </w:pPr>
      <w:rPr>
        <w:rFonts w:hint="default"/>
        <w:lang w:eastAsia="en-US" w:bidi="ar-SA"/>
      </w:rPr>
    </w:lvl>
    <w:lvl w:ilvl="3" w:tplc="FF9808E4">
      <w:numFmt w:val="bullet"/>
      <w:lvlText w:val="•"/>
      <w:lvlJc w:val="left"/>
      <w:pPr>
        <w:ind w:left="788" w:hanging="173"/>
      </w:pPr>
      <w:rPr>
        <w:rFonts w:hint="default"/>
        <w:lang w:eastAsia="en-US" w:bidi="ar-SA"/>
      </w:rPr>
    </w:lvl>
    <w:lvl w:ilvl="4" w:tplc="837809D2">
      <w:numFmt w:val="bullet"/>
      <w:lvlText w:val="•"/>
      <w:lvlJc w:val="left"/>
      <w:pPr>
        <w:ind w:left="958" w:hanging="173"/>
      </w:pPr>
      <w:rPr>
        <w:rFonts w:hint="default"/>
        <w:lang w:eastAsia="en-US" w:bidi="ar-SA"/>
      </w:rPr>
    </w:lvl>
    <w:lvl w:ilvl="5" w:tplc="2E12C698">
      <w:numFmt w:val="bullet"/>
      <w:lvlText w:val="•"/>
      <w:lvlJc w:val="left"/>
      <w:pPr>
        <w:ind w:left="1127" w:hanging="173"/>
      </w:pPr>
      <w:rPr>
        <w:rFonts w:hint="default"/>
        <w:lang w:eastAsia="en-US" w:bidi="ar-SA"/>
      </w:rPr>
    </w:lvl>
    <w:lvl w:ilvl="6" w:tplc="390C041E">
      <w:numFmt w:val="bullet"/>
      <w:lvlText w:val="•"/>
      <w:lvlJc w:val="left"/>
      <w:pPr>
        <w:ind w:left="1297" w:hanging="173"/>
      </w:pPr>
      <w:rPr>
        <w:rFonts w:hint="default"/>
        <w:lang w:eastAsia="en-US" w:bidi="ar-SA"/>
      </w:rPr>
    </w:lvl>
    <w:lvl w:ilvl="7" w:tplc="72B8885C">
      <w:numFmt w:val="bullet"/>
      <w:lvlText w:val="•"/>
      <w:lvlJc w:val="left"/>
      <w:pPr>
        <w:ind w:left="1466" w:hanging="173"/>
      </w:pPr>
      <w:rPr>
        <w:rFonts w:hint="default"/>
        <w:lang w:eastAsia="en-US" w:bidi="ar-SA"/>
      </w:rPr>
    </w:lvl>
    <w:lvl w:ilvl="8" w:tplc="B05E931C">
      <w:numFmt w:val="bullet"/>
      <w:lvlText w:val="•"/>
      <w:lvlJc w:val="left"/>
      <w:pPr>
        <w:ind w:left="1636" w:hanging="173"/>
      </w:pPr>
      <w:rPr>
        <w:rFonts w:hint="default"/>
        <w:lang w:eastAsia="en-US" w:bidi="ar-SA"/>
      </w:rPr>
    </w:lvl>
  </w:abstractNum>
  <w:abstractNum w:abstractNumId="20">
    <w:nsid w:val="61722046"/>
    <w:multiLevelType w:val="hybridMultilevel"/>
    <w:tmpl w:val="CD3AD2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234A8"/>
    <w:multiLevelType w:val="hybridMultilevel"/>
    <w:tmpl w:val="C7083A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85775"/>
    <w:multiLevelType w:val="hybridMultilevel"/>
    <w:tmpl w:val="198EBF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3172C"/>
    <w:multiLevelType w:val="hybridMultilevel"/>
    <w:tmpl w:val="198EBF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60836"/>
    <w:multiLevelType w:val="hybridMultilevel"/>
    <w:tmpl w:val="833C34BA"/>
    <w:lvl w:ilvl="0" w:tplc="13364E18">
      <w:start w:val="1"/>
      <w:numFmt w:val="decimal"/>
      <w:lvlText w:val="%1."/>
      <w:lvlJc w:val="left"/>
      <w:pPr>
        <w:ind w:left="151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ar-SA"/>
      </w:rPr>
    </w:lvl>
    <w:lvl w:ilvl="1" w:tplc="4C32A24A">
      <w:numFmt w:val="bullet"/>
      <w:lvlText w:val="•"/>
      <w:lvlJc w:val="left"/>
      <w:pPr>
        <w:ind w:left="2368" w:hanging="284"/>
      </w:pPr>
      <w:rPr>
        <w:rFonts w:hint="default"/>
        <w:lang w:val="en-US" w:eastAsia="en-US" w:bidi="ar-SA"/>
      </w:rPr>
    </w:lvl>
    <w:lvl w:ilvl="2" w:tplc="86F8760C">
      <w:numFmt w:val="bullet"/>
      <w:lvlText w:val="•"/>
      <w:lvlJc w:val="left"/>
      <w:pPr>
        <w:ind w:left="3217" w:hanging="284"/>
      </w:pPr>
      <w:rPr>
        <w:rFonts w:hint="default"/>
        <w:lang w:val="en-US" w:eastAsia="en-US" w:bidi="ar-SA"/>
      </w:rPr>
    </w:lvl>
    <w:lvl w:ilvl="3" w:tplc="2934F500">
      <w:numFmt w:val="bullet"/>
      <w:lvlText w:val="•"/>
      <w:lvlJc w:val="left"/>
      <w:pPr>
        <w:ind w:left="4065" w:hanging="284"/>
      </w:pPr>
      <w:rPr>
        <w:rFonts w:hint="default"/>
        <w:lang w:val="en-US" w:eastAsia="en-US" w:bidi="ar-SA"/>
      </w:rPr>
    </w:lvl>
    <w:lvl w:ilvl="4" w:tplc="ACB05B5A">
      <w:numFmt w:val="bullet"/>
      <w:lvlText w:val="•"/>
      <w:lvlJc w:val="left"/>
      <w:pPr>
        <w:ind w:left="4914" w:hanging="284"/>
      </w:pPr>
      <w:rPr>
        <w:rFonts w:hint="default"/>
        <w:lang w:val="en-US" w:eastAsia="en-US" w:bidi="ar-SA"/>
      </w:rPr>
    </w:lvl>
    <w:lvl w:ilvl="5" w:tplc="FBF81A5E">
      <w:numFmt w:val="bullet"/>
      <w:lvlText w:val="•"/>
      <w:lvlJc w:val="left"/>
      <w:pPr>
        <w:ind w:left="5763" w:hanging="284"/>
      </w:pPr>
      <w:rPr>
        <w:rFonts w:hint="default"/>
        <w:lang w:val="en-US" w:eastAsia="en-US" w:bidi="ar-SA"/>
      </w:rPr>
    </w:lvl>
    <w:lvl w:ilvl="6" w:tplc="EBF6F534">
      <w:numFmt w:val="bullet"/>
      <w:lvlText w:val="•"/>
      <w:lvlJc w:val="left"/>
      <w:pPr>
        <w:ind w:left="6611" w:hanging="284"/>
      </w:pPr>
      <w:rPr>
        <w:rFonts w:hint="default"/>
        <w:lang w:val="en-US" w:eastAsia="en-US" w:bidi="ar-SA"/>
      </w:rPr>
    </w:lvl>
    <w:lvl w:ilvl="7" w:tplc="6B587040">
      <w:numFmt w:val="bullet"/>
      <w:lvlText w:val="•"/>
      <w:lvlJc w:val="left"/>
      <w:pPr>
        <w:ind w:left="7460" w:hanging="284"/>
      </w:pPr>
      <w:rPr>
        <w:rFonts w:hint="default"/>
        <w:lang w:val="en-US" w:eastAsia="en-US" w:bidi="ar-SA"/>
      </w:rPr>
    </w:lvl>
    <w:lvl w:ilvl="8" w:tplc="AAFC2F80">
      <w:numFmt w:val="bullet"/>
      <w:lvlText w:val="•"/>
      <w:lvlJc w:val="left"/>
      <w:pPr>
        <w:ind w:left="8309" w:hanging="284"/>
      </w:pPr>
      <w:rPr>
        <w:rFonts w:hint="default"/>
        <w:lang w:val="en-US" w:eastAsia="en-US" w:bidi="ar-SA"/>
      </w:rPr>
    </w:lvl>
  </w:abstractNum>
  <w:abstractNum w:abstractNumId="25">
    <w:nsid w:val="73E15A87"/>
    <w:multiLevelType w:val="hybridMultilevel"/>
    <w:tmpl w:val="66DECB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4"/>
  </w:num>
  <w:num w:numId="6">
    <w:abstractNumId w:val="16"/>
  </w:num>
  <w:num w:numId="7">
    <w:abstractNumId w:val="3"/>
  </w:num>
  <w:num w:numId="8">
    <w:abstractNumId w:val="7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12"/>
  </w:num>
  <w:num w:numId="13">
    <w:abstractNumId w:val="8"/>
  </w:num>
  <w:num w:numId="14">
    <w:abstractNumId w:val="21"/>
  </w:num>
  <w:num w:numId="15">
    <w:abstractNumId w:val="14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2"/>
  </w:num>
  <w:num w:numId="20">
    <w:abstractNumId w:val="5"/>
  </w:num>
  <w:num w:numId="21">
    <w:abstractNumId w:val="19"/>
  </w:num>
  <w:num w:numId="22">
    <w:abstractNumId w:val="22"/>
  </w:num>
  <w:num w:numId="23">
    <w:abstractNumId w:val="18"/>
  </w:num>
  <w:num w:numId="24">
    <w:abstractNumId w:val="23"/>
  </w:num>
  <w:num w:numId="25">
    <w:abstractNumId w:val="9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BF2"/>
    <w:rsid w:val="000504A6"/>
    <w:rsid w:val="00067EF9"/>
    <w:rsid w:val="000A7B0E"/>
    <w:rsid w:val="000D246A"/>
    <w:rsid w:val="000F73FE"/>
    <w:rsid w:val="00147470"/>
    <w:rsid w:val="001B5200"/>
    <w:rsid w:val="001F233B"/>
    <w:rsid w:val="0030254A"/>
    <w:rsid w:val="00382316"/>
    <w:rsid w:val="003863E4"/>
    <w:rsid w:val="00397950"/>
    <w:rsid w:val="004116E7"/>
    <w:rsid w:val="00472626"/>
    <w:rsid w:val="00482A00"/>
    <w:rsid w:val="004B672B"/>
    <w:rsid w:val="004D652E"/>
    <w:rsid w:val="00560361"/>
    <w:rsid w:val="00567C2E"/>
    <w:rsid w:val="005D427C"/>
    <w:rsid w:val="005E10DB"/>
    <w:rsid w:val="00605677"/>
    <w:rsid w:val="00611C74"/>
    <w:rsid w:val="006B4D17"/>
    <w:rsid w:val="006E3935"/>
    <w:rsid w:val="007A3CB8"/>
    <w:rsid w:val="008150E7"/>
    <w:rsid w:val="00822247"/>
    <w:rsid w:val="00822AFB"/>
    <w:rsid w:val="00862615"/>
    <w:rsid w:val="00865D79"/>
    <w:rsid w:val="00877461"/>
    <w:rsid w:val="0087748B"/>
    <w:rsid w:val="00937485"/>
    <w:rsid w:val="009F7BF2"/>
    <w:rsid w:val="00A41BB4"/>
    <w:rsid w:val="00A80E92"/>
    <w:rsid w:val="00A94066"/>
    <w:rsid w:val="00AF69EE"/>
    <w:rsid w:val="00B01B7D"/>
    <w:rsid w:val="00C40206"/>
    <w:rsid w:val="00C85DE5"/>
    <w:rsid w:val="00CD5796"/>
    <w:rsid w:val="00D84C3C"/>
    <w:rsid w:val="00DD2796"/>
    <w:rsid w:val="00E551F6"/>
    <w:rsid w:val="00EA2806"/>
    <w:rsid w:val="00EB6BEB"/>
    <w:rsid w:val="00ED081C"/>
    <w:rsid w:val="00EF2673"/>
    <w:rsid w:val="00EF4F2D"/>
    <w:rsid w:val="00F0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_x0000_s1031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F2"/>
  </w:style>
  <w:style w:type="paragraph" w:styleId="Heading1">
    <w:name w:val="heading 1"/>
    <w:basedOn w:val="Normal"/>
    <w:next w:val="Normal"/>
    <w:link w:val="Heading1Char"/>
    <w:uiPriority w:val="9"/>
    <w:qFormat/>
    <w:rsid w:val="009F7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F7BF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7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7BF2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9F7BF2"/>
  </w:style>
  <w:style w:type="table" w:styleId="TableGrid">
    <w:name w:val="Table Grid"/>
    <w:basedOn w:val="TableNormal"/>
    <w:uiPriority w:val="59"/>
    <w:rsid w:val="009F7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F7B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F7B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9F7BF2"/>
    <w:pPr>
      <w:widowControl w:val="0"/>
      <w:autoSpaceDE w:val="0"/>
      <w:autoSpaceDN w:val="0"/>
      <w:spacing w:before="20" w:after="0" w:line="240" w:lineRule="auto"/>
      <w:ind w:left="565"/>
      <w:jc w:val="center"/>
    </w:pPr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BF2"/>
  </w:style>
  <w:style w:type="paragraph" w:styleId="TOC2">
    <w:name w:val="toc 2"/>
    <w:basedOn w:val="Normal"/>
    <w:next w:val="Normal"/>
    <w:autoRedefine/>
    <w:uiPriority w:val="39"/>
    <w:semiHidden/>
    <w:unhideWhenUsed/>
    <w:rsid w:val="009F7B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F7BF2"/>
    <w:pPr>
      <w:spacing w:after="100"/>
      <w:ind w:left="440"/>
    </w:pPr>
  </w:style>
  <w:style w:type="character" w:customStyle="1" w:styleId="ListParagraphChar">
    <w:name w:val="List Paragraph Char"/>
    <w:link w:val="ListParagraph"/>
    <w:uiPriority w:val="34"/>
    <w:locked/>
    <w:rsid w:val="009F7BF2"/>
  </w:style>
  <w:style w:type="paragraph" w:styleId="BalloonText">
    <w:name w:val="Balloon Text"/>
    <w:basedOn w:val="Normal"/>
    <w:link w:val="BalloonTextChar"/>
    <w:uiPriority w:val="99"/>
    <w:semiHidden/>
    <w:unhideWhenUsed/>
    <w:rsid w:val="009F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7BF2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F7BF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F7BF2"/>
    <w:rPr>
      <w:i/>
      <w:iCs/>
    </w:rPr>
  </w:style>
  <w:style w:type="table" w:customStyle="1" w:styleId="TableGrid3">
    <w:name w:val="Table Grid3"/>
    <w:basedOn w:val="TableNormal"/>
    <w:next w:val="TableGrid"/>
    <w:uiPriority w:val="59"/>
    <w:qFormat/>
    <w:rsid w:val="004B672B"/>
    <w:pPr>
      <w:spacing w:after="0" w:line="240" w:lineRule="auto"/>
    </w:pPr>
    <w:rPr>
      <w:rFonts w:ascii="Calibri" w:eastAsia="Calibri" w:hAnsi="Calibri" w:cs="SimSu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CD5796"/>
    <w:pPr>
      <w:widowControl w:val="0"/>
      <w:autoSpaceDE w:val="0"/>
      <w:autoSpaceDN w:val="0"/>
      <w:spacing w:before="136" w:after="0" w:line="240" w:lineRule="auto"/>
      <w:ind w:left="2440" w:right="2440"/>
      <w:jc w:val="center"/>
    </w:pPr>
    <w:rPr>
      <w:rFonts w:ascii="Carlito" w:eastAsia="Carlito" w:hAnsi="Carlito" w:cs="Carlito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CD5796"/>
    <w:rPr>
      <w:rFonts w:ascii="Carlito" w:eastAsia="Carlito" w:hAnsi="Carlito" w:cs="Carlito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D579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1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ljobproject.com/esl_inf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ordnetweeb.princeton.edu/perl/webwen.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.muni.cz/th/183878/pedf_b/bachelor_thes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VampireBetina</dc:creator>
  <cp:lastModifiedBy>suncom</cp:lastModifiedBy>
  <cp:revision>29</cp:revision>
  <cp:lastPrinted>2022-01-06T07:14:00Z</cp:lastPrinted>
  <dcterms:created xsi:type="dcterms:W3CDTF">2021-10-11T02:41:00Z</dcterms:created>
  <dcterms:modified xsi:type="dcterms:W3CDTF">2023-01-13T03:11:00Z</dcterms:modified>
</cp:coreProperties>
</file>