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07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Adisusilo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J.R.S., (2013).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Pembelajaran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Nilai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Karakter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Konstruktivisme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dan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VCT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Sebagai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Inovasi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Pendekatan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Pembelajaran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Afektif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Jakarta</w:t>
      </w:r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PT.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Rajagrafindo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Persada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Cangara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Hafied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Jakarta: PT. Raja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2004. Al-Quran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Terjemahannya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 Bandung: CV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Jumanatul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‘Ali-ART (J-ART).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Endraswara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Suwardi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 Yogyakarta: CAPS (Center of Academic Publishing Service)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Hoed, Benny H. 2011.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Semiotik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Bambu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Ichsanudin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2011. Agar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Ragu-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ragu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Jodoh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: Al-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Ihsan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Jabrohim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, 1994.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Pengajaran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Kosasih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, 2012.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Bersastra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Jakarta: PT.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Seru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07CF">
        <w:rPr>
          <w:rFonts w:ascii="Times New Roman" w:hAnsi="Times New Roman" w:cs="Times New Roman"/>
          <w:bCs/>
          <w:iCs/>
          <w:sz w:val="24"/>
          <w:szCs w:val="24"/>
        </w:rPr>
        <w:t xml:space="preserve">Kurniawan, Syamsul. 2017. Pendidikan Karakter Konsepsi dan Implementasi secara Terpadu di Lingkungan Keluarga, Sekolah, Perguruan Tinggi dan Masyarakat. Yogyakarta: Ar-Ruzz Media.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Moleong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J. 2007.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Morissan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, 2013.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Massa.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07F">
        <w:rPr>
          <w:rFonts w:ascii="Times New Roman" w:hAnsi="Times New Roman" w:cs="Times New Roman"/>
          <w:sz w:val="24"/>
          <w:szCs w:val="24"/>
          <w:lang w:val="en-US"/>
        </w:rPr>
        <w:t>Group.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Nurgiyantoro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B. (2010).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Penilaian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Pembelajaran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Bahasa</w:t>
      </w:r>
      <w:proofErr w:type="spellEnd"/>
      <w:r w:rsidRPr="00BA47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Yogyakarta: BPFE.</w:t>
      </w:r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Nurudin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, 2007.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Jakarta: PT. Raja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Pradotokusumo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Partini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Sardjono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E6DEB" w:rsidSect="00146481">
          <w:headerReference w:type="default" r:id="rId8"/>
          <w:footerReference w:type="default" r:id="rId9"/>
          <w:pgSz w:w="11907" w:h="16840" w:code="9"/>
          <w:pgMar w:top="2268" w:right="2268" w:bottom="1701" w:left="2268" w:header="720" w:footer="720" w:gutter="0"/>
          <w:cols w:space="720"/>
          <w:docGrid w:linePitch="360"/>
        </w:sect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lastRenderedPageBreak/>
        <w:t>Riyanto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Bangkit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Raih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Mimpi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Elex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Rohim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Rosyidi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Ikhwan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Rosady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Public Relations &amp; Media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Jakarta: PT. Raja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Shirazy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Habiburrahman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El. 2011.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Zahrana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Ihwah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Publishing House. 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Sobur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Alex. 2001.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Media. Bandung: PT.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Sukada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Made. </w:t>
      </w:r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1985.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Denpasar: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Susanto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proofErr w:type="gram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Dwi</w:t>
      </w:r>
      <w:proofErr w:type="spellEnd"/>
      <w:proofErr w:type="gram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gram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(2012).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Pengantar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Teori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Jakarta: PT.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Buku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Seru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Tarigan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Henry Guntur. </w:t>
      </w:r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Berbicara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Percetakan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Indiwan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Seto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Semiotika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Winaris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, Imam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Tuntunan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Melamar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Islam.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Sabda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Wilcox, Lynn. 2012.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Kepribadian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Jogjakarta: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IRCiSoD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>Yustisianisa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Panduan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Pranikah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Muslimah</w:t>
      </w:r>
      <w:proofErr w:type="spellEnd"/>
      <w:r w:rsidRPr="00D440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07F">
        <w:rPr>
          <w:rFonts w:ascii="Times New Roman" w:hAnsi="Times New Roman" w:cs="Times New Roman"/>
          <w:sz w:val="24"/>
          <w:szCs w:val="24"/>
          <w:lang w:val="en-US"/>
        </w:rPr>
        <w:t xml:space="preserve"> Yogyakarta: Citra </w:t>
      </w:r>
      <w:proofErr w:type="spellStart"/>
      <w:r w:rsidRPr="00D4407F">
        <w:rPr>
          <w:rFonts w:ascii="Times New Roman" w:hAnsi="Times New Roman" w:cs="Times New Roman"/>
          <w:sz w:val="24"/>
          <w:szCs w:val="24"/>
          <w:lang w:val="en-US"/>
        </w:rPr>
        <w:t>Risala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EB" w:rsidRPr="00D4407F" w:rsidRDefault="00CE6DEB" w:rsidP="00CE6DE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DEB" w:rsidRPr="00D4407F" w:rsidRDefault="00CE6DEB" w:rsidP="00CE6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"/>
        </w:rPr>
      </w:pPr>
      <w:proofErr w:type="spellStart"/>
      <w:proofErr w:type="gram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Wiyatmi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2011.</w:t>
      </w:r>
      <w:proofErr w:type="gram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Psikologi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Sastra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Teori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dan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Aplikasinya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). </w:t>
      </w:r>
      <w:proofErr w:type="spellStart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Kanwa</w:t>
      </w:r>
      <w:proofErr w:type="spellEnd"/>
      <w:r w:rsidRPr="00D4407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Publisher.</w:t>
      </w:r>
    </w:p>
    <w:p w:rsidR="00CA5842" w:rsidRPr="008B70F0" w:rsidRDefault="008E35BD" w:rsidP="008B70F0">
      <w:bookmarkStart w:id="0" w:name="_GoBack"/>
      <w:bookmarkEnd w:id="0"/>
      <w:r w:rsidRPr="008B70F0">
        <w:t xml:space="preserve"> </w:t>
      </w:r>
    </w:p>
    <w:sectPr w:rsidR="00CA5842" w:rsidRPr="008B70F0" w:rsidSect="00293211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92" w:rsidRDefault="00A42192" w:rsidP="008E35BD">
      <w:pPr>
        <w:spacing w:after="0" w:line="240" w:lineRule="auto"/>
      </w:pPr>
      <w:r>
        <w:separator/>
      </w:r>
    </w:p>
  </w:endnote>
  <w:endnote w:type="continuationSeparator" w:id="0">
    <w:p w:rsidR="00A42192" w:rsidRDefault="00A42192" w:rsidP="008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59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E6DEB" w:rsidRPr="00946645" w:rsidRDefault="00CE6DEB">
        <w:pPr>
          <w:pStyle w:val="Footer"/>
          <w:jc w:val="center"/>
          <w:rPr>
            <w:rFonts w:ascii="Times New Roman" w:hAnsi="Times New Roman" w:cs="Times New Roman"/>
          </w:rPr>
        </w:pPr>
        <w:r w:rsidRPr="00946645">
          <w:rPr>
            <w:rFonts w:ascii="Times New Roman" w:hAnsi="Times New Roman" w:cs="Times New Roman"/>
          </w:rPr>
          <w:fldChar w:fldCharType="begin"/>
        </w:r>
        <w:r w:rsidRPr="00946645">
          <w:rPr>
            <w:rFonts w:ascii="Times New Roman" w:hAnsi="Times New Roman" w:cs="Times New Roman"/>
          </w:rPr>
          <w:instrText xml:space="preserve"> PAGE   \* MERGEFORMAT </w:instrText>
        </w:r>
        <w:r w:rsidRPr="0094664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94664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E6DEB" w:rsidRDefault="00CE6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69" w:rsidRDefault="00A42192">
    <w:pPr>
      <w:pStyle w:val="Footer"/>
      <w:jc w:val="center"/>
    </w:pPr>
  </w:p>
  <w:p w:rsidR="00580769" w:rsidRDefault="00A4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92" w:rsidRDefault="00A42192" w:rsidP="008E35BD">
      <w:pPr>
        <w:spacing w:after="0" w:line="240" w:lineRule="auto"/>
      </w:pPr>
      <w:r>
        <w:separator/>
      </w:r>
    </w:p>
  </w:footnote>
  <w:footnote w:type="continuationSeparator" w:id="0">
    <w:p w:rsidR="00A42192" w:rsidRDefault="00A42192" w:rsidP="008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EB" w:rsidRPr="00146481" w:rsidRDefault="00CE6DEB">
    <w:pPr>
      <w:pStyle w:val="Header"/>
      <w:jc w:val="right"/>
      <w:rPr>
        <w:rFonts w:ascii="Times New Roman" w:hAnsi="Times New Roman" w:cs="Times New Roman"/>
      </w:rPr>
    </w:pPr>
  </w:p>
  <w:p w:rsidR="00CE6DEB" w:rsidRDefault="00CE6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0CF"/>
    <w:multiLevelType w:val="hybridMultilevel"/>
    <w:tmpl w:val="FD5C49C6"/>
    <w:lvl w:ilvl="0" w:tplc="0D9C9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62AA8"/>
    <w:multiLevelType w:val="multilevel"/>
    <w:tmpl w:val="329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D33CAE"/>
    <w:multiLevelType w:val="multilevel"/>
    <w:tmpl w:val="91B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2A85"/>
    <w:multiLevelType w:val="hybridMultilevel"/>
    <w:tmpl w:val="B44A0E1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F04C7"/>
    <w:multiLevelType w:val="hybridMultilevel"/>
    <w:tmpl w:val="8482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412A"/>
    <w:multiLevelType w:val="hybridMultilevel"/>
    <w:tmpl w:val="EF80C898"/>
    <w:lvl w:ilvl="0" w:tplc="F1E21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E7B6A"/>
    <w:multiLevelType w:val="hybridMultilevel"/>
    <w:tmpl w:val="5A34F1BC"/>
    <w:lvl w:ilvl="0" w:tplc="4C7C915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F935E4"/>
    <w:multiLevelType w:val="hybridMultilevel"/>
    <w:tmpl w:val="43BCED04"/>
    <w:lvl w:ilvl="0" w:tplc="08E82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042BA"/>
    <w:multiLevelType w:val="multilevel"/>
    <w:tmpl w:val="D80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46746"/>
    <w:multiLevelType w:val="multilevel"/>
    <w:tmpl w:val="6478A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D41F3B"/>
    <w:multiLevelType w:val="multilevel"/>
    <w:tmpl w:val="81FAB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7A2C96"/>
    <w:multiLevelType w:val="hybridMultilevel"/>
    <w:tmpl w:val="ADA29E98"/>
    <w:lvl w:ilvl="0" w:tplc="35464D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C460FE"/>
    <w:multiLevelType w:val="hybridMultilevel"/>
    <w:tmpl w:val="DEE47E08"/>
    <w:lvl w:ilvl="0" w:tplc="0FA6D2A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36CC8"/>
    <w:multiLevelType w:val="hybridMultilevel"/>
    <w:tmpl w:val="C7FA4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E4B276A"/>
    <w:multiLevelType w:val="multilevel"/>
    <w:tmpl w:val="E07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D0F9A"/>
    <w:multiLevelType w:val="multilevel"/>
    <w:tmpl w:val="81D41D78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  <w:i w:val="0"/>
      </w:rPr>
    </w:lvl>
  </w:abstractNum>
  <w:abstractNum w:abstractNumId="18">
    <w:nsid w:val="65151C58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E10A7"/>
    <w:multiLevelType w:val="hybridMultilevel"/>
    <w:tmpl w:val="19EA9A70"/>
    <w:lvl w:ilvl="0" w:tplc="35EC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BD0413"/>
    <w:multiLevelType w:val="hybridMultilevel"/>
    <w:tmpl w:val="E24AED30"/>
    <w:lvl w:ilvl="0" w:tplc="D23A8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A5F8F"/>
    <w:multiLevelType w:val="hybridMultilevel"/>
    <w:tmpl w:val="8728AE74"/>
    <w:lvl w:ilvl="0" w:tplc="F768D5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CD4236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6"/>
  </w:num>
  <w:num w:numId="11">
    <w:abstractNumId w:val="22"/>
  </w:num>
  <w:num w:numId="12">
    <w:abstractNumId w:val="18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  <w:num w:numId="18">
    <w:abstractNumId w:val="12"/>
  </w:num>
  <w:num w:numId="19">
    <w:abstractNumId w:val="0"/>
  </w:num>
  <w:num w:numId="20">
    <w:abstractNumId w:val="21"/>
  </w:num>
  <w:num w:numId="21">
    <w:abstractNumId w:val="7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1"/>
    <w:rsid w:val="00137B51"/>
    <w:rsid w:val="00293211"/>
    <w:rsid w:val="0045288F"/>
    <w:rsid w:val="005B12F5"/>
    <w:rsid w:val="0070571E"/>
    <w:rsid w:val="008706B3"/>
    <w:rsid w:val="008B70F0"/>
    <w:rsid w:val="008E35BD"/>
    <w:rsid w:val="00A42192"/>
    <w:rsid w:val="00CA5842"/>
    <w:rsid w:val="00CE6DEB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13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F6505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F650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8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06B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13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F6505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F650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8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06B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2023-05-04T09:20:00Z</dcterms:created>
  <dcterms:modified xsi:type="dcterms:W3CDTF">2023-05-04T09:20:00Z</dcterms:modified>
</cp:coreProperties>
</file>