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FA" w:rsidRPr="00C51BDC" w:rsidRDefault="007320FA" w:rsidP="007320FA">
      <w:pPr>
        <w:pStyle w:val="BodyText"/>
        <w:spacing w:after="280" w:line="240" w:lineRule="auto"/>
        <w:ind w:firstLine="0"/>
        <w:jc w:val="center"/>
        <w:rPr>
          <w:b/>
        </w:rPr>
      </w:pPr>
      <w:r w:rsidRPr="00C51BDC">
        <w:rPr>
          <w:b/>
          <w:color w:val="000000"/>
        </w:rPr>
        <w:t>ABSTRAK</w:t>
      </w:r>
    </w:p>
    <w:p w:rsidR="007320FA" w:rsidRPr="00C51BDC" w:rsidRDefault="007320FA" w:rsidP="007320FA">
      <w:pPr>
        <w:pStyle w:val="BodyText"/>
        <w:spacing w:after="280" w:line="262" w:lineRule="auto"/>
        <w:ind w:firstLine="0"/>
        <w:jc w:val="center"/>
        <w:rPr>
          <w:b/>
        </w:rPr>
      </w:pPr>
      <w:r w:rsidRPr="00C51BDC">
        <w:rPr>
          <w:b/>
          <w:color w:val="000000"/>
        </w:rPr>
        <w:t>PENGARUH METODE PEMBELAJARAN VALUE CLARIFICATION</w:t>
      </w:r>
      <w:r w:rsidRPr="00C51BDC">
        <w:rPr>
          <w:b/>
          <w:color w:val="000000"/>
        </w:rPr>
        <w:br/>
        <w:t>TECHNIQUE (VCT) TERHADAP HASIL BELAJAR EKONOMI</w:t>
      </w:r>
      <w:r w:rsidRPr="00C51BDC">
        <w:rPr>
          <w:b/>
          <w:color w:val="000000"/>
        </w:rPr>
        <w:br/>
        <w:t>SISWA KELAS X SMA PAB 9 PATUMBAK</w:t>
      </w:r>
      <w:r w:rsidRPr="00C51BDC">
        <w:rPr>
          <w:b/>
          <w:color w:val="000000"/>
        </w:rPr>
        <w:br/>
        <w:t>TA. 2021/2022</w:t>
      </w:r>
      <w:bookmarkStart w:id="0" w:name="_GoBack"/>
      <w:bookmarkEnd w:id="0"/>
    </w:p>
    <w:p w:rsidR="007320FA" w:rsidRPr="00C51BDC" w:rsidRDefault="007320FA" w:rsidP="007320FA">
      <w:pPr>
        <w:pStyle w:val="BodyText"/>
        <w:spacing w:after="280" w:line="262" w:lineRule="auto"/>
        <w:ind w:firstLine="0"/>
        <w:jc w:val="center"/>
        <w:rPr>
          <w:b/>
        </w:rPr>
      </w:pPr>
      <w:proofErr w:type="spellStart"/>
      <w:r w:rsidRPr="00C51BDC">
        <w:rPr>
          <w:b/>
          <w:color w:val="000000"/>
        </w:rPr>
        <w:t>Oleh</w:t>
      </w:r>
      <w:proofErr w:type="spellEnd"/>
      <w:r w:rsidRPr="00C51BDC">
        <w:rPr>
          <w:b/>
          <w:color w:val="000000"/>
        </w:rPr>
        <w:t>:</w:t>
      </w:r>
    </w:p>
    <w:p w:rsidR="007320FA" w:rsidRPr="00C51BDC" w:rsidRDefault="007320FA" w:rsidP="007320FA">
      <w:pPr>
        <w:pStyle w:val="BodyText"/>
        <w:spacing w:after="460" w:line="295" w:lineRule="auto"/>
        <w:ind w:firstLine="0"/>
        <w:jc w:val="center"/>
        <w:rPr>
          <w:b/>
        </w:rPr>
      </w:pPr>
      <w:proofErr w:type="gramStart"/>
      <w:r w:rsidRPr="00C51BDC">
        <w:rPr>
          <w:b/>
          <w:color w:val="000000"/>
          <w:u w:val="single"/>
        </w:rPr>
        <w:t>IRMAYUNITA</w:t>
      </w:r>
      <w:r w:rsidRPr="00C51BDC">
        <w:rPr>
          <w:b/>
          <w:color w:val="000000"/>
          <w:u w:val="single"/>
        </w:rPr>
        <w:br/>
      </w:r>
      <w:r w:rsidRPr="00C51BDC">
        <w:rPr>
          <w:b/>
          <w:color w:val="000000"/>
        </w:rPr>
        <w:t>NPM.</w:t>
      </w:r>
      <w:proofErr w:type="gramEnd"/>
      <w:r w:rsidRPr="00C51BDC">
        <w:rPr>
          <w:b/>
          <w:color w:val="000000"/>
        </w:rPr>
        <w:t xml:space="preserve"> 181324029</w:t>
      </w:r>
    </w:p>
    <w:p w:rsidR="007320FA" w:rsidRDefault="007320FA" w:rsidP="007320FA">
      <w:pPr>
        <w:pStyle w:val="BodyText"/>
        <w:spacing w:line="262" w:lineRule="auto"/>
        <w:ind w:firstLine="720"/>
        <w:jc w:val="both"/>
      </w:pPr>
      <w:proofErr w:type="spellStart"/>
      <w:proofErr w:type="gram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kualitatif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Instrumen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pengumpulan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angket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pilihan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sebanyak</w:t>
      </w:r>
      <w:proofErr w:type="spellEnd"/>
      <w:r>
        <w:rPr>
          <w:color w:val="000000"/>
        </w:rPr>
        <w:t xml:space="preserve"> 20 </w:t>
      </w:r>
      <w:proofErr w:type="spellStart"/>
      <w:r>
        <w:rPr>
          <w:color w:val="000000"/>
        </w:rPr>
        <w:t>butir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Adapun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sampling yang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total Sampling. </w:t>
      </w:r>
      <w:proofErr w:type="spellStart"/>
      <w:proofErr w:type="gramStart"/>
      <w:r>
        <w:rPr>
          <w:color w:val="000000"/>
        </w:rPr>
        <w:t>Dimana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seluruh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jumlah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populasi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keseluruhan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40 orang </w:t>
      </w:r>
      <w:proofErr w:type="spellStart"/>
      <w:r>
        <w:rPr>
          <w:color w:val="000000"/>
        </w:rPr>
        <w:t>sedangkan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ditetapkan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berjumlah</w:t>
      </w:r>
      <w:proofErr w:type="spellEnd"/>
      <w:r>
        <w:rPr>
          <w:color w:val="000000"/>
        </w:rPr>
        <w:t xml:space="preserve"> 40 orang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simpulkan</w:t>
      </w:r>
      <w:proofErr w:type="spellEnd"/>
      <w:r>
        <w:rPr>
          <w:color w:val="000000"/>
        </w:rPr>
        <w:t xml:space="preserve"> rata-rata </w:t>
      </w:r>
      <w:proofErr w:type="spellStart"/>
      <w:r>
        <w:rPr>
          <w:color w:val="000000"/>
        </w:rPr>
        <w:t>nilai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value clarification </w:t>
      </w:r>
      <w:proofErr w:type="spellStart"/>
      <w:r>
        <w:rPr>
          <w:color w:val="000000"/>
        </w:rPr>
        <w:t>techique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85.</w:t>
      </w:r>
      <w:proofErr w:type="gramEnd"/>
    </w:p>
    <w:p w:rsidR="007320FA" w:rsidRDefault="007320FA" w:rsidP="007320FA">
      <w:pPr>
        <w:pStyle w:val="BodyText"/>
        <w:spacing w:after="460" w:line="290" w:lineRule="auto"/>
        <w:ind w:firstLine="720"/>
        <w:jc w:val="both"/>
      </w:pPr>
      <w:proofErr w:type="spellStart"/>
      <w:r>
        <w:rPr>
          <w:color w:val="000000"/>
        </w:rPr>
        <w:t>Sedangkan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pengujian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hipotesis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rumus</w:t>
      </w:r>
      <w:proofErr w:type="spellEnd"/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uji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korelasi</w:t>
      </w:r>
      <w:proofErr w:type="spellEnd"/>
      <w:r>
        <w:rPr>
          <w:i/>
          <w:iCs/>
          <w:color w:val="000000"/>
        </w:rPr>
        <w:t xml:space="preserve"> product moment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diperoleh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besarnya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korelasi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perhitungan</w:t>
      </w:r>
      <w:proofErr w:type="spellEnd"/>
      <w:r>
        <w:rPr>
          <w:color w:val="000000"/>
        </w:rPr>
        <w:t xml:space="preserve"> (r) </w:t>
      </w:r>
      <w:proofErr w:type="spellStart"/>
      <w:r>
        <w:rPr>
          <w:color w:val="000000"/>
        </w:rPr>
        <w:t>sebesar</w:t>
      </w:r>
      <w:proofErr w:type="spellEnd"/>
      <w:r>
        <w:rPr>
          <w:color w:val="000000"/>
        </w:rPr>
        <w:t xml:space="preserve"> 0,718 </w:t>
      </w:r>
      <w:proofErr w:type="spellStart"/>
      <w:r>
        <w:rPr>
          <w:color w:val="000000"/>
        </w:rPr>
        <w:t>sedangkan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besarnya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nilai</w:t>
      </w:r>
      <w:proofErr w:type="spellEnd"/>
      <w:r>
        <w:rPr>
          <w:color w:val="000000"/>
        </w:rPr>
        <w:t xml:space="preserve"> (r)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krelasi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0,304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N = 40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signifikan</w:t>
      </w:r>
      <w:proofErr w:type="spellEnd"/>
      <w:r>
        <w:rPr>
          <w:color w:val="000000"/>
        </w:rPr>
        <w:t xml:space="preserve"> 5 % </w:t>
      </w:r>
      <w:proofErr w:type="spellStart"/>
      <w:r>
        <w:rPr>
          <w:color w:val="000000"/>
        </w:rPr>
        <w:t>taraf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kepercayaan</w:t>
      </w:r>
      <w:proofErr w:type="spellEnd"/>
      <w:r>
        <w:rPr>
          <w:color w:val="000000"/>
        </w:rPr>
        <w:t xml:space="preserve"> 95 %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demikian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hipotesis</w:t>
      </w:r>
      <w:proofErr w:type="spellEnd"/>
      <w:r>
        <w:rPr>
          <w:color w:val="000000"/>
        </w:rPr>
        <w:t xml:space="preserve"> yang di </w:t>
      </w:r>
      <w:proofErr w:type="spellStart"/>
      <w:r>
        <w:rPr>
          <w:color w:val="000000"/>
        </w:rPr>
        <w:t>tetapkan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diterima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kebenarannya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</w:t>
      </w:r>
      <w:r>
        <w:rPr>
          <w:i/>
          <w:iCs/>
          <w:color w:val="000000"/>
        </w:rPr>
        <w:t>b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nilai</w:t>
      </w:r>
      <w:proofErr w:type="spellEnd"/>
      <w:r>
        <w:rPr>
          <w:i/>
          <w:iCs/>
          <w:color w:val="000000"/>
        </w:rPr>
        <w:t xml:space="preserve"> r (</w:t>
      </w:r>
      <w:proofErr w:type="spellStart"/>
      <w:r>
        <w:rPr>
          <w:i/>
          <w:iCs/>
          <w:color w:val="000000"/>
        </w:rPr>
        <w:t>hitung</w:t>
      </w:r>
      <w:proofErr w:type="spellEnd"/>
      <w:r>
        <w:rPr>
          <w:i/>
          <w:iCs/>
          <w:color w:val="000000"/>
        </w:rPr>
        <w:t>) &gt; r (</w:t>
      </w:r>
      <w:proofErr w:type="spellStart"/>
      <w:r>
        <w:rPr>
          <w:i/>
          <w:iCs/>
          <w:color w:val="000000"/>
        </w:rPr>
        <w:t>tabel</w:t>
      </w:r>
      <w:proofErr w:type="spellEnd"/>
      <w:r>
        <w:rPr>
          <w:i/>
          <w:iCs/>
          <w:color w:val="000000"/>
        </w:rPr>
        <w:t>).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Hal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berarti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VCT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ekonomi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X SM</w:t>
      </w:r>
      <w:r>
        <w:rPr>
          <w:i/>
          <w:iCs/>
          <w:color w:val="000000"/>
        </w:rPr>
        <w:t xml:space="preserve">A PAB 9 </w:t>
      </w:r>
      <w:proofErr w:type="spellStart"/>
      <w:r>
        <w:rPr>
          <w:i/>
          <w:iCs/>
          <w:color w:val="000000"/>
        </w:rPr>
        <w:t>Patumbak</w:t>
      </w:r>
      <w:proofErr w:type="spellEnd"/>
      <w:r>
        <w:rPr>
          <w:i/>
          <w:iCs/>
          <w:color w:val="000000"/>
        </w:rPr>
        <w:t xml:space="preserve"> T.A. 2021/2022.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Kesimpulan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model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Value Clarification Technique (VCT)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meningkatkan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>.</w:t>
      </w:r>
      <w:proofErr w:type="gramEnd"/>
    </w:p>
    <w:p w:rsidR="007320FA" w:rsidRDefault="007320FA" w:rsidP="007320FA">
      <w:pPr>
        <w:pStyle w:val="BodyText"/>
        <w:spacing w:line="259" w:lineRule="auto"/>
        <w:ind w:firstLine="0"/>
        <w:jc w:val="both"/>
      </w:pPr>
      <w:r>
        <w:rPr>
          <w:color w:val="000000"/>
        </w:rPr>
        <w:t xml:space="preserve">Kata </w:t>
      </w:r>
      <w:proofErr w:type="spellStart"/>
      <w:r>
        <w:rPr>
          <w:color w:val="000000"/>
        </w:rPr>
        <w:t>Kunci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Value Clarification Technique (VCT), </w:t>
      </w:r>
      <w:proofErr w:type="spellStart"/>
      <w:r>
        <w:rPr>
          <w:color w:val="000000"/>
        </w:rPr>
        <w:t>Hasil</w:t>
      </w:r>
      <w:proofErr w:type="spellEnd"/>
    </w:p>
    <w:p w:rsidR="00C51BDC" w:rsidRDefault="007320FA" w:rsidP="007320FA">
      <w:pPr>
        <w:pStyle w:val="BodyText"/>
        <w:spacing w:line="262" w:lineRule="auto"/>
        <w:ind w:firstLine="0"/>
        <w:jc w:val="center"/>
      </w:pP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Ekonomi</w:t>
      </w:r>
      <w:proofErr w:type="spellEnd"/>
    </w:p>
    <w:p w:rsidR="00C51BDC" w:rsidRPr="00C51BDC" w:rsidRDefault="00C51BDC" w:rsidP="00C51BDC">
      <w:pPr>
        <w:rPr>
          <w:lang w:val="en-US" w:eastAsia="en-US" w:bidi="ar-SA"/>
        </w:rPr>
      </w:pPr>
    </w:p>
    <w:p w:rsidR="00C51BDC" w:rsidRPr="00C51BDC" w:rsidRDefault="00C51BDC" w:rsidP="00C51BDC">
      <w:pPr>
        <w:rPr>
          <w:lang w:val="en-US" w:eastAsia="en-US" w:bidi="ar-SA"/>
        </w:rPr>
      </w:pPr>
    </w:p>
    <w:p w:rsidR="00C51BDC" w:rsidRPr="00C51BDC" w:rsidRDefault="00C51BDC" w:rsidP="00C51BDC">
      <w:pPr>
        <w:rPr>
          <w:lang w:val="en-US" w:eastAsia="en-US" w:bidi="ar-SA"/>
        </w:rPr>
      </w:pPr>
    </w:p>
    <w:p w:rsidR="00C51BDC" w:rsidRPr="00C51BDC" w:rsidRDefault="00C51BDC" w:rsidP="00C51BDC">
      <w:pPr>
        <w:rPr>
          <w:lang w:val="en-US" w:eastAsia="en-US" w:bidi="ar-SA"/>
        </w:rPr>
      </w:pPr>
    </w:p>
    <w:p w:rsidR="00C51BDC" w:rsidRPr="00C51BDC" w:rsidRDefault="00C51BDC" w:rsidP="00C51BDC">
      <w:pPr>
        <w:rPr>
          <w:lang w:val="en-US" w:eastAsia="en-US" w:bidi="ar-SA"/>
        </w:rPr>
      </w:pPr>
    </w:p>
    <w:p w:rsidR="00C51BDC" w:rsidRPr="00C51BDC" w:rsidRDefault="00C51BDC" w:rsidP="00C51BDC">
      <w:pPr>
        <w:rPr>
          <w:lang w:val="en-US" w:eastAsia="en-US" w:bidi="ar-SA"/>
        </w:rPr>
      </w:pPr>
    </w:p>
    <w:p w:rsidR="00C51BDC" w:rsidRPr="00C51BDC" w:rsidRDefault="00C51BDC" w:rsidP="00C51BDC">
      <w:pPr>
        <w:rPr>
          <w:lang w:val="en-US" w:eastAsia="en-US" w:bidi="ar-SA"/>
        </w:rPr>
      </w:pPr>
    </w:p>
    <w:p w:rsidR="00C51BDC" w:rsidRPr="00C51BDC" w:rsidRDefault="00C51BDC" w:rsidP="00C51BDC">
      <w:pPr>
        <w:rPr>
          <w:lang w:val="en-US" w:eastAsia="en-US" w:bidi="ar-SA"/>
        </w:rPr>
      </w:pPr>
    </w:p>
    <w:p w:rsidR="00C51BDC" w:rsidRPr="00C51BDC" w:rsidRDefault="00C51BDC" w:rsidP="00C51BDC">
      <w:pPr>
        <w:rPr>
          <w:lang w:val="en-US" w:eastAsia="en-US" w:bidi="ar-SA"/>
        </w:rPr>
      </w:pPr>
    </w:p>
    <w:p w:rsidR="00C51BDC" w:rsidRPr="00C51BDC" w:rsidRDefault="00C51BDC" w:rsidP="00C51BDC">
      <w:pPr>
        <w:rPr>
          <w:lang w:val="en-US" w:eastAsia="en-US" w:bidi="ar-SA"/>
        </w:rPr>
      </w:pPr>
    </w:p>
    <w:p w:rsidR="00C51BDC" w:rsidRPr="00C51BDC" w:rsidRDefault="00C51BDC" w:rsidP="00C51BDC">
      <w:pPr>
        <w:rPr>
          <w:lang w:val="en-US" w:eastAsia="en-US" w:bidi="ar-SA"/>
        </w:rPr>
      </w:pPr>
    </w:p>
    <w:p w:rsidR="000A7DCC" w:rsidRDefault="000A7DCC" w:rsidP="00C51BDC">
      <w:pPr>
        <w:rPr>
          <w:lang w:val="en-US" w:eastAsia="en-US" w:bidi="ar-SA"/>
        </w:rPr>
      </w:pPr>
    </w:p>
    <w:p w:rsidR="00C51BDC" w:rsidRPr="00C51BDC" w:rsidRDefault="00C51BDC" w:rsidP="00C51BDC">
      <w:pPr>
        <w:rPr>
          <w:lang w:val="en-US" w:eastAsia="en-US" w:bidi="ar-SA"/>
        </w:rPr>
      </w:pPr>
      <w:r>
        <w:rPr>
          <w:noProof/>
          <w:lang w:val="en-US" w:eastAsia="en-US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-259081</wp:posOffset>
            </wp:positionV>
            <wp:extent cx="5275917" cy="7839075"/>
            <wp:effectExtent l="0" t="0" r="1270" b="0"/>
            <wp:wrapNone/>
            <wp:docPr id="1" name="Picture 1" descr="C:\Users\berkah-3\Pictures\1121ce01-1f3b-451e-9000-d699d7f6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1121ce01-1f3b-451e-9000-d699d7f62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3" b="20044"/>
                    <a:stretch/>
                  </pic:blipFill>
                  <pic:spPr bwMode="auto">
                    <a:xfrm>
                      <a:off x="0" y="0"/>
                      <a:ext cx="5275917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1BDC" w:rsidRPr="00C51BDC" w:rsidSect="00B5692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29"/>
    <w:rsid w:val="000A7DCC"/>
    <w:rsid w:val="007320FA"/>
    <w:rsid w:val="00B56929"/>
    <w:rsid w:val="00C5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692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B56929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rsid w:val="00B56929"/>
    <w:pPr>
      <w:spacing w:line="480" w:lineRule="auto"/>
      <w:ind w:firstLine="36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B56929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2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29"/>
    <w:rPr>
      <w:rFonts w:ascii="Tahoma" w:eastAsia="Tahoma" w:hAnsi="Tahoma" w:cs="Tahoma"/>
      <w:color w:val="000000"/>
      <w:sz w:val="16"/>
      <w:szCs w:val="16"/>
      <w:lang w:val="id-ID" w:eastAsia="id-ID" w:bidi="id-ID"/>
    </w:rPr>
  </w:style>
  <w:style w:type="character" w:customStyle="1" w:styleId="Heading1">
    <w:name w:val="Heading #1_"/>
    <w:basedOn w:val="DefaultParagraphFont"/>
    <w:link w:val="Heading10"/>
    <w:rsid w:val="007320FA"/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rsid w:val="007320FA"/>
    <w:pPr>
      <w:spacing w:after="590" w:line="432" w:lineRule="auto"/>
      <w:jc w:val="center"/>
      <w:outlineLvl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692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B56929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rsid w:val="00B56929"/>
    <w:pPr>
      <w:spacing w:line="480" w:lineRule="auto"/>
      <w:ind w:firstLine="36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B56929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2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29"/>
    <w:rPr>
      <w:rFonts w:ascii="Tahoma" w:eastAsia="Tahoma" w:hAnsi="Tahoma" w:cs="Tahoma"/>
      <w:color w:val="000000"/>
      <w:sz w:val="16"/>
      <w:szCs w:val="16"/>
      <w:lang w:val="id-ID" w:eastAsia="id-ID" w:bidi="id-ID"/>
    </w:rPr>
  </w:style>
  <w:style w:type="character" w:customStyle="1" w:styleId="Heading1">
    <w:name w:val="Heading #1_"/>
    <w:basedOn w:val="DefaultParagraphFont"/>
    <w:link w:val="Heading10"/>
    <w:rsid w:val="007320FA"/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rsid w:val="007320FA"/>
    <w:pPr>
      <w:spacing w:after="590" w:line="432" w:lineRule="auto"/>
      <w:jc w:val="center"/>
      <w:outlineLvl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2023-06-03T04:58:00Z</dcterms:created>
  <dcterms:modified xsi:type="dcterms:W3CDTF">2023-06-06T05:59:00Z</dcterms:modified>
</cp:coreProperties>
</file>