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3E" w:rsidRPr="008F5775" w:rsidRDefault="00FF1E32" w:rsidP="00BE013E">
      <w:pPr>
        <w:spacing w:after="0" w:line="240" w:lineRule="auto"/>
        <w:jc w:val="center"/>
        <w:rPr>
          <w:rFonts w:ascii="Times New Roman" w:eastAsia="Calibri" w:hAnsi="Times New Roman" w:cs="Times New Roman"/>
          <w:b/>
          <w:sz w:val="28"/>
          <w:szCs w:val="28"/>
        </w:rPr>
      </w:pPr>
      <w:r w:rsidRPr="008F5775">
        <w:rPr>
          <w:rFonts w:ascii="Times New Roman" w:eastAsia="Calibri" w:hAnsi="Times New Roman" w:cs="Times New Roman"/>
          <w:b/>
          <w:sz w:val="28"/>
          <w:szCs w:val="28"/>
        </w:rPr>
        <w:t>ANALISIS M</w:t>
      </w:r>
      <w:r w:rsidR="00077E97" w:rsidRPr="008F5775">
        <w:rPr>
          <w:rFonts w:ascii="Times New Roman" w:eastAsia="Calibri" w:hAnsi="Times New Roman" w:cs="Times New Roman"/>
          <w:b/>
          <w:sz w:val="28"/>
          <w:szCs w:val="28"/>
        </w:rPr>
        <w:t>ODAL KERJA DAN LEVERAGE DALAM MENINGKATKAN</w:t>
      </w:r>
      <w:r w:rsidRPr="008F5775">
        <w:rPr>
          <w:rFonts w:ascii="Times New Roman" w:eastAsia="Calibri" w:hAnsi="Times New Roman" w:cs="Times New Roman"/>
          <w:b/>
          <w:sz w:val="28"/>
          <w:szCs w:val="28"/>
        </w:rPr>
        <w:t xml:space="preserve"> PROFITABILITAS PERUSAHAAN </w:t>
      </w:r>
    </w:p>
    <w:p w:rsidR="00BE013E" w:rsidRPr="008F5775" w:rsidRDefault="00FF1E32" w:rsidP="00BE013E">
      <w:pPr>
        <w:spacing w:after="0" w:line="240" w:lineRule="auto"/>
        <w:jc w:val="center"/>
        <w:rPr>
          <w:rFonts w:ascii="Times New Roman" w:eastAsia="Calibri" w:hAnsi="Times New Roman" w:cs="Times New Roman"/>
          <w:b/>
          <w:sz w:val="28"/>
          <w:szCs w:val="28"/>
        </w:rPr>
      </w:pPr>
      <w:r w:rsidRPr="008F5775">
        <w:rPr>
          <w:rFonts w:ascii="Times New Roman" w:eastAsia="Calibri" w:hAnsi="Times New Roman" w:cs="Times New Roman"/>
          <w:b/>
          <w:sz w:val="28"/>
          <w:szCs w:val="28"/>
        </w:rPr>
        <w:t>PADA PT.ORANGE (RESTORAN /MAKANAN</w:t>
      </w:r>
    </w:p>
    <w:p w:rsidR="00BE013E" w:rsidRPr="008F5775" w:rsidRDefault="00FF1E32" w:rsidP="00BE013E">
      <w:pPr>
        <w:spacing w:after="0" w:line="240" w:lineRule="auto"/>
        <w:jc w:val="center"/>
        <w:rPr>
          <w:rFonts w:ascii="Times New Roman" w:eastAsia="Calibri" w:hAnsi="Times New Roman" w:cs="Times New Roman"/>
          <w:b/>
          <w:sz w:val="28"/>
          <w:szCs w:val="28"/>
        </w:rPr>
      </w:pPr>
      <w:r w:rsidRPr="008F5775">
        <w:rPr>
          <w:rFonts w:ascii="Times New Roman" w:eastAsia="Calibri" w:hAnsi="Times New Roman" w:cs="Times New Roman"/>
          <w:b/>
          <w:sz w:val="28"/>
          <w:szCs w:val="28"/>
        </w:rPr>
        <w:t xml:space="preserve">SIAP SAJI) INDONESIA MANDIRI </w:t>
      </w:r>
    </w:p>
    <w:p w:rsidR="00FF1E32" w:rsidRPr="008F5775" w:rsidRDefault="00FF1E32" w:rsidP="00BE013E">
      <w:pPr>
        <w:spacing w:after="0" w:line="240" w:lineRule="auto"/>
        <w:jc w:val="center"/>
        <w:rPr>
          <w:rFonts w:ascii="Times New Roman" w:eastAsia="Calibri" w:hAnsi="Times New Roman" w:cs="Times New Roman"/>
          <w:b/>
          <w:sz w:val="28"/>
          <w:szCs w:val="28"/>
        </w:rPr>
      </w:pPr>
      <w:r w:rsidRPr="008F5775">
        <w:rPr>
          <w:rFonts w:ascii="Times New Roman" w:eastAsia="Calibri" w:hAnsi="Times New Roman" w:cs="Times New Roman"/>
          <w:b/>
          <w:sz w:val="28"/>
          <w:szCs w:val="28"/>
        </w:rPr>
        <w:t>MEDAN</w:t>
      </w:r>
    </w:p>
    <w:p w:rsidR="00FF1E32" w:rsidRPr="008F5775" w:rsidRDefault="00FF1E32" w:rsidP="00BA6A0D">
      <w:pPr>
        <w:spacing w:after="0" w:line="240" w:lineRule="auto"/>
        <w:jc w:val="center"/>
        <w:rPr>
          <w:rFonts w:ascii="Times New Roman" w:eastAsia="Calibri" w:hAnsi="Times New Roman" w:cs="Times New Roman"/>
          <w:b/>
          <w:sz w:val="28"/>
          <w:szCs w:val="28"/>
        </w:rPr>
      </w:pPr>
    </w:p>
    <w:p w:rsidR="00FF1E32" w:rsidRPr="008F5775" w:rsidRDefault="00FF1E32" w:rsidP="00BA6A0D">
      <w:pPr>
        <w:spacing w:after="0" w:line="240" w:lineRule="auto"/>
        <w:jc w:val="center"/>
        <w:rPr>
          <w:rFonts w:ascii="Times New Roman" w:eastAsia="Calibri" w:hAnsi="Times New Roman" w:cs="Times New Roman"/>
          <w:b/>
          <w:sz w:val="28"/>
          <w:szCs w:val="28"/>
        </w:rPr>
      </w:pPr>
    </w:p>
    <w:p w:rsidR="00FF1E32" w:rsidRPr="008F5775" w:rsidRDefault="00FF1E32" w:rsidP="00BA6A0D">
      <w:pPr>
        <w:spacing w:after="0" w:line="240" w:lineRule="auto"/>
        <w:jc w:val="center"/>
        <w:rPr>
          <w:rFonts w:ascii="Times New Roman" w:eastAsia="Calibri" w:hAnsi="Times New Roman" w:cs="Times New Roman"/>
          <w:b/>
          <w:sz w:val="28"/>
          <w:szCs w:val="28"/>
        </w:rPr>
      </w:pPr>
    </w:p>
    <w:p w:rsidR="00FF1E32" w:rsidRPr="008F5775" w:rsidRDefault="004539AC" w:rsidP="00BA6A0D">
      <w:pPr>
        <w:spacing w:after="0" w:line="240" w:lineRule="auto"/>
        <w:jc w:val="center"/>
        <w:rPr>
          <w:rFonts w:ascii="Times New Roman" w:eastAsia="Calibri" w:hAnsi="Times New Roman" w:cs="Times New Roman"/>
          <w:b/>
          <w:sz w:val="28"/>
          <w:szCs w:val="28"/>
          <w:lang w:val="id-ID"/>
        </w:rPr>
      </w:pPr>
      <w:r w:rsidRPr="008F5775">
        <w:rPr>
          <w:rFonts w:ascii="Times New Roman" w:eastAsia="Calibri" w:hAnsi="Times New Roman" w:cs="Times New Roman"/>
          <w:b/>
          <w:sz w:val="28"/>
          <w:szCs w:val="28"/>
          <w:lang w:val="id-ID"/>
        </w:rPr>
        <w:t>SKRIPSI</w:t>
      </w:r>
    </w:p>
    <w:p w:rsidR="00FF1E32" w:rsidRPr="008F5775" w:rsidRDefault="00FF1E32" w:rsidP="00BA6A0D">
      <w:pPr>
        <w:spacing w:after="0" w:line="240" w:lineRule="auto"/>
        <w:jc w:val="center"/>
        <w:rPr>
          <w:rFonts w:ascii="Times New Roman" w:eastAsia="Calibri" w:hAnsi="Times New Roman" w:cs="Times New Roman"/>
          <w:b/>
          <w:sz w:val="28"/>
          <w:szCs w:val="28"/>
        </w:rPr>
      </w:pPr>
    </w:p>
    <w:p w:rsidR="004906AE" w:rsidRDefault="004906AE" w:rsidP="004906AE">
      <w:pPr>
        <w:spacing w:after="0" w:line="240" w:lineRule="auto"/>
        <w:jc w:val="center"/>
        <w:rPr>
          <w:rFonts w:ascii="Times New Roman" w:hAnsi="Times New Roman" w:cs="Times New Roman"/>
          <w:sz w:val="24"/>
          <w:szCs w:val="24"/>
        </w:rPr>
      </w:pPr>
      <w:r w:rsidRPr="007E1F8D">
        <w:rPr>
          <w:rFonts w:ascii="Times New Roman" w:hAnsi="Times New Roman" w:cs="Times New Roman"/>
          <w:sz w:val="24"/>
          <w:szCs w:val="24"/>
        </w:rPr>
        <w:t xml:space="preserve">Diajukan Untuk Melengkapi Salah Satu Persyaratan </w:t>
      </w:r>
    </w:p>
    <w:p w:rsidR="004906AE" w:rsidRDefault="004906AE" w:rsidP="004906AE">
      <w:pPr>
        <w:spacing w:after="0" w:line="240" w:lineRule="auto"/>
        <w:jc w:val="center"/>
        <w:rPr>
          <w:rFonts w:ascii="Times New Roman" w:hAnsi="Times New Roman" w:cs="Times New Roman"/>
          <w:sz w:val="24"/>
          <w:szCs w:val="24"/>
        </w:rPr>
      </w:pPr>
      <w:r w:rsidRPr="007E1F8D">
        <w:rPr>
          <w:rFonts w:ascii="Times New Roman" w:hAnsi="Times New Roman" w:cs="Times New Roman"/>
          <w:sz w:val="24"/>
          <w:szCs w:val="24"/>
        </w:rPr>
        <w:t>Dalam Mencapa</w:t>
      </w:r>
      <w:r>
        <w:rPr>
          <w:rFonts w:ascii="Times New Roman" w:hAnsi="Times New Roman" w:cs="Times New Roman"/>
          <w:sz w:val="24"/>
          <w:szCs w:val="24"/>
        </w:rPr>
        <w:t>i Gelar Sarjana Akuntansi (S.Ak)</w:t>
      </w:r>
    </w:p>
    <w:p w:rsidR="00FF1E32" w:rsidRPr="008F5775" w:rsidRDefault="004906AE" w:rsidP="004906AE">
      <w:pPr>
        <w:spacing w:after="0" w:line="240" w:lineRule="auto"/>
        <w:jc w:val="center"/>
        <w:rPr>
          <w:rFonts w:ascii="Times New Roman" w:eastAsia="Calibri" w:hAnsi="Times New Roman" w:cs="Times New Roman"/>
          <w:b/>
          <w:sz w:val="28"/>
          <w:szCs w:val="28"/>
        </w:rPr>
      </w:pPr>
      <w:r w:rsidRPr="007E1F8D">
        <w:rPr>
          <w:rFonts w:ascii="Times New Roman" w:hAnsi="Times New Roman" w:cs="Times New Roman"/>
          <w:sz w:val="24"/>
          <w:szCs w:val="24"/>
        </w:rPr>
        <w:t>Pada Program Studi Manajemen</w:t>
      </w:r>
    </w:p>
    <w:p w:rsidR="00FF1E32" w:rsidRPr="008F5775" w:rsidRDefault="00FF1E32" w:rsidP="00BA6A0D">
      <w:pPr>
        <w:spacing w:after="0" w:line="240" w:lineRule="auto"/>
        <w:jc w:val="center"/>
        <w:rPr>
          <w:rFonts w:ascii="Times New Roman" w:eastAsia="Calibri" w:hAnsi="Times New Roman" w:cs="Times New Roman"/>
          <w:b/>
          <w:sz w:val="28"/>
          <w:szCs w:val="28"/>
        </w:rPr>
      </w:pPr>
    </w:p>
    <w:p w:rsidR="00FF1E32" w:rsidRPr="008F5775" w:rsidRDefault="00FF1E32" w:rsidP="00BA6A0D">
      <w:pPr>
        <w:spacing w:after="0" w:line="240" w:lineRule="auto"/>
        <w:jc w:val="center"/>
        <w:rPr>
          <w:rFonts w:ascii="Times New Roman" w:eastAsia="Calibri" w:hAnsi="Times New Roman" w:cs="Times New Roman"/>
          <w:b/>
          <w:sz w:val="28"/>
          <w:szCs w:val="28"/>
        </w:rPr>
      </w:pPr>
      <w:proofErr w:type="gramStart"/>
      <w:r w:rsidRPr="008F5775">
        <w:rPr>
          <w:rFonts w:ascii="Times New Roman" w:eastAsia="Calibri" w:hAnsi="Times New Roman" w:cs="Times New Roman"/>
          <w:b/>
          <w:sz w:val="28"/>
          <w:szCs w:val="28"/>
        </w:rPr>
        <w:t>OLEH :</w:t>
      </w:r>
      <w:proofErr w:type="gramEnd"/>
    </w:p>
    <w:p w:rsidR="00FF1E32" w:rsidRPr="008F5775" w:rsidRDefault="00FF1E32" w:rsidP="00BA6A0D">
      <w:pPr>
        <w:spacing w:after="0" w:line="240" w:lineRule="auto"/>
        <w:jc w:val="center"/>
        <w:rPr>
          <w:rFonts w:ascii="Times New Roman" w:eastAsia="Calibri" w:hAnsi="Times New Roman" w:cs="Times New Roman"/>
          <w:b/>
          <w:sz w:val="28"/>
          <w:szCs w:val="28"/>
        </w:rPr>
      </w:pPr>
    </w:p>
    <w:p w:rsidR="00FF1E32" w:rsidRPr="008F5775" w:rsidRDefault="00FF1E32" w:rsidP="00BA6A0D">
      <w:pPr>
        <w:spacing w:after="0" w:line="240" w:lineRule="auto"/>
        <w:jc w:val="center"/>
        <w:rPr>
          <w:rFonts w:ascii="Times New Roman" w:eastAsia="Calibri" w:hAnsi="Times New Roman" w:cs="Times New Roman"/>
          <w:b/>
          <w:sz w:val="28"/>
          <w:szCs w:val="28"/>
          <w:u w:val="single"/>
        </w:rPr>
      </w:pPr>
      <w:bookmarkStart w:id="0" w:name="_GoBack"/>
      <w:bookmarkEnd w:id="0"/>
      <w:r w:rsidRPr="008F5775">
        <w:rPr>
          <w:rFonts w:ascii="Times New Roman" w:eastAsia="Calibri" w:hAnsi="Times New Roman" w:cs="Times New Roman"/>
          <w:b/>
          <w:sz w:val="28"/>
          <w:szCs w:val="28"/>
          <w:u w:val="single"/>
        </w:rPr>
        <w:t>MELATI</w:t>
      </w:r>
    </w:p>
    <w:p w:rsidR="00FF1E32" w:rsidRPr="008F5775" w:rsidRDefault="00FF1E32" w:rsidP="00BA6A0D">
      <w:pPr>
        <w:spacing w:after="0" w:line="240" w:lineRule="auto"/>
        <w:jc w:val="center"/>
        <w:rPr>
          <w:rFonts w:ascii="Times New Roman" w:eastAsia="Calibri" w:hAnsi="Times New Roman" w:cs="Times New Roman"/>
          <w:b/>
          <w:sz w:val="28"/>
          <w:szCs w:val="28"/>
        </w:rPr>
      </w:pPr>
      <w:proofErr w:type="gramStart"/>
      <w:r w:rsidRPr="008F5775">
        <w:rPr>
          <w:rFonts w:ascii="Times New Roman" w:eastAsia="Calibri" w:hAnsi="Times New Roman" w:cs="Times New Roman"/>
          <w:b/>
          <w:sz w:val="28"/>
          <w:szCs w:val="28"/>
        </w:rPr>
        <w:t>NPM</w:t>
      </w:r>
      <w:r w:rsidRPr="008F5775">
        <w:rPr>
          <w:rFonts w:ascii="Times New Roman" w:eastAsia="Calibri" w:hAnsi="Times New Roman" w:cs="Times New Roman"/>
          <w:b/>
          <w:sz w:val="28"/>
          <w:szCs w:val="28"/>
          <w:lang w:val="id-ID"/>
        </w:rPr>
        <w:t>.</w:t>
      </w:r>
      <w:proofErr w:type="gramEnd"/>
      <w:r w:rsidRPr="008F5775">
        <w:rPr>
          <w:rFonts w:ascii="Times New Roman" w:eastAsia="Calibri" w:hAnsi="Times New Roman" w:cs="Times New Roman"/>
          <w:b/>
          <w:sz w:val="28"/>
          <w:szCs w:val="28"/>
        </w:rPr>
        <w:t xml:space="preserve"> 163224229</w:t>
      </w:r>
    </w:p>
    <w:p w:rsidR="00FF1E32" w:rsidRPr="008F5775" w:rsidRDefault="00FF1E32" w:rsidP="00BA6A0D">
      <w:pPr>
        <w:spacing w:after="0" w:line="240" w:lineRule="auto"/>
        <w:jc w:val="center"/>
        <w:rPr>
          <w:rFonts w:ascii="Times New Roman" w:eastAsia="Calibri" w:hAnsi="Times New Roman" w:cs="Times New Roman"/>
          <w:b/>
          <w:sz w:val="28"/>
          <w:szCs w:val="28"/>
        </w:rPr>
      </w:pPr>
    </w:p>
    <w:p w:rsidR="00FF1E32" w:rsidRPr="008F5775" w:rsidRDefault="00FF1E32" w:rsidP="00BA6A0D">
      <w:pPr>
        <w:spacing w:after="0" w:line="240" w:lineRule="auto"/>
        <w:jc w:val="center"/>
        <w:rPr>
          <w:rFonts w:ascii="Times New Roman" w:eastAsia="Calibri" w:hAnsi="Times New Roman" w:cs="Times New Roman"/>
          <w:b/>
          <w:sz w:val="28"/>
          <w:szCs w:val="28"/>
        </w:rPr>
      </w:pPr>
    </w:p>
    <w:p w:rsidR="00FF1E32" w:rsidRPr="008F5775" w:rsidRDefault="00FF1E32" w:rsidP="00BA6A0D">
      <w:pPr>
        <w:spacing w:after="0" w:line="240" w:lineRule="auto"/>
        <w:jc w:val="center"/>
        <w:rPr>
          <w:rFonts w:ascii="Times New Roman" w:eastAsia="Calibri" w:hAnsi="Times New Roman" w:cs="Times New Roman"/>
          <w:b/>
          <w:sz w:val="28"/>
          <w:szCs w:val="28"/>
        </w:rPr>
      </w:pPr>
    </w:p>
    <w:p w:rsidR="00FF1E32" w:rsidRPr="008F5775" w:rsidRDefault="00FF1E32" w:rsidP="00BA6A0D">
      <w:pPr>
        <w:spacing w:after="0" w:line="240" w:lineRule="auto"/>
        <w:jc w:val="center"/>
        <w:rPr>
          <w:rFonts w:ascii="Times New Roman" w:eastAsia="Calibri" w:hAnsi="Times New Roman" w:cs="Times New Roman"/>
          <w:b/>
          <w:sz w:val="28"/>
          <w:szCs w:val="28"/>
        </w:rPr>
      </w:pPr>
    </w:p>
    <w:p w:rsidR="00FF1E32" w:rsidRPr="008F5775" w:rsidRDefault="00FF1E32" w:rsidP="00BA6A0D">
      <w:pPr>
        <w:spacing w:after="0" w:line="240" w:lineRule="auto"/>
        <w:jc w:val="center"/>
        <w:rPr>
          <w:rFonts w:ascii="Times New Roman" w:eastAsia="Calibri" w:hAnsi="Times New Roman" w:cs="Times New Roman"/>
          <w:b/>
          <w:sz w:val="28"/>
          <w:szCs w:val="28"/>
        </w:rPr>
      </w:pPr>
    </w:p>
    <w:p w:rsidR="00FF1E32" w:rsidRPr="008F5775" w:rsidRDefault="00FF1E32" w:rsidP="00BA6A0D">
      <w:pPr>
        <w:spacing w:after="0" w:line="240" w:lineRule="auto"/>
        <w:jc w:val="center"/>
        <w:rPr>
          <w:rFonts w:ascii="Times New Roman" w:eastAsia="Calibri" w:hAnsi="Times New Roman" w:cs="Times New Roman"/>
          <w:b/>
          <w:sz w:val="28"/>
          <w:szCs w:val="28"/>
        </w:rPr>
      </w:pPr>
    </w:p>
    <w:p w:rsidR="00FF1E32" w:rsidRPr="008F5775" w:rsidRDefault="00FF1E32" w:rsidP="00BA6A0D">
      <w:pPr>
        <w:spacing w:after="0" w:line="240" w:lineRule="auto"/>
        <w:jc w:val="center"/>
        <w:rPr>
          <w:rFonts w:ascii="Times New Roman" w:eastAsia="Calibri" w:hAnsi="Times New Roman" w:cs="Times New Roman"/>
          <w:b/>
          <w:sz w:val="28"/>
          <w:szCs w:val="28"/>
        </w:rPr>
      </w:pPr>
      <w:r w:rsidRPr="008F5775">
        <w:rPr>
          <w:rFonts w:ascii="Times New Roman" w:eastAsia="Calibri" w:hAnsi="Times New Roman" w:cs="Times New Roman"/>
          <w:b/>
          <w:noProof/>
          <w:sz w:val="28"/>
          <w:szCs w:val="28"/>
        </w:rPr>
        <w:drawing>
          <wp:inline distT="0" distB="0" distL="0" distR="0" wp14:anchorId="74A619EC" wp14:editId="233D68E6">
            <wp:extent cx="1800225" cy="1619250"/>
            <wp:effectExtent l="0" t="0" r="9525" b="0"/>
            <wp:docPr id="1" name="Picture 59" descr="Description: Description: Description: logo kec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Description: Description: Description: logo kecil"/>
                    <pic:cNvPicPr>
                      <a:picLocks noChangeArrowheads="1"/>
                    </pic:cNvPicPr>
                  </pic:nvPicPr>
                  <pic:blipFill>
                    <a:blip r:embed="rId9">
                      <a:extLst>
                        <a:ext uri="{28A0092B-C50C-407E-A947-70E740481C1C}">
                          <a14:useLocalDpi xmlns:a14="http://schemas.microsoft.com/office/drawing/2010/main" val="0"/>
                        </a:ext>
                      </a:extLst>
                    </a:blip>
                    <a:srcRect l="3627" t="4404" r="3011" b="3435"/>
                    <a:stretch>
                      <a:fillRect/>
                    </a:stretch>
                  </pic:blipFill>
                  <pic:spPr bwMode="auto">
                    <a:xfrm>
                      <a:off x="0" y="0"/>
                      <a:ext cx="1800225" cy="1619250"/>
                    </a:xfrm>
                    <a:prstGeom prst="rect">
                      <a:avLst/>
                    </a:prstGeom>
                    <a:noFill/>
                    <a:ln>
                      <a:noFill/>
                    </a:ln>
                  </pic:spPr>
                </pic:pic>
              </a:graphicData>
            </a:graphic>
          </wp:inline>
        </w:drawing>
      </w:r>
    </w:p>
    <w:p w:rsidR="00FF1E32" w:rsidRPr="008F5775" w:rsidRDefault="00FF1E32" w:rsidP="00BA6A0D">
      <w:pPr>
        <w:spacing w:after="0" w:line="240" w:lineRule="auto"/>
        <w:jc w:val="center"/>
        <w:rPr>
          <w:rFonts w:ascii="Times New Roman" w:eastAsia="Calibri" w:hAnsi="Times New Roman" w:cs="Times New Roman"/>
          <w:b/>
          <w:sz w:val="28"/>
          <w:szCs w:val="28"/>
        </w:rPr>
      </w:pPr>
    </w:p>
    <w:p w:rsidR="00FF1E32" w:rsidRPr="008F5775" w:rsidRDefault="00FF1E32" w:rsidP="00BA6A0D">
      <w:pPr>
        <w:spacing w:after="0" w:line="240" w:lineRule="auto"/>
        <w:jc w:val="center"/>
        <w:rPr>
          <w:rFonts w:ascii="Times New Roman" w:eastAsia="Calibri" w:hAnsi="Times New Roman" w:cs="Times New Roman"/>
          <w:b/>
          <w:sz w:val="28"/>
          <w:szCs w:val="28"/>
        </w:rPr>
      </w:pPr>
    </w:p>
    <w:p w:rsidR="00FF1E32" w:rsidRPr="008F5775" w:rsidRDefault="00FF1E32" w:rsidP="00BA6A0D">
      <w:pPr>
        <w:spacing w:after="0" w:line="240" w:lineRule="auto"/>
        <w:jc w:val="center"/>
        <w:rPr>
          <w:rFonts w:ascii="Times New Roman" w:eastAsia="Calibri" w:hAnsi="Times New Roman" w:cs="Times New Roman"/>
          <w:b/>
          <w:sz w:val="28"/>
          <w:szCs w:val="28"/>
        </w:rPr>
      </w:pPr>
    </w:p>
    <w:p w:rsidR="00FF1E32" w:rsidRPr="008F5775" w:rsidRDefault="00FF1E32" w:rsidP="00BA6A0D">
      <w:pPr>
        <w:spacing w:after="0" w:line="240" w:lineRule="auto"/>
        <w:jc w:val="center"/>
        <w:rPr>
          <w:rFonts w:ascii="Times New Roman" w:eastAsia="Calibri" w:hAnsi="Times New Roman" w:cs="Times New Roman"/>
          <w:b/>
          <w:sz w:val="28"/>
          <w:szCs w:val="28"/>
        </w:rPr>
      </w:pPr>
    </w:p>
    <w:p w:rsidR="00FF1E32" w:rsidRPr="008F5775" w:rsidRDefault="00FF1E32" w:rsidP="00BA6A0D">
      <w:pPr>
        <w:spacing w:after="0" w:line="240" w:lineRule="auto"/>
        <w:jc w:val="center"/>
        <w:rPr>
          <w:rFonts w:ascii="Times New Roman" w:eastAsia="Calibri" w:hAnsi="Times New Roman" w:cs="Times New Roman"/>
          <w:b/>
          <w:sz w:val="28"/>
          <w:szCs w:val="28"/>
        </w:rPr>
      </w:pPr>
    </w:p>
    <w:p w:rsidR="00FF1E32" w:rsidRPr="008F5775" w:rsidRDefault="00FF1E32" w:rsidP="004906AE">
      <w:pPr>
        <w:spacing w:after="0" w:line="240" w:lineRule="auto"/>
        <w:rPr>
          <w:rFonts w:ascii="Times New Roman" w:eastAsia="Calibri" w:hAnsi="Times New Roman" w:cs="Times New Roman"/>
          <w:b/>
          <w:sz w:val="28"/>
          <w:szCs w:val="28"/>
        </w:rPr>
      </w:pPr>
    </w:p>
    <w:p w:rsidR="00FF1E32" w:rsidRPr="008F5775" w:rsidRDefault="00FF1E32" w:rsidP="00BA6A0D">
      <w:pPr>
        <w:spacing w:after="0" w:line="240" w:lineRule="auto"/>
        <w:jc w:val="center"/>
        <w:rPr>
          <w:rFonts w:ascii="Times New Roman" w:eastAsia="Calibri" w:hAnsi="Times New Roman" w:cs="Times New Roman"/>
          <w:b/>
          <w:sz w:val="28"/>
          <w:szCs w:val="28"/>
        </w:rPr>
      </w:pPr>
      <w:r w:rsidRPr="008F5775">
        <w:rPr>
          <w:rFonts w:ascii="Times New Roman" w:eastAsia="Calibri" w:hAnsi="Times New Roman" w:cs="Times New Roman"/>
          <w:b/>
          <w:sz w:val="28"/>
          <w:szCs w:val="28"/>
        </w:rPr>
        <w:t>FAKULTAS EKONOMI JURUSAN AKUNTANSI UNIVERSITAS MUSLIM NUSANTARA AL WASHLIYAH MEDAN</w:t>
      </w:r>
    </w:p>
    <w:p w:rsidR="00834A51" w:rsidRPr="008F5775" w:rsidRDefault="008F16F8" w:rsidP="00BA6A0D">
      <w:pPr>
        <w:spacing w:after="0" w:line="240" w:lineRule="auto"/>
        <w:jc w:val="center"/>
        <w:rPr>
          <w:rFonts w:ascii="Times New Roman" w:eastAsia="Calibri" w:hAnsi="Times New Roman" w:cs="Times New Roman"/>
          <w:b/>
          <w:sz w:val="28"/>
          <w:szCs w:val="28"/>
          <w:lang w:val="id-ID"/>
        </w:rPr>
        <w:sectPr w:rsidR="00834A51" w:rsidRPr="008F5775" w:rsidSect="00834A51">
          <w:pgSz w:w="11907" w:h="16840" w:code="9"/>
          <w:pgMar w:top="1701" w:right="1701" w:bottom="1701" w:left="2268" w:header="720" w:footer="720" w:gutter="0"/>
          <w:cols w:space="720"/>
          <w:docGrid w:linePitch="360"/>
        </w:sectPr>
      </w:pPr>
      <w:r w:rsidRPr="008F5775">
        <w:rPr>
          <w:rFonts w:ascii="Times New Roman" w:eastAsia="Calibri" w:hAnsi="Times New Roman" w:cs="Times New Roman"/>
          <w:b/>
          <w:sz w:val="28"/>
          <w:szCs w:val="28"/>
        </w:rPr>
        <w:t>202</w:t>
      </w:r>
      <w:r w:rsidRPr="008F5775">
        <w:rPr>
          <w:rFonts w:ascii="Times New Roman" w:eastAsia="Calibri" w:hAnsi="Times New Roman" w:cs="Times New Roman"/>
          <w:b/>
          <w:sz w:val="28"/>
          <w:szCs w:val="28"/>
          <w:lang w:val="id-ID"/>
        </w:rPr>
        <w:t>1</w:t>
      </w:r>
    </w:p>
    <w:p w:rsidR="008A1285" w:rsidRPr="004464A2" w:rsidRDefault="008A1285" w:rsidP="008A1285">
      <w:pPr>
        <w:spacing w:after="0" w:line="240" w:lineRule="auto"/>
        <w:ind w:left="-142"/>
        <w:jc w:val="center"/>
        <w:rPr>
          <w:rFonts w:ascii="Times New Roman" w:eastAsia="Calibri" w:hAnsi="Times New Roman" w:cs="Times New Roman"/>
          <w:b/>
          <w:sz w:val="24"/>
          <w:szCs w:val="28"/>
        </w:rPr>
      </w:pPr>
      <w:bookmarkStart w:id="1" w:name="_Toc58561905"/>
      <w:bookmarkStart w:id="2" w:name="_Toc64884431"/>
      <w:r w:rsidRPr="004464A2">
        <w:rPr>
          <w:rFonts w:ascii="Times New Roman" w:eastAsia="Calibri" w:hAnsi="Times New Roman" w:cs="Times New Roman"/>
          <w:b/>
          <w:sz w:val="24"/>
          <w:szCs w:val="28"/>
        </w:rPr>
        <w:lastRenderedPageBreak/>
        <w:t>ANALISIS MODAL KERJA DAN LEVERAGE DALAM MENINGKATKAN PROFITABILITAS PERUSAHAAN PADA PT.ORANGE (RESTORAN /MAKANAN</w:t>
      </w:r>
      <w:r>
        <w:rPr>
          <w:rFonts w:ascii="Times New Roman" w:eastAsia="Calibri" w:hAnsi="Times New Roman" w:cs="Times New Roman"/>
          <w:b/>
          <w:sz w:val="24"/>
          <w:szCs w:val="28"/>
        </w:rPr>
        <w:t xml:space="preserve"> </w:t>
      </w:r>
      <w:r w:rsidRPr="004464A2">
        <w:rPr>
          <w:rFonts w:ascii="Times New Roman" w:eastAsia="Calibri" w:hAnsi="Times New Roman" w:cs="Times New Roman"/>
          <w:b/>
          <w:sz w:val="24"/>
          <w:szCs w:val="28"/>
        </w:rPr>
        <w:t xml:space="preserve">SIAP SAJI) INDONESIA MANDIRI </w:t>
      </w:r>
    </w:p>
    <w:p w:rsidR="008A1285" w:rsidRPr="004464A2" w:rsidRDefault="008A1285" w:rsidP="008A1285">
      <w:pPr>
        <w:spacing w:after="0" w:line="240" w:lineRule="auto"/>
        <w:jc w:val="center"/>
        <w:rPr>
          <w:rFonts w:ascii="Times New Roman" w:hAnsi="Times New Roman" w:cs="Times New Roman"/>
          <w:b/>
          <w:sz w:val="24"/>
          <w:szCs w:val="28"/>
        </w:rPr>
      </w:pPr>
      <w:r w:rsidRPr="004464A2">
        <w:rPr>
          <w:rFonts w:ascii="Times New Roman" w:eastAsia="Calibri" w:hAnsi="Times New Roman" w:cs="Times New Roman"/>
          <w:b/>
          <w:sz w:val="24"/>
          <w:szCs w:val="28"/>
        </w:rPr>
        <w:t>MEDAN</w:t>
      </w:r>
    </w:p>
    <w:p w:rsidR="008A1285" w:rsidRDefault="008A1285" w:rsidP="008A1285">
      <w:pPr>
        <w:jc w:val="center"/>
        <w:rPr>
          <w:rFonts w:ascii="Times New Roman" w:hAnsi="Times New Roman" w:cs="Times New Roman"/>
          <w:sz w:val="24"/>
          <w:szCs w:val="24"/>
        </w:rPr>
      </w:pPr>
    </w:p>
    <w:p w:rsidR="008A1285" w:rsidRPr="004464A2" w:rsidRDefault="008A1285" w:rsidP="008A1285">
      <w:pPr>
        <w:spacing w:after="0" w:line="240" w:lineRule="auto"/>
        <w:jc w:val="center"/>
        <w:rPr>
          <w:rFonts w:ascii="Times New Roman" w:eastAsia="Calibri" w:hAnsi="Times New Roman" w:cs="Times New Roman"/>
          <w:b/>
          <w:sz w:val="24"/>
          <w:szCs w:val="28"/>
          <w:u w:val="single"/>
        </w:rPr>
      </w:pPr>
      <w:r w:rsidRPr="004464A2">
        <w:rPr>
          <w:rFonts w:ascii="Times New Roman" w:eastAsia="Calibri" w:hAnsi="Times New Roman" w:cs="Times New Roman"/>
          <w:b/>
          <w:sz w:val="24"/>
          <w:szCs w:val="28"/>
          <w:u w:val="single"/>
        </w:rPr>
        <w:t>MELATI</w:t>
      </w:r>
    </w:p>
    <w:p w:rsidR="008A1285" w:rsidRDefault="008A1285" w:rsidP="008A1285">
      <w:pPr>
        <w:jc w:val="center"/>
        <w:rPr>
          <w:rFonts w:ascii="Times New Roman" w:eastAsia="Calibri" w:hAnsi="Times New Roman" w:cs="Times New Roman"/>
          <w:b/>
          <w:sz w:val="24"/>
          <w:szCs w:val="28"/>
        </w:rPr>
      </w:pPr>
      <w:r w:rsidRPr="004464A2">
        <w:rPr>
          <w:rFonts w:ascii="Times New Roman" w:eastAsia="Calibri" w:hAnsi="Times New Roman" w:cs="Times New Roman"/>
          <w:b/>
          <w:sz w:val="24"/>
          <w:szCs w:val="28"/>
        </w:rPr>
        <w:t>163224229</w:t>
      </w:r>
    </w:p>
    <w:p w:rsidR="008A1285" w:rsidRPr="004464A2" w:rsidRDefault="008A1285" w:rsidP="008A1285">
      <w:pPr>
        <w:jc w:val="center"/>
        <w:rPr>
          <w:rFonts w:ascii="Times New Roman" w:hAnsi="Times New Roman" w:cs="Times New Roman"/>
          <w:szCs w:val="24"/>
        </w:rPr>
      </w:pPr>
    </w:p>
    <w:p w:rsidR="008A1285" w:rsidRPr="00B25977" w:rsidRDefault="008A1285" w:rsidP="008A1285">
      <w:pPr>
        <w:jc w:val="center"/>
        <w:rPr>
          <w:rFonts w:ascii="Times New Roman" w:hAnsi="Times New Roman" w:cs="Times New Roman"/>
          <w:b/>
          <w:sz w:val="24"/>
          <w:szCs w:val="24"/>
        </w:rPr>
      </w:pPr>
      <w:r w:rsidRPr="00B25977">
        <w:rPr>
          <w:rFonts w:ascii="Times New Roman" w:hAnsi="Times New Roman" w:cs="Times New Roman"/>
          <w:b/>
          <w:sz w:val="24"/>
          <w:szCs w:val="24"/>
        </w:rPr>
        <w:t>Abstrak</w:t>
      </w:r>
    </w:p>
    <w:p w:rsidR="008A1285" w:rsidRPr="008561A6" w:rsidRDefault="008A1285" w:rsidP="007468F8">
      <w:pPr>
        <w:spacing w:line="240" w:lineRule="auto"/>
        <w:jc w:val="both"/>
      </w:pPr>
      <w:proofErr w:type="gramStart"/>
      <w:r>
        <w:rPr>
          <w:rFonts w:ascii="Times New Roman" w:hAnsi="Times New Roman" w:cs="Times New Roman"/>
          <w:sz w:val="24"/>
          <w:szCs w:val="24"/>
        </w:rPr>
        <w:t xml:space="preserve">Penelitian ini bertujuan </w:t>
      </w:r>
      <w:r w:rsidRPr="00454B0F">
        <w:rPr>
          <w:rFonts w:ascii="Times New Roman" w:hAnsi="Times New Roman" w:cs="Times New Roman"/>
          <w:sz w:val="24"/>
          <w:szCs w:val="24"/>
        </w:rPr>
        <w:t xml:space="preserve">untuk </w:t>
      </w:r>
      <w:r>
        <w:rPr>
          <w:rFonts w:ascii="Times New Roman" w:hAnsi="Times New Roman" w:cs="Times New Roman"/>
          <w:bCs/>
          <w:sz w:val="24"/>
          <w:szCs w:val="24"/>
        </w:rPr>
        <w:t>menganalisis</w:t>
      </w:r>
      <w:r w:rsidRPr="008F5775">
        <w:rPr>
          <w:rFonts w:ascii="Times New Roman" w:eastAsia="Times New Roman" w:hAnsi="Times New Roman" w:cs="Times New Roman"/>
          <w:b/>
          <w:sz w:val="24"/>
          <w:szCs w:val="24"/>
          <w:lang w:val="x-none" w:eastAsia="x-none"/>
        </w:rPr>
        <w:t xml:space="preserve"> </w:t>
      </w:r>
      <w:r w:rsidRPr="004464A2">
        <w:rPr>
          <w:rFonts w:ascii="Times New Roman" w:eastAsia="Times New Roman" w:hAnsi="Times New Roman" w:cs="Times New Roman"/>
          <w:sz w:val="24"/>
          <w:szCs w:val="24"/>
          <w:lang w:val="x-none" w:eastAsia="x-none"/>
        </w:rPr>
        <w:t>Modal Kerja Dan Leverage Dalam Meningkatkan P</w:t>
      </w:r>
      <w:r>
        <w:rPr>
          <w:rFonts w:ascii="Times New Roman" w:eastAsia="Times New Roman" w:hAnsi="Times New Roman" w:cs="Times New Roman"/>
          <w:sz w:val="24"/>
          <w:szCs w:val="24"/>
          <w:lang w:val="x-none" w:eastAsia="x-none"/>
        </w:rPr>
        <w:t>rofitabilitas Perusahaan pada PT</w:t>
      </w:r>
      <w:r w:rsidRPr="004464A2">
        <w:rPr>
          <w:rFonts w:ascii="Times New Roman" w:eastAsia="Times New Roman" w:hAnsi="Times New Roman" w:cs="Times New Roman"/>
          <w:sz w:val="24"/>
          <w:szCs w:val="24"/>
          <w:lang w:val="x-none" w:eastAsia="x-none"/>
        </w:rPr>
        <w:t>. Orange Indonesia Mandiri Medan</w:t>
      </w:r>
      <w:r w:rsidRPr="00454B0F">
        <w:rPr>
          <w:rFonts w:ascii="Times New Roman" w:hAnsi="Times New Roman" w:cs="Times New Roman"/>
          <w:sz w:val="24"/>
          <w:szCs w:val="24"/>
        </w:rPr>
        <w:t>.</w:t>
      </w:r>
      <w:proofErr w:type="gramEnd"/>
      <w:r w:rsidRPr="00D03E41">
        <w:rPr>
          <w:rFonts w:ascii="Times New Roman" w:hAnsi="Times New Roman" w:cs="Times New Roman"/>
          <w:sz w:val="24"/>
          <w:szCs w:val="24"/>
        </w:rPr>
        <w:t xml:space="preserve"> </w:t>
      </w:r>
      <w:proofErr w:type="gramStart"/>
      <w:r w:rsidRPr="00D03E41">
        <w:rPr>
          <w:rFonts w:ascii="Times New Roman" w:hAnsi="Times New Roman" w:cs="Times New Roman"/>
          <w:sz w:val="24"/>
          <w:szCs w:val="24"/>
        </w:rPr>
        <w:t>Penelitian ini menggunakan pendekatan deskriptif kualitatif, dimana bertujuan untuk mengetahui hubungan antara dua variabel atau lebih.</w:t>
      </w:r>
      <w:proofErr w:type="gramEnd"/>
      <w:r>
        <w:rPr>
          <w:rFonts w:ascii="Times New Roman" w:hAnsi="Times New Roman" w:cs="Times New Roman"/>
          <w:sz w:val="24"/>
          <w:szCs w:val="24"/>
        </w:rPr>
        <w:t xml:space="preserve"> </w:t>
      </w:r>
      <w:proofErr w:type="gramStart"/>
      <w:r w:rsidRPr="00D03E41">
        <w:rPr>
          <w:rFonts w:ascii="Times New Roman" w:hAnsi="Times New Roman" w:cs="Times New Roman"/>
          <w:bCs/>
          <w:sz w:val="24"/>
          <w:szCs w:val="24"/>
        </w:rPr>
        <w:t>Teknik Pengumpulan Data</w:t>
      </w:r>
      <w:r>
        <w:rPr>
          <w:rFonts w:ascii="Times New Roman" w:hAnsi="Times New Roman" w:cs="Times New Roman"/>
          <w:bCs/>
          <w:sz w:val="24"/>
          <w:szCs w:val="24"/>
        </w:rPr>
        <w:t xml:space="preserve"> </w:t>
      </w:r>
      <w:r w:rsidRPr="00D03E41">
        <w:rPr>
          <w:rFonts w:ascii="Times New Roman" w:hAnsi="Times New Roman" w:cs="Times New Roman"/>
          <w:sz w:val="24"/>
          <w:szCs w:val="24"/>
        </w:rPr>
        <w:t>dilakukan dengan memerlukan sejumlah data pendukung yang berasal dari dalam dan luar perusahaan.</w:t>
      </w:r>
      <w:proofErr w:type="gramEnd"/>
      <w:r w:rsidRPr="00D03E41">
        <w:rPr>
          <w:rFonts w:ascii="Times New Roman" w:hAnsi="Times New Roman" w:cs="Times New Roman"/>
          <w:sz w:val="24"/>
          <w:szCs w:val="24"/>
        </w:rPr>
        <w:t xml:space="preserve"> Oleh karena itu, peneliti menggunakan tiga macam </w:t>
      </w:r>
      <w:proofErr w:type="gramStart"/>
      <w:r w:rsidRPr="00D03E41">
        <w:rPr>
          <w:rFonts w:ascii="Times New Roman" w:hAnsi="Times New Roman" w:cs="Times New Roman"/>
          <w:sz w:val="24"/>
          <w:szCs w:val="24"/>
        </w:rPr>
        <w:t>cara</w:t>
      </w:r>
      <w:proofErr w:type="gramEnd"/>
      <w:r w:rsidRPr="00D03E41">
        <w:rPr>
          <w:rFonts w:ascii="Times New Roman" w:hAnsi="Times New Roman" w:cs="Times New Roman"/>
          <w:sz w:val="24"/>
          <w:szCs w:val="24"/>
        </w:rPr>
        <w:t xml:space="preserve"> pengumpulan data. Pertama Data Primer</w:t>
      </w:r>
      <w:r w:rsidRPr="00D03E41">
        <w:rPr>
          <w:rFonts w:ascii="Times New Roman" w:hAnsi="Times New Roman" w:cs="Times New Roman"/>
          <w:bCs/>
          <w:sz w:val="24"/>
          <w:szCs w:val="24"/>
        </w:rPr>
        <w:t xml:space="preserve"> yang</w:t>
      </w:r>
      <w:r>
        <w:rPr>
          <w:rFonts w:ascii="Times New Roman" w:hAnsi="Times New Roman" w:cs="Times New Roman"/>
          <w:bCs/>
          <w:sz w:val="24"/>
          <w:szCs w:val="24"/>
        </w:rPr>
        <w:t xml:space="preserve"> </w:t>
      </w:r>
      <w:r w:rsidRPr="00D03E41">
        <w:rPr>
          <w:rFonts w:ascii="Times New Roman" w:hAnsi="Times New Roman" w:cs="Times New Roman"/>
          <w:sz w:val="24"/>
          <w:szCs w:val="24"/>
        </w:rPr>
        <w:t xml:space="preserve">dikumpulkan dengan dua macam </w:t>
      </w:r>
      <w:proofErr w:type="gramStart"/>
      <w:r w:rsidRPr="00D03E41">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sidRPr="00D03E41">
        <w:rPr>
          <w:rFonts w:ascii="Times New Roman" w:hAnsi="Times New Roman" w:cs="Times New Roman"/>
          <w:bCs/>
          <w:sz w:val="24"/>
          <w:szCs w:val="24"/>
        </w:rPr>
        <w:t>yaitu</w:t>
      </w:r>
      <w:r>
        <w:rPr>
          <w:rFonts w:ascii="Times New Roman" w:hAnsi="Times New Roman" w:cs="Times New Roman"/>
          <w:bCs/>
          <w:sz w:val="24"/>
          <w:szCs w:val="24"/>
        </w:rPr>
        <w:t xml:space="preserve"> </w:t>
      </w:r>
      <w:r w:rsidRPr="00D03E41">
        <w:rPr>
          <w:rFonts w:ascii="Times New Roman" w:hAnsi="Times New Roman" w:cs="Times New Roman"/>
          <w:iCs/>
          <w:sz w:val="24"/>
          <w:szCs w:val="24"/>
        </w:rPr>
        <w:t>Wawancara</w:t>
      </w:r>
      <w:r w:rsidRPr="00D03E41">
        <w:rPr>
          <w:rFonts w:ascii="Times New Roman" w:hAnsi="Times New Roman" w:cs="Times New Roman"/>
          <w:sz w:val="24"/>
          <w:szCs w:val="24"/>
        </w:rPr>
        <w:t xml:space="preserve">. </w:t>
      </w:r>
      <w:proofErr w:type="gramStart"/>
      <w:r w:rsidRPr="00D03E41">
        <w:rPr>
          <w:rFonts w:ascii="Times New Roman" w:hAnsi="Times New Roman" w:cs="Times New Roman"/>
          <w:sz w:val="24"/>
          <w:szCs w:val="24"/>
        </w:rPr>
        <w:t xml:space="preserve">Kedua Data Sekunder </w:t>
      </w:r>
      <w:r w:rsidRPr="00D03E41">
        <w:rPr>
          <w:rFonts w:ascii="Times New Roman" w:hAnsi="Times New Roman" w:cs="Times New Roman"/>
          <w:bCs/>
          <w:sz w:val="24"/>
          <w:szCs w:val="24"/>
        </w:rPr>
        <w:t xml:space="preserve">yang </w:t>
      </w:r>
      <w:r w:rsidRPr="00D03E41">
        <w:rPr>
          <w:rFonts w:ascii="Times New Roman" w:hAnsi="Times New Roman" w:cs="Times New Roman"/>
          <w:sz w:val="24"/>
          <w:szCs w:val="24"/>
        </w:rPr>
        <w:t xml:space="preserve">diperoleh berdasarkan laporan-laporan tertulis yang dikeluarkan </w:t>
      </w:r>
      <w:r>
        <w:rPr>
          <w:rFonts w:ascii="Times New Roman" w:eastAsia="Times New Roman" w:hAnsi="Times New Roman" w:cs="Times New Roman"/>
          <w:sz w:val="24"/>
          <w:szCs w:val="24"/>
          <w:lang w:val="x-none" w:eastAsia="x-none"/>
        </w:rPr>
        <w:t>PT</w:t>
      </w:r>
      <w:r w:rsidRPr="004464A2">
        <w:rPr>
          <w:rFonts w:ascii="Times New Roman" w:eastAsia="Times New Roman" w:hAnsi="Times New Roman" w:cs="Times New Roman"/>
          <w:sz w:val="24"/>
          <w:szCs w:val="24"/>
          <w:lang w:val="x-none" w:eastAsia="x-none"/>
        </w:rPr>
        <w:t>. Orange Indonesia Mandiri Medan</w:t>
      </w:r>
      <w:r w:rsidRPr="00D03E41">
        <w:rPr>
          <w:rFonts w:ascii="Times New Roman" w:hAnsi="Times New Roman" w:cs="Times New Roman"/>
          <w:sz w:val="24"/>
          <w:szCs w:val="24"/>
        </w:rPr>
        <w:t>.</w:t>
      </w:r>
      <w:proofErr w:type="gramEnd"/>
      <w:r w:rsidRPr="00D03E41">
        <w:rPr>
          <w:rFonts w:ascii="Times New Roman" w:hAnsi="Times New Roman" w:cs="Times New Roman"/>
          <w:sz w:val="24"/>
          <w:szCs w:val="24"/>
        </w:rPr>
        <w:t xml:space="preserve"> </w:t>
      </w:r>
      <w:proofErr w:type="gramStart"/>
      <w:r w:rsidRPr="00D03E41">
        <w:rPr>
          <w:rFonts w:ascii="Times New Roman" w:hAnsi="Times New Roman" w:cs="Times New Roman"/>
          <w:sz w:val="24"/>
          <w:szCs w:val="24"/>
        </w:rPr>
        <w:t>Juga dilakukan dengan membaca atau mempelajari buku-buku teks, catatan kuliah, makalah-makalah, bahan seminar, dan lain-lain.</w:t>
      </w:r>
      <w:proofErr w:type="gramEnd"/>
      <w:r>
        <w:rPr>
          <w:rFonts w:ascii="Times New Roman" w:hAnsi="Times New Roman" w:cs="Times New Roman"/>
          <w:sz w:val="24"/>
          <w:szCs w:val="24"/>
        </w:rPr>
        <w:t xml:space="preserve"> </w:t>
      </w:r>
      <w:proofErr w:type="gramStart"/>
      <w:r w:rsidRPr="00D03E41">
        <w:rPr>
          <w:rFonts w:ascii="Times New Roman" w:hAnsi="Times New Roman" w:cs="Times New Roman"/>
          <w:sz w:val="24"/>
          <w:szCs w:val="24"/>
        </w:rPr>
        <w:t>Teknik analisis data yang digunakan adalah metode deskriptif yaitu metode yang mengumpulkan, menyusun, meninterpretasikan dan menganalisis data untuk pemecahan masalah yang dihadapi.</w:t>
      </w:r>
      <w:proofErr w:type="gramEnd"/>
      <w:r w:rsidRPr="00D03E41">
        <w:rPr>
          <w:rFonts w:ascii="Times New Roman" w:hAnsi="Times New Roman" w:cs="Times New Roman"/>
          <w:sz w:val="24"/>
          <w:szCs w:val="24"/>
        </w:rPr>
        <w:t xml:space="preserve"> </w:t>
      </w:r>
      <w:proofErr w:type="gramStart"/>
      <w:r w:rsidRPr="00AC5EB9">
        <w:rPr>
          <w:rFonts w:ascii="Times New Roman" w:hAnsi="Times New Roman" w:cs="Times New Roman"/>
          <w:sz w:val="24"/>
          <w:szCs w:val="24"/>
        </w:rPr>
        <w:t xml:space="preserve">Berdasarkan hasil dan pembahasan dapat disimpulkan bahwa modal kerja sangat efisien dalam meningkatkan profitabilitas pada </w:t>
      </w:r>
      <w:r w:rsidRPr="00AC5EB9">
        <w:rPr>
          <w:rFonts w:ascii="Times New Roman" w:eastAsia="Times New Roman" w:hAnsi="Times New Roman" w:cs="Times New Roman"/>
          <w:sz w:val="24"/>
          <w:szCs w:val="24"/>
        </w:rPr>
        <w:t>PT. Orange Indonesia Mandiri Medan.</w:t>
      </w:r>
      <w:proofErr w:type="gramEnd"/>
      <w:r w:rsidRPr="00AC5EB9">
        <w:rPr>
          <w:rFonts w:ascii="Times New Roman" w:eastAsia="Times New Roman" w:hAnsi="Times New Roman" w:cs="Times New Roman"/>
          <w:sz w:val="24"/>
          <w:szCs w:val="24"/>
        </w:rPr>
        <w:t xml:space="preserve"> </w:t>
      </w:r>
      <w:r w:rsidRPr="00AC5EB9">
        <w:rPr>
          <w:rFonts w:ascii="Times New Roman" w:hAnsi="Times New Roman" w:cs="Times New Roman"/>
          <w:sz w:val="24"/>
          <w:szCs w:val="24"/>
        </w:rPr>
        <w:t xml:space="preserve">Penilaian Profitabilitas ditinjau dengan </w:t>
      </w:r>
      <w:proofErr w:type="gramStart"/>
      <w:r w:rsidRPr="00AC5EB9">
        <w:rPr>
          <w:rFonts w:ascii="Times New Roman" w:hAnsi="Times New Roman" w:cs="Times New Roman"/>
          <w:sz w:val="24"/>
          <w:szCs w:val="24"/>
        </w:rPr>
        <w:t>cara</w:t>
      </w:r>
      <w:proofErr w:type="gramEnd"/>
      <w:r w:rsidRPr="00AC5EB9">
        <w:rPr>
          <w:rFonts w:ascii="Times New Roman" w:hAnsi="Times New Roman" w:cs="Times New Roman"/>
          <w:sz w:val="24"/>
          <w:szCs w:val="24"/>
        </w:rPr>
        <w:t xml:space="preserve"> menganalisis pengelolaan modal kerja</w:t>
      </w:r>
      <w:r>
        <w:t xml:space="preserve">. </w:t>
      </w:r>
      <w:r>
        <w:rPr>
          <w:rFonts w:ascii="Times New Roman" w:eastAsia="Times New Roman" w:hAnsi="Times New Roman" w:cs="Times New Roman"/>
          <w:sz w:val="24"/>
          <w:szCs w:val="24"/>
        </w:rPr>
        <w:t xml:space="preserve">Sedangkan </w:t>
      </w:r>
      <w:r w:rsidRPr="00AC5EB9">
        <w:rPr>
          <w:rFonts w:ascii="Times New Roman" w:eastAsia="Times New Roman" w:hAnsi="Times New Roman" w:cs="Times New Roman"/>
          <w:i/>
          <w:sz w:val="24"/>
          <w:szCs w:val="24"/>
        </w:rPr>
        <w:t>leverage</w:t>
      </w:r>
      <w:r w:rsidRPr="00AC5EB9">
        <w:rPr>
          <w:rFonts w:ascii="Times New Roman" w:eastAsia="Times New Roman" w:hAnsi="Times New Roman" w:cs="Times New Roman"/>
          <w:sz w:val="24"/>
          <w:szCs w:val="24"/>
        </w:rPr>
        <w:t xml:space="preserve"> tidak dapat meningkatkan profitabilitas perusahaan bahkan sebaliknya </w:t>
      </w:r>
      <w:proofErr w:type="gramStart"/>
      <w:r w:rsidRPr="00AC5EB9">
        <w:rPr>
          <w:rFonts w:ascii="Times New Roman" w:eastAsia="Times New Roman" w:hAnsi="Times New Roman" w:cs="Times New Roman"/>
          <w:sz w:val="24"/>
          <w:szCs w:val="24"/>
        </w:rPr>
        <w:t>akan</w:t>
      </w:r>
      <w:proofErr w:type="gramEnd"/>
      <w:r w:rsidRPr="00AC5EB9">
        <w:rPr>
          <w:rFonts w:ascii="Times New Roman" w:eastAsia="Times New Roman" w:hAnsi="Times New Roman" w:cs="Times New Roman"/>
          <w:sz w:val="24"/>
          <w:szCs w:val="24"/>
        </w:rPr>
        <w:t xml:space="preserve"> menurunkan profitabilitas jika nilai </w:t>
      </w:r>
      <w:r w:rsidRPr="00AC5EB9">
        <w:rPr>
          <w:rFonts w:ascii="Times New Roman" w:eastAsia="Times New Roman" w:hAnsi="Times New Roman" w:cs="Times New Roman"/>
          <w:i/>
          <w:sz w:val="24"/>
          <w:szCs w:val="24"/>
        </w:rPr>
        <w:t>leverage</w:t>
      </w:r>
      <w:r w:rsidRPr="00AC5EB9">
        <w:rPr>
          <w:rFonts w:ascii="Times New Roman" w:eastAsia="Times New Roman" w:hAnsi="Times New Roman" w:cs="Times New Roman"/>
          <w:sz w:val="24"/>
          <w:szCs w:val="24"/>
        </w:rPr>
        <w:t xml:space="preserve"> terlalu besar</w:t>
      </w:r>
      <w:r>
        <w:rPr>
          <w:rFonts w:ascii="Times New Roman" w:eastAsia="Times New Roman" w:hAnsi="Times New Roman" w:cs="Times New Roman"/>
          <w:sz w:val="24"/>
          <w:szCs w:val="24"/>
        </w:rPr>
        <w:t>.</w:t>
      </w:r>
    </w:p>
    <w:p w:rsidR="008A1285" w:rsidRDefault="008A1285" w:rsidP="008A1285">
      <w:pPr>
        <w:spacing w:line="240" w:lineRule="auto"/>
        <w:jc w:val="both"/>
        <w:rPr>
          <w:rFonts w:ascii="Times New Roman" w:hAnsi="Times New Roman" w:cs="Times New Roman"/>
          <w:sz w:val="24"/>
          <w:szCs w:val="24"/>
        </w:rPr>
      </w:pPr>
    </w:p>
    <w:p w:rsidR="008A1285" w:rsidRPr="008561A6" w:rsidRDefault="008A1285" w:rsidP="008A1285">
      <w:pPr>
        <w:spacing w:line="240" w:lineRule="auto"/>
        <w:jc w:val="both"/>
        <w:rPr>
          <w:rFonts w:ascii="Times New Roman" w:hAnsi="Times New Roman" w:cs="Times New Roman"/>
          <w:b/>
          <w:sz w:val="24"/>
          <w:szCs w:val="24"/>
        </w:rPr>
      </w:pPr>
      <w:r w:rsidRPr="003926A5">
        <w:rPr>
          <w:rFonts w:ascii="Times New Roman" w:hAnsi="Times New Roman" w:cs="Times New Roman"/>
          <w:b/>
          <w:sz w:val="24"/>
          <w:szCs w:val="24"/>
        </w:rPr>
        <w:t xml:space="preserve">Kata </w:t>
      </w:r>
      <w:proofErr w:type="gramStart"/>
      <w:r w:rsidRPr="003926A5">
        <w:rPr>
          <w:rFonts w:ascii="Times New Roman" w:hAnsi="Times New Roman" w:cs="Times New Roman"/>
          <w:b/>
          <w:sz w:val="24"/>
          <w:szCs w:val="24"/>
        </w:rPr>
        <w:t>Kunci :</w:t>
      </w:r>
      <w:proofErr w:type="gramEnd"/>
      <w:r w:rsidRPr="003926A5">
        <w:rPr>
          <w:rFonts w:ascii="Times New Roman" w:hAnsi="Times New Roman" w:cs="Times New Roman"/>
          <w:b/>
          <w:sz w:val="24"/>
          <w:szCs w:val="24"/>
        </w:rPr>
        <w:t xml:space="preserve"> </w:t>
      </w:r>
      <w:r>
        <w:rPr>
          <w:rFonts w:ascii="Times New Roman" w:hAnsi="Times New Roman" w:cs="Times New Roman"/>
          <w:b/>
          <w:sz w:val="24"/>
          <w:szCs w:val="24"/>
        </w:rPr>
        <w:t xml:space="preserve">Modal Kerja, </w:t>
      </w:r>
      <w:r w:rsidRPr="008561A6">
        <w:rPr>
          <w:rFonts w:ascii="Times New Roman" w:hAnsi="Times New Roman" w:cs="Times New Roman"/>
          <w:b/>
          <w:i/>
          <w:sz w:val="24"/>
          <w:szCs w:val="24"/>
        </w:rPr>
        <w:t>Leverage</w:t>
      </w:r>
      <w:r>
        <w:rPr>
          <w:rFonts w:ascii="Times New Roman" w:hAnsi="Times New Roman" w:cs="Times New Roman"/>
          <w:b/>
          <w:sz w:val="24"/>
          <w:szCs w:val="24"/>
        </w:rPr>
        <w:t>, Profitabilitas</w:t>
      </w:r>
    </w:p>
    <w:p w:rsidR="008A1285" w:rsidRDefault="008A1285" w:rsidP="008A1285">
      <w:pPr>
        <w:spacing w:line="240" w:lineRule="auto"/>
        <w:jc w:val="both"/>
        <w:rPr>
          <w:rFonts w:ascii="Times New Roman" w:hAnsi="Times New Roman" w:cs="Times New Roman"/>
          <w:sz w:val="24"/>
          <w:szCs w:val="24"/>
        </w:rPr>
      </w:pPr>
    </w:p>
    <w:p w:rsidR="007468F8" w:rsidRDefault="007468F8" w:rsidP="008A1285">
      <w:pPr>
        <w:spacing w:line="240" w:lineRule="auto"/>
        <w:jc w:val="both"/>
        <w:rPr>
          <w:rFonts w:ascii="Times New Roman" w:hAnsi="Times New Roman" w:cs="Times New Roman"/>
          <w:sz w:val="24"/>
          <w:szCs w:val="24"/>
        </w:rPr>
      </w:pPr>
    </w:p>
    <w:p w:rsidR="007468F8" w:rsidRDefault="007468F8" w:rsidP="008A1285">
      <w:pPr>
        <w:spacing w:line="240" w:lineRule="auto"/>
        <w:jc w:val="both"/>
        <w:rPr>
          <w:rFonts w:ascii="Times New Roman" w:hAnsi="Times New Roman" w:cs="Times New Roman"/>
          <w:sz w:val="24"/>
          <w:szCs w:val="24"/>
        </w:rPr>
      </w:pPr>
    </w:p>
    <w:p w:rsidR="008A1285" w:rsidRDefault="008A1285" w:rsidP="008A1285">
      <w:pPr>
        <w:spacing w:line="240" w:lineRule="auto"/>
        <w:jc w:val="both"/>
        <w:rPr>
          <w:rFonts w:ascii="Times New Roman" w:hAnsi="Times New Roman" w:cs="Times New Roman"/>
          <w:sz w:val="24"/>
          <w:szCs w:val="24"/>
        </w:rPr>
      </w:pPr>
    </w:p>
    <w:p w:rsidR="008A1285" w:rsidRDefault="008A1285" w:rsidP="008A1285">
      <w:pPr>
        <w:spacing w:line="240" w:lineRule="auto"/>
        <w:jc w:val="both"/>
        <w:rPr>
          <w:rFonts w:ascii="Times New Roman" w:hAnsi="Times New Roman" w:cs="Times New Roman"/>
          <w:sz w:val="24"/>
          <w:szCs w:val="24"/>
        </w:rPr>
      </w:pPr>
    </w:p>
    <w:p w:rsidR="008A1285" w:rsidRDefault="008A1285" w:rsidP="008A1285">
      <w:pPr>
        <w:spacing w:line="240" w:lineRule="auto"/>
        <w:jc w:val="both"/>
        <w:rPr>
          <w:rFonts w:ascii="Times New Roman" w:hAnsi="Times New Roman" w:cs="Times New Roman"/>
          <w:sz w:val="24"/>
          <w:szCs w:val="24"/>
        </w:rPr>
      </w:pPr>
    </w:p>
    <w:p w:rsidR="008A1285" w:rsidRDefault="008A1285" w:rsidP="008A1285">
      <w:pPr>
        <w:spacing w:line="240" w:lineRule="auto"/>
        <w:jc w:val="both"/>
        <w:rPr>
          <w:rFonts w:ascii="Times New Roman" w:hAnsi="Times New Roman" w:cs="Times New Roman"/>
          <w:sz w:val="24"/>
          <w:szCs w:val="24"/>
        </w:rPr>
      </w:pPr>
    </w:p>
    <w:p w:rsidR="008A1285" w:rsidRPr="00A027B7" w:rsidRDefault="008A1285" w:rsidP="008A1285">
      <w:pPr>
        <w:spacing w:after="0"/>
        <w:jc w:val="center"/>
        <w:rPr>
          <w:rFonts w:ascii="Times New Roman" w:hAnsi="Times New Roman" w:cs="Times New Roman"/>
          <w:b/>
          <w:i/>
          <w:sz w:val="24"/>
          <w:szCs w:val="24"/>
          <w:u w:val="single"/>
        </w:rPr>
      </w:pPr>
      <w:r w:rsidRPr="00A027B7">
        <w:rPr>
          <w:rStyle w:val="jlqj4b"/>
          <w:rFonts w:ascii="Times New Roman" w:hAnsi="Times New Roman" w:cs="Times New Roman"/>
          <w:b/>
          <w:i/>
          <w:sz w:val="24"/>
          <w:szCs w:val="24"/>
          <w:lang w:val="en"/>
        </w:rPr>
        <w:lastRenderedPageBreak/>
        <w:t>ANALYSIS OF WORKING CAPITAL AND LEVERAGE IN INCREASING COMPANY PROFITABILITY IN INDONESIA MANDIRI MEDAN</w:t>
      </w:r>
    </w:p>
    <w:p w:rsidR="008A1285" w:rsidRDefault="008A1285" w:rsidP="008A1285">
      <w:pPr>
        <w:spacing w:after="0"/>
        <w:jc w:val="center"/>
        <w:rPr>
          <w:rFonts w:ascii="Times New Roman" w:hAnsi="Times New Roman" w:cs="Times New Roman"/>
          <w:b/>
          <w:sz w:val="24"/>
          <w:szCs w:val="28"/>
          <w:u w:val="single"/>
        </w:rPr>
      </w:pPr>
    </w:p>
    <w:p w:rsidR="008A1285" w:rsidRDefault="008A1285" w:rsidP="008A1285">
      <w:pPr>
        <w:spacing w:after="0" w:line="240" w:lineRule="auto"/>
        <w:jc w:val="center"/>
        <w:rPr>
          <w:rFonts w:ascii="Times New Roman" w:hAnsi="Times New Roman"/>
          <w:b/>
          <w:sz w:val="24"/>
          <w:szCs w:val="24"/>
          <w:u w:val="single"/>
        </w:rPr>
      </w:pPr>
    </w:p>
    <w:p w:rsidR="008A1285" w:rsidRPr="004464A2" w:rsidRDefault="008A1285" w:rsidP="008A1285">
      <w:pPr>
        <w:spacing w:after="0" w:line="240" w:lineRule="auto"/>
        <w:jc w:val="center"/>
        <w:rPr>
          <w:rFonts w:ascii="Times New Roman" w:eastAsia="Calibri" w:hAnsi="Times New Roman" w:cs="Times New Roman"/>
          <w:b/>
          <w:sz w:val="24"/>
          <w:szCs w:val="28"/>
          <w:u w:val="single"/>
        </w:rPr>
      </w:pPr>
      <w:r w:rsidRPr="004464A2">
        <w:rPr>
          <w:rFonts w:ascii="Times New Roman" w:eastAsia="Calibri" w:hAnsi="Times New Roman" w:cs="Times New Roman"/>
          <w:b/>
          <w:sz w:val="24"/>
          <w:szCs w:val="28"/>
          <w:u w:val="single"/>
        </w:rPr>
        <w:t>MELATI</w:t>
      </w:r>
    </w:p>
    <w:p w:rsidR="008A1285" w:rsidRPr="009850AC" w:rsidRDefault="008A1285" w:rsidP="008A1285">
      <w:pPr>
        <w:spacing w:after="0"/>
        <w:jc w:val="center"/>
        <w:rPr>
          <w:rFonts w:ascii="Times New Roman" w:hAnsi="Times New Roman" w:cs="Times New Roman"/>
          <w:b/>
          <w:szCs w:val="24"/>
          <w:lang w:eastAsia="zh-CN"/>
        </w:rPr>
      </w:pPr>
      <w:r w:rsidRPr="004464A2">
        <w:rPr>
          <w:rFonts w:ascii="Times New Roman" w:eastAsia="Calibri" w:hAnsi="Times New Roman" w:cs="Times New Roman"/>
          <w:b/>
          <w:sz w:val="24"/>
          <w:szCs w:val="28"/>
        </w:rPr>
        <w:t>163224229</w:t>
      </w:r>
    </w:p>
    <w:p w:rsidR="008A1285" w:rsidRDefault="008A1285" w:rsidP="008A1285">
      <w:pPr>
        <w:spacing w:line="240" w:lineRule="auto"/>
        <w:jc w:val="center"/>
        <w:rPr>
          <w:rFonts w:ascii="Times New Roman" w:hAnsi="Times New Roman" w:cs="Times New Roman"/>
          <w:b/>
          <w:sz w:val="24"/>
          <w:szCs w:val="24"/>
        </w:rPr>
      </w:pPr>
    </w:p>
    <w:p w:rsidR="008A1285" w:rsidRPr="00061723" w:rsidRDefault="008A1285" w:rsidP="008A1285">
      <w:pPr>
        <w:spacing w:line="240" w:lineRule="auto"/>
        <w:jc w:val="center"/>
        <w:rPr>
          <w:rFonts w:ascii="Times New Roman" w:hAnsi="Times New Roman" w:cs="Times New Roman"/>
          <w:b/>
          <w:i/>
          <w:sz w:val="24"/>
          <w:szCs w:val="24"/>
        </w:rPr>
      </w:pPr>
      <w:r w:rsidRPr="00061723">
        <w:rPr>
          <w:rFonts w:ascii="Times New Roman" w:hAnsi="Times New Roman" w:cs="Times New Roman"/>
          <w:b/>
          <w:i/>
          <w:sz w:val="24"/>
          <w:szCs w:val="24"/>
        </w:rPr>
        <w:t>Abstract</w:t>
      </w:r>
    </w:p>
    <w:p w:rsidR="008A1285" w:rsidRPr="00A027B7" w:rsidRDefault="008A1285" w:rsidP="008A1285">
      <w:pPr>
        <w:spacing w:after="0" w:line="240" w:lineRule="auto"/>
        <w:jc w:val="both"/>
        <w:rPr>
          <w:rFonts w:ascii="Times New Roman" w:eastAsia="Times New Roman" w:hAnsi="Times New Roman" w:cs="Times New Roman"/>
          <w:i/>
          <w:sz w:val="24"/>
          <w:szCs w:val="24"/>
        </w:rPr>
      </w:pPr>
      <w:r w:rsidRPr="00A027B7">
        <w:rPr>
          <w:rFonts w:ascii="Times New Roman" w:eastAsia="Times New Roman" w:hAnsi="Times New Roman" w:cs="Times New Roman"/>
          <w:i/>
          <w:sz w:val="24"/>
          <w:szCs w:val="24"/>
          <w:lang w:val="en"/>
        </w:rPr>
        <w:t xml:space="preserve">This study aims to analyze Working Capital and Leverage in Increasing Company Profitability at PT. Orange Indonesia Mandiri Medan. This study uses a qualitative descriptive approach, which aims to determine the relationship between two or more variables. Data collection techniques are carried out by requiring a number of supporting data from inside and outside the company. Therefore, researchers used three kinds of data collection methods. First, primary data were collected in two ways, namely interviews. Second, Secondary Data obtained based on written reports issued by PT. Orange Indonesia Mandiri Medan. </w:t>
      </w:r>
      <w:proofErr w:type="gramStart"/>
      <w:r w:rsidRPr="00A027B7">
        <w:rPr>
          <w:rFonts w:ascii="Times New Roman" w:eastAsia="Times New Roman" w:hAnsi="Times New Roman" w:cs="Times New Roman"/>
          <w:i/>
          <w:sz w:val="24"/>
          <w:szCs w:val="24"/>
          <w:lang w:val="en"/>
        </w:rPr>
        <w:t>Also done by reading or studying text books, lecture notes, papers, seminar materials, and others.</w:t>
      </w:r>
      <w:proofErr w:type="gramEnd"/>
      <w:r w:rsidRPr="00A027B7">
        <w:rPr>
          <w:rFonts w:ascii="Times New Roman" w:eastAsia="Times New Roman" w:hAnsi="Times New Roman" w:cs="Times New Roman"/>
          <w:i/>
          <w:sz w:val="24"/>
          <w:szCs w:val="24"/>
          <w:lang w:val="en"/>
        </w:rPr>
        <w:t xml:space="preserve"> The data analysis technique used is descriptive method, namely methods that collect, compile, interpret and analyze data for solving the problems faced. Based on the results and discussion, it can be concluded that working capital is very efficient in increasing profitability at PT. Orange Indonesia Mandiri Medan. Profitability assessment is reviewed by analyzing working capital management. Meanwhile, leverage cannot increase the company's profitability. On the contrary, it will decrease profitability if the leverage value is too large.</w:t>
      </w:r>
      <w:r w:rsidRPr="00A027B7">
        <w:rPr>
          <w:rFonts w:ascii="Times New Roman" w:eastAsia="Times New Roman" w:hAnsi="Times New Roman" w:cs="Times New Roman"/>
          <w:i/>
          <w:sz w:val="24"/>
          <w:szCs w:val="24"/>
        </w:rPr>
        <w:t xml:space="preserve"> </w:t>
      </w:r>
    </w:p>
    <w:p w:rsidR="008A1285" w:rsidRPr="00705F72" w:rsidRDefault="008A1285" w:rsidP="008A1285">
      <w:pPr>
        <w:spacing w:after="0" w:line="240" w:lineRule="auto"/>
        <w:jc w:val="both"/>
        <w:rPr>
          <w:rFonts w:ascii="Times New Roman" w:eastAsia="Times New Roman" w:hAnsi="Times New Roman" w:cs="Times New Roman"/>
          <w:i/>
          <w:sz w:val="24"/>
          <w:szCs w:val="24"/>
        </w:rPr>
      </w:pPr>
    </w:p>
    <w:p w:rsidR="008A1285" w:rsidRPr="00454B0F" w:rsidRDefault="008A1285" w:rsidP="008A1285">
      <w:pPr>
        <w:tabs>
          <w:tab w:val="left" w:pos="1380"/>
        </w:tabs>
        <w:spacing w:line="240" w:lineRule="auto"/>
        <w:jc w:val="both"/>
        <w:rPr>
          <w:rFonts w:ascii="Times New Roman" w:hAnsi="Times New Roman" w:cs="Times New Roman"/>
          <w:i/>
          <w:sz w:val="24"/>
          <w:szCs w:val="24"/>
        </w:rPr>
      </w:pPr>
    </w:p>
    <w:p w:rsidR="008A1285" w:rsidRPr="00A027B7" w:rsidRDefault="008A1285" w:rsidP="008A1285">
      <w:pPr>
        <w:rPr>
          <w:rFonts w:ascii="Times New Roman" w:hAnsi="Times New Roman" w:cs="Times New Roman"/>
          <w:b/>
          <w:i/>
          <w:sz w:val="24"/>
          <w:szCs w:val="24"/>
        </w:rPr>
      </w:pPr>
      <w:r w:rsidRPr="00A027B7">
        <w:rPr>
          <w:rStyle w:val="jlqj4b"/>
          <w:rFonts w:ascii="Times New Roman" w:hAnsi="Times New Roman" w:cs="Times New Roman"/>
          <w:i/>
          <w:sz w:val="24"/>
          <w:szCs w:val="24"/>
          <w:lang w:val="en"/>
        </w:rPr>
        <w:t>Keywords: Working Capital, Leverage, Profitability</w:t>
      </w:r>
    </w:p>
    <w:p w:rsidR="008A1285" w:rsidRDefault="008A1285" w:rsidP="008A1285"/>
    <w:p w:rsidR="008A1285" w:rsidRDefault="008A1285" w:rsidP="00BA6A0D">
      <w:pPr>
        <w:pStyle w:val="Heading1"/>
        <w:widowControl/>
      </w:pPr>
    </w:p>
    <w:p w:rsidR="008A1285" w:rsidRDefault="008A1285" w:rsidP="008A1285">
      <w:pPr>
        <w:rPr>
          <w:lang w:val="x-none" w:eastAsia="x-none"/>
        </w:rPr>
      </w:pPr>
    </w:p>
    <w:p w:rsidR="008A1285" w:rsidRDefault="008A1285" w:rsidP="008A1285">
      <w:pPr>
        <w:rPr>
          <w:lang w:val="x-none" w:eastAsia="x-none"/>
        </w:rPr>
      </w:pPr>
    </w:p>
    <w:p w:rsidR="008A1285" w:rsidRDefault="008A1285" w:rsidP="008A1285">
      <w:pPr>
        <w:rPr>
          <w:lang w:val="x-none" w:eastAsia="x-none"/>
        </w:rPr>
      </w:pPr>
    </w:p>
    <w:p w:rsidR="008A1285" w:rsidRDefault="008A1285" w:rsidP="008A1285">
      <w:pPr>
        <w:rPr>
          <w:lang w:val="x-none" w:eastAsia="x-none"/>
        </w:rPr>
      </w:pPr>
    </w:p>
    <w:p w:rsidR="008A1285" w:rsidRDefault="008A1285" w:rsidP="008A1285">
      <w:pPr>
        <w:rPr>
          <w:lang w:val="x-none" w:eastAsia="x-none"/>
        </w:rPr>
      </w:pPr>
    </w:p>
    <w:p w:rsidR="008A1285" w:rsidRDefault="008A1285" w:rsidP="008A1285">
      <w:pPr>
        <w:rPr>
          <w:lang w:val="x-none" w:eastAsia="x-none"/>
        </w:rPr>
      </w:pPr>
    </w:p>
    <w:p w:rsidR="008A1285" w:rsidRDefault="008A1285" w:rsidP="008A1285">
      <w:pPr>
        <w:rPr>
          <w:lang w:val="x-none" w:eastAsia="x-none"/>
        </w:rPr>
      </w:pPr>
    </w:p>
    <w:p w:rsidR="008A1285" w:rsidRPr="008A1285" w:rsidRDefault="008A1285" w:rsidP="008A1285">
      <w:pPr>
        <w:rPr>
          <w:lang w:val="x-none" w:eastAsia="x-none"/>
        </w:rPr>
      </w:pPr>
    </w:p>
    <w:p w:rsidR="00FF1E32" w:rsidRPr="008F5775" w:rsidRDefault="00FF1E32" w:rsidP="00BA6A0D">
      <w:pPr>
        <w:pStyle w:val="Heading1"/>
        <w:widowControl/>
      </w:pPr>
      <w:r w:rsidRPr="008F5775">
        <w:t>KATA PENGANTAR</w:t>
      </w:r>
      <w:bookmarkEnd w:id="1"/>
      <w:bookmarkEnd w:id="2"/>
    </w:p>
    <w:p w:rsidR="00FF1E32" w:rsidRPr="008F5775" w:rsidRDefault="00FF1E32" w:rsidP="00BA6A0D">
      <w:pPr>
        <w:spacing w:after="0" w:line="480" w:lineRule="auto"/>
        <w:jc w:val="center"/>
        <w:rPr>
          <w:rFonts w:ascii="Times New Roman" w:eastAsia="Calibri" w:hAnsi="Times New Roman" w:cs="Times New Roman"/>
          <w:b/>
          <w:sz w:val="24"/>
          <w:szCs w:val="24"/>
        </w:rPr>
      </w:pPr>
      <w:r w:rsidRPr="008F5775">
        <w:rPr>
          <w:rFonts w:ascii="Times New Roman" w:eastAsia="Calibri" w:hAnsi="Times New Roman" w:cs="Times New Roman"/>
          <w:b/>
          <w:noProof/>
          <w:sz w:val="24"/>
          <w:szCs w:val="24"/>
        </w:rPr>
        <w:drawing>
          <wp:inline distT="0" distB="0" distL="0" distR="0" wp14:anchorId="5788B983" wp14:editId="3341BA05">
            <wp:extent cx="5038725" cy="1371600"/>
            <wp:effectExtent l="0" t="0" r="9525" b="0"/>
            <wp:docPr id="2" name="Picture 1" descr="Description: G:\07962146-6E96-4E75-8E45-3CA37B834E01-4651-0000048B4AB10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07962146-6E96-4E75-8E45-3CA37B834E01-4651-0000048B4AB1085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1371600"/>
                    </a:xfrm>
                    <a:prstGeom prst="rect">
                      <a:avLst/>
                    </a:prstGeom>
                    <a:noFill/>
                    <a:ln>
                      <a:noFill/>
                    </a:ln>
                  </pic:spPr>
                </pic:pic>
              </a:graphicData>
            </a:graphic>
          </wp:inline>
        </w:drawing>
      </w:r>
    </w:p>
    <w:p w:rsidR="00FF1E32" w:rsidRPr="008F5775" w:rsidRDefault="00FF1E32" w:rsidP="00BA6A0D">
      <w:pPr>
        <w:spacing w:after="0" w:line="240" w:lineRule="auto"/>
        <w:jc w:val="both"/>
        <w:rPr>
          <w:rFonts w:ascii="Times New Roman" w:eastAsia="Calibri" w:hAnsi="Times New Roman" w:cs="Times New Roman"/>
          <w:b/>
          <w:i/>
          <w:sz w:val="24"/>
          <w:szCs w:val="24"/>
        </w:rPr>
      </w:pPr>
      <w:proofErr w:type="gramStart"/>
      <w:r w:rsidRPr="008F5775">
        <w:rPr>
          <w:rFonts w:ascii="Times New Roman" w:eastAsia="Calibri" w:hAnsi="Times New Roman" w:cs="Times New Roman"/>
          <w:b/>
          <w:i/>
          <w:sz w:val="24"/>
          <w:szCs w:val="24"/>
        </w:rPr>
        <w:t>Artinya :</w:t>
      </w:r>
      <w:proofErr w:type="gramEnd"/>
      <w:r w:rsidRPr="008F5775">
        <w:rPr>
          <w:rFonts w:ascii="Times New Roman" w:eastAsia="Calibri" w:hAnsi="Times New Roman" w:cs="Times New Roman"/>
          <w:b/>
          <w:i/>
          <w:sz w:val="24"/>
          <w:szCs w:val="24"/>
        </w:rPr>
        <w:t xml:space="preserve"> </w:t>
      </w:r>
    </w:p>
    <w:p w:rsidR="00FF1E32" w:rsidRPr="008F5775" w:rsidRDefault="00FF1E32" w:rsidP="00BA6A0D">
      <w:pPr>
        <w:spacing w:after="0" w:line="240" w:lineRule="auto"/>
        <w:jc w:val="both"/>
        <w:rPr>
          <w:rFonts w:ascii="Times New Roman" w:eastAsia="Calibri" w:hAnsi="Times New Roman" w:cs="Times New Roman"/>
          <w:sz w:val="24"/>
          <w:szCs w:val="24"/>
        </w:rPr>
      </w:pPr>
      <w:proofErr w:type="gramStart"/>
      <w:r w:rsidRPr="008F5775">
        <w:rPr>
          <w:rFonts w:ascii="Times New Roman" w:eastAsia="Calibri" w:hAnsi="Times New Roman" w:cs="Times New Roman"/>
          <w:i/>
          <w:sz w:val="24"/>
          <w:szCs w:val="24"/>
        </w:rPr>
        <w:t>Hai orang-orang yang beriman, sukakah kamu aku tunjukkan suatu perniagaan yang dapat menyelamatkan mu dari azab yang pedih?</w:t>
      </w:r>
      <w:proofErr w:type="gramEnd"/>
      <w:r w:rsidRPr="008F5775">
        <w:rPr>
          <w:rFonts w:ascii="Times New Roman" w:eastAsia="Calibri" w:hAnsi="Times New Roman" w:cs="Times New Roman"/>
          <w:i/>
          <w:sz w:val="24"/>
          <w:szCs w:val="24"/>
        </w:rPr>
        <w:t xml:space="preserve"> (</w:t>
      </w:r>
      <w:proofErr w:type="gramStart"/>
      <w:r w:rsidRPr="008F5775">
        <w:rPr>
          <w:rFonts w:ascii="Times New Roman" w:eastAsia="Calibri" w:hAnsi="Times New Roman" w:cs="Times New Roman"/>
          <w:i/>
          <w:sz w:val="24"/>
          <w:szCs w:val="24"/>
        </w:rPr>
        <w:t>yaitu</w:t>
      </w:r>
      <w:proofErr w:type="gramEnd"/>
      <w:r w:rsidRPr="008F5775">
        <w:rPr>
          <w:rFonts w:ascii="Times New Roman" w:eastAsia="Calibri" w:hAnsi="Times New Roman" w:cs="Times New Roman"/>
          <w:i/>
          <w:sz w:val="24"/>
          <w:szCs w:val="24"/>
        </w:rPr>
        <w:t>) kamu beriman kepada Allah dan</w:t>
      </w:r>
      <w:r w:rsidRPr="008F5775">
        <w:rPr>
          <w:rFonts w:ascii="Times New Roman" w:eastAsia="Calibri" w:hAnsi="Times New Roman" w:cs="Times New Roman"/>
          <w:i/>
          <w:sz w:val="24"/>
          <w:szCs w:val="24"/>
          <w:lang w:val="id-ID"/>
        </w:rPr>
        <w:t xml:space="preserve"> </w:t>
      </w:r>
      <w:r w:rsidRPr="008F5775">
        <w:rPr>
          <w:rFonts w:ascii="Times New Roman" w:eastAsia="Calibri" w:hAnsi="Times New Roman" w:cs="Times New Roman"/>
          <w:i/>
          <w:sz w:val="24"/>
          <w:szCs w:val="24"/>
        </w:rPr>
        <w:t>Rasul-Nya dan berjihad di jalan Allah dengan harta dan jiwamu. Itulah yang lebih baik bagimu, jika kamu mengetahuinya</w:t>
      </w:r>
      <w:proofErr w:type="gramStart"/>
      <w:r w:rsidRPr="008F5775">
        <w:rPr>
          <w:rFonts w:ascii="Times New Roman" w:eastAsia="Calibri" w:hAnsi="Times New Roman" w:cs="Times New Roman"/>
          <w:i/>
          <w:sz w:val="24"/>
          <w:szCs w:val="24"/>
        </w:rPr>
        <w:t>.</w:t>
      </w:r>
      <w:r w:rsidRPr="008F5775">
        <w:rPr>
          <w:rFonts w:ascii="Times New Roman" w:eastAsia="Calibri" w:hAnsi="Times New Roman" w:cs="Times New Roman"/>
          <w:sz w:val="24"/>
          <w:szCs w:val="24"/>
        </w:rPr>
        <w:t>(</w:t>
      </w:r>
      <w:proofErr w:type="gramEnd"/>
      <w:r w:rsidRPr="008F5775">
        <w:rPr>
          <w:rFonts w:ascii="Times New Roman" w:eastAsia="Calibri" w:hAnsi="Times New Roman" w:cs="Times New Roman"/>
          <w:sz w:val="24"/>
          <w:szCs w:val="24"/>
        </w:rPr>
        <w:t>Surah As-Saff : 10-11)</w:t>
      </w:r>
    </w:p>
    <w:p w:rsidR="00FF1E32" w:rsidRPr="008F5775" w:rsidRDefault="00FF1E32" w:rsidP="00BA6A0D">
      <w:pPr>
        <w:spacing w:after="0" w:line="240" w:lineRule="auto"/>
        <w:jc w:val="both"/>
        <w:rPr>
          <w:rFonts w:ascii="Times New Roman" w:eastAsia="Calibri" w:hAnsi="Times New Roman" w:cs="Times New Roman"/>
          <w:i/>
          <w:sz w:val="24"/>
          <w:szCs w:val="24"/>
        </w:rPr>
      </w:pPr>
    </w:p>
    <w:p w:rsidR="00FF1E32" w:rsidRPr="008F5775" w:rsidRDefault="00FF1E32" w:rsidP="00BA6A0D">
      <w:pPr>
        <w:spacing w:after="0" w:line="480" w:lineRule="auto"/>
        <w:jc w:val="both"/>
        <w:rPr>
          <w:rFonts w:ascii="Times New Roman" w:eastAsia="Calibri" w:hAnsi="Times New Roman" w:cs="Times New Roman"/>
          <w:b/>
          <w:sz w:val="24"/>
          <w:szCs w:val="24"/>
          <w:lang w:val="id-ID"/>
        </w:rPr>
      </w:pPr>
      <w:r w:rsidRPr="008F5775">
        <w:rPr>
          <w:rFonts w:ascii="Times New Roman" w:eastAsia="Calibri" w:hAnsi="Times New Roman" w:cs="Times New Roman"/>
          <w:b/>
          <w:sz w:val="24"/>
          <w:szCs w:val="24"/>
          <w:lang w:val="id-ID"/>
        </w:rPr>
        <w:t>Assalamu’alaikum Warahmatullahi Wabarakatuh.</w:t>
      </w:r>
    </w:p>
    <w:p w:rsidR="00FF1E32" w:rsidRPr="008F5775" w:rsidRDefault="00FF1E32" w:rsidP="00BA6A0D">
      <w:pPr>
        <w:spacing w:after="0" w:line="480" w:lineRule="auto"/>
        <w:ind w:firstLine="720"/>
        <w:jc w:val="both"/>
        <w:rPr>
          <w:rFonts w:ascii="Times New Roman" w:eastAsia="Times New Roman" w:hAnsi="Times New Roman" w:cs="Times New Roman"/>
          <w:sz w:val="24"/>
          <w:szCs w:val="24"/>
          <w:lang w:val="x-none" w:eastAsia="x-none"/>
        </w:rPr>
      </w:pPr>
      <w:r w:rsidRPr="008F5775">
        <w:rPr>
          <w:rFonts w:ascii="Times New Roman" w:eastAsia="Times New Roman" w:hAnsi="Times New Roman" w:cs="Times New Roman"/>
          <w:sz w:val="24"/>
          <w:szCs w:val="24"/>
          <w:lang w:val="id-ID" w:eastAsia="x-none"/>
        </w:rPr>
        <w:t>Puji dan Syukur peneliti p</w:t>
      </w:r>
      <w:r w:rsidRPr="008F5775">
        <w:rPr>
          <w:rFonts w:ascii="Times New Roman" w:eastAsia="Times New Roman" w:hAnsi="Times New Roman" w:cs="Times New Roman"/>
          <w:sz w:val="24"/>
          <w:szCs w:val="24"/>
          <w:lang w:val="x-none" w:eastAsia="x-none"/>
        </w:rPr>
        <w:t>a</w:t>
      </w:r>
      <w:r w:rsidRPr="008F5775">
        <w:rPr>
          <w:rFonts w:ascii="Times New Roman" w:eastAsia="Times New Roman" w:hAnsi="Times New Roman" w:cs="Times New Roman"/>
          <w:sz w:val="24"/>
          <w:szCs w:val="24"/>
          <w:lang w:val="id-ID" w:eastAsia="x-none"/>
        </w:rPr>
        <w:t xml:space="preserve">njatkan kehadiran Allah SWT dimana atas percikan setetes dari lautan ilmu pengetahuan-Nya yang luas peneliti dapat menyelesaikan </w:t>
      </w:r>
      <w:r w:rsidR="004539AC" w:rsidRPr="008F5775">
        <w:rPr>
          <w:rFonts w:ascii="Times New Roman" w:eastAsia="Times New Roman" w:hAnsi="Times New Roman" w:cs="Times New Roman"/>
          <w:sz w:val="24"/>
          <w:szCs w:val="24"/>
          <w:lang w:val="id-ID" w:eastAsia="x-none"/>
        </w:rPr>
        <w:t>skripsi</w:t>
      </w:r>
      <w:r w:rsidRPr="008F5775">
        <w:rPr>
          <w:rFonts w:ascii="Times New Roman" w:eastAsia="Times New Roman" w:hAnsi="Times New Roman" w:cs="Times New Roman"/>
          <w:sz w:val="24"/>
          <w:szCs w:val="24"/>
          <w:lang w:val="id-ID" w:eastAsia="x-none"/>
        </w:rPr>
        <w:t xml:space="preserve"> ini dengan baik. Shalawat dan salam kepada junjungan kita Nabi Muhammad SAW yang menuntun kita ke jalan kebenaran.</w:t>
      </w:r>
    </w:p>
    <w:p w:rsidR="00FF1E32" w:rsidRPr="008F5775" w:rsidRDefault="00FF1E32" w:rsidP="00BA6A0D">
      <w:pPr>
        <w:spacing w:after="0" w:line="480" w:lineRule="auto"/>
        <w:ind w:firstLine="720"/>
        <w:jc w:val="both"/>
        <w:rPr>
          <w:rFonts w:ascii="Times New Roman" w:eastAsia="Times New Roman" w:hAnsi="Times New Roman" w:cs="Times New Roman"/>
          <w:b/>
          <w:sz w:val="24"/>
          <w:szCs w:val="24"/>
          <w:lang w:val="id-ID" w:eastAsia="x-none"/>
        </w:rPr>
      </w:pPr>
      <w:r w:rsidRPr="008F5775">
        <w:rPr>
          <w:rFonts w:ascii="Times New Roman" w:eastAsia="Times New Roman" w:hAnsi="Times New Roman" w:cs="Times New Roman"/>
          <w:sz w:val="24"/>
          <w:szCs w:val="24"/>
          <w:lang w:val="id-ID" w:eastAsia="x-none"/>
        </w:rPr>
        <w:t xml:space="preserve">Judul yang peneliti angkat dalam </w:t>
      </w:r>
      <w:r w:rsidR="004539AC" w:rsidRPr="008F5775">
        <w:rPr>
          <w:rFonts w:ascii="Times New Roman" w:eastAsia="Times New Roman" w:hAnsi="Times New Roman" w:cs="Times New Roman"/>
          <w:sz w:val="24"/>
          <w:szCs w:val="24"/>
          <w:lang w:val="x-none" w:eastAsia="x-none"/>
        </w:rPr>
        <w:t>skripsi</w:t>
      </w:r>
      <w:r w:rsidRPr="008F5775">
        <w:rPr>
          <w:rFonts w:ascii="Times New Roman" w:eastAsia="Times New Roman" w:hAnsi="Times New Roman" w:cs="Times New Roman"/>
          <w:sz w:val="24"/>
          <w:szCs w:val="24"/>
          <w:lang w:val="id-ID" w:eastAsia="x-none"/>
        </w:rPr>
        <w:t xml:space="preserve"> ini adalah </w:t>
      </w:r>
      <w:r w:rsidR="00C03491" w:rsidRPr="008F5775">
        <w:rPr>
          <w:rFonts w:ascii="Times New Roman" w:eastAsia="Times New Roman" w:hAnsi="Times New Roman" w:cs="Times New Roman"/>
          <w:b/>
          <w:sz w:val="24"/>
          <w:szCs w:val="24"/>
          <w:lang w:eastAsia="x-none"/>
        </w:rPr>
        <w:t>Analsis</w:t>
      </w:r>
      <w:r w:rsidR="00C03491" w:rsidRPr="008F5775">
        <w:rPr>
          <w:rFonts w:ascii="Times New Roman" w:eastAsia="Times New Roman" w:hAnsi="Times New Roman" w:cs="Times New Roman"/>
          <w:b/>
          <w:sz w:val="24"/>
          <w:szCs w:val="24"/>
          <w:lang w:val="x-none" w:eastAsia="x-none"/>
        </w:rPr>
        <w:t xml:space="preserve"> Modal Kerja Dan Leverage Dalam Meningkatkan P</w:t>
      </w:r>
      <w:r w:rsidR="00C03491">
        <w:rPr>
          <w:rFonts w:ascii="Times New Roman" w:eastAsia="Times New Roman" w:hAnsi="Times New Roman" w:cs="Times New Roman"/>
          <w:b/>
          <w:sz w:val="24"/>
          <w:szCs w:val="24"/>
          <w:lang w:val="x-none" w:eastAsia="x-none"/>
        </w:rPr>
        <w:t>rofitabilitas Perusahaan Pada PT</w:t>
      </w:r>
      <w:r w:rsidR="00C03491" w:rsidRPr="008F5775">
        <w:rPr>
          <w:rFonts w:ascii="Times New Roman" w:eastAsia="Times New Roman" w:hAnsi="Times New Roman" w:cs="Times New Roman"/>
          <w:b/>
          <w:sz w:val="24"/>
          <w:szCs w:val="24"/>
          <w:lang w:val="x-none" w:eastAsia="x-none"/>
        </w:rPr>
        <w:t>. Orange Indonesia Mandiri Medan</w:t>
      </w:r>
      <w:r w:rsidRPr="008F5775">
        <w:rPr>
          <w:rFonts w:ascii="Times New Roman" w:eastAsia="Times New Roman" w:hAnsi="Times New Roman" w:cs="Times New Roman"/>
          <w:b/>
          <w:sz w:val="24"/>
          <w:szCs w:val="24"/>
          <w:lang w:val="id-ID" w:eastAsia="x-none"/>
        </w:rPr>
        <w:t>.</w:t>
      </w:r>
    </w:p>
    <w:p w:rsidR="00FF1E32" w:rsidRPr="008F5775" w:rsidRDefault="00FF1E32" w:rsidP="00BA6A0D">
      <w:pPr>
        <w:spacing w:after="0" w:line="480" w:lineRule="auto"/>
        <w:ind w:firstLine="720"/>
        <w:jc w:val="both"/>
        <w:rPr>
          <w:rFonts w:ascii="Times New Roman" w:eastAsia="Times New Roman" w:hAnsi="Times New Roman" w:cs="Times New Roman"/>
          <w:sz w:val="24"/>
          <w:szCs w:val="24"/>
          <w:lang w:val="id-ID" w:eastAsia="x-none"/>
        </w:rPr>
      </w:pPr>
      <w:r w:rsidRPr="008F5775">
        <w:rPr>
          <w:rFonts w:ascii="Times New Roman" w:eastAsia="Times New Roman" w:hAnsi="Times New Roman" w:cs="Times New Roman"/>
          <w:sz w:val="24"/>
          <w:szCs w:val="24"/>
          <w:lang w:val="id-ID" w:eastAsia="x-none"/>
        </w:rPr>
        <w:t xml:space="preserve"> Peneliti mohon maaf atas ketidak kesempurnaan </w:t>
      </w:r>
      <w:r w:rsidR="004539AC" w:rsidRPr="008F5775">
        <w:rPr>
          <w:rFonts w:ascii="Times New Roman" w:eastAsia="Times New Roman" w:hAnsi="Times New Roman" w:cs="Times New Roman"/>
          <w:sz w:val="24"/>
          <w:szCs w:val="24"/>
          <w:lang w:val="x-none" w:eastAsia="x-none"/>
        </w:rPr>
        <w:t>skripsi</w:t>
      </w:r>
      <w:r w:rsidRPr="008F5775">
        <w:rPr>
          <w:rFonts w:ascii="Times New Roman" w:eastAsia="Times New Roman" w:hAnsi="Times New Roman" w:cs="Times New Roman"/>
          <w:sz w:val="24"/>
          <w:szCs w:val="24"/>
          <w:lang w:val="x-none" w:eastAsia="x-none"/>
        </w:rPr>
        <w:t xml:space="preserve"> </w:t>
      </w:r>
      <w:r w:rsidRPr="008F5775">
        <w:rPr>
          <w:rFonts w:ascii="Times New Roman" w:eastAsia="Times New Roman" w:hAnsi="Times New Roman" w:cs="Times New Roman"/>
          <w:sz w:val="24"/>
          <w:szCs w:val="24"/>
          <w:lang w:val="id-ID" w:eastAsia="x-none"/>
        </w:rPr>
        <w:t xml:space="preserve">ini dalam pengetikan, sistematika penulisan, atau bahasa yang digunakan. Oleh karena itu, peneliti menerima kritik dan saran yang membangun guna kesempurnaan </w:t>
      </w:r>
      <w:r w:rsidR="004539AC" w:rsidRPr="008F5775">
        <w:rPr>
          <w:rFonts w:ascii="Times New Roman" w:eastAsia="Times New Roman" w:hAnsi="Times New Roman" w:cs="Times New Roman"/>
          <w:sz w:val="24"/>
          <w:szCs w:val="24"/>
          <w:lang w:val="x-none" w:eastAsia="x-none"/>
        </w:rPr>
        <w:t>skripsi</w:t>
      </w:r>
      <w:r w:rsidRPr="008F5775">
        <w:rPr>
          <w:rFonts w:ascii="Times New Roman" w:eastAsia="Times New Roman" w:hAnsi="Times New Roman" w:cs="Times New Roman"/>
          <w:sz w:val="24"/>
          <w:szCs w:val="24"/>
          <w:lang w:val="x-none" w:eastAsia="x-none"/>
        </w:rPr>
        <w:t xml:space="preserve"> </w:t>
      </w:r>
      <w:r w:rsidRPr="008F5775">
        <w:rPr>
          <w:rFonts w:ascii="Times New Roman" w:eastAsia="Times New Roman" w:hAnsi="Times New Roman" w:cs="Times New Roman"/>
          <w:sz w:val="24"/>
          <w:szCs w:val="24"/>
          <w:lang w:val="id-ID" w:eastAsia="x-none"/>
        </w:rPr>
        <w:t xml:space="preserve">ini. Dalam penyusunan </w:t>
      </w:r>
      <w:r w:rsidR="004539AC" w:rsidRPr="008F5775">
        <w:rPr>
          <w:rFonts w:ascii="Times New Roman" w:eastAsia="Times New Roman" w:hAnsi="Times New Roman" w:cs="Times New Roman"/>
          <w:sz w:val="24"/>
          <w:szCs w:val="24"/>
          <w:lang w:val="x-none" w:eastAsia="x-none"/>
        </w:rPr>
        <w:t>skripsi</w:t>
      </w:r>
      <w:r w:rsidRPr="008F5775">
        <w:rPr>
          <w:rFonts w:ascii="Times New Roman" w:eastAsia="Times New Roman" w:hAnsi="Times New Roman" w:cs="Times New Roman"/>
          <w:sz w:val="24"/>
          <w:szCs w:val="24"/>
          <w:lang w:val="id-ID" w:eastAsia="x-none"/>
        </w:rPr>
        <w:t xml:space="preserve">ini penulis banyak menemui kesulitan disebabkan lemahnya pengetahuan dan kurangnya pengalaman. Namun, semua kesulitan itu kiranya dapat diatasi, terbukti dengan tuntasnya penulisan </w:t>
      </w:r>
      <w:r w:rsidR="004539AC" w:rsidRPr="008F5775">
        <w:rPr>
          <w:rFonts w:ascii="Times New Roman" w:eastAsia="Times New Roman" w:hAnsi="Times New Roman" w:cs="Times New Roman"/>
          <w:sz w:val="24"/>
          <w:szCs w:val="24"/>
          <w:lang w:val="x-none" w:eastAsia="x-none"/>
        </w:rPr>
        <w:t>skripsi</w:t>
      </w:r>
      <w:r w:rsidRPr="008F5775">
        <w:rPr>
          <w:rFonts w:ascii="Times New Roman" w:eastAsia="Times New Roman" w:hAnsi="Times New Roman" w:cs="Times New Roman"/>
          <w:sz w:val="24"/>
          <w:szCs w:val="24"/>
          <w:lang w:val="x-none" w:eastAsia="x-none"/>
        </w:rPr>
        <w:t xml:space="preserve"> </w:t>
      </w:r>
      <w:r w:rsidRPr="008F5775">
        <w:rPr>
          <w:rFonts w:ascii="Times New Roman" w:eastAsia="Times New Roman" w:hAnsi="Times New Roman" w:cs="Times New Roman"/>
          <w:sz w:val="24"/>
          <w:szCs w:val="24"/>
          <w:lang w:val="id-ID" w:eastAsia="x-none"/>
        </w:rPr>
        <w:t>ini yang tidak luput dari bantuan, bimbingan, dukungan mor</w:t>
      </w:r>
      <w:r w:rsidRPr="008F5775">
        <w:rPr>
          <w:rFonts w:ascii="Times New Roman" w:eastAsia="Times New Roman" w:hAnsi="Times New Roman" w:cs="Times New Roman"/>
          <w:sz w:val="24"/>
          <w:szCs w:val="24"/>
          <w:lang w:val="x-none" w:eastAsia="x-none"/>
        </w:rPr>
        <w:t>a</w:t>
      </w:r>
      <w:r w:rsidRPr="008F5775">
        <w:rPr>
          <w:rFonts w:ascii="Times New Roman" w:eastAsia="Times New Roman" w:hAnsi="Times New Roman" w:cs="Times New Roman"/>
          <w:sz w:val="24"/>
          <w:szCs w:val="24"/>
          <w:lang w:val="id-ID" w:eastAsia="x-none"/>
        </w:rPr>
        <w:t>l dan materi</w:t>
      </w:r>
      <w:r w:rsidRPr="008F5775">
        <w:rPr>
          <w:rFonts w:ascii="Times New Roman" w:eastAsia="Times New Roman" w:hAnsi="Times New Roman" w:cs="Times New Roman"/>
          <w:sz w:val="24"/>
          <w:szCs w:val="24"/>
          <w:lang w:val="x-none" w:eastAsia="x-none"/>
        </w:rPr>
        <w:t>a</w:t>
      </w:r>
      <w:r w:rsidRPr="008F5775">
        <w:rPr>
          <w:rFonts w:ascii="Times New Roman" w:eastAsia="Times New Roman" w:hAnsi="Times New Roman" w:cs="Times New Roman"/>
          <w:sz w:val="24"/>
          <w:szCs w:val="24"/>
          <w:lang w:val="id-ID" w:eastAsia="x-none"/>
        </w:rPr>
        <w:t xml:space="preserve">l dari berbagai pihak. </w:t>
      </w:r>
    </w:p>
    <w:p w:rsidR="00FF1E32" w:rsidRPr="008F5775" w:rsidRDefault="00FF1E32" w:rsidP="00BA6A0D">
      <w:pPr>
        <w:spacing w:after="0" w:line="480" w:lineRule="auto"/>
        <w:ind w:firstLine="720"/>
        <w:jc w:val="both"/>
        <w:rPr>
          <w:rFonts w:ascii="Times New Roman" w:eastAsia="Times New Roman" w:hAnsi="Times New Roman" w:cs="Times New Roman"/>
          <w:sz w:val="24"/>
          <w:szCs w:val="24"/>
          <w:lang w:val="id-ID" w:eastAsia="x-none"/>
        </w:rPr>
      </w:pPr>
      <w:r w:rsidRPr="008F5775">
        <w:rPr>
          <w:rFonts w:ascii="Times New Roman" w:eastAsia="Times New Roman" w:hAnsi="Times New Roman" w:cs="Times New Roman"/>
          <w:sz w:val="24"/>
          <w:szCs w:val="24"/>
          <w:lang w:val="id-ID" w:eastAsia="x-none"/>
        </w:rPr>
        <w:lastRenderedPageBreak/>
        <w:t>Sebagai ungkapan rasa syukur, pada kesempatan ini penulis menyampaikan ucapan terima kasih kepada:</w:t>
      </w:r>
    </w:p>
    <w:p w:rsidR="00FF1E32" w:rsidRPr="008F5775" w:rsidRDefault="00FF1E32" w:rsidP="00BA6A0D">
      <w:pPr>
        <w:numPr>
          <w:ilvl w:val="0"/>
          <w:numId w:val="1"/>
        </w:numPr>
        <w:spacing w:after="0" w:line="480" w:lineRule="auto"/>
        <w:ind w:left="709" w:hanging="425"/>
        <w:jc w:val="both"/>
        <w:rPr>
          <w:rFonts w:ascii="Times New Roman" w:eastAsia="Times New Roman" w:hAnsi="Times New Roman" w:cs="Times New Roman"/>
          <w:sz w:val="24"/>
          <w:szCs w:val="24"/>
          <w:lang w:val="id-ID" w:eastAsia="x-none"/>
        </w:rPr>
      </w:pPr>
      <w:r w:rsidRPr="008F5775">
        <w:rPr>
          <w:rFonts w:ascii="Times New Roman" w:eastAsia="Times New Roman" w:hAnsi="Times New Roman" w:cs="Times New Roman"/>
          <w:sz w:val="24"/>
          <w:szCs w:val="24"/>
          <w:lang w:val="x-none" w:eastAsia="x-none"/>
        </w:rPr>
        <w:t>Bapak Dr. KRT. Hardi Mulyono K Surbakti </w:t>
      </w:r>
      <w:r w:rsidRPr="008F5775">
        <w:rPr>
          <w:rFonts w:ascii="Times New Roman" w:eastAsia="Times New Roman" w:hAnsi="Times New Roman" w:cs="Times New Roman"/>
          <w:sz w:val="24"/>
          <w:szCs w:val="24"/>
          <w:lang w:val="id-ID" w:eastAsia="x-none"/>
        </w:rPr>
        <w:t>Selaku</w:t>
      </w:r>
      <w:r w:rsidRPr="008F5775">
        <w:rPr>
          <w:rFonts w:ascii="Times New Roman" w:eastAsia="Times New Roman" w:hAnsi="Times New Roman" w:cs="Times New Roman"/>
          <w:sz w:val="24"/>
          <w:szCs w:val="24"/>
          <w:lang w:val="x-none" w:eastAsia="x-none"/>
        </w:rPr>
        <w:t> </w:t>
      </w:r>
      <w:r w:rsidRPr="008F5775">
        <w:rPr>
          <w:rFonts w:ascii="Times New Roman" w:eastAsia="Times New Roman" w:hAnsi="Times New Roman" w:cs="Times New Roman"/>
          <w:sz w:val="24"/>
          <w:szCs w:val="24"/>
          <w:lang w:val="id-ID" w:eastAsia="x-none"/>
        </w:rPr>
        <w:t>Rektor</w:t>
      </w:r>
      <w:r w:rsidRPr="008F5775">
        <w:rPr>
          <w:rFonts w:ascii="Times New Roman" w:eastAsia="Times New Roman" w:hAnsi="Times New Roman" w:cs="Times New Roman"/>
          <w:sz w:val="24"/>
          <w:szCs w:val="24"/>
          <w:lang w:val="x-none" w:eastAsia="x-none"/>
        </w:rPr>
        <w:t> </w:t>
      </w:r>
      <w:r w:rsidRPr="008F5775">
        <w:rPr>
          <w:rFonts w:ascii="Times New Roman" w:eastAsia="Times New Roman" w:hAnsi="Times New Roman" w:cs="Times New Roman"/>
          <w:sz w:val="24"/>
          <w:szCs w:val="24"/>
          <w:lang w:val="id-ID" w:eastAsia="x-none"/>
        </w:rPr>
        <w:t>Universitas Muslim Nusantara Al-Washliyah Medan</w:t>
      </w:r>
      <w:r w:rsidRPr="008F5775">
        <w:rPr>
          <w:rFonts w:ascii="Times New Roman" w:eastAsia="Times New Roman" w:hAnsi="Times New Roman" w:cs="Times New Roman"/>
          <w:sz w:val="24"/>
          <w:szCs w:val="24"/>
          <w:lang w:val="x-none" w:eastAsia="x-none"/>
        </w:rPr>
        <w:t>.</w:t>
      </w:r>
    </w:p>
    <w:p w:rsidR="00FF1E32" w:rsidRPr="008F5775" w:rsidRDefault="00FF1E32" w:rsidP="00BA6A0D">
      <w:pPr>
        <w:numPr>
          <w:ilvl w:val="0"/>
          <w:numId w:val="1"/>
        </w:numPr>
        <w:spacing w:after="0" w:line="480" w:lineRule="auto"/>
        <w:ind w:left="709" w:hanging="425"/>
        <w:jc w:val="both"/>
        <w:rPr>
          <w:rFonts w:ascii="Times New Roman" w:eastAsia="Times New Roman" w:hAnsi="Times New Roman" w:cs="Times New Roman"/>
          <w:sz w:val="24"/>
          <w:szCs w:val="24"/>
          <w:lang w:val="id-ID" w:eastAsia="x-none"/>
        </w:rPr>
      </w:pPr>
      <w:r w:rsidRPr="008F5775">
        <w:rPr>
          <w:rFonts w:ascii="Times New Roman" w:eastAsia="Times New Roman" w:hAnsi="Times New Roman" w:cs="Times New Roman"/>
          <w:sz w:val="24"/>
          <w:szCs w:val="24"/>
          <w:lang w:val="id-ID" w:eastAsia="x-none"/>
        </w:rPr>
        <w:t>Ibu Shita Tiara, SE, Ak, M.Si selaku Dekan Fakultas Ekonomi Universitas Muslim Nusantara Al-Washliyah Medan</w:t>
      </w:r>
      <w:r w:rsidRPr="008F5775">
        <w:rPr>
          <w:rFonts w:ascii="Times New Roman" w:eastAsia="Times New Roman" w:hAnsi="Times New Roman" w:cs="Times New Roman"/>
          <w:sz w:val="24"/>
          <w:szCs w:val="24"/>
          <w:lang w:val="x-none" w:eastAsia="x-none"/>
        </w:rPr>
        <w:t>.</w:t>
      </w:r>
    </w:p>
    <w:p w:rsidR="00FF1E32" w:rsidRPr="008F5775" w:rsidRDefault="00FF1E32" w:rsidP="00BA6A0D">
      <w:pPr>
        <w:numPr>
          <w:ilvl w:val="0"/>
          <w:numId w:val="1"/>
        </w:numPr>
        <w:spacing w:after="0" w:line="480" w:lineRule="auto"/>
        <w:ind w:left="709" w:hanging="425"/>
        <w:jc w:val="both"/>
        <w:rPr>
          <w:rFonts w:ascii="Times New Roman" w:eastAsia="Times New Roman" w:hAnsi="Times New Roman" w:cs="Times New Roman"/>
          <w:sz w:val="24"/>
          <w:szCs w:val="24"/>
          <w:lang w:val="id-ID" w:eastAsia="x-none"/>
        </w:rPr>
      </w:pPr>
      <w:r w:rsidRPr="008F5775">
        <w:rPr>
          <w:rFonts w:ascii="Times New Roman" w:eastAsia="Times New Roman" w:hAnsi="Times New Roman" w:cs="Times New Roman"/>
          <w:sz w:val="24"/>
          <w:szCs w:val="24"/>
          <w:lang w:val="x-none" w:eastAsia="x-none"/>
        </w:rPr>
        <w:t xml:space="preserve">Ibu Debbi Chyntia S.PD, M.Si </w:t>
      </w:r>
      <w:r w:rsidRPr="008F5775">
        <w:rPr>
          <w:rFonts w:ascii="Times New Roman" w:eastAsia="Times New Roman" w:hAnsi="Times New Roman" w:cs="Times New Roman"/>
          <w:sz w:val="24"/>
          <w:szCs w:val="24"/>
          <w:lang w:val="id-ID" w:eastAsia="x-none"/>
        </w:rPr>
        <w:t xml:space="preserve"> Selaku Kepala Program Studi </w:t>
      </w:r>
      <w:r w:rsidRPr="008F5775">
        <w:rPr>
          <w:rFonts w:ascii="Times New Roman" w:eastAsia="Times New Roman" w:hAnsi="Times New Roman" w:cs="Times New Roman"/>
          <w:sz w:val="24"/>
          <w:szCs w:val="24"/>
          <w:lang w:val="x-none" w:eastAsia="x-none"/>
        </w:rPr>
        <w:t xml:space="preserve">Akuntansi </w:t>
      </w:r>
      <w:r w:rsidRPr="008F5775">
        <w:rPr>
          <w:rFonts w:ascii="Times New Roman" w:eastAsia="Times New Roman" w:hAnsi="Times New Roman" w:cs="Times New Roman"/>
          <w:sz w:val="24"/>
          <w:szCs w:val="24"/>
          <w:lang w:val="id-ID" w:eastAsia="x-none"/>
        </w:rPr>
        <w:t>Fakultas Ekonomi Universitas Muslim Nusantara Al-Washliyah Medan</w:t>
      </w:r>
      <w:r w:rsidRPr="008F5775">
        <w:rPr>
          <w:rFonts w:ascii="Times New Roman" w:eastAsia="Times New Roman" w:hAnsi="Times New Roman" w:cs="Times New Roman"/>
          <w:sz w:val="24"/>
          <w:szCs w:val="24"/>
          <w:lang w:val="x-none" w:eastAsia="x-none"/>
        </w:rPr>
        <w:t xml:space="preserve"> .</w:t>
      </w:r>
    </w:p>
    <w:p w:rsidR="00FF1E32" w:rsidRPr="008F5775" w:rsidRDefault="00FF1E32" w:rsidP="00BA6A0D">
      <w:pPr>
        <w:numPr>
          <w:ilvl w:val="0"/>
          <w:numId w:val="1"/>
        </w:numPr>
        <w:spacing w:after="0" w:line="480" w:lineRule="auto"/>
        <w:ind w:left="709" w:hanging="425"/>
        <w:jc w:val="both"/>
        <w:rPr>
          <w:rFonts w:ascii="Times New Roman" w:eastAsia="Times New Roman" w:hAnsi="Times New Roman" w:cs="Times New Roman"/>
          <w:sz w:val="24"/>
          <w:szCs w:val="24"/>
          <w:lang w:val="id-ID" w:eastAsia="x-none"/>
        </w:rPr>
      </w:pPr>
      <w:r w:rsidRPr="008F5775">
        <w:rPr>
          <w:rFonts w:ascii="Times New Roman" w:eastAsia="Times New Roman" w:hAnsi="Times New Roman" w:cs="Times New Roman"/>
          <w:sz w:val="24"/>
          <w:szCs w:val="24"/>
          <w:lang w:val="x-none" w:eastAsia="x-none"/>
        </w:rPr>
        <w:t xml:space="preserve">Bapak Alistraja Dison Silalahi SE, M.Si selaku Pembimbing I </w:t>
      </w:r>
      <w:r w:rsidRPr="008F5775">
        <w:rPr>
          <w:rFonts w:ascii="Times New Roman" w:eastAsia="Times New Roman" w:hAnsi="Times New Roman" w:cs="Times New Roman"/>
          <w:sz w:val="24"/>
          <w:szCs w:val="24"/>
          <w:lang w:val="id-ID" w:eastAsia="x-none"/>
        </w:rPr>
        <w:t xml:space="preserve">yang sangat banyak memberikan inspirasi, semangat, bimbingan, arahan dan saran kepada peneliti dalam menyelesaikan </w:t>
      </w:r>
      <w:r w:rsidR="004539AC" w:rsidRPr="008F5775">
        <w:rPr>
          <w:rFonts w:ascii="Times New Roman" w:eastAsia="Times New Roman" w:hAnsi="Times New Roman" w:cs="Times New Roman"/>
          <w:sz w:val="24"/>
          <w:szCs w:val="24"/>
          <w:lang w:val="x-none" w:eastAsia="x-none"/>
        </w:rPr>
        <w:t>skripsi</w:t>
      </w:r>
      <w:r w:rsidRPr="008F5775">
        <w:rPr>
          <w:rFonts w:ascii="Times New Roman" w:eastAsia="Times New Roman" w:hAnsi="Times New Roman" w:cs="Times New Roman"/>
          <w:sz w:val="24"/>
          <w:szCs w:val="24"/>
          <w:lang w:val="x-none" w:eastAsia="x-none"/>
        </w:rPr>
        <w:t xml:space="preserve"> </w:t>
      </w:r>
      <w:r w:rsidRPr="008F5775">
        <w:rPr>
          <w:rFonts w:ascii="Times New Roman" w:eastAsia="Times New Roman" w:hAnsi="Times New Roman" w:cs="Times New Roman"/>
          <w:sz w:val="24"/>
          <w:szCs w:val="24"/>
          <w:lang w:val="id-ID" w:eastAsia="x-none"/>
        </w:rPr>
        <w:t>ini.</w:t>
      </w:r>
    </w:p>
    <w:p w:rsidR="00FF1E32" w:rsidRPr="008F5775" w:rsidRDefault="00900CCD" w:rsidP="00BA6A0D">
      <w:pPr>
        <w:numPr>
          <w:ilvl w:val="0"/>
          <w:numId w:val="1"/>
        </w:numPr>
        <w:spacing w:after="0" w:line="480" w:lineRule="auto"/>
        <w:ind w:left="709" w:hanging="425"/>
        <w:jc w:val="both"/>
        <w:rPr>
          <w:rFonts w:ascii="Times New Roman" w:eastAsia="Times New Roman" w:hAnsi="Times New Roman" w:cs="Times New Roman"/>
          <w:sz w:val="24"/>
          <w:szCs w:val="24"/>
          <w:lang w:val="id-ID" w:eastAsia="x-none"/>
        </w:rPr>
      </w:pPr>
      <w:r>
        <w:rPr>
          <w:rFonts w:ascii="Times New Roman" w:eastAsia="Times New Roman" w:hAnsi="Times New Roman" w:cs="Times New Roman"/>
          <w:sz w:val="24"/>
          <w:szCs w:val="24"/>
          <w:lang w:val="x-none" w:eastAsia="x-none"/>
        </w:rPr>
        <w:t>Murni Dahlena Nasution,SE, M.Ak</w:t>
      </w:r>
      <w:r w:rsidR="00FF1E32" w:rsidRPr="008F5775">
        <w:rPr>
          <w:rFonts w:ascii="Times New Roman" w:eastAsia="Times New Roman" w:hAnsi="Times New Roman" w:cs="Times New Roman"/>
          <w:sz w:val="24"/>
          <w:szCs w:val="24"/>
          <w:lang w:val="x-none" w:eastAsia="x-none"/>
        </w:rPr>
        <w:t xml:space="preserve">. selaku pembimbing II </w:t>
      </w:r>
      <w:r w:rsidR="00FF1E32" w:rsidRPr="008F5775">
        <w:rPr>
          <w:rFonts w:ascii="Times New Roman" w:eastAsia="Times New Roman" w:hAnsi="Times New Roman" w:cs="Times New Roman"/>
          <w:sz w:val="24"/>
          <w:szCs w:val="24"/>
          <w:lang w:val="id-ID" w:eastAsia="x-none"/>
        </w:rPr>
        <w:t xml:space="preserve">yang sangat banyak memberikan inspirasi, semangat, bimbingan, arahan dan saran kepada peneliti dalam menyelesaikan </w:t>
      </w:r>
      <w:r w:rsidR="004539AC" w:rsidRPr="008F5775">
        <w:rPr>
          <w:rFonts w:ascii="Times New Roman" w:eastAsia="Times New Roman" w:hAnsi="Times New Roman" w:cs="Times New Roman"/>
          <w:sz w:val="24"/>
          <w:szCs w:val="24"/>
          <w:lang w:val="x-none" w:eastAsia="x-none"/>
        </w:rPr>
        <w:t>skripsi</w:t>
      </w:r>
      <w:r w:rsidR="00FF1E32" w:rsidRPr="008F5775">
        <w:rPr>
          <w:rFonts w:ascii="Times New Roman" w:eastAsia="Times New Roman" w:hAnsi="Times New Roman" w:cs="Times New Roman"/>
          <w:sz w:val="24"/>
          <w:szCs w:val="24"/>
          <w:lang w:val="x-none" w:eastAsia="x-none"/>
        </w:rPr>
        <w:t xml:space="preserve"> </w:t>
      </w:r>
      <w:r w:rsidR="00FF1E32" w:rsidRPr="008F5775">
        <w:rPr>
          <w:rFonts w:ascii="Times New Roman" w:eastAsia="Times New Roman" w:hAnsi="Times New Roman" w:cs="Times New Roman"/>
          <w:sz w:val="24"/>
          <w:szCs w:val="24"/>
          <w:lang w:val="id-ID" w:eastAsia="x-none"/>
        </w:rPr>
        <w:t>ini.</w:t>
      </w:r>
    </w:p>
    <w:p w:rsidR="00FF1E32" w:rsidRPr="008F5775" w:rsidRDefault="00FF1E32" w:rsidP="00BA6A0D">
      <w:pPr>
        <w:numPr>
          <w:ilvl w:val="0"/>
          <w:numId w:val="1"/>
        </w:numPr>
        <w:spacing w:after="0" w:line="480" w:lineRule="auto"/>
        <w:ind w:left="709" w:hanging="425"/>
        <w:jc w:val="both"/>
        <w:rPr>
          <w:rFonts w:ascii="Times New Roman" w:eastAsia="Times New Roman" w:hAnsi="Times New Roman" w:cs="Times New Roman"/>
          <w:sz w:val="24"/>
          <w:szCs w:val="24"/>
          <w:lang w:val="id-ID" w:eastAsia="x-none"/>
        </w:rPr>
      </w:pPr>
      <w:r w:rsidRPr="008F5775">
        <w:rPr>
          <w:rFonts w:ascii="Times New Roman" w:eastAsia="Times New Roman" w:hAnsi="Times New Roman" w:cs="Times New Roman"/>
          <w:sz w:val="24"/>
          <w:szCs w:val="24"/>
          <w:lang w:val="id-ID" w:eastAsia="x-none"/>
        </w:rPr>
        <w:t>Teristimewa buat keluarga pen</w:t>
      </w:r>
      <w:r w:rsidRPr="008F5775">
        <w:rPr>
          <w:rFonts w:ascii="Times New Roman" w:eastAsia="Times New Roman" w:hAnsi="Times New Roman" w:cs="Times New Roman"/>
          <w:sz w:val="24"/>
          <w:szCs w:val="24"/>
          <w:lang w:val="x-none" w:eastAsia="x-none"/>
        </w:rPr>
        <w:t xml:space="preserve">ulis </w:t>
      </w:r>
      <w:r w:rsidRPr="008F5775">
        <w:rPr>
          <w:rFonts w:ascii="Times New Roman" w:eastAsia="Times New Roman" w:hAnsi="Times New Roman" w:cs="Times New Roman"/>
          <w:sz w:val="24"/>
          <w:szCs w:val="24"/>
          <w:lang w:val="id-ID" w:eastAsia="x-none"/>
        </w:rPr>
        <w:t>yang telah memberikan segalanya untuk pen</w:t>
      </w:r>
      <w:r w:rsidRPr="008F5775">
        <w:rPr>
          <w:rFonts w:ascii="Times New Roman" w:eastAsia="Times New Roman" w:hAnsi="Times New Roman" w:cs="Times New Roman"/>
          <w:sz w:val="24"/>
          <w:szCs w:val="24"/>
          <w:lang w:val="x-none" w:eastAsia="x-none"/>
        </w:rPr>
        <w:t>ulis</w:t>
      </w:r>
      <w:r w:rsidRPr="008F5775">
        <w:rPr>
          <w:rFonts w:ascii="Times New Roman" w:eastAsia="Times New Roman" w:hAnsi="Times New Roman" w:cs="Times New Roman"/>
          <w:sz w:val="24"/>
          <w:szCs w:val="24"/>
          <w:lang w:val="id-ID" w:eastAsia="x-none"/>
        </w:rPr>
        <w:t xml:space="preserve">, dan atas berkat do’a dan dukungan moral dan meterial sehingga penulis mampu menyelesaikan </w:t>
      </w:r>
      <w:r w:rsidR="004539AC" w:rsidRPr="008F5775">
        <w:rPr>
          <w:rFonts w:ascii="Times New Roman" w:eastAsia="Times New Roman" w:hAnsi="Times New Roman" w:cs="Times New Roman"/>
          <w:sz w:val="24"/>
          <w:szCs w:val="24"/>
          <w:lang w:val="x-none" w:eastAsia="x-none"/>
        </w:rPr>
        <w:t>skripsi</w:t>
      </w:r>
      <w:r w:rsidRPr="008F5775">
        <w:rPr>
          <w:rFonts w:ascii="Times New Roman" w:eastAsia="Times New Roman" w:hAnsi="Times New Roman" w:cs="Times New Roman"/>
          <w:sz w:val="24"/>
          <w:szCs w:val="24"/>
          <w:lang w:val="x-none" w:eastAsia="x-none"/>
        </w:rPr>
        <w:t xml:space="preserve"> </w:t>
      </w:r>
      <w:r w:rsidRPr="008F5775">
        <w:rPr>
          <w:rFonts w:ascii="Times New Roman" w:eastAsia="Times New Roman" w:hAnsi="Times New Roman" w:cs="Times New Roman"/>
          <w:sz w:val="24"/>
          <w:szCs w:val="24"/>
          <w:lang w:val="id-ID" w:eastAsia="x-none"/>
        </w:rPr>
        <w:t xml:space="preserve">ini yang tak luput dari perjuangan dan do’a mereka. </w:t>
      </w:r>
    </w:p>
    <w:p w:rsidR="00FF1E32" w:rsidRPr="008F5775" w:rsidRDefault="00FF1E32" w:rsidP="00BA6A0D">
      <w:pPr>
        <w:numPr>
          <w:ilvl w:val="0"/>
          <w:numId w:val="1"/>
        </w:numPr>
        <w:spacing w:after="0" w:line="480" w:lineRule="auto"/>
        <w:ind w:left="709" w:hanging="425"/>
        <w:jc w:val="both"/>
        <w:rPr>
          <w:rFonts w:ascii="Times New Roman" w:eastAsia="Times New Roman" w:hAnsi="Times New Roman" w:cs="Times New Roman"/>
          <w:sz w:val="24"/>
          <w:szCs w:val="24"/>
          <w:lang w:val="id-ID" w:eastAsia="x-none"/>
        </w:rPr>
      </w:pPr>
      <w:r w:rsidRPr="008F5775">
        <w:rPr>
          <w:rFonts w:ascii="Times New Roman" w:eastAsia="Times New Roman" w:hAnsi="Times New Roman" w:cs="Times New Roman"/>
          <w:sz w:val="24"/>
          <w:szCs w:val="24"/>
          <w:lang w:val="id-ID" w:eastAsia="x-none"/>
        </w:rPr>
        <w:t xml:space="preserve">Terima Kasih juga kepada seluruh Dosen </w:t>
      </w:r>
      <w:r w:rsidRPr="008F5775">
        <w:rPr>
          <w:rFonts w:ascii="Times New Roman" w:eastAsia="Times New Roman" w:hAnsi="Times New Roman" w:cs="Times New Roman"/>
          <w:sz w:val="24"/>
          <w:szCs w:val="24"/>
          <w:lang w:val="x-none" w:eastAsia="x-none"/>
        </w:rPr>
        <w:t xml:space="preserve">Akuntansi </w:t>
      </w:r>
      <w:r w:rsidRPr="008F5775">
        <w:rPr>
          <w:rFonts w:ascii="Times New Roman" w:eastAsia="Times New Roman" w:hAnsi="Times New Roman" w:cs="Times New Roman"/>
          <w:sz w:val="24"/>
          <w:szCs w:val="24"/>
          <w:lang w:val="id-ID" w:eastAsia="x-none"/>
        </w:rPr>
        <w:t xml:space="preserve">Universitas Muslim Nusantara Al-Washliyah Medan, yang banyak sekali memberikan arahan dan bimbingan untuk perbaikan </w:t>
      </w:r>
      <w:r w:rsidR="004539AC" w:rsidRPr="008F5775">
        <w:rPr>
          <w:rFonts w:ascii="Times New Roman" w:eastAsia="Times New Roman" w:hAnsi="Times New Roman" w:cs="Times New Roman"/>
          <w:sz w:val="24"/>
          <w:szCs w:val="24"/>
          <w:lang w:val="x-none" w:eastAsia="x-none"/>
        </w:rPr>
        <w:t>skripsi</w:t>
      </w:r>
      <w:r w:rsidRPr="008F5775">
        <w:rPr>
          <w:rFonts w:ascii="Times New Roman" w:eastAsia="Times New Roman" w:hAnsi="Times New Roman" w:cs="Times New Roman"/>
          <w:sz w:val="24"/>
          <w:szCs w:val="24"/>
          <w:lang w:val="x-none" w:eastAsia="x-none"/>
        </w:rPr>
        <w:t xml:space="preserve"> </w:t>
      </w:r>
      <w:r w:rsidRPr="008F5775">
        <w:rPr>
          <w:rFonts w:ascii="Times New Roman" w:eastAsia="Times New Roman" w:hAnsi="Times New Roman" w:cs="Times New Roman"/>
          <w:sz w:val="24"/>
          <w:szCs w:val="24"/>
          <w:lang w:val="id-ID" w:eastAsia="x-none"/>
        </w:rPr>
        <w:t>ini.</w:t>
      </w:r>
    </w:p>
    <w:p w:rsidR="00FF1E32" w:rsidRPr="008F5775" w:rsidRDefault="00FF1E32" w:rsidP="00BA6A0D">
      <w:pPr>
        <w:numPr>
          <w:ilvl w:val="0"/>
          <w:numId w:val="1"/>
        </w:numPr>
        <w:spacing w:after="0" w:line="480" w:lineRule="auto"/>
        <w:ind w:left="709" w:hanging="425"/>
        <w:jc w:val="both"/>
        <w:rPr>
          <w:rFonts w:ascii="Times New Roman" w:eastAsia="Times New Roman" w:hAnsi="Times New Roman" w:cs="Times New Roman"/>
          <w:sz w:val="24"/>
          <w:szCs w:val="24"/>
          <w:lang w:val="id-ID" w:eastAsia="x-none"/>
        </w:rPr>
      </w:pPr>
      <w:r w:rsidRPr="008F5775">
        <w:rPr>
          <w:rFonts w:ascii="Times New Roman" w:eastAsia="Times New Roman" w:hAnsi="Times New Roman" w:cs="Times New Roman"/>
          <w:sz w:val="24"/>
          <w:szCs w:val="24"/>
          <w:lang w:eastAsia="x-none"/>
        </w:rPr>
        <w:t>Kepada kedua orang tua saya juri efendi, dan suriana,terimakasih banyak selama ini telah</w:t>
      </w:r>
      <w:r w:rsidR="00EC4A7B" w:rsidRPr="008F5775">
        <w:rPr>
          <w:rFonts w:ascii="Times New Roman" w:eastAsia="Times New Roman" w:hAnsi="Times New Roman" w:cs="Times New Roman"/>
          <w:sz w:val="24"/>
          <w:szCs w:val="24"/>
          <w:lang w:eastAsia="x-none"/>
        </w:rPr>
        <w:t xml:space="preserve"> </w:t>
      </w:r>
      <w:r w:rsidRPr="008F5775">
        <w:rPr>
          <w:rFonts w:ascii="Times New Roman" w:eastAsia="Times New Roman" w:hAnsi="Times New Roman" w:cs="Times New Roman"/>
          <w:sz w:val="24"/>
          <w:szCs w:val="24"/>
          <w:lang w:eastAsia="x-none"/>
        </w:rPr>
        <w:t>memberikan saya nasehat-nasehat yang baik,do’a dan dukungan,</w:t>
      </w:r>
      <w:r w:rsidR="00367A4E">
        <w:rPr>
          <w:rFonts w:ascii="Times New Roman" w:eastAsia="Times New Roman" w:hAnsi="Times New Roman" w:cs="Times New Roman"/>
          <w:sz w:val="24"/>
          <w:szCs w:val="24"/>
          <w:lang w:eastAsia="x-none"/>
        </w:rPr>
        <w:t xml:space="preserve"> </w:t>
      </w:r>
      <w:r w:rsidRPr="008F5775">
        <w:rPr>
          <w:rFonts w:ascii="Times New Roman" w:eastAsia="Times New Roman" w:hAnsi="Times New Roman" w:cs="Times New Roman"/>
          <w:sz w:val="24"/>
          <w:szCs w:val="24"/>
          <w:lang w:eastAsia="x-none"/>
        </w:rPr>
        <w:t xml:space="preserve">kasih </w:t>
      </w:r>
      <w:r w:rsidR="00EC4A7B" w:rsidRPr="008F5775">
        <w:rPr>
          <w:rFonts w:ascii="Times New Roman" w:eastAsia="Times New Roman" w:hAnsi="Times New Roman" w:cs="Times New Roman"/>
          <w:sz w:val="24"/>
          <w:szCs w:val="24"/>
          <w:lang w:eastAsia="x-none"/>
        </w:rPr>
        <w:t>saya</w:t>
      </w:r>
      <w:r w:rsidRPr="008F5775">
        <w:rPr>
          <w:rFonts w:ascii="Times New Roman" w:eastAsia="Times New Roman" w:hAnsi="Times New Roman" w:cs="Times New Roman"/>
          <w:sz w:val="24"/>
          <w:szCs w:val="24"/>
          <w:lang w:eastAsia="x-none"/>
        </w:rPr>
        <w:t>ng</w:t>
      </w:r>
      <w:r w:rsidR="00EC4A7B" w:rsidRPr="008F5775">
        <w:rPr>
          <w:rFonts w:ascii="Times New Roman" w:eastAsia="Times New Roman" w:hAnsi="Times New Roman" w:cs="Times New Roman"/>
          <w:sz w:val="24"/>
          <w:szCs w:val="24"/>
          <w:lang w:eastAsia="x-none"/>
        </w:rPr>
        <w:t xml:space="preserve"> dan cinta yang tak terhingga selama ini,</w:t>
      </w:r>
      <w:r w:rsidR="00367A4E">
        <w:rPr>
          <w:rFonts w:ascii="Times New Roman" w:eastAsia="Times New Roman" w:hAnsi="Times New Roman" w:cs="Times New Roman"/>
          <w:sz w:val="24"/>
          <w:szCs w:val="24"/>
          <w:lang w:eastAsia="x-none"/>
        </w:rPr>
        <w:t xml:space="preserve"> </w:t>
      </w:r>
      <w:r w:rsidR="00EC4A7B" w:rsidRPr="008F5775">
        <w:rPr>
          <w:rFonts w:ascii="Times New Roman" w:eastAsia="Times New Roman" w:hAnsi="Times New Roman" w:cs="Times New Roman"/>
          <w:sz w:val="24"/>
          <w:szCs w:val="24"/>
          <w:lang w:eastAsia="x-none"/>
        </w:rPr>
        <w:t>love you</w:t>
      </w:r>
    </w:p>
    <w:p w:rsidR="00EC4A7B" w:rsidRPr="008F5775" w:rsidRDefault="00EC4A7B" w:rsidP="00BA6A0D">
      <w:pPr>
        <w:numPr>
          <w:ilvl w:val="0"/>
          <w:numId w:val="1"/>
        </w:numPr>
        <w:spacing w:after="0" w:line="480" w:lineRule="auto"/>
        <w:ind w:left="709" w:hanging="425"/>
        <w:jc w:val="both"/>
        <w:rPr>
          <w:rFonts w:ascii="Times New Roman" w:eastAsia="Times New Roman" w:hAnsi="Times New Roman" w:cs="Times New Roman"/>
          <w:sz w:val="24"/>
          <w:szCs w:val="24"/>
          <w:lang w:val="id-ID" w:eastAsia="x-none"/>
        </w:rPr>
      </w:pPr>
      <w:r w:rsidRPr="008F5775">
        <w:rPr>
          <w:rFonts w:ascii="Times New Roman" w:eastAsia="Times New Roman" w:hAnsi="Times New Roman" w:cs="Times New Roman"/>
          <w:sz w:val="24"/>
          <w:szCs w:val="24"/>
          <w:lang w:eastAsia="x-none"/>
        </w:rPr>
        <w:lastRenderedPageBreak/>
        <w:t>Teruntuk abang saya yang tersayang roki sauri, terimakasih banyak selama ini selalu memberikan nasehat dan dukungan yang baik untuk saya</w:t>
      </w:r>
      <w:proofErr w:type="gramStart"/>
      <w:r w:rsidRPr="008F5775">
        <w:rPr>
          <w:rFonts w:ascii="Times New Roman" w:eastAsia="Times New Roman" w:hAnsi="Times New Roman" w:cs="Times New Roman"/>
          <w:sz w:val="24"/>
          <w:szCs w:val="24"/>
          <w:lang w:eastAsia="x-none"/>
        </w:rPr>
        <w:t>,dan</w:t>
      </w:r>
      <w:proofErr w:type="gramEnd"/>
      <w:r w:rsidRPr="008F5775">
        <w:rPr>
          <w:rFonts w:ascii="Times New Roman" w:eastAsia="Times New Roman" w:hAnsi="Times New Roman" w:cs="Times New Roman"/>
          <w:sz w:val="24"/>
          <w:szCs w:val="24"/>
          <w:lang w:eastAsia="x-none"/>
        </w:rPr>
        <w:t xml:space="preserve"> juga selalu memenuhi keinginan dan kebutuhan saya selama saya menjalani perkuliah ini.</w:t>
      </w:r>
    </w:p>
    <w:p w:rsidR="00EC4A7B" w:rsidRPr="008F5775" w:rsidRDefault="00EC4A7B" w:rsidP="00BA6A0D">
      <w:pPr>
        <w:numPr>
          <w:ilvl w:val="0"/>
          <w:numId w:val="1"/>
        </w:numPr>
        <w:spacing w:after="0" w:line="480" w:lineRule="auto"/>
        <w:ind w:left="709" w:hanging="425"/>
        <w:jc w:val="both"/>
        <w:rPr>
          <w:rFonts w:ascii="Times New Roman" w:eastAsia="Times New Roman" w:hAnsi="Times New Roman" w:cs="Times New Roman"/>
          <w:sz w:val="24"/>
          <w:szCs w:val="24"/>
          <w:lang w:val="id-ID" w:eastAsia="x-none"/>
        </w:rPr>
      </w:pPr>
      <w:r w:rsidRPr="008F5775">
        <w:rPr>
          <w:rFonts w:ascii="Times New Roman" w:eastAsia="Times New Roman" w:hAnsi="Times New Roman" w:cs="Times New Roman"/>
          <w:sz w:val="24"/>
          <w:szCs w:val="24"/>
          <w:lang w:eastAsia="x-none"/>
        </w:rPr>
        <w:t>Kepada Mz akmal rizki S.H yang selama ini sudah memberikan bantuan baik moril maupun materil selalu ada disaat saya membutuhkan,dan juga selalu memberikan dukungan dan semangat</w:t>
      </w:r>
    </w:p>
    <w:p w:rsidR="00EC4A7B" w:rsidRPr="008F5775" w:rsidRDefault="00EC4A7B" w:rsidP="00BA6A0D">
      <w:pPr>
        <w:numPr>
          <w:ilvl w:val="0"/>
          <w:numId w:val="1"/>
        </w:numPr>
        <w:spacing w:after="0" w:line="480" w:lineRule="auto"/>
        <w:ind w:left="709" w:hanging="425"/>
        <w:jc w:val="both"/>
        <w:rPr>
          <w:rFonts w:ascii="Times New Roman" w:eastAsia="Times New Roman" w:hAnsi="Times New Roman" w:cs="Times New Roman"/>
          <w:sz w:val="24"/>
          <w:szCs w:val="24"/>
          <w:lang w:val="id-ID" w:eastAsia="x-none"/>
        </w:rPr>
      </w:pPr>
      <w:r w:rsidRPr="008F5775">
        <w:rPr>
          <w:rFonts w:ascii="Times New Roman" w:eastAsia="Times New Roman" w:hAnsi="Times New Roman" w:cs="Times New Roman"/>
          <w:sz w:val="24"/>
          <w:szCs w:val="24"/>
          <w:lang w:eastAsia="x-none"/>
        </w:rPr>
        <w:t xml:space="preserve">Dan kepada sahabat saya yuki candra, </w:t>
      </w:r>
      <w:proofErr w:type="gramStart"/>
      <w:r w:rsidRPr="008F5775">
        <w:rPr>
          <w:rFonts w:ascii="Times New Roman" w:eastAsia="Times New Roman" w:hAnsi="Times New Roman" w:cs="Times New Roman"/>
          <w:sz w:val="24"/>
          <w:szCs w:val="24"/>
          <w:lang w:eastAsia="x-none"/>
        </w:rPr>
        <w:t>devi</w:t>
      </w:r>
      <w:proofErr w:type="gramEnd"/>
      <w:r w:rsidRPr="008F5775">
        <w:rPr>
          <w:rFonts w:ascii="Times New Roman" w:eastAsia="Times New Roman" w:hAnsi="Times New Roman" w:cs="Times New Roman"/>
          <w:sz w:val="24"/>
          <w:szCs w:val="24"/>
          <w:lang w:eastAsia="x-none"/>
        </w:rPr>
        <w:t xml:space="preserve"> lewiana, tamara septiandari, nurul azmi, nurdeli</w:t>
      </w:r>
      <w:r w:rsidR="00AB0890" w:rsidRPr="008F5775">
        <w:rPr>
          <w:rFonts w:ascii="Times New Roman" w:eastAsia="Times New Roman" w:hAnsi="Times New Roman" w:cs="Times New Roman"/>
          <w:sz w:val="24"/>
          <w:szCs w:val="24"/>
          <w:lang w:eastAsia="x-none"/>
        </w:rPr>
        <w:t>, intan ajura, umi kasum, susi permata sari, muliani fitri. Selalu setia menemani penulisan dalam suka maupun duka selama penyusunan skripsi ini.</w:t>
      </w:r>
    </w:p>
    <w:p w:rsidR="00AB0890" w:rsidRPr="008F5775" w:rsidRDefault="00AB0890" w:rsidP="00BA6A0D">
      <w:pPr>
        <w:numPr>
          <w:ilvl w:val="0"/>
          <w:numId w:val="1"/>
        </w:numPr>
        <w:spacing w:after="0" w:line="480" w:lineRule="auto"/>
        <w:ind w:left="709" w:hanging="425"/>
        <w:jc w:val="both"/>
        <w:rPr>
          <w:rFonts w:ascii="Times New Roman" w:eastAsia="Times New Roman" w:hAnsi="Times New Roman" w:cs="Times New Roman"/>
          <w:sz w:val="24"/>
          <w:szCs w:val="24"/>
          <w:lang w:val="id-ID" w:eastAsia="x-none"/>
        </w:rPr>
      </w:pPr>
      <w:r w:rsidRPr="008F5775">
        <w:rPr>
          <w:rFonts w:ascii="Times New Roman" w:eastAsia="Times New Roman" w:hAnsi="Times New Roman" w:cs="Times New Roman"/>
          <w:sz w:val="24"/>
          <w:szCs w:val="24"/>
          <w:lang w:eastAsia="x-none"/>
        </w:rPr>
        <w:t>Dan untuk teman-teman seperjuangan Akuntansi Universitas Muslim Nusantara Al-Whasliyah.</w:t>
      </w:r>
    </w:p>
    <w:p w:rsidR="00FF1E32" w:rsidRPr="008F5775" w:rsidRDefault="00FF1E32" w:rsidP="00BA6A0D">
      <w:pPr>
        <w:spacing w:after="0" w:line="480" w:lineRule="auto"/>
        <w:ind w:firstLine="709"/>
        <w:jc w:val="both"/>
        <w:rPr>
          <w:rFonts w:ascii="Times New Roman" w:eastAsia="Calibri" w:hAnsi="Times New Roman" w:cs="Times New Roman"/>
          <w:sz w:val="24"/>
          <w:szCs w:val="24"/>
        </w:rPr>
      </w:pPr>
      <w:proofErr w:type="gramStart"/>
      <w:r w:rsidRPr="008F5775">
        <w:rPr>
          <w:rFonts w:ascii="Times New Roman" w:eastAsia="Calibri" w:hAnsi="Times New Roman" w:cs="Times New Roman"/>
          <w:sz w:val="24"/>
          <w:szCs w:val="24"/>
        </w:rPr>
        <w:t>Semoga segala kebaikan dan pertolongan semuanya mendapatkan berkahdari Allah SWT.</w:t>
      </w:r>
      <w:proofErr w:type="gramEnd"/>
      <w:r w:rsidRPr="008F5775">
        <w:rPr>
          <w:rFonts w:ascii="Times New Roman" w:eastAsia="Calibri" w:hAnsi="Times New Roman" w:cs="Times New Roman"/>
          <w:sz w:val="24"/>
          <w:szCs w:val="24"/>
        </w:rPr>
        <w:t xml:space="preserve"> </w:t>
      </w:r>
      <w:r w:rsidRPr="008F5775">
        <w:rPr>
          <w:rFonts w:ascii="Times New Roman" w:eastAsia="Calibri" w:hAnsi="Times New Roman" w:cs="Times New Roman"/>
          <w:sz w:val="24"/>
          <w:szCs w:val="24"/>
          <w:lang w:val="id-ID"/>
        </w:rPr>
        <w:t xml:space="preserve">Besar harapan peneliti semoga </w:t>
      </w:r>
      <w:r w:rsidR="004539AC" w:rsidRPr="008F5775">
        <w:rPr>
          <w:rFonts w:ascii="Times New Roman" w:eastAsia="Calibri" w:hAnsi="Times New Roman" w:cs="Times New Roman"/>
          <w:sz w:val="24"/>
          <w:szCs w:val="24"/>
        </w:rPr>
        <w:t>skripsi</w:t>
      </w:r>
      <w:r w:rsidRPr="008F5775">
        <w:rPr>
          <w:rFonts w:ascii="Times New Roman" w:eastAsia="Calibri" w:hAnsi="Times New Roman" w:cs="Times New Roman"/>
          <w:sz w:val="24"/>
          <w:szCs w:val="24"/>
        </w:rPr>
        <w:t xml:space="preserve"> </w:t>
      </w:r>
      <w:r w:rsidRPr="008F5775">
        <w:rPr>
          <w:rFonts w:ascii="Times New Roman" w:eastAsia="Calibri" w:hAnsi="Times New Roman" w:cs="Times New Roman"/>
          <w:sz w:val="24"/>
          <w:szCs w:val="24"/>
          <w:lang w:val="id-ID"/>
        </w:rPr>
        <w:t>ini menambah khazanah keilmuan dan bermanfaat bagi pembaca. Ami</w:t>
      </w:r>
      <w:r w:rsidRPr="008F5775">
        <w:rPr>
          <w:rFonts w:ascii="Times New Roman" w:eastAsia="Calibri" w:hAnsi="Times New Roman" w:cs="Times New Roman"/>
          <w:sz w:val="24"/>
          <w:szCs w:val="24"/>
        </w:rPr>
        <w:t>n.</w:t>
      </w:r>
    </w:p>
    <w:p w:rsidR="00FF1E32" w:rsidRPr="008F5775" w:rsidRDefault="00FF1E32" w:rsidP="00BA6A0D">
      <w:pPr>
        <w:spacing w:after="0" w:line="480" w:lineRule="auto"/>
        <w:jc w:val="both"/>
        <w:rPr>
          <w:rFonts w:ascii="Times New Roman" w:eastAsia="Calibri" w:hAnsi="Times New Roman" w:cs="Times New Roman"/>
          <w:b/>
          <w:sz w:val="24"/>
          <w:szCs w:val="24"/>
          <w:lang w:val="id-ID"/>
        </w:rPr>
      </w:pPr>
      <w:r w:rsidRPr="008F5775">
        <w:rPr>
          <w:rFonts w:ascii="Times New Roman" w:eastAsia="Calibri" w:hAnsi="Times New Roman" w:cs="Times New Roman"/>
          <w:b/>
          <w:sz w:val="24"/>
          <w:szCs w:val="24"/>
          <w:lang w:val="id-ID"/>
        </w:rPr>
        <w:t>Wassalamu’alaikum Warahmatullahi Wabarakatuh.</w:t>
      </w:r>
    </w:p>
    <w:p w:rsidR="00FF1E32" w:rsidRPr="008F5775" w:rsidRDefault="00FF1E32" w:rsidP="00BA6A0D">
      <w:pPr>
        <w:spacing w:after="0" w:line="240" w:lineRule="auto"/>
        <w:jc w:val="both"/>
        <w:rPr>
          <w:rFonts w:ascii="Times New Roman" w:eastAsia="Calibri" w:hAnsi="Times New Roman" w:cs="Times New Roman"/>
          <w:sz w:val="24"/>
          <w:szCs w:val="24"/>
          <w:lang w:val="id-ID"/>
        </w:rPr>
      </w:pPr>
    </w:p>
    <w:p w:rsidR="00FF1E32" w:rsidRPr="008F5775" w:rsidRDefault="00FF1E32" w:rsidP="00BE013E">
      <w:pPr>
        <w:spacing w:after="0" w:line="240" w:lineRule="auto"/>
        <w:ind w:left="5387"/>
        <w:jc w:val="center"/>
        <w:rPr>
          <w:rFonts w:ascii="Times New Roman" w:eastAsia="Calibri" w:hAnsi="Times New Roman" w:cs="Times New Roman"/>
          <w:sz w:val="24"/>
          <w:szCs w:val="24"/>
          <w:lang w:val="id-ID"/>
        </w:rPr>
      </w:pPr>
      <w:r w:rsidRPr="008F5775">
        <w:rPr>
          <w:rFonts w:ascii="Times New Roman" w:eastAsia="Calibri" w:hAnsi="Times New Roman" w:cs="Times New Roman"/>
          <w:sz w:val="24"/>
          <w:szCs w:val="24"/>
          <w:lang w:val="id-ID"/>
        </w:rPr>
        <w:t xml:space="preserve">Medan,    </w:t>
      </w:r>
      <w:r w:rsidR="008F16F8" w:rsidRPr="008F5775">
        <w:rPr>
          <w:rFonts w:ascii="Times New Roman" w:eastAsia="Calibri" w:hAnsi="Times New Roman" w:cs="Times New Roman"/>
          <w:sz w:val="24"/>
          <w:szCs w:val="24"/>
          <w:lang w:val="id-ID"/>
        </w:rPr>
        <w:t>Febriari 2021</w:t>
      </w:r>
    </w:p>
    <w:p w:rsidR="00FF1E32" w:rsidRPr="008F5775" w:rsidRDefault="00FF1E32" w:rsidP="00BE013E">
      <w:pPr>
        <w:spacing w:after="0" w:line="240" w:lineRule="auto"/>
        <w:ind w:left="5387"/>
        <w:jc w:val="center"/>
        <w:rPr>
          <w:rFonts w:ascii="Times New Roman" w:eastAsia="Calibri" w:hAnsi="Times New Roman" w:cs="Times New Roman"/>
          <w:sz w:val="24"/>
          <w:szCs w:val="24"/>
          <w:lang w:val="id-ID"/>
        </w:rPr>
      </w:pPr>
      <w:r w:rsidRPr="008F5775">
        <w:rPr>
          <w:rFonts w:ascii="Times New Roman" w:eastAsia="Calibri" w:hAnsi="Times New Roman" w:cs="Times New Roman"/>
          <w:sz w:val="24"/>
          <w:szCs w:val="24"/>
          <w:lang w:val="id-ID"/>
        </w:rPr>
        <w:t>Penulis</w:t>
      </w:r>
    </w:p>
    <w:p w:rsidR="00FF1E32" w:rsidRPr="008F5775" w:rsidRDefault="00FF1E32" w:rsidP="00BE013E">
      <w:pPr>
        <w:spacing w:after="0" w:line="240" w:lineRule="auto"/>
        <w:ind w:left="5387"/>
        <w:jc w:val="center"/>
        <w:rPr>
          <w:rFonts w:ascii="Times New Roman" w:eastAsia="Calibri" w:hAnsi="Times New Roman" w:cs="Times New Roman"/>
          <w:sz w:val="24"/>
          <w:szCs w:val="24"/>
          <w:lang w:val="id-ID"/>
        </w:rPr>
      </w:pPr>
    </w:p>
    <w:p w:rsidR="00FF1E32" w:rsidRPr="008F5775" w:rsidRDefault="00FF1E32" w:rsidP="00BE013E">
      <w:pPr>
        <w:spacing w:after="0" w:line="240" w:lineRule="auto"/>
        <w:ind w:left="5387"/>
        <w:jc w:val="center"/>
        <w:rPr>
          <w:rFonts w:ascii="Times New Roman" w:eastAsia="Calibri" w:hAnsi="Times New Roman" w:cs="Times New Roman"/>
          <w:sz w:val="24"/>
          <w:szCs w:val="24"/>
          <w:lang w:val="id-ID"/>
        </w:rPr>
      </w:pPr>
    </w:p>
    <w:p w:rsidR="00FF1E32" w:rsidRPr="008F5775" w:rsidRDefault="00FF1E32" w:rsidP="00BE013E">
      <w:pPr>
        <w:spacing w:after="0" w:line="240" w:lineRule="auto"/>
        <w:ind w:left="5387"/>
        <w:jc w:val="center"/>
        <w:rPr>
          <w:rFonts w:ascii="Times New Roman" w:eastAsia="Calibri" w:hAnsi="Times New Roman" w:cs="Times New Roman"/>
          <w:sz w:val="24"/>
          <w:szCs w:val="24"/>
          <w:lang w:val="id-ID"/>
        </w:rPr>
      </w:pPr>
    </w:p>
    <w:p w:rsidR="00FF1E32" w:rsidRPr="008F5775" w:rsidRDefault="00FF1E32" w:rsidP="00BE013E">
      <w:pPr>
        <w:spacing w:after="0" w:line="240" w:lineRule="auto"/>
        <w:ind w:left="5387"/>
        <w:jc w:val="center"/>
        <w:rPr>
          <w:rFonts w:ascii="Times New Roman" w:eastAsia="Calibri" w:hAnsi="Times New Roman" w:cs="Times New Roman"/>
          <w:sz w:val="24"/>
          <w:szCs w:val="24"/>
          <w:lang w:val="id-ID"/>
        </w:rPr>
      </w:pPr>
      <w:r w:rsidRPr="008F5775">
        <w:rPr>
          <w:rFonts w:ascii="Times New Roman" w:eastAsia="Calibri" w:hAnsi="Times New Roman" w:cs="Times New Roman"/>
          <w:sz w:val="24"/>
          <w:szCs w:val="24"/>
          <w:lang w:val="id-ID"/>
        </w:rPr>
        <w:t>Melati</w:t>
      </w:r>
    </w:p>
    <w:p w:rsidR="00834A51" w:rsidRPr="008F5775" w:rsidRDefault="00834A51" w:rsidP="00BA6A0D">
      <w:pPr>
        <w:spacing w:after="0" w:line="480" w:lineRule="auto"/>
        <w:jc w:val="center"/>
        <w:rPr>
          <w:rFonts w:ascii="Times New Roman" w:eastAsia="Calibri" w:hAnsi="Times New Roman" w:cs="Times New Roman"/>
          <w:b/>
          <w:sz w:val="24"/>
          <w:szCs w:val="24"/>
          <w:lang w:val="id-ID" w:eastAsia="x-none"/>
        </w:rPr>
      </w:pPr>
      <w:r w:rsidRPr="008F5775">
        <w:rPr>
          <w:rFonts w:ascii="Times New Roman" w:eastAsia="Calibri" w:hAnsi="Times New Roman" w:cs="Times New Roman"/>
          <w:b/>
          <w:sz w:val="24"/>
          <w:szCs w:val="24"/>
          <w:lang w:val="id-ID" w:eastAsia="x-none"/>
        </w:rPr>
        <w:br w:type="page"/>
      </w:r>
    </w:p>
    <w:p w:rsidR="00784256" w:rsidRPr="008F5775" w:rsidRDefault="00784256" w:rsidP="00784256">
      <w:pPr>
        <w:pStyle w:val="Heading1"/>
        <w:widowControl/>
        <w:rPr>
          <w:sz w:val="2"/>
          <w:szCs w:val="2"/>
        </w:rPr>
      </w:pPr>
      <w:bookmarkStart w:id="3" w:name="_Toc64884432"/>
      <w:bookmarkStart w:id="4" w:name="_Toc58561906"/>
      <w:r w:rsidRPr="008F5775">
        <w:lastRenderedPageBreak/>
        <w:t>DAFTAR ISI</w:t>
      </w:r>
      <w:bookmarkEnd w:id="3"/>
    </w:p>
    <w:p w:rsidR="00784256" w:rsidRPr="008F5775" w:rsidRDefault="00784256" w:rsidP="00784256">
      <w:pPr>
        <w:tabs>
          <w:tab w:val="left" w:pos="7371"/>
        </w:tabs>
        <w:spacing w:after="0" w:line="480" w:lineRule="auto"/>
        <w:ind w:right="-567"/>
        <w:jc w:val="both"/>
        <w:rPr>
          <w:rFonts w:ascii="Times New Roman" w:eastAsia="Calibri" w:hAnsi="Times New Roman" w:cs="Times New Roman"/>
          <w:b/>
          <w:sz w:val="24"/>
          <w:szCs w:val="24"/>
          <w:lang w:val="id-ID"/>
        </w:rPr>
      </w:pPr>
      <w:r w:rsidRPr="008F5775">
        <w:rPr>
          <w:rFonts w:ascii="Times New Roman" w:eastAsia="Calibri" w:hAnsi="Times New Roman" w:cs="Times New Roman"/>
          <w:b/>
          <w:sz w:val="24"/>
          <w:szCs w:val="24"/>
          <w:lang w:val="id-ID"/>
        </w:rPr>
        <w:tab/>
        <w:t>Halaman</w:t>
      </w:r>
    </w:p>
    <w:p w:rsidR="00784256" w:rsidRDefault="00784256" w:rsidP="00784256">
      <w:pPr>
        <w:pStyle w:val="TOC1"/>
        <w:rPr>
          <w:szCs w:val="24"/>
          <w:lang w:val="id-ID"/>
        </w:rPr>
      </w:pPr>
      <w:r>
        <w:rPr>
          <w:szCs w:val="24"/>
        </w:rPr>
        <w:t>ABSTRAK</w:t>
      </w:r>
      <w:r w:rsidRPr="008A1285">
        <w:rPr>
          <w:webHidden/>
          <w:szCs w:val="24"/>
          <w:lang w:val="id-ID"/>
        </w:rPr>
        <w:tab/>
      </w:r>
      <w:r w:rsidRPr="008A1285">
        <w:rPr>
          <w:webHidden/>
          <w:szCs w:val="24"/>
          <w:lang w:val="id-ID"/>
        </w:rPr>
        <w:tab/>
      </w:r>
      <w:r w:rsidRPr="008A1285">
        <w:rPr>
          <w:webHidden/>
          <w:szCs w:val="24"/>
          <w:lang w:val="id-ID"/>
        </w:rPr>
        <w:fldChar w:fldCharType="begin"/>
      </w:r>
      <w:r w:rsidRPr="008A1285">
        <w:rPr>
          <w:webHidden/>
          <w:szCs w:val="24"/>
          <w:lang w:val="id-ID"/>
        </w:rPr>
        <w:instrText xml:space="preserve"> PAGEREF _Toc64884431 \h </w:instrText>
      </w:r>
      <w:r w:rsidRPr="008A1285">
        <w:rPr>
          <w:webHidden/>
          <w:szCs w:val="24"/>
          <w:lang w:val="id-ID"/>
        </w:rPr>
      </w:r>
      <w:r w:rsidRPr="008A1285">
        <w:rPr>
          <w:webHidden/>
          <w:szCs w:val="24"/>
          <w:lang w:val="id-ID"/>
        </w:rPr>
        <w:fldChar w:fldCharType="separate"/>
      </w:r>
      <w:r w:rsidR="003273B5">
        <w:rPr>
          <w:noProof/>
          <w:webHidden/>
          <w:szCs w:val="24"/>
          <w:lang w:val="id-ID"/>
        </w:rPr>
        <w:t>i</w:t>
      </w:r>
      <w:r w:rsidRPr="008A1285">
        <w:rPr>
          <w:webHidden/>
          <w:szCs w:val="24"/>
          <w:lang w:val="id-ID"/>
        </w:rPr>
        <w:fldChar w:fldCharType="end"/>
      </w:r>
    </w:p>
    <w:p w:rsidR="00784256" w:rsidRDefault="00784256" w:rsidP="00784256">
      <w:pPr>
        <w:pStyle w:val="TOC1"/>
        <w:rPr>
          <w:rFonts w:asciiTheme="minorHAnsi" w:eastAsiaTheme="minorEastAsia" w:hAnsiTheme="minorHAnsi" w:cstheme="minorBidi"/>
          <w:b w:val="0"/>
          <w:noProof/>
          <w:color w:val="auto"/>
          <w:sz w:val="22"/>
          <w:lang w:val="id-ID" w:eastAsia="id-ID"/>
        </w:rPr>
      </w:pPr>
      <w:r w:rsidRPr="008F5775">
        <w:rPr>
          <w:szCs w:val="24"/>
          <w:lang w:val="id-ID"/>
        </w:rPr>
        <w:fldChar w:fldCharType="begin"/>
      </w:r>
      <w:r w:rsidRPr="008F5775">
        <w:rPr>
          <w:szCs w:val="24"/>
          <w:lang w:val="id-ID"/>
        </w:rPr>
        <w:instrText xml:space="preserve"> TOC \o "1-3" \h \z \u </w:instrText>
      </w:r>
      <w:r w:rsidRPr="008F5775">
        <w:rPr>
          <w:szCs w:val="24"/>
          <w:lang w:val="id-ID"/>
        </w:rPr>
        <w:fldChar w:fldCharType="separate"/>
      </w:r>
      <w:hyperlink w:anchor="_Toc64884431" w:history="1">
        <w:r w:rsidRPr="009762C0">
          <w:rPr>
            <w:rStyle w:val="Hyperlink"/>
            <w:noProof/>
          </w:rPr>
          <w:t>KATA PENGANTAR</w:t>
        </w:r>
        <w:r>
          <w:rPr>
            <w:noProof/>
            <w:webHidden/>
          </w:rPr>
          <w:tab/>
        </w:r>
        <w:r>
          <w:rPr>
            <w:noProof/>
            <w:webHidden/>
          </w:rPr>
          <w:tab/>
          <w:t>iii</w:t>
        </w:r>
      </w:hyperlink>
    </w:p>
    <w:p w:rsidR="00784256" w:rsidRDefault="00F755D1" w:rsidP="00784256">
      <w:pPr>
        <w:pStyle w:val="TOC1"/>
        <w:rPr>
          <w:rFonts w:asciiTheme="minorHAnsi" w:eastAsiaTheme="minorEastAsia" w:hAnsiTheme="minorHAnsi" w:cstheme="minorBidi"/>
          <w:b w:val="0"/>
          <w:noProof/>
          <w:color w:val="auto"/>
          <w:sz w:val="22"/>
          <w:lang w:val="id-ID" w:eastAsia="id-ID"/>
        </w:rPr>
      </w:pPr>
      <w:hyperlink w:anchor="_Toc64884432" w:history="1">
        <w:r w:rsidR="00784256" w:rsidRPr="009762C0">
          <w:rPr>
            <w:rStyle w:val="Hyperlink"/>
            <w:noProof/>
          </w:rPr>
          <w:t>DAFTAR ISI</w:t>
        </w:r>
        <w:r w:rsidR="00784256">
          <w:rPr>
            <w:noProof/>
            <w:webHidden/>
          </w:rPr>
          <w:tab/>
        </w:r>
        <w:r w:rsidR="00784256">
          <w:rPr>
            <w:noProof/>
            <w:webHidden/>
          </w:rPr>
          <w:tab/>
          <w:t>vi</w:t>
        </w:r>
      </w:hyperlink>
    </w:p>
    <w:p w:rsidR="00784256" w:rsidRDefault="00F755D1" w:rsidP="00784256">
      <w:pPr>
        <w:pStyle w:val="TOC1"/>
        <w:rPr>
          <w:rFonts w:asciiTheme="minorHAnsi" w:eastAsiaTheme="minorEastAsia" w:hAnsiTheme="minorHAnsi" w:cstheme="minorBidi"/>
          <w:b w:val="0"/>
          <w:noProof/>
          <w:color w:val="auto"/>
          <w:sz w:val="22"/>
          <w:lang w:val="id-ID" w:eastAsia="id-ID"/>
        </w:rPr>
      </w:pPr>
      <w:hyperlink w:anchor="_Toc64884433" w:history="1">
        <w:r w:rsidR="00784256" w:rsidRPr="009762C0">
          <w:rPr>
            <w:rStyle w:val="Hyperlink"/>
            <w:noProof/>
          </w:rPr>
          <w:t xml:space="preserve">DAFTAR </w:t>
        </w:r>
        <w:r w:rsidR="00784256" w:rsidRPr="009762C0">
          <w:rPr>
            <w:rStyle w:val="Hyperlink"/>
            <w:noProof/>
            <w:lang w:val="id-ID"/>
          </w:rPr>
          <w:t>TABEL</w:t>
        </w:r>
        <w:r w:rsidR="00784256">
          <w:rPr>
            <w:noProof/>
            <w:webHidden/>
          </w:rPr>
          <w:tab/>
        </w:r>
        <w:r w:rsidR="00784256">
          <w:rPr>
            <w:noProof/>
            <w:webHidden/>
          </w:rPr>
          <w:tab/>
          <w:t>ix</w:t>
        </w:r>
      </w:hyperlink>
    </w:p>
    <w:p w:rsidR="00784256" w:rsidRDefault="00F755D1" w:rsidP="00784256">
      <w:pPr>
        <w:pStyle w:val="TOC1"/>
        <w:rPr>
          <w:rFonts w:asciiTheme="minorHAnsi" w:eastAsiaTheme="minorEastAsia" w:hAnsiTheme="minorHAnsi" w:cstheme="minorBidi"/>
          <w:b w:val="0"/>
          <w:noProof/>
          <w:color w:val="auto"/>
          <w:sz w:val="22"/>
          <w:lang w:val="id-ID" w:eastAsia="id-ID"/>
        </w:rPr>
      </w:pPr>
      <w:hyperlink w:anchor="_Toc64884434" w:history="1">
        <w:r w:rsidR="00784256" w:rsidRPr="009762C0">
          <w:rPr>
            <w:rStyle w:val="Hyperlink"/>
            <w:noProof/>
          </w:rPr>
          <w:t>DAFTAR GAMBAR</w:t>
        </w:r>
        <w:r w:rsidR="00784256">
          <w:rPr>
            <w:noProof/>
            <w:webHidden/>
          </w:rPr>
          <w:tab/>
        </w:r>
        <w:r w:rsidR="00784256">
          <w:rPr>
            <w:noProof/>
            <w:webHidden/>
          </w:rPr>
          <w:tab/>
          <w:t>x</w:t>
        </w:r>
      </w:hyperlink>
    </w:p>
    <w:p w:rsidR="00784256" w:rsidRDefault="00F755D1" w:rsidP="00784256">
      <w:pPr>
        <w:pStyle w:val="TOC1"/>
        <w:rPr>
          <w:rFonts w:asciiTheme="minorHAnsi" w:eastAsiaTheme="minorEastAsia" w:hAnsiTheme="minorHAnsi" w:cstheme="minorBidi"/>
          <w:b w:val="0"/>
          <w:noProof/>
          <w:color w:val="auto"/>
          <w:sz w:val="22"/>
          <w:lang w:val="id-ID" w:eastAsia="id-ID"/>
        </w:rPr>
      </w:pPr>
      <w:hyperlink w:anchor="_Toc64884435" w:history="1">
        <w:r w:rsidR="00784256" w:rsidRPr="009762C0">
          <w:rPr>
            <w:rStyle w:val="Hyperlink"/>
            <w:noProof/>
          </w:rPr>
          <w:t>BAB 1</w:t>
        </w:r>
        <w:r w:rsidR="00784256">
          <w:rPr>
            <w:noProof/>
            <w:webHidden/>
          </w:rPr>
          <w:tab/>
        </w:r>
      </w:hyperlink>
      <w:hyperlink w:anchor="_Toc64884436" w:history="1">
        <w:r w:rsidR="00784256" w:rsidRPr="009762C0">
          <w:rPr>
            <w:rStyle w:val="Hyperlink"/>
            <w:noProof/>
          </w:rPr>
          <w:t>PENDAHULUAN</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_Toc64884436 \h </w:instrText>
        </w:r>
        <w:r w:rsidR="00784256">
          <w:rPr>
            <w:noProof/>
            <w:webHidden/>
          </w:rPr>
        </w:r>
        <w:r w:rsidR="00784256">
          <w:rPr>
            <w:noProof/>
            <w:webHidden/>
          </w:rPr>
          <w:fldChar w:fldCharType="separate"/>
        </w:r>
        <w:r w:rsidR="003273B5">
          <w:rPr>
            <w:noProof/>
            <w:webHidden/>
          </w:rPr>
          <w:t>1</w:t>
        </w:r>
        <w:r w:rsidR="00784256">
          <w:rPr>
            <w:noProof/>
            <w:webHidden/>
          </w:rPr>
          <w:fldChar w:fldCharType="end"/>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37" w:history="1">
        <w:r w:rsidR="00784256" w:rsidRPr="009762C0">
          <w:rPr>
            <w:rStyle w:val="Hyperlink"/>
            <w:noProof/>
          </w:rPr>
          <w:t xml:space="preserve">1.1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Latar Belakang Masalah</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_Toc64884437 \h </w:instrText>
        </w:r>
        <w:r w:rsidR="00784256">
          <w:rPr>
            <w:noProof/>
            <w:webHidden/>
          </w:rPr>
        </w:r>
        <w:r w:rsidR="00784256">
          <w:rPr>
            <w:noProof/>
            <w:webHidden/>
          </w:rPr>
          <w:fldChar w:fldCharType="separate"/>
        </w:r>
        <w:r w:rsidR="003273B5">
          <w:rPr>
            <w:noProof/>
            <w:webHidden/>
          </w:rPr>
          <w:t>1</w:t>
        </w:r>
        <w:r w:rsidR="00784256">
          <w:rPr>
            <w:noProof/>
            <w:webHidden/>
          </w:rPr>
          <w:fldChar w:fldCharType="end"/>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38" w:history="1">
        <w:r w:rsidR="00784256" w:rsidRPr="009762C0">
          <w:rPr>
            <w:rStyle w:val="Hyperlink"/>
            <w:noProof/>
          </w:rPr>
          <w:t xml:space="preserve">1.2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Indentitas masalah</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_Toc64884438 \h </w:instrText>
        </w:r>
        <w:r w:rsidR="00784256">
          <w:rPr>
            <w:noProof/>
            <w:webHidden/>
          </w:rPr>
        </w:r>
        <w:r w:rsidR="00784256">
          <w:rPr>
            <w:noProof/>
            <w:webHidden/>
          </w:rPr>
          <w:fldChar w:fldCharType="separate"/>
        </w:r>
        <w:r w:rsidR="003273B5">
          <w:rPr>
            <w:noProof/>
            <w:webHidden/>
          </w:rPr>
          <w:t>5</w:t>
        </w:r>
        <w:r w:rsidR="00784256">
          <w:rPr>
            <w:noProof/>
            <w:webHidden/>
          </w:rPr>
          <w:fldChar w:fldCharType="end"/>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39" w:history="1">
        <w:r w:rsidR="00784256" w:rsidRPr="009762C0">
          <w:rPr>
            <w:rStyle w:val="Hyperlink"/>
            <w:noProof/>
            <w:lang w:val="id-ID"/>
          </w:rPr>
          <w:t>1.3</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Batasan Masalah</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_Toc64884439 \h </w:instrText>
        </w:r>
        <w:r w:rsidR="00784256">
          <w:rPr>
            <w:noProof/>
            <w:webHidden/>
          </w:rPr>
        </w:r>
        <w:r w:rsidR="00784256">
          <w:rPr>
            <w:noProof/>
            <w:webHidden/>
          </w:rPr>
          <w:fldChar w:fldCharType="separate"/>
        </w:r>
        <w:r w:rsidR="003273B5">
          <w:rPr>
            <w:noProof/>
            <w:webHidden/>
          </w:rPr>
          <w:t>5</w:t>
        </w:r>
        <w:r w:rsidR="00784256">
          <w:rPr>
            <w:noProof/>
            <w:webHidden/>
          </w:rPr>
          <w:fldChar w:fldCharType="end"/>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40" w:history="1">
        <w:r w:rsidR="00784256" w:rsidRPr="009762C0">
          <w:rPr>
            <w:rStyle w:val="Hyperlink"/>
            <w:noProof/>
          </w:rPr>
          <w:t>1.4</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Rumusan Masalah</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_Toc64884440 \h </w:instrText>
        </w:r>
        <w:r w:rsidR="00784256">
          <w:rPr>
            <w:noProof/>
            <w:webHidden/>
          </w:rPr>
        </w:r>
        <w:r w:rsidR="00784256">
          <w:rPr>
            <w:noProof/>
            <w:webHidden/>
          </w:rPr>
          <w:fldChar w:fldCharType="separate"/>
        </w:r>
        <w:r w:rsidR="003273B5">
          <w:rPr>
            <w:noProof/>
            <w:webHidden/>
          </w:rPr>
          <w:t>5</w:t>
        </w:r>
        <w:r w:rsidR="00784256">
          <w:rPr>
            <w:noProof/>
            <w:webHidden/>
          </w:rPr>
          <w:fldChar w:fldCharType="end"/>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41" w:history="1">
        <w:r w:rsidR="00784256" w:rsidRPr="009762C0">
          <w:rPr>
            <w:rStyle w:val="Hyperlink"/>
            <w:noProof/>
          </w:rPr>
          <w:t xml:space="preserve">1.5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Tujuan penelitian</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_Toc64884441 \h </w:instrText>
        </w:r>
        <w:r w:rsidR="00784256">
          <w:rPr>
            <w:noProof/>
            <w:webHidden/>
          </w:rPr>
        </w:r>
        <w:r w:rsidR="00784256">
          <w:rPr>
            <w:noProof/>
            <w:webHidden/>
          </w:rPr>
          <w:fldChar w:fldCharType="separate"/>
        </w:r>
        <w:r w:rsidR="003273B5">
          <w:rPr>
            <w:noProof/>
            <w:webHidden/>
          </w:rPr>
          <w:t>6</w:t>
        </w:r>
        <w:r w:rsidR="00784256">
          <w:rPr>
            <w:noProof/>
            <w:webHidden/>
          </w:rPr>
          <w:fldChar w:fldCharType="end"/>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42" w:history="1">
        <w:r w:rsidR="00784256" w:rsidRPr="009762C0">
          <w:rPr>
            <w:rStyle w:val="Hyperlink"/>
            <w:noProof/>
          </w:rPr>
          <w:t xml:space="preserve">1.6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Manfaat Penelitian</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_Toc64884442 \h </w:instrText>
        </w:r>
        <w:r w:rsidR="00784256">
          <w:rPr>
            <w:noProof/>
            <w:webHidden/>
          </w:rPr>
        </w:r>
        <w:r w:rsidR="00784256">
          <w:rPr>
            <w:noProof/>
            <w:webHidden/>
          </w:rPr>
          <w:fldChar w:fldCharType="separate"/>
        </w:r>
        <w:r w:rsidR="003273B5">
          <w:rPr>
            <w:noProof/>
            <w:webHidden/>
          </w:rPr>
          <w:t>6</w:t>
        </w:r>
        <w:r w:rsidR="00784256">
          <w:rPr>
            <w:noProof/>
            <w:webHidden/>
          </w:rPr>
          <w:fldChar w:fldCharType="end"/>
        </w:r>
      </w:hyperlink>
    </w:p>
    <w:p w:rsidR="00784256" w:rsidRDefault="00F755D1" w:rsidP="00784256">
      <w:pPr>
        <w:pStyle w:val="TOC1"/>
        <w:rPr>
          <w:rFonts w:asciiTheme="minorHAnsi" w:eastAsiaTheme="minorEastAsia" w:hAnsiTheme="minorHAnsi" w:cstheme="minorBidi"/>
          <w:b w:val="0"/>
          <w:noProof/>
          <w:color w:val="auto"/>
          <w:sz w:val="22"/>
          <w:lang w:val="id-ID" w:eastAsia="id-ID"/>
        </w:rPr>
      </w:pPr>
      <w:hyperlink w:anchor="_Toc64884443" w:history="1">
        <w:r w:rsidR="00784256" w:rsidRPr="009762C0">
          <w:rPr>
            <w:rStyle w:val="Hyperlink"/>
            <w:noProof/>
          </w:rPr>
          <w:t>BAB II</w:t>
        </w:r>
        <w:r w:rsidR="00784256">
          <w:rPr>
            <w:noProof/>
            <w:webHidden/>
          </w:rPr>
          <w:tab/>
        </w:r>
      </w:hyperlink>
      <w:hyperlink w:anchor="_Toc64884444" w:history="1">
        <w:r w:rsidR="00784256" w:rsidRPr="009762C0">
          <w:rPr>
            <w:rStyle w:val="Hyperlink"/>
            <w:noProof/>
          </w:rPr>
          <w:t>TUJUAN PUSTAKA</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_Toc64884444 \h </w:instrText>
        </w:r>
        <w:r w:rsidR="00784256">
          <w:rPr>
            <w:noProof/>
            <w:webHidden/>
          </w:rPr>
        </w:r>
        <w:r w:rsidR="00784256">
          <w:rPr>
            <w:noProof/>
            <w:webHidden/>
          </w:rPr>
          <w:fldChar w:fldCharType="separate"/>
        </w:r>
        <w:r w:rsidR="003273B5">
          <w:rPr>
            <w:noProof/>
            <w:webHidden/>
          </w:rPr>
          <w:t>8</w:t>
        </w:r>
        <w:r w:rsidR="00784256">
          <w:rPr>
            <w:noProof/>
            <w:webHidden/>
          </w:rPr>
          <w:fldChar w:fldCharType="end"/>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45" w:history="1">
        <w:r w:rsidR="00784256" w:rsidRPr="009762C0">
          <w:rPr>
            <w:rStyle w:val="Hyperlink"/>
            <w:noProof/>
          </w:rPr>
          <w:t xml:space="preserve">2.1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Landasan Teori</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_Toc64884445 \h </w:instrText>
        </w:r>
        <w:r w:rsidR="00784256">
          <w:rPr>
            <w:noProof/>
            <w:webHidden/>
          </w:rPr>
        </w:r>
        <w:r w:rsidR="00784256">
          <w:rPr>
            <w:noProof/>
            <w:webHidden/>
          </w:rPr>
          <w:fldChar w:fldCharType="separate"/>
        </w:r>
        <w:r w:rsidR="003273B5">
          <w:rPr>
            <w:noProof/>
            <w:webHidden/>
          </w:rPr>
          <w:t>8</w:t>
        </w:r>
        <w:r w:rsidR="00784256">
          <w:rPr>
            <w:noProof/>
            <w:webHidden/>
          </w:rPr>
          <w:fldChar w:fldCharType="end"/>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46" w:history="1">
        <w:r w:rsidR="00784256" w:rsidRPr="009762C0">
          <w:rPr>
            <w:rStyle w:val="Hyperlink"/>
            <w:noProof/>
          </w:rPr>
          <w:t xml:space="preserve">2.1.1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Modal Kerja</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_Toc64884446 \h </w:instrText>
        </w:r>
        <w:r w:rsidR="00784256">
          <w:rPr>
            <w:noProof/>
            <w:webHidden/>
          </w:rPr>
        </w:r>
        <w:r w:rsidR="00784256">
          <w:rPr>
            <w:noProof/>
            <w:webHidden/>
          </w:rPr>
          <w:fldChar w:fldCharType="separate"/>
        </w:r>
        <w:r w:rsidR="003273B5">
          <w:rPr>
            <w:noProof/>
            <w:webHidden/>
          </w:rPr>
          <w:t>8</w:t>
        </w:r>
        <w:r w:rsidR="00784256">
          <w:rPr>
            <w:noProof/>
            <w:webHidden/>
          </w:rPr>
          <w:fldChar w:fldCharType="end"/>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47" w:history="1">
        <w:r w:rsidR="00784256" w:rsidRPr="009762C0">
          <w:rPr>
            <w:rStyle w:val="Hyperlink"/>
            <w:noProof/>
          </w:rPr>
          <w:t xml:space="preserve">2.1.2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Pentingnya Modal Kerja</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_Toc64884447 \h </w:instrText>
        </w:r>
        <w:r w:rsidR="00784256">
          <w:rPr>
            <w:noProof/>
            <w:webHidden/>
          </w:rPr>
        </w:r>
        <w:r w:rsidR="00784256">
          <w:rPr>
            <w:noProof/>
            <w:webHidden/>
          </w:rPr>
          <w:fldChar w:fldCharType="separate"/>
        </w:r>
        <w:r w:rsidR="003273B5">
          <w:rPr>
            <w:noProof/>
            <w:webHidden/>
          </w:rPr>
          <w:t>9</w:t>
        </w:r>
        <w:r w:rsidR="00784256">
          <w:rPr>
            <w:noProof/>
            <w:webHidden/>
          </w:rPr>
          <w:fldChar w:fldCharType="end"/>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48" w:history="1">
        <w:r w:rsidR="00784256" w:rsidRPr="009762C0">
          <w:rPr>
            <w:rStyle w:val="Hyperlink"/>
            <w:noProof/>
          </w:rPr>
          <w:t xml:space="preserve">2.1.3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Tujuan Modal Kerja</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_Toc64884448 \h </w:instrText>
        </w:r>
        <w:r w:rsidR="00784256">
          <w:rPr>
            <w:noProof/>
            <w:webHidden/>
          </w:rPr>
        </w:r>
        <w:r w:rsidR="00784256">
          <w:rPr>
            <w:noProof/>
            <w:webHidden/>
          </w:rPr>
          <w:fldChar w:fldCharType="separate"/>
        </w:r>
        <w:r w:rsidR="003273B5">
          <w:rPr>
            <w:noProof/>
            <w:webHidden/>
          </w:rPr>
          <w:t>10</w:t>
        </w:r>
        <w:r w:rsidR="00784256">
          <w:rPr>
            <w:noProof/>
            <w:webHidden/>
          </w:rPr>
          <w:fldChar w:fldCharType="end"/>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49" w:history="1">
        <w:r w:rsidR="00784256" w:rsidRPr="009762C0">
          <w:rPr>
            <w:rStyle w:val="Hyperlink"/>
            <w:noProof/>
          </w:rPr>
          <w:t xml:space="preserve">2.1.4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Fakor - Faktor Yang Mempengaruhi Modal Kerja</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_Toc64884449 \h </w:instrText>
        </w:r>
        <w:r w:rsidR="00784256">
          <w:rPr>
            <w:noProof/>
            <w:webHidden/>
          </w:rPr>
        </w:r>
        <w:r w:rsidR="00784256">
          <w:rPr>
            <w:noProof/>
            <w:webHidden/>
          </w:rPr>
          <w:fldChar w:fldCharType="separate"/>
        </w:r>
        <w:r w:rsidR="003273B5">
          <w:rPr>
            <w:noProof/>
            <w:webHidden/>
          </w:rPr>
          <w:t>11</w:t>
        </w:r>
        <w:r w:rsidR="00784256">
          <w:rPr>
            <w:noProof/>
            <w:webHidden/>
          </w:rPr>
          <w:fldChar w:fldCharType="end"/>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50" w:history="1">
        <w:r w:rsidR="00784256" w:rsidRPr="009762C0">
          <w:rPr>
            <w:rStyle w:val="Hyperlink"/>
            <w:noProof/>
          </w:rPr>
          <w:t xml:space="preserve">2.1.5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Jenis - Jenis Modal Kerja</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_Toc64884450 \h </w:instrText>
        </w:r>
        <w:r w:rsidR="00784256">
          <w:rPr>
            <w:noProof/>
            <w:webHidden/>
          </w:rPr>
        </w:r>
        <w:r w:rsidR="00784256">
          <w:rPr>
            <w:noProof/>
            <w:webHidden/>
          </w:rPr>
          <w:fldChar w:fldCharType="separate"/>
        </w:r>
        <w:r w:rsidR="003273B5">
          <w:rPr>
            <w:noProof/>
            <w:webHidden/>
          </w:rPr>
          <w:t>12</w:t>
        </w:r>
        <w:r w:rsidR="00784256">
          <w:rPr>
            <w:noProof/>
            <w:webHidden/>
          </w:rPr>
          <w:fldChar w:fldCharType="end"/>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51" w:history="1">
        <w:r w:rsidR="00784256" w:rsidRPr="009762C0">
          <w:rPr>
            <w:rStyle w:val="Hyperlink"/>
            <w:noProof/>
          </w:rPr>
          <w:t xml:space="preserve">2.1.6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Sumber Dan Pengunaan Modal Kerja</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_Toc64884451 \h </w:instrText>
        </w:r>
        <w:r w:rsidR="00784256">
          <w:rPr>
            <w:noProof/>
            <w:webHidden/>
          </w:rPr>
        </w:r>
        <w:r w:rsidR="00784256">
          <w:rPr>
            <w:noProof/>
            <w:webHidden/>
          </w:rPr>
          <w:fldChar w:fldCharType="separate"/>
        </w:r>
        <w:r w:rsidR="003273B5">
          <w:rPr>
            <w:noProof/>
            <w:webHidden/>
          </w:rPr>
          <w:t>13</w:t>
        </w:r>
        <w:r w:rsidR="00784256">
          <w:rPr>
            <w:noProof/>
            <w:webHidden/>
          </w:rPr>
          <w:fldChar w:fldCharType="end"/>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52" w:history="1">
        <w:r w:rsidR="00784256" w:rsidRPr="009762C0">
          <w:rPr>
            <w:rStyle w:val="Hyperlink"/>
            <w:noProof/>
          </w:rPr>
          <w:t>2.2</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Leverage</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_Toc64884452 \h </w:instrText>
        </w:r>
        <w:r w:rsidR="00784256">
          <w:rPr>
            <w:noProof/>
            <w:webHidden/>
          </w:rPr>
        </w:r>
        <w:r w:rsidR="00784256">
          <w:rPr>
            <w:noProof/>
            <w:webHidden/>
          </w:rPr>
          <w:fldChar w:fldCharType="separate"/>
        </w:r>
        <w:r w:rsidR="003273B5">
          <w:rPr>
            <w:noProof/>
            <w:webHidden/>
          </w:rPr>
          <w:t>16</w:t>
        </w:r>
        <w:r w:rsidR="00784256">
          <w:rPr>
            <w:noProof/>
            <w:webHidden/>
          </w:rPr>
          <w:fldChar w:fldCharType="end"/>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53" w:history="1">
        <w:r w:rsidR="00784256" w:rsidRPr="009762C0">
          <w:rPr>
            <w:rStyle w:val="Hyperlink"/>
            <w:noProof/>
          </w:rPr>
          <w:t xml:space="preserve">2.2.1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Pengertian Leverage</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_Toc64884453 \h </w:instrText>
        </w:r>
        <w:r w:rsidR="00784256">
          <w:rPr>
            <w:noProof/>
            <w:webHidden/>
          </w:rPr>
        </w:r>
        <w:r w:rsidR="00784256">
          <w:rPr>
            <w:noProof/>
            <w:webHidden/>
          </w:rPr>
          <w:fldChar w:fldCharType="separate"/>
        </w:r>
        <w:r w:rsidR="003273B5">
          <w:rPr>
            <w:noProof/>
            <w:webHidden/>
          </w:rPr>
          <w:t>16</w:t>
        </w:r>
        <w:r w:rsidR="00784256">
          <w:rPr>
            <w:noProof/>
            <w:webHidden/>
          </w:rPr>
          <w:fldChar w:fldCharType="end"/>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54" w:history="1">
        <w:r w:rsidR="00784256" w:rsidRPr="009762C0">
          <w:rPr>
            <w:rStyle w:val="Hyperlink"/>
            <w:noProof/>
          </w:rPr>
          <w:t xml:space="preserve">2.2.2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Jenis-Jenis Leverage</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_Toc64884454 \h </w:instrText>
        </w:r>
        <w:r w:rsidR="00784256">
          <w:rPr>
            <w:noProof/>
            <w:webHidden/>
          </w:rPr>
        </w:r>
        <w:r w:rsidR="00784256">
          <w:rPr>
            <w:noProof/>
            <w:webHidden/>
          </w:rPr>
          <w:fldChar w:fldCharType="separate"/>
        </w:r>
        <w:r w:rsidR="003273B5">
          <w:rPr>
            <w:noProof/>
            <w:webHidden/>
          </w:rPr>
          <w:t>17</w:t>
        </w:r>
        <w:r w:rsidR="00784256">
          <w:rPr>
            <w:noProof/>
            <w:webHidden/>
          </w:rPr>
          <w:fldChar w:fldCharType="end"/>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55" w:history="1">
        <w:r w:rsidR="00784256" w:rsidRPr="009762C0">
          <w:rPr>
            <w:rStyle w:val="Hyperlink"/>
            <w:noProof/>
          </w:rPr>
          <w:t>2.2.3</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Manfaat Leverage Dan Tujuan Leverage</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_Toc64884455 \h </w:instrText>
        </w:r>
        <w:r w:rsidR="00784256">
          <w:rPr>
            <w:noProof/>
            <w:webHidden/>
          </w:rPr>
        </w:r>
        <w:r w:rsidR="00784256">
          <w:rPr>
            <w:noProof/>
            <w:webHidden/>
          </w:rPr>
          <w:fldChar w:fldCharType="separate"/>
        </w:r>
        <w:r w:rsidR="003273B5">
          <w:rPr>
            <w:noProof/>
            <w:webHidden/>
          </w:rPr>
          <w:t>19</w:t>
        </w:r>
        <w:r w:rsidR="00784256">
          <w:rPr>
            <w:noProof/>
            <w:webHidden/>
          </w:rPr>
          <w:fldChar w:fldCharType="end"/>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56" w:history="1">
        <w:r w:rsidR="00784256" w:rsidRPr="009762C0">
          <w:rPr>
            <w:rStyle w:val="Hyperlink"/>
            <w:noProof/>
          </w:rPr>
          <w:t xml:space="preserve">2.3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Pengertian Profitabilitas</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_Toc64884456 \h </w:instrText>
        </w:r>
        <w:r w:rsidR="00784256">
          <w:rPr>
            <w:noProof/>
            <w:webHidden/>
          </w:rPr>
        </w:r>
        <w:r w:rsidR="00784256">
          <w:rPr>
            <w:noProof/>
            <w:webHidden/>
          </w:rPr>
          <w:fldChar w:fldCharType="separate"/>
        </w:r>
        <w:r w:rsidR="003273B5">
          <w:rPr>
            <w:noProof/>
            <w:webHidden/>
          </w:rPr>
          <w:t>19</w:t>
        </w:r>
        <w:r w:rsidR="00784256">
          <w:rPr>
            <w:noProof/>
            <w:webHidden/>
          </w:rPr>
          <w:fldChar w:fldCharType="end"/>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57" w:history="1">
        <w:r w:rsidR="00784256" w:rsidRPr="009762C0">
          <w:rPr>
            <w:rStyle w:val="Hyperlink"/>
            <w:noProof/>
          </w:rPr>
          <w:t xml:space="preserve">2.3.1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Tujuan Dan Manfaat Profitabilitas</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_Toc64884457 \h </w:instrText>
        </w:r>
        <w:r w:rsidR="00784256">
          <w:rPr>
            <w:noProof/>
            <w:webHidden/>
          </w:rPr>
        </w:r>
        <w:r w:rsidR="00784256">
          <w:rPr>
            <w:noProof/>
            <w:webHidden/>
          </w:rPr>
          <w:fldChar w:fldCharType="separate"/>
        </w:r>
        <w:r w:rsidR="003273B5">
          <w:rPr>
            <w:noProof/>
            <w:webHidden/>
          </w:rPr>
          <w:t>20</w:t>
        </w:r>
        <w:r w:rsidR="00784256">
          <w:rPr>
            <w:noProof/>
            <w:webHidden/>
          </w:rPr>
          <w:fldChar w:fldCharType="end"/>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58" w:history="1">
        <w:r w:rsidR="00784256" w:rsidRPr="009762C0">
          <w:rPr>
            <w:rStyle w:val="Hyperlink"/>
            <w:noProof/>
          </w:rPr>
          <w:t>2.3.</w:t>
        </w:r>
        <w:r w:rsidR="00784256" w:rsidRPr="009762C0">
          <w:rPr>
            <w:rStyle w:val="Hyperlink"/>
            <w:noProof/>
            <w:lang w:val="id-ID"/>
          </w:rPr>
          <w:t>2</w:t>
        </w:r>
        <w:r w:rsidR="00784256">
          <w:rPr>
            <w:rFonts w:asciiTheme="minorHAnsi" w:eastAsiaTheme="minorEastAsia" w:hAnsiTheme="minorHAnsi" w:cstheme="minorBidi"/>
            <w:noProof/>
            <w:color w:val="auto"/>
            <w:sz w:val="22"/>
            <w:lang w:val="id-ID" w:eastAsia="id-ID"/>
          </w:rPr>
          <w:tab/>
        </w:r>
        <w:r w:rsidR="00784256" w:rsidRPr="009762C0">
          <w:rPr>
            <w:rStyle w:val="Hyperlink"/>
            <w:noProof/>
            <w:lang w:val="id-ID"/>
          </w:rPr>
          <w:t>J</w:t>
        </w:r>
        <w:r w:rsidR="00784256" w:rsidRPr="009762C0">
          <w:rPr>
            <w:rStyle w:val="Hyperlink"/>
            <w:noProof/>
          </w:rPr>
          <w:t>enis-Jenis Profitabilitas</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_Toc64884458 \h </w:instrText>
        </w:r>
        <w:r w:rsidR="00784256">
          <w:rPr>
            <w:noProof/>
            <w:webHidden/>
          </w:rPr>
        </w:r>
        <w:r w:rsidR="00784256">
          <w:rPr>
            <w:noProof/>
            <w:webHidden/>
          </w:rPr>
          <w:fldChar w:fldCharType="separate"/>
        </w:r>
        <w:r w:rsidR="003273B5">
          <w:rPr>
            <w:noProof/>
            <w:webHidden/>
          </w:rPr>
          <w:t>21</w:t>
        </w:r>
        <w:r w:rsidR="00784256">
          <w:rPr>
            <w:noProof/>
            <w:webHidden/>
          </w:rPr>
          <w:fldChar w:fldCharType="end"/>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59" w:history="1">
        <w:r w:rsidR="00784256" w:rsidRPr="009762C0">
          <w:rPr>
            <w:rStyle w:val="Hyperlink"/>
            <w:noProof/>
          </w:rPr>
          <w:t>2.</w:t>
        </w:r>
        <w:r w:rsidR="00784256" w:rsidRPr="009762C0">
          <w:rPr>
            <w:rStyle w:val="Hyperlink"/>
            <w:noProof/>
            <w:lang w:val="id-ID"/>
          </w:rPr>
          <w:t>4</w:t>
        </w:r>
        <w:r w:rsidR="00784256" w:rsidRPr="009762C0">
          <w:rPr>
            <w:rStyle w:val="Hyperlink"/>
            <w:noProof/>
          </w:rPr>
          <w:t xml:space="preserve">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Penelitian Terdahulu</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_Toc64884459 \h </w:instrText>
        </w:r>
        <w:r w:rsidR="00784256">
          <w:rPr>
            <w:noProof/>
            <w:webHidden/>
          </w:rPr>
        </w:r>
        <w:r w:rsidR="00784256">
          <w:rPr>
            <w:noProof/>
            <w:webHidden/>
          </w:rPr>
          <w:fldChar w:fldCharType="separate"/>
        </w:r>
        <w:r w:rsidR="003273B5">
          <w:rPr>
            <w:noProof/>
            <w:webHidden/>
          </w:rPr>
          <w:t>24</w:t>
        </w:r>
        <w:r w:rsidR="00784256">
          <w:rPr>
            <w:noProof/>
            <w:webHidden/>
          </w:rPr>
          <w:fldChar w:fldCharType="end"/>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60" w:history="1">
        <w:r w:rsidR="00784256" w:rsidRPr="009762C0">
          <w:rPr>
            <w:rStyle w:val="Hyperlink"/>
            <w:noProof/>
          </w:rPr>
          <w:t>2.5</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Kerangka Konseptual</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_Toc64884460 \h </w:instrText>
        </w:r>
        <w:r w:rsidR="00784256">
          <w:rPr>
            <w:noProof/>
            <w:webHidden/>
          </w:rPr>
        </w:r>
        <w:r w:rsidR="00784256">
          <w:rPr>
            <w:noProof/>
            <w:webHidden/>
          </w:rPr>
          <w:fldChar w:fldCharType="separate"/>
        </w:r>
        <w:r w:rsidR="003273B5">
          <w:rPr>
            <w:noProof/>
            <w:webHidden/>
          </w:rPr>
          <w:t>26</w:t>
        </w:r>
        <w:r w:rsidR="00784256">
          <w:rPr>
            <w:noProof/>
            <w:webHidden/>
          </w:rPr>
          <w:fldChar w:fldCharType="end"/>
        </w:r>
      </w:hyperlink>
    </w:p>
    <w:p w:rsidR="00784256" w:rsidRDefault="00F755D1" w:rsidP="00784256">
      <w:pPr>
        <w:pStyle w:val="TOC1"/>
        <w:rPr>
          <w:rFonts w:asciiTheme="minorHAnsi" w:eastAsiaTheme="minorEastAsia" w:hAnsiTheme="minorHAnsi" w:cstheme="minorBidi"/>
          <w:b w:val="0"/>
          <w:noProof/>
          <w:color w:val="auto"/>
          <w:sz w:val="22"/>
          <w:lang w:val="id-ID" w:eastAsia="id-ID"/>
        </w:rPr>
      </w:pPr>
      <w:hyperlink w:anchor="_Toc64884461" w:history="1">
        <w:r w:rsidR="00784256" w:rsidRPr="009762C0">
          <w:rPr>
            <w:rStyle w:val="Hyperlink"/>
            <w:noProof/>
          </w:rPr>
          <w:t>BAB III</w:t>
        </w:r>
        <w:r w:rsidR="00784256">
          <w:rPr>
            <w:noProof/>
            <w:webHidden/>
          </w:rPr>
          <w:tab/>
        </w:r>
      </w:hyperlink>
      <w:hyperlink w:anchor="_Toc64884462" w:history="1">
        <w:r w:rsidR="00784256" w:rsidRPr="009762C0">
          <w:rPr>
            <w:rStyle w:val="Hyperlink"/>
            <w:noProof/>
          </w:rPr>
          <w:t>METODE PENELITIAN</w:t>
        </w:r>
        <w:r w:rsidR="00784256">
          <w:rPr>
            <w:noProof/>
            <w:webHidden/>
          </w:rPr>
          <w:tab/>
        </w:r>
        <w:r w:rsidR="00784256">
          <w:rPr>
            <w:noProof/>
            <w:webHidden/>
          </w:rPr>
          <w:tab/>
          <w:t>28</w:t>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63" w:history="1">
        <w:r w:rsidR="00784256" w:rsidRPr="009762C0">
          <w:rPr>
            <w:rStyle w:val="Hyperlink"/>
            <w:noProof/>
          </w:rPr>
          <w:t xml:space="preserve">3.1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Desain Penelitian</w:t>
        </w:r>
        <w:r w:rsidR="00784256">
          <w:rPr>
            <w:noProof/>
            <w:webHidden/>
          </w:rPr>
          <w:tab/>
        </w:r>
        <w:r w:rsidR="00784256">
          <w:rPr>
            <w:noProof/>
            <w:webHidden/>
          </w:rPr>
          <w:tab/>
          <w:t>28</w:t>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64" w:history="1">
        <w:r w:rsidR="00784256" w:rsidRPr="009762C0">
          <w:rPr>
            <w:rStyle w:val="Hyperlink"/>
            <w:noProof/>
          </w:rPr>
          <w:t>3.2</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Subjek dan Objek penelitian</w:t>
        </w:r>
        <w:r w:rsidR="00784256">
          <w:rPr>
            <w:noProof/>
            <w:webHidden/>
          </w:rPr>
          <w:tab/>
        </w:r>
        <w:r w:rsidR="00784256">
          <w:rPr>
            <w:noProof/>
            <w:webHidden/>
          </w:rPr>
          <w:tab/>
          <w:t>29</w:t>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65" w:history="1">
        <w:r w:rsidR="00784256" w:rsidRPr="009762C0">
          <w:rPr>
            <w:rStyle w:val="Hyperlink"/>
            <w:noProof/>
          </w:rPr>
          <w:t>3.2.1</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Subjek Penelitian</w:t>
        </w:r>
        <w:r w:rsidR="00784256">
          <w:rPr>
            <w:noProof/>
            <w:webHidden/>
          </w:rPr>
          <w:tab/>
        </w:r>
        <w:r w:rsidR="00784256">
          <w:rPr>
            <w:noProof/>
            <w:webHidden/>
          </w:rPr>
          <w:tab/>
          <w:t>29</w:t>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66" w:history="1">
        <w:r w:rsidR="00784256" w:rsidRPr="009762C0">
          <w:rPr>
            <w:rStyle w:val="Hyperlink"/>
            <w:noProof/>
          </w:rPr>
          <w:t>3.2.2</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Objek Penelitian</w:t>
        </w:r>
        <w:r w:rsidR="00784256">
          <w:rPr>
            <w:noProof/>
            <w:webHidden/>
          </w:rPr>
          <w:tab/>
        </w:r>
        <w:r w:rsidR="00784256">
          <w:rPr>
            <w:noProof/>
            <w:webHidden/>
          </w:rPr>
          <w:tab/>
          <w:t>29</w:t>
        </w:r>
      </w:hyperlink>
    </w:p>
    <w:p w:rsidR="00784256" w:rsidRDefault="00F755D1" w:rsidP="00784256">
      <w:pPr>
        <w:pStyle w:val="TOC2"/>
        <w:rPr>
          <w:noProof/>
        </w:rPr>
      </w:pPr>
      <w:hyperlink w:anchor="_Toc64884467" w:history="1">
        <w:r w:rsidR="00784256" w:rsidRPr="009762C0">
          <w:rPr>
            <w:rStyle w:val="Hyperlink"/>
            <w:noProof/>
          </w:rPr>
          <w:t>3.3</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Lokasi dan Waktu Penelitian</w:t>
        </w:r>
        <w:r w:rsidR="00784256">
          <w:rPr>
            <w:noProof/>
            <w:webHidden/>
          </w:rPr>
          <w:tab/>
        </w:r>
        <w:r w:rsidR="00784256">
          <w:rPr>
            <w:noProof/>
            <w:webHidden/>
          </w:rPr>
          <w:tab/>
          <w:t>30</w:t>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65" w:history="1">
        <w:r w:rsidR="00784256">
          <w:rPr>
            <w:rStyle w:val="Hyperlink"/>
            <w:noProof/>
          </w:rPr>
          <w:t>3.3</w:t>
        </w:r>
        <w:r w:rsidR="00784256" w:rsidRPr="009762C0">
          <w:rPr>
            <w:rStyle w:val="Hyperlink"/>
            <w:noProof/>
          </w:rPr>
          <w:t>.1</w:t>
        </w:r>
        <w:r w:rsidR="00784256">
          <w:rPr>
            <w:rFonts w:asciiTheme="minorHAnsi" w:eastAsiaTheme="minorEastAsia" w:hAnsiTheme="minorHAnsi" w:cstheme="minorBidi"/>
            <w:noProof/>
            <w:color w:val="auto"/>
            <w:sz w:val="22"/>
            <w:lang w:val="id-ID" w:eastAsia="id-ID"/>
          </w:rPr>
          <w:tab/>
        </w:r>
        <w:r w:rsidR="00784256">
          <w:rPr>
            <w:rStyle w:val="Hyperlink"/>
            <w:noProof/>
          </w:rPr>
          <w:t>Lokasi</w:t>
        </w:r>
        <w:r w:rsidR="00784256" w:rsidRPr="009762C0">
          <w:rPr>
            <w:rStyle w:val="Hyperlink"/>
            <w:noProof/>
          </w:rPr>
          <w:t xml:space="preserve"> Penelitian</w:t>
        </w:r>
        <w:r w:rsidR="00784256">
          <w:rPr>
            <w:noProof/>
            <w:webHidden/>
          </w:rPr>
          <w:tab/>
        </w:r>
        <w:r w:rsidR="00784256">
          <w:rPr>
            <w:noProof/>
            <w:webHidden/>
          </w:rPr>
          <w:tab/>
          <w:t>30</w:t>
        </w:r>
      </w:hyperlink>
    </w:p>
    <w:p w:rsidR="00784256" w:rsidRPr="00D47F9B" w:rsidRDefault="00F755D1" w:rsidP="00784256">
      <w:pPr>
        <w:pStyle w:val="TOC3"/>
        <w:rPr>
          <w:rFonts w:asciiTheme="minorHAnsi" w:eastAsiaTheme="minorEastAsia" w:hAnsiTheme="minorHAnsi" w:cstheme="minorBidi"/>
          <w:noProof/>
          <w:color w:val="auto"/>
          <w:sz w:val="22"/>
          <w:lang w:val="id-ID" w:eastAsia="id-ID"/>
        </w:rPr>
      </w:pPr>
      <w:hyperlink w:anchor="_Toc64884465" w:history="1">
        <w:r w:rsidR="00784256">
          <w:rPr>
            <w:rStyle w:val="Hyperlink"/>
            <w:noProof/>
          </w:rPr>
          <w:t>3.3.2</w:t>
        </w:r>
        <w:r w:rsidR="00784256">
          <w:rPr>
            <w:rFonts w:asciiTheme="minorHAnsi" w:eastAsiaTheme="minorEastAsia" w:hAnsiTheme="minorHAnsi" w:cstheme="minorBidi"/>
            <w:noProof/>
            <w:color w:val="auto"/>
            <w:sz w:val="22"/>
            <w:lang w:val="id-ID" w:eastAsia="id-ID"/>
          </w:rPr>
          <w:tab/>
        </w:r>
        <w:r w:rsidR="00784256">
          <w:rPr>
            <w:rStyle w:val="Hyperlink"/>
            <w:noProof/>
          </w:rPr>
          <w:t>Waktu</w:t>
        </w:r>
        <w:r w:rsidR="00784256" w:rsidRPr="009762C0">
          <w:rPr>
            <w:rStyle w:val="Hyperlink"/>
            <w:noProof/>
          </w:rPr>
          <w:t xml:space="preserve"> Penelitian</w:t>
        </w:r>
        <w:r w:rsidR="00784256">
          <w:rPr>
            <w:noProof/>
            <w:webHidden/>
          </w:rPr>
          <w:tab/>
        </w:r>
        <w:r w:rsidR="00784256">
          <w:rPr>
            <w:noProof/>
            <w:webHidden/>
          </w:rPr>
          <w:tab/>
          <w:t>30</w:t>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68" w:history="1">
        <w:r w:rsidR="00784256" w:rsidRPr="009762C0">
          <w:rPr>
            <w:rStyle w:val="Hyperlink"/>
            <w:noProof/>
          </w:rPr>
          <w:t xml:space="preserve">3.4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Sumber Data</w:t>
        </w:r>
        <w:r w:rsidR="00784256">
          <w:rPr>
            <w:noProof/>
            <w:webHidden/>
          </w:rPr>
          <w:tab/>
        </w:r>
        <w:r w:rsidR="00784256">
          <w:rPr>
            <w:noProof/>
            <w:webHidden/>
          </w:rPr>
          <w:tab/>
          <w:t>31</w:t>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69" w:history="1">
        <w:r w:rsidR="00784256" w:rsidRPr="009762C0">
          <w:rPr>
            <w:rStyle w:val="Hyperlink"/>
            <w:noProof/>
          </w:rPr>
          <w:t xml:space="preserve">3.5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Informan Penelitian</w:t>
        </w:r>
        <w:r w:rsidR="00784256">
          <w:rPr>
            <w:noProof/>
            <w:webHidden/>
          </w:rPr>
          <w:tab/>
        </w:r>
        <w:r w:rsidR="00784256">
          <w:rPr>
            <w:noProof/>
            <w:webHidden/>
          </w:rPr>
          <w:tab/>
          <w:t>32</w:t>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70" w:history="1">
        <w:r w:rsidR="00784256" w:rsidRPr="009762C0">
          <w:rPr>
            <w:rStyle w:val="Hyperlink"/>
            <w:noProof/>
          </w:rPr>
          <w:t xml:space="preserve">3.6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Teknik Pengumpulan Data</w:t>
        </w:r>
        <w:r w:rsidR="00784256">
          <w:rPr>
            <w:noProof/>
            <w:webHidden/>
          </w:rPr>
          <w:tab/>
        </w:r>
        <w:r w:rsidR="00784256">
          <w:rPr>
            <w:noProof/>
            <w:webHidden/>
          </w:rPr>
          <w:tab/>
          <w:t>33</w:t>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71" w:history="1">
        <w:r w:rsidR="00784256" w:rsidRPr="009762C0">
          <w:rPr>
            <w:rStyle w:val="Hyperlink"/>
            <w:noProof/>
          </w:rPr>
          <w:t xml:space="preserve">3.7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Teknik Analisis Data</w:t>
        </w:r>
        <w:r w:rsidR="00784256">
          <w:rPr>
            <w:noProof/>
            <w:webHidden/>
          </w:rPr>
          <w:tab/>
        </w:r>
        <w:r w:rsidR="00784256">
          <w:rPr>
            <w:noProof/>
            <w:webHidden/>
          </w:rPr>
          <w:tab/>
          <w:t>33</w:t>
        </w:r>
      </w:hyperlink>
    </w:p>
    <w:p w:rsidR="00784256" w:rsidRDefault="00F755D1" w:rsidP="00784256">
      <w:pPr>
        <w:pStyle w:val="TOC1"/>
        <w:rPr>
          <w:rFonts w:asciiTheme="minorHAnsi" w:eastAsiaTheme="minorEastAsia" w:hAnsiTheme="minorHAnsi" w:cstheme="minorBidi"/>
          <w:b w:val="0"/>
          <w:noProof/>
          <w:color w:val="auto"/>
          <w:sz w:val="22"/>
          <w:lang w:val="id-ID" w:eastAsia="id-ID"/>
        </w:rPr>
      </w:pPr>
      <w:hyperlink w:anchor="_Toc64884472" w:history="1">
        <w:r w:rsidR="00784256" w:rsidRPr="009762C0">
          <w:rPr>
            <w:rStyle w:val="Hyperlink"/>
            <w:noProof/>
          </w:rPr>
          <w:t>BAB IV</w:t>
        </w:r>
        <w:r w:rsidR="00784256">
          <w:rPr>
            <w:noProof/>
            <w:webHidden/>
          </w:rPr>
          <w:tab/>
        </w:r>
      </w:hyperlink>
      <w:hyperlink w:anchor="_Toc64884473" w:history="1">
        <w:r w:rsidR="00784256" w:rsidRPr="009762C0">
          <w:rPr>
            <w:rStyle w:val="Hyperlink"/>
            <w:noProof/>
          </w:rPr>
          <w:t>HASIL DAN PEMBAHASAN</w:t>
        </w:r>
        <w:r w:rsidR="00784256">
          <w:rPr>
            <w:noProof/>
            <w:webHidden/>
          </w:rPr>
          <w:tab/>
        </w:r>
        <w:r w:rsidR="00784256">
          <w:rPr>
            <w:noProof/>
            <w:webHidden/>
          </w:rPr>
          <w:tab/>
          <w:t>36</w:t>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74" w:history="1">
        <w:r w:rsidR="00784256" w:rsidRPr="009762C0">
          <w:rPr>
            <w:rStyle w:val="Hyperlink"/>
            <w:noProof/>
          </w:rPr>
          <w:t xml:space="preserve">4.1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Hasil Penelitian</w:t>
        </w:r>
        <w:r w:rsidR="00784256">
          <w:rPr>
            <w:noProof/>
            <w:webHidden/>
          </w:rPr>
          <w:tab/>
        </w:r>
        <w:r w:rsidR="00784256">
          <w:rPr>
            <w:noProof/>
            <w:webHidden/>
          </w:rPr>
          <w:tab/>
          <w:t>36</w:t>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75" w:history="1">
        <w:r w:rsidR="00784256" w:rsidRPr="009762C0">
          <w:rPr>
            <w:rStyle w:val="Hyperlink"/>
            <w:noProof/>
          </w:rPr>
          <w:t xml:space="preserve">4.1.1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Sejarah PT. Orange Indonesia Mandiri</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_Toc64884475 \h </w:instrText>
        </w:r>
        <w:r w:rsidR="00784256">
          <w:rPr>
            <w:noProof/>
            <w:webHidden/>
          </w:rPr>
        </w:r>
        <w:r w:rsidR="00784256">
          <w:rPr>
            <w:noProof/>
            <w:webHidden/>
          </w:rPr>
          <w:fldChar w:fldCharType="separate"/>
        </w:r>
        <w:r w:rsidR="003273B5">
          <w:rPr>
            <w:noProof/>
            <w:webHidden/>
          </w:rPr>
          <w:t>36</w:t>
        </w:r>
        <w:r w:rsidR="00784256">
          <w:rPr>
            <w:noProof/>
            <w:webHidden/>
          </w:rPr>
          <w:fldChar w:fldCharType="end"/>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76" w:history="1">
        <w:r w:rsidR="00784256" w:rsidRPr="009762C0">
          <w:rPr>
            <w:rStyle w:val="Hyperlink"/>
            <w:noProof/>
          </w:rPr>
          <w:t xml:space="preserve">4.1.2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Visi dan Misi</w:t>
        </w:r>
        <w:r w:rsidR="00784256">
          <w:rPr>
            <w:noProof/>
            <w:webHidden/>
          </w:rPr>
          <w:tab/>
        </w:r>
        <w:r w:rsidR="00784256">
          <w:rPr>
            <w:noProof/>
            <w:webHidden/>
          </w:rPr>
          <w:tab/>
          <w:t>37</w:t>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77" w:history="1">
        <w:r w:rsidR="00784256" w:rsidRPr="009762C0">
          <w:rPr>
            <w:rStyle w:val="Hyperlink"/>
            <w:noProof/>
          </w:rPr>
          <w:t>4.1.3</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Bagan Struktur Organisasi</w:t>
        </w:r>
        <w:r w:rsidR="00784256">
          <w:rPr>
            <w:noProof/>
            <w:webHidden/>
          </w:rPr>
          <w:tab/>
        </w:r>
        <w:r w:rsidR="00784256">
          <w:rPr>
            <w:noProof/>
            <w:webHidden/>
          </w:rPr>
          <w:tab/>
          <w:t>38</w:t>
        </w:r>
      </w:hyperlink>
    </w:p>
    <w:p w:rsidR="00784256" w:rsidRPr="004D6D49" w:rsidRDefault="00F755D1" w:rsidP="00784256">
      <w:pPr>
        <w:pStyle w:val="TOC3"/>
        <w:rPr>
          <w:noProof/>
          <w:color w:val="0000FF"/>
          <w:u w:val="single"/>
        </w:rPr>
      </w:pPr>
      <w:hyperlink w:anchor="_Toc64884478" w:history="1">
        <w:r w:rsidR="00784256" w:rsidRPr="009762C0">
          <w:rPr>
            <w:rStyle w:val="Hyperlink"/>
            <w:noProof/>
          </w:rPr>
          <w:t>4.1.4</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Perlakuan Akuntansi yang Penting untuk Menyusun</w:t>
        </w:r>
        <w:r w:rsidR="00784256">
          <w:rPr>
            <w:rStyle w:val="Hyperlink"/>
            <w:noProof/>
          </w:rPr>
          <w:t>.</w:t>
        </w:r>
        <w:r w:rsidR="00784256">
          <w:rPr>
            <w:noProof/>
            <w:webHidden/>
          </w:rPr>
          <w:tab/>
        </w:r>
        <w:r w:rsidR="00784256">
          <w:rPr>
            <w:noProof/>
            <w:webHidden/>
          </w:rPr>
          <w:tab/>
          <w:t>39</w:t>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79" w:history="1">
        <w:r w:rsidR="00784256" w:rsidRPr="009762C0">
          <w:rPr>
            <w:rStyle w:val="Hyperlink"/>
            <w:noProof/>
          </w:rPr>
          <w:t xml:space="preserve">4.1.5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Hubungan Modal Kerja dan Profitabilitas</w:t>
        </w:r>
        <w:r w:rsidR="00784256">
          <w:rPr>
            <w:noProof/>
            <w:webHidden/>
          </w:rPr>
          <w:tab/>
        </w:r>
        <w:r w:rsidR="00784256">
          <w:rPr>
            <w:noProof/>
            <w:webHidden/>
          </w:rPr>
          <w:tab/>
          <w:t>43</w:t>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80" w:history="1">
        <w:r w:rsidR="00784256" w:rsidRPr="009762C0">
          <w:rPr>
            <w:rStyle w:val="Hyperlink"/>
            <w:noProof/>
          </w:rPr>
          <w:t xml:space="preserve">4.1.6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Hubungan Leverage dan Profitabilitas</w:t>
        </w:r>
        <w:r w:rsidR="00784256">
          <w:rPr>
            <w:noProof/>
            <w:webHidden/>
          </w:rPr>
          <w:tab/>
        </w:r>
        <w:r w:rsidR="00784256">
          <w:rPr>
            <w:noProof/>
            <w:webHidden/>
          </w:rPr>
          <w:tab/>
          <w:t>48</w:t>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81" w:history="1">
        <w:r w:rsidR="00784256" w:rsidRPr="009762C0">
          <w:rPr>
            <w:rStyle w:val="Hyperlink"/>
            <w:noProof/>
          </w:rPr>
          <w:t xml:space="preserve">4.1.7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Analisis Data</w:t>
        </w:r>
        <w:r w:rsidR="00784256">
          <w:rPr>
            <w:noProof/>
            <w:webHidden/>
          </w:rPr>
          <w:tab/>
        </w:r>
        <w:r w:rsidR="00784256">
          <w:rPr>
            <w:noProof/>
            <w:webHidden/>
          </w:rPr>
          <w:tab/>
        </w:r>
        <w:r w:rsidR="00784256">
          <w:rPr>
            <w:noProof/>
            <w:webHidden/>
          </w:rPr>
          <w:fldChar w:fldCharType="begin"/>
        </w:r>
        <w:r w:rsidR="00784256">
          <w:rPr>
            <w:noProof/>
            <w:webHidden/>
          </w:rPr>
          <w:instrText xml:space="preserve"> PAGEREF _Toc64884481 \h </w:instrText>
        </w:r>
        <w:r w:rsidR="00784256">
          <w:rPr>
            <w:noProof/>
            <w:webHidden/>
          </w:rPr>
        </w:r>
        <w:r w:rsidR="00784256">
          <w:rPr>
            <w:noProof/>
            <w:webHidden/>
          </w:rPr>
          <w:fldChar w:fldCharType="separate"/>
        </w:r>
        <w:r w:rsidR="003273B5">
          <w:rPr>
            <w:noProof/>
            <w:webHidden/>
          </w:rPr>
          <w:t>50</w:t>
        </w:r>
        <w:r w:rsidR="00784256">
          <w:rPr>
            <w:noProof/>
            <w:webHidden/>
          </w:rPr>
          <w:fldChar w:fldCharType="end"/>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82" w:history="1">
        <w:r w:rsidR="00784256" w:rsidRPr="009762C0">
          <w:rPr>
            <w:rStyle w:val="Hyperlink"/>
            <w:noProof/>
          </w:rPr>
          <w:t xml:space="preserve">4.2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Pembahasan</w:t>
        </w:r>
        <w:r w:rsidR="00784256">
          <w:rPr>
            <w:noProof/>
            <w:webHidden/>
          </w:rPr>
          <w:tab/>
        </w:r>
        <w:r w:rsidR="00784256">
          <w:rPr>
            <w:noProof/>
            <w:webHidden/>
          </w:rPr>
          <w:tab/>
          <w:t>77</w:t>
        </w:r>
      </w:hyperlink>
    </w:p>
    <w:p w:rsidR="00784256" w:rsidRDefault="00F755D1" w:rsidP="00784256">
      <w:pPr>
        <w:pStyle w:val="TOC3"/>
        <w:rPr>
          <w:rFonts w:asciiTheme="minorHAnsi" w:eastAsiaTheme="minorEastAsia" w:hAnsiTheme="minorHAnsi" w:cstheme="minorBidi"/>
          <w:noProof/>
          <w:color w:val="auto"/>
          <w:sz w:val="22"/>
          <w:lang w:val="id-ID" w:eastAsia="id-ID"/>
        </w:rPr>
      </w:pPr>
      <w:hyperlink w:anchor="_Toc64884483" w:history="1">
        <w:r w:rsidR="00784256" w:rsidRPr="009762C0">
          <w:rPr>
            <w:rStyle w:val="Hyperlink"/>
            <w:noProof/>
            <w:lang w:val="id-ID"/>
          </w:rPr>
          <w:t>4.2.1</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Modal Kerja Dalam Meningkatkan Profitabilitas</w:t>
        </w:r>
        <w:r w:rsidR="00784256">
          <w:rPr>
            <w:noProof/>
            <w:webHidden/>
          </w:rPr>
          <w:tab/>
        </w:r>
        <w:r w:rsidR="00784256">
          <w:rPr>
            <w:noProof/>
            <w:webHidden/>
          </w:rPr>
          <w:tab/>
          <w:t>78</w:t>
        </w:r>
      </w:hyperlink>
    </w:p>
    <w:p w:rsidR="00784256" w:rsidRDefault="00F755D1" w:rsidP="00784256">
      <w:pPr>
        <w:pStyle w:val="TOC3"/>
        <w:rPr>
          <w:noProof/>
        </w:rPr>
      </w:pPr>
      <w:hyperlink w:anchor="_Toc64884484" w:history="1">
        <w:r w:rsidR="00784256" w:rsidRPr="009762C0">
          <w:rPr>
            <w:rStyle w:val="Hyperlink"/>
            <w:noProof/>
            <w:lang w:val="id-ID"/>
          </w:rPr>
          <w:t>4.2.2</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Leverage Dalam Meningkatkan Profitabilitas</w:t>
        </w:r>
        <w:r w:rsidR="00784256">
          <w:rPr>
            <w:noProof/>
            <w:webHidden/>
          </w:rPr>
          <w:tab/>
        </w:r>
        <w:r w:rsidR="00784256">
          <w:rPr>
            <w:noProof/>
            <w:webHidden/>
          </w:rPr>
          <w:tab/>
          <w:t>79</w:t>
        </w:r>
      </w:hyperlink>
    </w:p>
    <w:p w:rsidR="00784256" w:rsidRPr="005F66DF" w:rsidRDefault="00F755D1" w:rsidP="00784256">
      <w:pPr>
        <w:pStyle w:val="TOC3"/>
        <w:rPr>
          <w:rFonts w:asciiTheme="minorHAnsi" w:eastAsiaTheme="minorEastAsia" w:hAnsiTheme="minorHAnsi" w:cstheme="minorBidi"/>
          <w:noProof/>
          <w:color w:val="auto"/>
          <w:sz w:val="22"/>
          <w:lang w:val="id-ID" w:eastAsia="id-ID"/>
        </w:rPr>
      </w:pPr>
      <w:hyperlink w:anchor="_Toc64884484" w:history="1">
        <w:r w:rsidR="00784256">
          <w:rPr>
            <w:rStyle w:val="Hyperlink"/>
            <w:noProof/>
            <w:lang w:val="id-ID"/>
          </w:rPr>
          <w:t>4.2.3</w:t>
        </w:r>
        <w:r w:rsidR="00784256">
          <w:rPr>
            <w:rFonts w:asciiTheme="minorHAnsi" w:eastAsiaTheme="minorEastAsia" w:hAnsiTheme="minorHAnsi" w:cstheme="minorBidi"/>
            <w:noProof/>
            <w:color w:val="auto"/>
            <w:sz w:val="22"/>
            <w:lang w:val="id-ID" w:eastAsia="id-ID"/>
          </w:rPr>
          <w:tab/>
        </w:r>
        <w:r w:rsidR="00784256">
          <w:rPr>
            <w:rStyle w:val="Hyperlink"/>
            <w:noProof/>
          </w:rPr>
          <w:t>Faktor Yang Mempengaruhi Penurunan Profit</w:t>
        </w:r>
        <w:r w:rsidR="00784256">
          <w:rPr>
            <w:noProof/>
            <w:webHidden/>
          </w:rPr>
          <w:tab/>
        </w:r>
        <w:r w:rsidR="00784256">
          <w:rPr>
            <w:noProof/>
            <w:webHidden/>
          </w:rPr>
          <w:tab/>
          <w:t>81</w:t>
        </w:r>
      </w:hyperlink>
    </w:p>
    <w:p w:rsidR="00784256" w:rsidRDefault="00F755D1" w:rsidP="00784256">
      <w:pPr>
        <w:pStyle w:val="TOC1"/>
        <w:rPr>
          <w:rFonts w:asciiTheme="minorHAnsi" w:eastAsiaTheme="minorEastAsia" w:hAnsiTheme="minorHAnsi" w:cstheme="minorBidi"/>
          <w:b w:val="0"/>
          <w:noProof/>
          <w:color w:val="auto"/>
          <w:sz w:val="22"/>
          <w:lang w:val="id-ID" w:eastAsia="id-ID"/>
        </w:rPr>
      </w:pPr>
      <w:hyperlink w:anchor="_Toc64884485" w:history="1">
        <w:r w:rsidR="00784256" w:rsidRPr="009762C0">
          <w:rPr>
            <w:rStyle w:val="Hyperlink"/>
            <w:noProof/>
          </w:rPr>
          <w:t>BAB V</w:t>
        </w:r>
        <w:r w:rsidR="00784256">
          <w:rPr>
            <w:noProof/>
            <w:webHidden/>
          </w:rPr>
          <w:tab/>
        </w:r>
      </w:hyperlink>
      <w:hyperlink w:anchor="_Toc64884486" w:history="1">
        <w:r w:rsidR="00784256" w:rsidRPr="009762C0">
          <w:rPr>
            <w:rStyle w:val="Hyperlink"/>
            <w:noProof/>
          </w:rPr>
          <w:t>KESIMPULAN DAN SARAN</w:t>
        </w:r>
        <w:r w:rsidR="00784256">
          <w:rPr>
            <w:noProof/>
            <w:webHidden/>
          </w:rPr>
          <w:tab/>
        </w:r>
        <w:r w:rsidR="00784256">
          <w:rPr>
            <w:noProof/>
            <w:webHidden/>
          </w:rPr>
          <w:tab/>
          <w:t>86</w:t>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87" w:history="1">
        <w:r w:rsidR="00784256" w:rsidRPr="009762C0">
          <w:rPr>
            <w:rStyle w:val="Hyperlink"/>
            <w:noProof/>
          </w:rPr>
          <w:t xml:space="preserve">5.1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Kesimpulan</w:t>
        </w:r>
        <w:r w:rsidR="00784256">
          <w:rPr>
            <w:noProof/>
            <w:webHidden/>
          </w:rPr>
          <w:tab/>
        </w:r>
        <w:r w:rsidR="00784256">
          <w:rPr>
            <w:noProof/>
            <w:webHidden/>
          </w:rPr>
          <w:tab/>
          <w:t>86</w:t>
        </w:r>
      </w:hyperlink>
    </w:p>
    <w:p w:rsidR="00784256" w:rsidRDefault="00F755D1" w:rsidP="00784256">
      <w:pPr>
        <w:pStyle w:val="TOC2"/>
        <w:rPr>
          <w:rFonts w:asciiTheme="minorHAnsi" w:eastAsiaTheme="minorEastAsia" w:hAnsiTheme="minorHAnsi" w:cstheme="minorBidi"/>
          <w:noProof/>
          <w:color w:val="auto"/>
          <w:sz w:val="22"/>
          <w:lang w:val="id-ID" w:eastAsia="id-ID"/>
        </w:rPr>
      </w:pPr>
      <w:hyperlink w:anchor="_Toc64884488" w:history="1">
        <w:r w:rsidR="00784256" w:rsidRPr="009762C0">
          <w:rPr>
            <w:rStyle w:val="Hyperlink"/>
            <w:noProof/>
          </w:rPr>
          <w:t xml:space="preserve">5.2 </w:t>
        </w:r>
        <w:r w:rsidR="00784256">
          <w:rPr>
            <w:rFonts w:asciiTheme="minorHAnsi" w:eastAsiaTheme="minorEastAsia" w:hAnsiTheme="minorHAnsi" w:cstheme="minorBidi"/>
            <w:noProof/>
            <w:color w:val="auto"/>
            <w:sz w:val="22"/>
            <w:lang w:val="id-ID" w:eastAsia="id-ID"/>
          </w:rPr>
          <w:tab/>
        </w:r>
        <w:r w:rsidR="00784256" w:rsidRPr="009762C0">
          <w:rPr>
            <w:rStyle w:val="Hyperlink"/>
            <w:noProof/>
          </w:rPr>
          <w:t>Saran</w:t>
        </w:r>
        <w:r w:rsidR="00784256">
          <w:rPr>
            <w:noProof/>
            <w:webHidden/>
          </w:rPr>
          <w:tab/>
        </w:r>
        <w:r w:rsidR="00784256">
          <w:rPr>
            <w:noProof/>
            <w:webHidden/>
          </w:rPr>
          <w:tab/>
          <w:t>87</w:t>
        </w:r>
      </w:hyperlink>
    </w:p>
    <w:p w:rsidR="00784256" w:rsidRDefault="00F755D1" w:rsidP="00784256">
      <w:pPr>
        <w:pStyle w:val="TOC1"/>
        <w:rPr>
          <w:rFonts w:asciiTheme="minorHAnsi" w:eastAsiaTheme="minorEastAsia" w:hAnsiTheme="minorHAnsi" w:cstheme="minorBidi"/>
          <w:b w:val="0"/>
          <w:noProof/>
          <w:color w:val="auto"/>
          <w:sz w:val="22"/>
          <w:lang w:val="id-ID" w:eastAsia="id-ID"/>
        </w:rPr>
      </w:pPr>
      <w:hyperlink w:anchor="_Toc64884489" w:history="1">
        <w:r w:rsidR="00784256" w:rsidRPr="009762C0">
          <w:rPr>
            <w:rStyle w:val="Hyperlink"/>
            <w:noProof/>
          </w:rPr>
          <w:t>DAFTAR PUSTAKA</w:t>
        </w:r>
        <w:r w:rsidR="00784256">
          <w:rPr>
            <w:noProof/>
            <w:webHidden/>
          </w:rPr>
          <w:tab/>
        </w:r>
        <w:r w:rsidR="00784256">
          <w:rPr>
            <w:noProof/>
            <w:webHidden/>
          </w:rPr>
          <w:tab/>
          <w:t>8</w:t>
        </w:r>
      </w:hyperlink>
      <w:r w:rsidR="00784256">
        <w:rPr>
          <w:noProof/>
        </w:rPr>
        <w:t>8</w:t>
      </w:r>
    </w:p>
    <w:p w:rsidR="004B0DB1" w:rsidRPr="008F5775" w:rsidRDefault="00784256" w:rsidP="00784256">
      <w:pPr>
        <w:tabs>
          <w:tab w:val="right" w:leader="dot" w:pos="7371"/>
          <w:tab w:val="right" w:pos="7938"/>
        </w:tabs>
        <w:spacing w:after="0" w:line="480" w:lineRule="auto"/>
        <w:jc w:val="both"/>
        <w:rPr>
          <w:rFonts w:ascii="Times New Roman" w:eastAsia="Calibri" w:hAnsi="Times New Roman" w:cs="Times New Roman"/>
          <w:b/>
          <w:sz w:val="24"/>
          <w:szCs w:val="24"/>
          <w:lang w:val="id-ID"/>
        </w:rPr>
      </w:pPr>
      <w:r w:rsidRPr="008F5775">
        <w:rPr>
          <w:rFonts w:ascii="Times New Roman" w:eastAsia="Calibri" w:hAnsi="Times New Roman" w:cs="Times New Roman"/>
          <w:color w:val="000000"/>
          <w:sz w:val="24"/>
          <w:szCs w:val="24"/>
          <w:lang w:val="id-ID"/>
        </w:rPr>
        <w:fldChar w:fldCharType="end"/>
      </w:r>
      <w:r w:rsidR="004B0DB1" w:rsidRPr="008F5775">
        <w:rPr>
          <w:rFonts w:ascii="Times New Roman" w:hAnsi="Times New Roman" w:cs="Times New Roman"/>
        </w:rPr>
        <w:br w:type="page"/>
      </w:r>
    </w:p>
    <w:p w:rsidR="004B0DB1" w:rsidRPr="008F5775" w:rsidRDefault="004B0DB1" w:rsidP="00BA6A0D">
      <w:pPr>
        <w:pStyle w:val="Heading1"/>
        <w:widowControl/>
        <w:rPr>
          <w:sz w:val="2"/>
          <w:szCs w:val="2"/>
          <w:lang w:val="id-ID"/>
        </w:rPr>
      </w:pPr>
      <w:bookmarkStart w:id="5" w:name="_Toc64884433"/>
      <w:r w:rsidRPr="008F5775">
        <w:lastRenderedPageBreak/>
        <w:t xml:space="preserve">DAFTAR </w:t>
      </w:r>
      <w:r w:rsidRPr="008F5775">
        <w:rPr>
          <w:lang w:val="id-ID"/>
        </w:rPr>
        <w:t>TABEL</w:t>
      </w:r>
      <w:bookmarkEnd w:id="5"/>
    </w:p>
    <w:p w:rsidR="004B0DB1" w:rsidRPr="008F5775" w:rsidRDefault="004B0DB1" w:rsidP="00BA6A0D">
      <w:pPr>
        <w:tabs>
          <w:tab w:val="left" w:pos="7371"/>
        </w:tabs>
        <w:spacing w:after="0" w:line="480" w:lineRule="auto"/>
        <w:ind w:right="-567"/>
        <w:jc w:val="both"/>
        <w:rPr>
          <w:rFonts w:ascii="Times New Roman" w:eastAsia="Calibri" w:hAnsi="Times New Roman" w:cs="Times New Roman"/>
          <w:b/>
          <w:sz w:val="24"/>
          <w:szCs w:val="24"/>
          <w:lang w:val="id-ID"/>
        </w:rPr>
      </w:pPr>
      <w:r w:rsidRPr="008F5775">
        <w:rPr>
          <w:rFonts w:ascii="Times New Roman" w:eastAsia="Calibri" w:hAnsi="Times New Roman" w:cs="Times New Roman"/>
          <w:b/>
          <w:sz w:val="24"/>
          <w:szCs w:val="24"/>
          <w:lang w:val="id-ID"/>
        </w:rPr>
        <w:tab/>
        <w:t>Halaman</w:t>
      </w:r>
    </w:p>
    <w:p w:rsidR="003751AE" w:rsidRDefault="00C45F8F">
      <w:pPr>
        <w:pStyle w:val="TableofFigures"/>
        <w:rPr>
          <w:rFonts w:asciiTheme="minorHAnsi" w:eastAsiaTheme="minorEastAsia" w:hAnsiTheme="minorHAnsi"/>
          <w:noProof/>
          <w:color w:val="auto"/>
          <w:sz w:val="22"/>
          <w:lang w:val="id-ID" w:eastAsia="id-ID"/>
        </w:rPr>
      </w:pPr>
      <w:r>
        <w:rPr>
          <w:rFonts w:eastAsiaTheme="minorEastAsia" w:cs="Times New Roman"/>
          <w:noProof/>
          <w:color w:val="auto"/>
          <w:szCs w:val="24"/>
          <w:lang w:val="id-ID" w:eastAsia="id-ID"/>
        </w:rPr>
        <w:fldChar w:fldCharType="begin"/>
      </w:r>
      <w:r>
        <w:rPr>
          <w:rFonts w:eastAsiaTheme="minorEastAsia" w:cs="Times New Roman"/>
          <w:noProof/>
          <w:color w:val="auto"/>
          <w:szCs w:val="24"/>
          <w:lang w:val="id-ID" w:eastAsia="id-ID"/>
        </w:rPr>
        <w:instrText xml:space="preserve"> TOC \h \z \a "Table" </w:instrText>
      </w:r>
      <w:r>
        <w:rPr>
          <w:rFonts w:eastAsiaTheme="minorEastAsia" w:cs="Times New Roman"/>
          <w:noProof/>
          <w:color w:val="auto"/>
          <w:szCs w:val="24"/>
          <w:lang w:val="id-ID" w:eastAsia="id-ID"/>
        </w:rPr>
        <w:fldChar w:fldCharType="separate"/>
      </w:r>
      <w:hyperlink w:anchor="_Toc64884498" w:history="1">
        <w:r w:rsidR="003751AE" w:rsidRPr="009E136D">
          <w:rPr>
            <w:rStyle w:val="Hyperlink"/>
            <w:b/>
            <w:noProof/>
          </w:rPr>
          <w:t>Tabel 1.1</w:t>
        </w:r>
        <w:r w:rsidR="003751AE">
          <w:rPr>
            <w:rFonts w:asciiTheme="minorHAnsi" w:eastAsiaTheme="minorEastAsia" w:hAnsiTheme="minorHAnsi"/>
            <w:noProof/>
            <w:color w:val="auto"/>
            <w:sz w:val="22"/>
            <w:lang w:val="id-ID" w:eastAsia="id-ID"/>
          </w:rPr>
          <w:tab/>
        </w:r>
        <w:r w:rsidR="003751AE" w:rsidRPr="009E136D">
          <w:rPr>
            <w:rStyle w:val="Hyperlink"/>
            <w:noProof/>
          </w:rPr>
          <w:t>Data Modal Kerja, Leverage dan Profitabilitas Pada PT. Orange Indonesia Mandiri Medan Tahun 2017-2019</w:t>
        </w:r>
        <w:r w:rsidR="003751AE">
          <w:rPr>
            <w:noProof/>
            <w:webHidden/>
          </w:rPr>
          <w:tab/>
        </w:r>
        <w:r w:rsidR="00455220">
          <w:rPr>
            <w:noProof/>
            <w:webHidden/>
          </w:rPr>
          <w:tab/>
        </w:r>
        <w:r w:rsidR="003751AE">
          <w:rPr>
            <w:noProof/>
            <w:webHidden/>
          </w:rPr>
          <w:fldChar w:fldCharType="begin"/>
        </w:r>
        <w:r w:rsidR="003751AE">
          <w:rPr>
            <w:noProof/>
            <w:webHidden/>
          </w:rPr>
          <w:instrText xml:space="preserve"> PAGEREF _Toc64884498 \h </w:instrText>
        </w:r>
        <w:r w:rsidR="003751AE">
          <w:rPr>
            <w:noProof/>
            <w:webHidden/>
          </w:rPr>
        </w:r>
        <w:r w:rsidR="003751AE">
          <w:rPr>
            <w:noProof/>
            <w:webHidden/>
          </w:rPr>
          <w:fldChar w:fldCharType="separate"/>
        </w:r>
        <w:r w:rsidR="003273B5">
          <w:rPr>
            <w:noProof/>
            <w:webHidden/>
          </w:rPr>
          <w:t>4</w:t>
        </w:r>
        <w:r w:rsidR="003751AE">
          <w:rPr>
            <w:noProof/>
            <w:webHidden/>
          </w:rPr>
          <w:fldChar w:fldCharType="end"/>
        </w:r>
      </w:hyperlink>
    </w:p>
    <w:p w:rsidR="003751AE" w:rsidRDefault="00F755D1">
      <w:pPr>
        <w:pStyle w:val="TableofFigures"/>
        <w:rPr>
          <w:rFonts w:asciiTheme="minorHAnsi" w:eastAsiaTheme="minorEastAsia" w:hAnsiTheme="minorHAnsi"/>
          <w:noProof/>
          <w:color w:val="auto"/>
          <w:sz w:val="22"/>
          <w:lang w:val="id-ID" w:eastAsia="id-ID"/>
        </w:rPr>
      </w:pPr>
      <w:hyperlink w:anchor="_Toc64884499" w:history="1">
        <w:r w:rsidR="003751AE" w:rsidRPr="009E136D">
          <w:rPr>
            <w:rStyle w:val="Hyperlink"/>
            <w:b/>
            <w:noProof/>
          </w:rPr>
          <w:t>Tabel 2.1</w:t>
        </w:r>
        <w:r w:rsidR="003751AE" w:rsidRPr="009E136D">
          <w:rPr>
            <w:rStyle w:val="Hyperlink"/>
            <w:noProof/>
          </w:rPr>
          <w:t xml:space="preserve"> </w:t>
        </w:r>
        <w:r w:rsidR="003751AE">
          <w:rPr>
            <w:rFonts w:asciiTheme="minorHAnsi" w:eastAsiaTheme="minorEastAsia" w:hAnsiTheme="minorHAnsi"/>
            <w:noProof/>
            <w:color w:val="auto"/>
            <w:sz w:val="22"/>
            <w:lang w:val="id-ID" w:eastAsia="id-ID"/>
          </w:rPr>
          <w:tab/>
        </w:r>
        <w:r w:rsidR="003751AE" w:rsidRPr="009E136D">
          <w:rPr>
            <w:rStyle w:val="Hyperlink"/>
            <w:noProof/>
          </w:rPr>
          <w:t>Penelitian Terdahulu</w:t>
        </w:r>
        <w:r w:rsidR="003751AE">
          <w:rPr>
            <w:noProof/>
            <w:webHidden/>
          </w:rPr>
          <w:tab/>
        </w:r>
        <w:r w:rsidR="00455220">
          <w:rPr>
            <w:noProof/>
            <w:webHidden/>
          </w:rPr>
          <w:tab/>
        </w:r>
        <w:r w:rsidR="003751AE">
          <w:rPr>
            <w:noProof/>
            <w:webHidden/>
          </w:rPr>
          <w:fldChar w:fldCharType="begin"/>
        </w:r>
        <w:r w:rsidR="003751AE">
          <w:rPr>
            <w:noProof/>
            <w:webHidden/>
          </w:rPr>
          <w:instrText xml:space="preserve"> PAGEREF _Toc64884499 \h </w:instrText>
        </w:r>
        <w:r w:rsidR="003751AE">
          <w:rPr>
            <w:noProof/>
            <w:webHidden/>
          </w:rPr>
        </w:r>
        <w:r w:rsidR="003751AE">
          <w:rPr>
            <w:noProof/>
            <w:webHidden/>
          </w:rPr>
          <w:fldChar w:fldCharType="separate"/>
        </w:r>
        <w:r w:rsidR="003273B5">
          <w:rPr>
            <w:noProof/>
            <w:webHidden/>
          </w:rPr>
          <w:t>24</w:t>
        </w:r>
        <w:r w:rsidR="003751AE">
          <w:rPr>
            <w:noProof/>
            <w:webHidden/>
          </w:rPr>
          <w:fldChar w:fldCharType="end"/>
        </w:r>
      </w:hyperlink>
    </w:p>
    <w:p w:rsidR="003751AE" w:rsidRDefault="00F755D1">
      <w:pPr>
        <w:pStyle w:val="TableofFigures"/>
        <w:rPr>
          <w:rFonts w:asciiTheme="minorHAnsi" w:eastAsiaTheme="minorEastAsia" w:hAnsiTheme="minorHAnsi"/>
          <w:noProof/>
          <w:color w:val="auto"/>
          <w:sz w:val="22"/>
          <w:lang w:val="id-ID" w:eastAsia="id-ID"/>
        </w:rPr>
      </w:pPr>
      <w:hyperlink w:anchor="_Toc64884500" w:history="1">
        <w:r w:rsidR="003751AE" w:rsidRPr="009E136D">
          <w:rPr>
            <w:rStyle w:val="Hyperlink"/>
            <w:b/>
            <w:noProof/>
          </w:rPr>
          <w:t>Tabel 3.1</w:t>
        </w:r>
        <w:r w:rsidR="003751AE">
          <w:rPr>
            <w:rFonts w:asciiTheme="minorHAnsi" w:eastAsiaTheme="minorEastAsia" w:hAnsiTheme="minorHAnsi"/>
            <w:noProof/>
            <w:color w:val="auto"/>
            <w:sz w:val="22"/>
            <w:lang w:val="id-ID" w:eastAsia="id-ID"/>
          </w:rPr>
          <w:tab/>
        </w:r>
        <w:r w:rsidR="003751AE" w:rsidRPr="009E136D">
          <w:rPr>
            <w:rStyle w:val="Hyperlink"/>
            <w:noProof/>
          </w:rPr>
          <w:t>Data Modal Kerja, Leverage dan Profitabilitas Pada PT. Orange Indonesia Mandiri Medan Tahun 2017-2019</w:t>
        </w:r>
        <w:r w:rsidR="003751AE">
          <w:rPr>
            <w:noProof/>
            <w:webHidden/>
          </w:rPr>
          <w:tab/>
        </w:r>
        <w:r w:rsidR="00455220">
          <w:rPr>
            <w:noProof/>
            <w:webHidden/>
          </w:rPr>
          <w:tab/>
        </w:r>
        <w:r w:rsidR="003751AE">
          <w:rPr>
            <w:noProof/>
            <w:webHidden/>
          </w:rPr>
          <w:fldChar w:fldCharType="begin"/>
        </w:r>
        <w:r w:rsidR="003751AE">
          <w:rPr>
            <w:noProof/>
            <w:webHidden/>
          </w:rPr>
          <w:instrText xml:space="preserve"> PAGEREF _Toc64884500 \h </w:instrText>
        </w:r>
        <w:r w:rsidR="003751AE">
          <w:rPr>
            <w:noProof/>
            <w:webHidden/>
          </w:rPr>
        </w:r>
        <w:r w:rsidR="003751AE">
          <w:rPr>
            <w:noProof/>
            <w:webHidden/>
          </w:rPr>
          <w:fldChar w:fldCharType="separate"/>
        </w:r>
        <w:r w:rsidR="003273B5">
          <w:rPr>
            <w:noProof/>
            <w:webHidden/>
          </w:rPr>
          <w:t>30</w:t>
        </w:r>
        <w:r w:rsidR="003751AE">
          <w:rPr>
            <w:noProof/>
            <w:webHidden/>
          </w:rPr>
          <w:fldChar w:fldCharType="end"/>
        </w:r>
      </w:hyperlink>
    </w:p>
    <w:p w:rsidR="003751AE" w:rsidRDefault="00F755D1">
      <w:pPr>
        <w:pStyle w:val="TableofFigures"/>
        <w:rPr>
          <w:rFonts w:asciiTheme="minorHAnsi" w:eastAsiaTheme="minorEastAsia" w:hAnsiTheme="minorHAnsi"/>
          <w:noProof/>
          <w:color w:val="auto"/>
          <w:sz w:val="22"/>
          <w:lang w:val="id-ID" w:eastAsia="id-ID"/>
        </w:rPr>
      </w:pPr>
      <w:hyperlink w:anchor="_Toc64884501" w:history="1">
        <w:r w:rsidR="003751AE" w:rsidRPr="009E136D">
          <w:rPr>
            <w:rStyle w:val="Hyperlink"/>
            <w:b/>
            <w:noProof/>
          </w:rPr>
          <w:t>Tabel 3.</w:t>
        </w:r>
        <w:r w:rsidR="003751AE" w:rsidRPr="009E136D">
          <w:rPr>
            <w:rStyle w:val="Hyperlink"/>
            <w:b/>
            <w:noProof/>
            <w:lang w:val="id-ID"/>
          </w:rPr>
          <w:t>2</w:t>
        </w:r>
        <w:r w:rsidR="003751AE">
          <w:rPr>
            <w:rFonts w:asciiTheme="minorHAnsi" w:eastAsiaTheme="minorEastAsia" w:hAnsiTheme="minorHAnsi"/>
            <w:noProof/>
            <w:color w:val="auto"/>
            <w:sz w:val="22"/>
            <w:lang w:val="id-ID" w:eastAsia="id-ID"/>
          </w:rPr>
          <w:tab/>
        </w:r>
        <w:r w:rsidR="003751AE" w:rsidRPr="009E136D">
          <w:rPr>
            <w:rStyle w:val="Hyperlink"/>
            <w:noProof/>
          </w:rPr>
          <w:t>Jadwal Penelitian</w:t>
        </w:r>
        <w:r w:rsidR="003751AE">
          <w:rPr>
            <w:noProof/>
            <w:webHidden/>
          </w:rPr>
          <w:tab/>
        </w:r>
        <w:r w:rsidR="00455220">
          <w:rPr>
            <w:noProof/>
            <w:webHidden/>
          </w:rPr>
          <w:tab/>
        </w:r>
        <w:r w:rsidR="003751AE">
          <w:rPr>
            <w:noProof/>
            <w:webHidden/>
          </w:rPr>
          <w:fldChar w:fldCharType="begin"/>
        </w:r>
        <w:r w:rsidR="003751AE">
          <w:rPr>
            <w:noProof/>
            <w:webHidden/>
          </w:rPr>
          <w:instrText xml:space="preserve"> PAGEREF _Toc64884501 \h </w:instrText>
        </w:r>
        <w:r w:rsidR="003751AE">
          <w:rPr>
            <w:noProof/>
            <w:webHidden/>
          </w:rPr>
        </w:r>
        <w:r w:rsidR="003751AE">
          <w:rPr>
            <w:noProof/>
            <w:webHidden/>
          </w:rPr>
          <w:fldChar w:fldCharType="separate"/>
        </w:r>
        <w:r w:rsidR="003273B5">
          <w:rPr>
            <w:noProof/>
            <w:webHidden/>
          </w:rPr>
          <w:t>31</w:t>
        </w:r>
        <w:r w:rsidR="003751AE">
          <w:rPr>
            <w:noProof/>
            <w:webHidden/>
          </w:rPr>
          <w:fldChar w:fldCharType="end"/>
        </w:r>
      </w:hyperlink>
    </w:p>
    <w:p w:rsidR="003751AE" w:rsidRDefault="00F755D1">
      <w:pPr>
        <w:pStyle w:val="TableofFigures"/>
        <w:rPr>
          <w:rFonts w:asciiTheme="minorHAnsi" w:eastAsiaTheme="minorEastAsia" w:hAnsiTheme="minorHAnsi"/>
          <w:noProof/>
          <w:color w:val="auto"/>
          <w:sz w:val="22"/>
          <w:lang w:val="id-ID" w:eastAsia="id-ID"/>
        </w:rPr>
      </w:pPr>
      <w:hyperlink w:anchor="_Toc64884502" w:history="1">
        <w:r w:rsidR="003751AE" w:rsidRPr="009E136D">
          <w:rPr>
            <w:rStyle w:val="Hyperlink"/>
            <w:b/>
            <w:noProof/>
          </w:rPr>
          <w:t xml:space="preserve">Tabel 4.1 </w:t>
        </w:r>
        <w:r w:rsidR="003751AE">
          <w:rPr>
            <w:rFonts w:asciiTheme="minorHAnsi" w:eastAsiaTheme="minorEastAsia" w:hAnsiTheme="minorHAnsi"/>
            <w:noProof/>
            <w:color w:val="auto"/>
            <w:sz w:val="22"/>
            <w:lang w:val="id-ID" w:eastAsia="id-ID"/>
          </w:rPr>
          <w:tab/>
        </w:r>
        <w:r w:rsidR="003751AE" w:rsidRPr="009E136D">
          <w:rPr>
            <w:rStyle w:val="Hyperlink"/>
            <w:noProof/>
          </w:rPr>
          <w:t xml:space="preserve">Perputaran Modal Kerja </w:t>
        </w:r>
        <w:r w:rsidR="003751AE" w:rsidRPr="009E136D">
          <w:rPr>
            <w:rStyle w:val="Hyperlink"/>
            <w:rFonts w:eastAsia="Times New Roman"/>
            <w:noProof/>
          </w:rPr>
          <w:t>PT. Orange Indonesia Mandiri Medan Tahun 2017</w:t>
        </w:r>
        <w:r w:rsidR="003751AE">
          <w:rPr>
            <w:noProof/>
            <w:webHidden/>
          </w:rPr>
          <w:tab/>
        </w:r>
        <w:r w:rsidR="00455220">
          <w:rPr>
            <w:noProof/>
            <w:webHidden/>
          </w:rPr>
          <w:tab/>
        </w:r>
        <w:r w:rsidR="003751AE">
          <w:rPr>
            <w:noProof/>
            <w:webHidden/>
          </w:rPr>
          <w:fldChar w:fldCharType="begin"/>
        </w:r>
        <w:r w:rsidR="003751AE">
          <w:rPr>
            <w:noProof/>
            <w:webHidden/>
          </w:rPr>
          <w:instrText xml:space="preserve"> PAGEREF _Toc64884502 \h </w:instrText>
        </w:r>
        <w:r w:rsidR="003751AE">
          <w:rPr>
            <w:noProof/>
            <w:webHidden/>
          </w:rPr>
        </w:r>
        <w:r w:rsidR="003751AE">
          <w:rPr>
            <w:noProof/>
            <w:webHidden/>
          </w:rPr>
          <w:fldChar w:fldCharType="separate"/>
        </w:r>
        <w:r w:rsidR="003273B5">
          <w:rPr>
            <w:noProof/>
            <w:webHidden/>
          </w:rPr>
          <w:t>62</w:t>
        </w:r>
        <w:r w:rsidR="003751AE">
          <w:rPr>
            <w:noProof/>
            <w:webHidden/>
          </w:rPr>
          <w:fldChar w:fldCharType="end"/>
        </w:r>
      </w:hyperlink>
    </w:p>
    <w:p w:rsidR="003751AE" w:rsidRDefault="00F755D1">
      <w:pPr>
        <w:pStyle w:val="TableofFigures"/>
        <w:rPr>
          <w:rFonts w:asciiTheme="minorHAnsi" w:eastAsiaTheme="minorEastAsia" w:hAnsiTheme="minorHAnsi"/>
          <w:noProof/>
          <w:color w:val="auto"/>
          <w:sz w:val="22"/>
          <w:lang w:val="id-ID" w:eastAsia="id-ID"/>
        </w:rPr>
      </w:pPr>
      <w:hyperlink w:anchor="_Toc64884503" w:history="1">
        <w:r w:rsidR="003751AE" w:rsidRPr="009E136D">
          <w:rPr>
            <w:rStyle w:val="Hyperlink"/>
            <w:b/>
            <w:noProof/>
          </w:rPr>
          <w:t>Tabel 4.2</w:t>
        </w:r>
        <w:r w:rsidR="003751AE" w:rsidRPr="009E136D">
          <w:rPr>
            <w:rStyle w:val="Hyperlink"/>
            <w:noProof/>
          </w:rPr>
          <w:t xml:space="preserve"> </w:t>
        </w:r>
        <w:r w:rsidR="003751AE">
          <w:rPr>
            <w:rFonts w:asciiTheme="minorHAnsi" w:eastAsiaTheme="minorEastAsia" w:hAnsiTheme="minorHAnsi"/>
            <w:noProof/>
            <w:color w:val="auto"/>
            <w:sz w:val="22"/>
            <w:lang w:val="id-ID" w:eastAsia="id-ID"/>
          </w:rPr>
          <w:tab/>
        </w:r>
        <w:r w:rsidR="003751AE" w:rsidRPr="009E136D">
          <w:rPr>
            <w:rStyle w:val="Hyperlink"/>
            <w:noProof/>
          </w:rPr>
          <w:t xml:space="preserve">Perputaran Modal Kerja </w:t>
        </w:r>
        <w:r w:rsidR="003751AE" w:rsidRPr="009E136D">
          <w:rPr>
            <w:rStyle w:val="Hyperlink"/>
            <w:rFonts w:eastAsia="Times New Roman"/>
            <w:noProof/>
          </w:rPr>
          <w:t>PT. Orange Indonesia Mandiri Medan Tahun 2018</w:t>
        </w:r>
        <w:r w:rsidR="003751AE">
          <w:rPr>
            <w:noProof/>
            <w:webHidden/>
          </w:rPr>
          <w:tab/>
        </w:r>
        <w:r w:rsidR="00455220">
          <w:rPr>
            <w:noProof/>
            <w:webHidden/>
          </w:rPr>
          <w:tab/>
        </w:r>
        <w:r w:rsidR="003751AE">
          <w:rPr>
            <w:noProof/>
            <w:webHidden/>
          </w:rPr>
          <w:fldChar w:fldCharType="begin"/>
        </w:r>
        <w:r w:rsidR="003751AE">
          <w:rPr>
            <w:noProof/>
            <w:webHidden/>
          </w:rPr>
          <w:instrText xml:space="preserve"> PAGEREF _Toc64884503 \h </w:instrText>
        </w:r>
        <w:r w:rsidR="003751AE">
          <w:rPr>
            <w:noProof/>
            <w:webHidden/>
          </w:rPr>
        </w:r>
        <w:r w:rsidR="003751AE">
          <w:rPr>
            <w:noProof/>
            <w:webHidden/>
          </w:rPr>
          <w:fldChar w:fldCharType="separate"/>
        </w:r>
        <w:r w:rsidR="003273B5">
          <w:rPr>
            <w:noProof/>
            <w:webHidden/>
          </w:rPr>
          <w:t>64</w:t>
        </w:r>
        <w:r w:rsidR="003751AE">
          <w:rPr>
            <w:noProof/>
            <w:webHidden/>
          </w:rPr>
          <w:fldChar w:fldCharType="end"/>
        </w:r>
      </w:hyperlink>
    </w:p>
    <w:p w:rsidR="003751AE" w:rsidRDefault="00F755D1">
      <w:pPr>
        <w:pStyle w:val="TableofFigures"/>
        <w:rPr>
          <w:rFonts w:asciiTheme="minorHAnsi" w:eastAsiaTheme="minorEastAsia" w:hAnsiTheme="minorHAnsi"/>
          <w:noProof/>
          <w:color w:val="auto"/>
          <w:sz w:val="22"/>
          <w:lang w:val="id-ID" w:eastAsia="id-ID"/>
        </w:rPr>
      </w:pPr>
      <w:hyperlink w:anchor="_Toc64884504" w:history="1">
        <w:r w:rsidR="003751AE" w:rsidRPr="009E136D">
          <w:rPr>
            <w:rStyle w:val="Hyperlink"/>
            <w:b/>
            <w:noProof/>
          </w:rPr>
          <w:t>Tabel 4.3</w:t>
        </w:r>
        <w:r w:rsidR="003751AE" w:rsidRPr="009E136D">
          <w:rPr>
            <w:rStyle w:val="Hyperlink"/>
            <w:noProof/>
          </w:rPr>
          <w:t xml:space="preserve"> </w:t>
        </w:r>
        <w:r w:rsidR="003751AE">
          <w:rPr>
            <w:rFonts w:asciiTheme="minorHAnsi" w:eastAsiaTheme="minorEastAsia" w:hAnsiTheme="minorHAnsi"/>
            <w:noProof/>
            <w:color w:val="auto"/>
            <w:sz w:val="22"/>
            <w:lang w:val="id-ID" w:eastAsia="id-ID"/>
          </w:rPr>
          <w:tab/>
        </w:r>
        <w:r w:rsidR="003751AE" w:rsidRPr="009E136D">
          <w:rPr>
            <w:rStyle w:val="Hyperlink"/>
            <w:noProof/>
          </w:rPr>
          <w:t xml:space="preserve">Perputaran Modal Kerja </w:t>
        </w:r>
        <w:r w:rsidR="003751AE" w:rsidRPr="009E136D">
          <w:rPr>
            <w:rStyle w:val="Hyperlink"/>
            <w:rFonts w:eastAsia="Times New Roman"/>
            <w:noProof/>
          </w:rPr>
          <w:t>PT. Orange Indonesia Mandiri Medan Tahun 2019</w:t>
        </w:r>
        <w:r w:rsidR="003751AE">
          <w:rPr>
            <w:noProof/>
            <w:webHidden/>
          </w:rPr>
          <w:tab/>
        </w:r>
        <w:r w:rsidR="00455220">
          <w:rPr>
            <w:noProof/>
            <w:webHidden/>
          </w:rPr>
          <w:tab/>
        </w:r>
        <w:r w:rsidR="003751AE">
          <w:rPr>
            <w:noProof/>
            <w:webHidden/>
          </w:rPr>
          <w:fldChar w:fldCharType="begin"/>
        </w:r>
        <w:r w:rsidR="003751AE">
          <w:rPr>
            <w:noProof/>
            <w:webHidden/>
          </w:rPr>
          <w:instrText xml:space="preserve"> PAGEREF _Toc64884504 \h </w:instrText>
        </w:r>
        <w:r w:rsidR="003751AE">
          <w:rPr>
            <w:noProof/>
            <w:webHidden/>
          </w:rPr>
        </w:r>
        <w:r w:rsidR="003751AE">
          <w:rPr>
            <w:noProof/>
            <w:webHidden/>
          </w:rPr>
          <w:fldChar w:fldCharType="separate"/>
        </w:r>
        <w:r w:rsidR="003273B5">
          <w:rPr>
            <w:noProof/>
            <w:webHidden/>
          </w:rPr>
          <w:t>66</w:t>
        </w:r>
        <w:r w:rsidR="003751AE">
          <w:rPr>
            <w:noProof/>
            <w:webHidden/>
          </w:rPr>
          <w:fldChar w:fldCharType="end"/>
        </w:r>
      </w:hyperlink>
    </w:p>
    <w:p w:rsidR="003751AE" w:rsidRDefault="00F755D1">
      <w:pPr>
        <w:pStyle w:val="TableofFigures"/>
        <w:rPr>
          <w:rFonts w:asciiTheme="minorHAnsi" w:eastAsiaTheme="minorEastAsia" w:hAnsiTheme="minorHAnsi"/>
          <w:noProof/>
          <w:color w:val="auto"/>
          <w:sz w:val="22"/>
          <w:lang w:val="id-ID" w:eastAsia="id-ID"/>
        </w:rPr>
      </w:pPr>
      <w:hyperlink w:anchor="_Toc64884505" w:history="1">
        <w:r w:rsidR="003751AE" w:rsidRPr="009E136D">
          <w:rPr>
            <w:rStyle w:val="Hyperlink"/>
            <w:b/>
            <w:noProof/>
          </w:rPr>
          <w:t>Tabel 4.4</w:t>
        </w:r>
        <w:r w:rsidR="003751AE" w:rsidRPr="009E136D">
          <w:rPr>
            <w:rStyle w:val="Hyperlink"/>
            <w:noProof/>
          </w:rPr>
          <w:t xml:space="preserve"> </w:t>
        </w:r>
        <w:r w:rsidR="003751AE">
          <w:rPr>
            <w:rFonts w:asciiTheme="minorHAnsi" w:eastAsiaTheme="minorEastAsia" w:hAnsiTheme="minorHAnsi"/>
            <w:noProof/>
            <w:color w:val="auto"/>
            <w:sz w:val="22"/>
            <w:lang w:val="id-ID" w:eastAsia="id-ID"/>
          </w:rPr>
          <w:tab/>
        </w:r>
        <w:r w:rsidR="003751AE" w:rsidRPr="009E136D">
          <w:rPr>
            <w:rStyle w:val="Hyperlink"/>
            <w:i/>
            <w:noProof/>
          </w:rPr>
          <w:t>Leverage</w:t>
        </w:r>
        <w:r w:rsidR="003751AE" w:rsidRPr="009E136D">
          <w:rPr>
            <w:rStyle w:val="Hyperlink"/>
            <w:noProof/>
          </w:rPr>
          <w:t xml:space="preserve"> </w:t>
        </w:r>
        <w:r w:rsidR="003751AE" w:rsidRPr="009E136D">
          <w:rPr>
            <w:rStyle w:val="Hyperlink"/>
            <w:rFonts w:eastAsia="Times New Roman"/>
            <w:noProof/>
          </w:rPr>
          <w:t>PT. Orange Indonesia Mandiri Medan Tahun 2017</w:t>
        </w:r>
        <w:r w:rsidR="003751AE">
          <w:rPr>
            <w:noProof/>
            <w:webHidden/>
          </w:rPr>
          <w:tab/>
        </w:r>
        <w:r w:rsidR="00455220">
          <w:rPr>
            <w:noProof/>
            <w:webHidden/>
          </w:rPr>
          <w:tab/>
        </w:r>
        <w:r w:rsidR="003751AE">
          <w:rPr>
            <w:noProof/>
            <w:webHidden/>
          </w:rPr>
          <w:fldChar w:fldCharType="begin"/>
        </w:r>
        <w:r w:rsidR="003751AE">
          <w:rPr>
            <w:noProof/>
            <w:webHidden/>
          </w:rPr>
          <w:instrText xml:space="preserve"> PAGEREF _Toc64884505 \h </w:instrText>
        </w:r>
        <w:r w:rsidR="003751AE">
          <w:rPr>
            <w:noProof/>
            <w:webHidden/>
          </w:rPr>
        </w:r>
        <w:r w:rsidR="003751AE">
          <w:rPr>
            <w:noProof/>
            <w:webHidden/>
          </w:rPr>
          <w:fldChar w:fldCharType="separate"/>
        </w:r>
        <w:r w:rsidR="003273B5">
          <w:rPr>
            <w:noProof/>
            <w:webHidden/>
          </w:rPr>
          <w:t>68</w:t>
        </w:r>
        <w:r w:rsidR="003751AE">
          <w:rPr>
            <w:noProof/>
            <w:webHidden/>
          </w:rPr>
          <w:fldChar w:fldCharType="end"/>
        </w:r>
      </w:hyperlink>
    </w:p>
    <w:p w:rsidR="003751AE" w:rsidRDefault="00F755D1">
      <w:pPr>
        <w:pStyle w:val="TableofFigures"/>
        <w:rPr>
          <w:rFonts w:asciiTheme="minorHAnsi" w:eastAsiaTheme="minorEastAsia" w:hAnsiTheme="minorHAnsi"/>
          <w:noProof/>
          <w:color w:val="auto"/>
          <w:sz w:val="22"/>
          <w:lang w:val="id-ID" w:eastAsia="id-ID"/>
        </w:rPr>
      </w:pPr>
      <w:hyperlink w:anchor="_Toc64884506" w:history="1">
        <w:r w:rsidR="003751AE" w:rsidRPr="009E136D">
          <w:rPr>
            <w:rStyle w:val="Hyperlink"/>
            <w:b/>
            <w:noProof/>
          </w:rPr>
          <w:t>Tabel 4.5</w:t>
        </w:r>
        <w:r w:rsidR="003751AE" w:rsidRPr="009E136D">
          <w:rPr>
            <w:rStyle w:val="Hyperlink"/>
            <w:noProof/>
          </w:rPr>
          <w:t xml:space="preserve"> </w:t>
        </w:r>
        <w:r w:rsidR="003751AE">
          <w:rPr>
            <w:rFonts w:asciiTheme="minorHAnsi" w:eastAsiaTheme="minorEastAsia" w:hAnsiTheme="minorHAnsi"/>
            <w:noProof/>
            <w:color w:val="auto"/>
            <w:sz w:val="22"/>
            <w:lang w:val="id-ID" w:eastAsia="id-ID"/>
          </w:rPr>
          <w:tab/>
        </w:r>
        <w:r w:rsidR="003751AE" w:rsidRPr="009E136D">
          <w:rPr>
            <w:rStyle w:val="Hyperlink"/>
            <w:i/>
            <w:noProof/>
          </w:rPr>
          <w:t>Leverage</w:t>
        </w:r>
        <w:r w:rsidR="003751AE" w:rsidRPr="009E136D">
          <w:rPr>
            <w:rStyle w:val="Hyperlink"/>
            <w:noProof/>
          </w:rPr>
          <w:t xml:space="preserve"> </w:t>
        </w:r>
        <w:r w:rsidR="003751AE" w:rsidRPr="009E136D">
          <w:rPr>
            <w:rStyle w:val="Hyperlink"/>
            <w:rFonts w:eastAsia="Times New Roman"/>
            <w:noProof/>
          </w:rPr>
          <w:t>PT. Orange Indonesia Mandiri Medan Tahun 2018</w:t>
        </w:r>
        <w:r w:rsidR="003751AE">
          <w:rPr>
            <w:noProof/>
            <w:webHidden/>
          </w:rPr>
          <w:tab/>
        </w:r>
        <w:r w:rsidR="00455220">
          <w:rPr>
            <w:noProof/>
            <w:webHidden/>
          </w:rPr>
          <w:tab/>
        </w:r>
        <w:r w:rsidR="003751AE">
          <w:rPr>
            <w:noProof/>
            <w:webHidden/>
          </w:rPr>
          <w:fldChar w:fldCharType="begin"/>
        </w:r>
        <w:r w:rsidR="003751AE">
          <w:rPr>
            <w:noProof/>
            <w:webHidden/>
          </w:rPr>
          <w:instrText xml:space="preserve"> PAGEREF _Toc64884506 \h </w:instrText>
        </w:r>
        <w:r w:rsidR="003751AE">
          <w:rPr>
            <w:noProof/>
            <w:webHidden/>
          </w:rPr>
        </w:r>
        <w:r w:rsidR="003751AE">
          <w:rPr>
            <w:noProof/>
            <w:webHidden/>
          </w:rPr>
          <w:fldChar w:fldCharType="separate"/>
        </w:r>
        <w:r w:rsidR="003273B5">
          <w:rPr>
            <w:noProof/>
            <w:webHidden/>
          </w:rPr>
          <w:t>69</w:t>
        </w:r>
        <w:r w:rsidR="003751AE">
          <w:rPr>
            <w:noProof/>
            <w:webHidden/>
          </w:rPr>
          <w:fldChar w:fldCharType="end"/>
        </w:r>
      </w:hyperlink>
    </w:p>
    <w:p w:rsidR="003751AE" w:rsidRDefault="00F755D1">
      <w:pPr>
        <w:pStyle w:val="TableofFigures"/>
        <w:rPr>
          <w:rFonts w:asciiTheme="minorHAnsi" w:eastAsiaTheme="minorEastAsia" w:hAnsiTheme="minorHAnsi"/>
          <w:noProof/>
          <w:color w:val="auto"/>
          <w:sz w:val="22"/>
          <w:lang w:val="id-ID" w:eastAsia="id-ID"/>
        </w:rPr>
      </w:pPr>
      <w:hyperlink w:anchor="_Toc64884507" w:history="1">
        <w:r w:rsidR="003751AE" w:rsidRPr="009E136D">
          <w:rPr>
            <w:rStyle w:val="Hyperlink"/>
            <w:b/>
            <w:noProof/>
          </w:rPr>
          <w:t>Tabel 4.6</w:t>
        </w:r>
        <w:r w:rsidR="003751AE" w:rsidRPr="009E136D">
          <w:rPr>
            <w:rStyle w:val="Hyperlink"/>
            <w:noProof/>
          </w:rPr>
          <w:t xml:space="preserve"> </w:t>
        </w:r>
        <w:r w:rsidR="003751AE">
          <w:rPr>
            <w:rFonts w:asciiTheme="minorHAnsi" w:eastAsiaTheme="minorEastAsia" w:hAnsiTheme="minorHAnsi"/>
            <w:noProof/>
            <w:color w:val="auto"/>
            <w:sz w:val="22"/>
            <w:lang w:val="id-ID" w:eastAsia="id-ID"/>
          </w:rPr>
          <w:tab/>
        </w:r>
        <w:r w:rsidR="003751AE" w:rsidRPr="009E136D">
          <w:rPr>
            <w:rStyle w:val="Hyperlink"/>
            <w:i/>
            <w:noProof/>
          </w:rPr>
          <w:t>Leverage</w:t>
        </w:r>
        <w:r w:rsidR="003751AE" w:rsidRPr="009E136D">
          <w:rPr>
            <w:rStyle w:val="Hyperlink"/>
            <w:noProof/>
          </w:rPr>
          <w:t xml:space="preserve"> </w:t>
        </w:r>
        <w:r w:rsidR="003751AE" w:rsidRPr="009E136D">
          <w:rPr>
            <w:rStyle w:val="Hyperlink"/>
            <w:rFonts w:eastAsia="Times New Roman"/>
            <w:noProof/>
          </w:rPr>
          <w:t>PT. Orange Indonesia Mandiri Medan Tahun 2019</w:t>
        </w:r>
        <w:r w:rsidR="003751AE">
          <w:rPr>
            <w:noProof/>
            <w:webHidden/>
          </w:rPr>
          <w:tab/>
        </w:r>
        <w:r w:rsidR="00455220">
          <w:rPr>
            <w:noProof/>
            <w:webHidden/>
          </w:rPr>
          <w:tab/>
        </w:r>
        <w:r w:rsidR="003751AE">
          <w:rPr>
            <w:noProof/>
            <w:webHidden/>
          </w:rPr>
          <w:fldChar w:fldCharType="begin"/>
        </w:r>
        <w:r w:rsidR="003751AE">
          <w:rPr>
            <w:noProof/>
            <w:webHidden/>
          </w:rPr>
          <w:instrText xml:space="preserve"> PAGEREF _Toc64884507 \h </w:instrText>
        </w:r>
        <w:r w:rsidR="003751AE">
          <w:rPr>
            <w:noProof/>
            <w:webHidden/>
          </w:rPr>
        </w:r>
        <w:r w:rsidR="003751AE">
          <w:rPr>
            <w:noProof/>
            <w:webHidden/>
          </w:rPr>
          <w:fldChar w:fldCharType="separate"/>
        </w:r>
        <w:r w:rsidR="003273B5">
          <w:rPr>
            <w:noProof/>
            <w:webHidden/>
          </w:rPr>
          <w:t>71</w:t>
        </w:r>
        <w:r w:rsidR="003751AE">
          <w:rPr>
            <w:noProof/>
            <w:webHidden/>
          </w:rPr>
          <w:fldChar w:fldCharType="end"/>
        </w:r>
      </w:hyperlink>
    </w:p>
    <w:p w:rsidR="003751AE" w:rsidRDefault="00F755D1">
      <w:pPr>
        <w:pStyle w:val="TableofFigures"/>
        <w:rPr>
          <w:rFonts w:asciiTheme="minorHAnsi" w:eastAsiaTheme="minorEastAsia" w:hAnsiTheme="minorHAnsi"/>
          <w:noProof/>
          <w:color w:val="auto"/>
          <w:sz w:val="22"/>
          <w:lang w:val="id-ID" w:eastAsia="id-ID"/>
        </w:rPr>
      </w:pPr>
      <w:hyperlink w:anchor="_Toc64884508" w:history="1">
        <w:r w:rsidR="003751AE" w:rsidRPr="009E136D">
          <w:rPr>
            <w:rStyle w:val="Hyperlink"/>
            <w:b/>
            <w:noProof/>
          </w:rPr>
          <w:t>Tabel 4.7</w:t>
        </w:r>
        <w:r w:rsidR="003751AE" w:rsidRPr="009E136D">
          <w:rPr>
            <w:rStyle w:val="Hyperlink"/>
            <w:noProof/>
          </w:rPr>
          <w:t xml:space="preserve"> </w:t>
        </w:r>
        <w:r w:rsidR="003751AE">
          <w:rPr>
            <w:rFonts w:asciiTheme="minorHAnsi" w:eastAsiaTheme="minorEastAsia" w:hAnsiTheme="minorHAnsi"/>
            <w:noProof/>
            <w:color w:val="auto"/>
            <w:sz w:val="22"/>
            <w:lang w:val="id-ID" w:eastAsia="id-ID"/>
          </w:rPr>
          <w:tab/>
        </w:r>
        <w:r w:rsidR="003751AE" w:rsidRPr="009E136D">
          <w:rPr>
            <w:rStyle w:val="Hyperlink"/>
            <w:noProof/>
          </w:rPr>
          <w:t xml:space="preserve">Profitabilitas </w:t>
        </w:r>
        <w:r w:rsidR="003751AE" w:rsidRPr="009E136D">
          <w:rPr>
            <w:rStyle w:val="Hyperlink"/>
            <w:rFonts w:eastAsia="Times New Roman"/>
            <w:noProof/>
          </w:rPr>
          <w:t>PT. Orange Indonesia Mandiri Medan Tahun 2017</w:t>
        </w:r>
        <w:r w:rsidR="003751AE">
          <w:rPr>
            <w:noProof/>
            <w:webHidden/>
          </w:rPr>
          <w:tab/>
        </w:r>
        <w:r w:rsidR="00455220">
          <w:rPr>
            <w:noProof/>
            <w:webHidden/>
          </w:rPr>
          <w:tab/>
        </w:r>
        <w:r w:rsidR="003751AE">
          <w:rPr>
            <w:noProof/>
            <w:webHidden/>
          </w:rPr>
          <w:fldChar w:fldCharType="begin"/>
        </w:r>
        <w:r w:rsidR="003751AE">
          <w:rPr>
            <w:noProof/>
            <w:webHidden/>
          </w:rPr>
          <w:instrText xml:space="preserve"> PAGEREF _Toc64884508 \h </w:instrText>
        </w:r>
        <w:r w:rsidR="003751AE">
          <w:rPr>
            <w:noProof/>
            <w:webHidden/>
          </w:rPr>
        </w:r>
        <w:r w:rsidR="003751AE">
          <w:rPr>
            <w:noProof/>
            <w:webHidden/>
          </w:rPr>
          <w:fldChar w:fldCharType="separate"/>
        </w:r>
        <w:r w:rsidR="003273B5">
          <w:rPr>
            <w:noProof/>
            <w:webHidden/>
          </w:rPr>
          <w:t>73</w:t>
        </w:r>
        <w:r w:rsidR="003751AE">
          <w:rPr>
            <w:noProof/>
            <w:webHidden/>
          </w:rPr>
          <w:fldChar w:fldCharType="end"/>
        </w:r>
      </w:hyperlink>
    </w:p>
    <w:p w:rsidR="003751AE" w:rsidRDefault="00F755D1">
      <w:pPr>
        <w:pStyle w:val="TableofFigures"/>
        <w:rPr>
          <w:rFonts w:asciiTheme="minorHAnsi" w:eastAsiaTheme="minorEastAsia" w:hAnsiTheme="minorHAnsi"/>
          <w:noProof/>
          <w:color w:val="auto"/>
          <w:sz w:val="22"/>
          <w:lang w:val="id-ID" w:eastAsia="id-ID"/>
        </w:rPr>
      </w:pPr>
      <w:hyperlink w:anchor="_Toc64884509" w:history="1">
        <w:r w:rsidR="003751AE" w:rsidRPr="009E136D">
          <w:rPr>
            <w:rStyle w:val="Hyperlink"/>
            <w:b/>
            <w:noProof/>
          </w:rPr>
          <w:t>Tabel 4.8</w:t>
        </w:r>
        <w:r w:rsidR="003751AE" w:rsidRPr="009E136D">
          <w:rPr>
            <w:rStyle w:val="Hyperlink"/>
            <w:noProof/>
          </w:rPr>
          <w:t xml:space="preserve"> </w:t>
        </w:r>
        <w:r w:rsidR="003751AE">
          <w:rPr>
            <w:rFonts w:asciiTheme="minorHAnsi" w:eastAsiaTheme="minorEastAsia" w:hAnsiTheme="minorHAnsi"/>
            <w:noProof/>
            <w:color w:val="auto"/>
            <w:sz w:val="22"/>
            <w:lang w:val="id-ID" w:eastAsia="id-ID"/>
          </w:rPr>
          <w:tab/>
        </w:r>
        <w:r w:rsidR="003751AE" w:rsidRPr="009E136D">
          <w:rPr>
            <w:rStyle w:val="Hyperlink"/>
            <w:noProof/>
          </w:rPr>
          <w:t xml:space="preserve">Profitabilitas </w:t>
        </w:r>
        <w:r w:rsidR="003751AE" w:rsidRPr="009E136D">
          <w:rPr>
            <w:rStyle w:val="Hyperlink"/>
            <w:rFonts w:eastAsia="Times New Roman"/>
            <w:noProof/>
          </w:rPr>
          <w:t>PT. Orange Indonesia Mandiri Medan Tahun 2018</w:t>
        </w:r>
        <w:r w:rsidR="003751AE">
          <w:rPr>
            <w:noProof/>
            <w:webHidden/>
          </w:rPr>
          <w:tab/>
        </w:r>
        <w:r w:rsidR="00455220">
          <w:rPr>
            <w:noProof/>
            <w:webHidden/>
          </w:rPr>
          <w:tab/>
        </w:r>
        <w:r w:rsidR="003751AE">
          <w:rPr>
            <w:noProof/>
            <w:webHidden/>
          </w:rPr>
          <w:fldChar w:fldCharType="begin"/>
        </w:r>
        <w:r w:rsidR="003751AE">
          <w:rPr>
            <w:noProof/>
            <w:webHidden/>
          </w:rPr>
          <w:instrText xml:space="preserve"> PAGEREF _Toc64884509 \h </w:instrText>
        </w:r>
        <w:r w:rsidR="003751AE">
          <w:rPr>
            <w:noProof/>
            <w:webHidden/>
          </w:rPr>
        </w:r>
        <w:r w:rsidR="003751AE">
          <w:rPr>
            <w:noProof/>
            <w:webHidden/>
          </w:rPr>
          <w:fldChar w:fldCharType="separate"/>
        </w:r>
        <w:r w:rsidR="003273B5">
          <w:rPr>
            <w:noProof/>
            <w:webHidden/>
          </w:rPr>
          <w:t>74</w:t>
        </w:r>
        <w:r w:rsidR="003751AE">
          <w:rPr>
            <w:noProof/>
            <w:webHidden/>
          </w:rPr>
          <w:fldChar w:fldCharType="end"/>
        </w:r>
      </w:hyperlink>
    </w:p>
    <w:p w:rsidR="003751AE" w:rsidRDefault="00F755D1">
      <w:pPr>
        <w:pStyle w:val="TableofFigures"/>
        <w:rPr>
          <w:rFonts w:asciiTheme="minorHAnsi" w:eastAsiaTheme="minorEastAsia" w:hAnsiTheme="minorHAnsi"/>
          <w:noProof/>
          <w:color w:val="auto"/>
          <w:sz w:val="22"/>
          <w:lang w:val="id-ID" w:eastAsia="id-ID"/>
        </w:rPr>
      </w:pPr>
      <w:hyperlink w:anchor="_Toc64884510" w:history="1">
        <w:r w:rsidR="003751AE" w:rsidRPr="009E136D">
          <w:rPr>
            <w:rStyle w:val="Hyperlink"/>
            <w:b/>
            <w:noProof/>
          </w:rPr>
          <w:t>Tabel 4.9</w:t>
        </w:r>
        <w:r w:rsidR="003751AE" w:rsidRPr="009E136D">
          <w:rPr>
            <w:rStyle w:val="Hyperlink"/>
            <w:noProof/>
          </w:rPr>
          <w:t xml:space="preserve"> </w:t>
        </w:r>
        <w:r w:rsidR="003751AE">
          <w:rPr>
            <w:rFonts w:asciiTheme="minorHAnsi" w:eastAsiaTheme="minorEastAsia" w:hAnsiTheme="minorHAnsi"/>
            <w:noProof/>
            <w:color w:val="auto"/>
            <w:sz w:val="22"/>
            <w:lang w:val="id-ID" w:eastAsia="id-ID"/>
          </w:rPr>
          <w:tab/>
        </w:r>
        <w:r w:rsidR="003751AE" w:rsidRPr="009E136D">
          <w:rPr>
            <w:rStyle w:val="Hyperlink"/>
            <w:noProof/>
          </w:rPr>
          <w:t xml:space="preserve">Profitabilitas </w:t>
        </w:r>
        <w:r w:rsidR="003751AE" w:rsidRPr="009E136D">
          <w:rPr>
            <w:rStyle w:val="Hyperlink"/>
            <w:rFonts w:eastAsia="Times New Roman"/>
            <w:noProof/>
          </w:rPr>
          <w:t>PT. Orange Indonesia Mandiri Medan Tahun 2019</w:t>
        </w:r>
        <w:r w:rsidR="003751AE">
          <w:rPr>
            <w:noProof/>
            <w:webHidden/>
          </w:rPr>
          <w:tab/>
        </w:r>
        <w:r w:rsidR="00455220">
          <w:rPr>
            <w:noProof/>
            <w:webHidden/>
          </w:rPr>
          <w:tab/>
        </w:r>
        <w:r w:rsidR="003751AE">
          <w:rPr>
            <w:noProof/>
            <w:webHidden/>
          </w:rPr>
          <w:fldChar w:fldCharType="begin"/>
        </w:r>
        <w:r w:rsidR="003751AE">
          <w:rPr>
            <w:noProof/>
            <w:webHidden/>
          </w:rPr>
          <w:instrText xml:space="preserve"> PAGEREF _Toc64884510 \h </w:instrText>
        </w:r>
        <w:r w:rsidR="003751AE">
          <w:rPr>
            <w:noProof/>
            <w:webHidden/>
          </w:rPr>
        </w:r>
        <w:r w:rsidR="003751AE">
          <w:rPr>
            <w:noProof/>
            <w:webHidden/>
          </w:rPr>
          <w:fldChar w:fldCharType="separate"/>
        </w:r>
        <w:r w:rsidR="003273B5">
          <w:rPr>
            <w:noProof/>
            <w:webHidden/>
          </w:rPr>
          <w:t>76</w:t>
        </w:r>
        <w:r w:rsidR="003751AE">
          <w:rPr>
            <w:noProof/>
            <w:webHidden/>
          </w:rPr>
          <w:fldChar w:fldCharType="end"/>
        </w:r>
      </w:hyperlink>
    </w:p>
    <w:p w:rsidR="007118A7" w:rsidRPr="008F5775" w:rsidRDefault="00C45F8F" w:rsidP="00142015">
      <w:pPr>
        <w:pStyle w:val="TableofFigures"/>
        <w:spacing w:after="0"/>
        <w:rPr>
          <w:rFonts w:eastAsiaTheme="minorEastAsia" w:cs="Times New Roman"/>
          <w:noProof/>
          <w:color w:val="auto"/>
          <w:szCs w:val="24"/>
          <w:lang w:val="id-ID" w:eastAsia="id-ID"/>
        </w:rPr>
      </w:pPr>
      <w:r>
        <w:rPr>
          <w:rFonts w:eastAsiaTheme="minorEastAsia" w:cs="Times New Roman"/>
          <w:noProof/>
          <w:color w:val="auto"/>
          <w:szCs w:val="24"/>
          <w:lang w:val="id-ID" w:eastAsia="id-ID"/>
        </w:rPr>
        <w:fldChar w:fldCharType="end"/>
      </w:r>
    </w:p>
    <w:p w:rsidR="004B0DB1" w:rsidRPr="008F5775" w:rsidRDefault="004B0DB1" w:rsidP="00BA6A0D">
      <w:pPr>
        <w:spacing w:after="0" w:line="480" w:lineRule="auto"/>
        <w:ind w:left="1134" w:hanging="1134"/>
        <w:jc w:val="both"/>
        <w:rPr>
          <w:rFonts w:ascii="Times New Roman" w:eastAsia="Calibri" w:hAnsi="Times New Roman" w:cs="Times New Roman"/>
          <w:b/>
          <w:sz w:val="24"/>
          <w:szCs w:val="24"/>
          <w:lang w:val="id-ID"/>
        </w:rPr>
      </w:pPr>
    </w:p>
    <w:p w:rsidR="00DE7BF5" w:rsidRPr="008F5775" w:rsidRDefault="00DE7BF5">
      <w:pPr>
        <w:pStyle w:val="TableofFigures"/>
        <w:rPr>
          <w:rFonts w:cs="Times New Roman"/>
          <w:b/>
          <w:sz w:val="22"/>
        </w:rPr>
      </w:pPr>
      <w:r w:rsidRPr="008F5775">
        <w:rPr>
          <w:rFonts w:cs="Times New Roman"/>
          <w:b/>
          <w:sz w:val="22"/>
        </w:rPr>
        <w:br w:type="page"/>
      </w:r>
    </w:p>
    <w:p w:rsidR="00DE7BF5" w:rsidRPr="008F5775" w:rsidRDefault="00DE7BF5" w:rsidP="00DE7BF5">
      <w:pPr>
        <w:pStyle w:val="Heading1"/>
      </w:pPr>
      <w:bookmarkStart w:id="6" w:name="_Toc64884434"/>
      <w:r w:rsidRPr="008F5775">
        <w:lastRenderedPageBreak/>
        <w:t>DAFTAR GAMBAR</w:t>
      </w:r>
      <w:bookmarkEnd w:id="6"/>
    </w:p>
    <w:p w:rsidR="00DE7BF5" w:rsidRPr="008F5775" w:rsidRDefault="00DE7BF5" w:rsidP="00DE7BF5">
      <w:pPr>
        <w:tabs>
          <w:tab w:val="left" w:pos="7371"/>
        </w:tabs>
        <w:spacing w:after="0" w:line="480" w:lineRule="auto"/>
        <w:ind w:right="-567"/>
        <w:jc w:val="both"/>
        <w:rPr>
          <w:rFonts w:ascii="Times New Roman" w:eastAsia="Calibri" w:hAnsi="Times New Roman" w:cs="Times New Roman"/>
          <w:b/>
          <w:sz w:val="24"/>
          <w:szCs w:val="24"/>
          <w:lang w:val="id-ID"/>
        </w:rPr>
      </w:pPr>
      <w:r w:rsidRPr="008F5775">
        <w:rPr>
          <w:rFonts w:ascii="Times New Roman" w:eastAsia="Calibri" w:hAnsi="Times New Roman" w:cs="Times New Roman"/>
          <w:b/>
          <w:sz w:val="24"/>
          <w:szCs w:val="24"/>
          <w:lang w:val="id-ID"/>
        </w:rPr>
        <w:tab/>
        <w:t>Halaman</w:t>
      </w:r>
    </w:p>
    <w:p w:rsidR="00455220" w:rsidRDefault="005F0D90">
      <w:pPr>
        <w:pStyle w:val="TableofFigures"/>
        <w:rPr>
          <w:rFonts w:asciiTheme="minorHAnsi" w:eastAsiaTheme="minorEastAsia" w:hAnsiTheme="minorHAnsi"/>
          <w:noProof/>
          <w:color w:val="auto"/>
          <w:sz w:val="22"/>
          <w:lang w:val="id-ID" w:eastAsia="id-ID"/>
        </w:rPr>
      </w:pPr>
      <w:r>
        <w:rPr>
          <w:lang w:val="x-none" w:eastAsia="x-none"/>
        </w:rPr>
        <w:fldChar w:fldCharType="begin"/>
      </w:r>
      <w:r>
        <w:rPr>
          <w:lang w:val="x-none" w:eastAsia="x-none"/>
        </w:rPr>
        <w:instrText xml:space="preserve"> TOC \h \z \a "Figure" </w:instrText>
      </w:r>
      <w:r>
        <w:rPr>
          <w:lang w:val="x-none" w:eastAsia="x-none"/>
        </w:rPr>
        <w:fldChar w:fldCharType="separate"/>
      </w:r>
      <w:hyperlink w:anchor="_Toc64884531" w:history="1">
        <w:r w:rsidR="00455220" w:rsidRPr="002C03CD">
          <w:rPr>
            <w:rStyle w:val="Hyperlink"/>
            <w:rFonts w:eastAsia="Calibri"/>
            <w:b/>
            <w:noProof/>
            <w:lang w:eastAsia="x-none"/>
          </w:rPr>
          <w:t>Gambar 2.1</w:t>
        </w:r>
        <w:r w:rsidR="00455220">
          <w:rPr>
            <w:rFonts w:asciiTheme="minorHAnsi" w:eastAsiaTheme="minorEastAsia" w:hAnsiTheme="minorHAnsi"/>
            <w:noProof/>
            <w:color w:val="auto"/>
            <w:sz w:val="22"/>
            <w:lang w:val="id-ID" w:eastAsia="id-ID"/>
          </w:rPr>
          <w:tab/>
        </w:r>
        <w:r w:rsidR="00455220" w:rsidRPr="002C03CD">
          <w:rPr>
            <w:rStyle w:val="Hyperlink"/>
            <w:rFonts w:eastAsia="Calibri"/>
            <w:noProof/>
            <w:lang w:eastAsia="x-none"/>
          </w:rPr>
          <w:t>Kerangka Konseptual</w:t>
        </w:r>
        <w:r w:rsidR="00455220">
          <w:rPr>
            <w:noProof/>
            <w:webHidden/>
          </w:rPr>
          <w:tab/>
        </w:r>
        <w:r w:rsidR="00455220">
          <w:rPr>
            <w:noProof/>
            <w:webHidden/>
          </w:rPr>
          <w:tab/>
        </w:r>
        <w:r w:rsidR="00455220">
          <w:rPr>
            <w:noProof/>
            <w:webHidden/>
          </w:rPr>
          <w:fldChar w:fldCharType="begin"/>
        </w:r>
        <w:r w:rsidR="00455220">
          <w:rPr>
            <w:noProof/>
            <w:webHidden/>
          </w:rPr>
          <w:instrText xml:space="preserve"> PAGEREF _Toc64884531 \h </w:instrText>
        </w:r>
        <w:r w:rsidR="00455220">
          <w:rPr>
            <w:noProof/>
            <w:webHidden/>
          </w:rPr>
        </w:r>
        <w:r w:rsidR="00455220">
          <w:rPr>
            <w:noProof/>
            <w:webHidden/>
          </w:rPr>
          <w:fldChar w:fldCharType="separate"/>
        </w:r>
        <w:r w:rsidR="003273B5">
          <w:rPr>
            <w:noProof/>
            <w:webHidden/>
          </w:rPr>
          <w:t>27</w:t>
        </w:r>
        <w:r w:rsidR="00455220">
          <w:rPr>
            <w:noProof/>
            <w:webHidden/>
          </w:rPr>
          <w:fldChar w:fldCharType="end"/>
        </w:r>
      </w:hyperlink>
    </w:p>
    <w:p w:rsidR="00455220" w:rsidRDefault="00F755D1">
      <w:pPr>
        <w:pStyle w:val="TableofFigures"/>
        <w:rPr>
          <w:rFonts w:asciiTheme="minorHAnsi" w:eastAsiaTheme="minorEastAsia" w:hAnsiTheme="minorHAnsi"/>
          <w:noProof/>
          <w:color w:val="auto"/>
          <w:sz w:val="22"/>
          <w:lang w:val="id-ID" w:eastAsia="id-ID"/>
        </w:rPr>
      </w:pPr>
      <w:hyperlink w:anchor="_Toc64884533" w:history="1">
        <w:r w:rsidR="00455220" w:rsidRPr="002C03CD">
          <w:rPr>
            <w:rStyle w:val="Hyperlink"/>
            <w:b/>
            <w:noProof/>
            <w:lang w:val="id-ID"/>
          </w:rPr>
          <w:t>Gambar 4.1</w:t>
        </w:r>
        <w:r w:rsidR="00455220">
          <w:rPr>
            <w:rFonts w:asciiTheme="minorHAnsi" w:eastAsiaTheme="minorEastAsia" w:hAnsiTheme="minorHAnsi"/>
            <w:noProof/>
            <w:color w:val="auto"/>
            <w:sz w:val="22"/>
            <w:lang w:val="id-ID" w:eastAsia="id-ID"/>
          </w:rPr>
          <w:tab/>
        </w:r>
        <w:r w:rsidR="00455220" w:rsidRPr="002C03CD">
          <w:rPr>
            <w:rStyle w:val="Hyperlink"/>
            <w:noProof/>
            <w:lang w:val="id-ID"/>
          </w:rPr>
          <w:t>Struktur Organisasi PT. Orange Indonesia Mandiri</w:t>
        </w:r>
        <w:r w:rsidR="00455220">
          <w:rPr>
            <w:noProof/>
            <w:webHidden/>
          </w:rPr>
          <w:tab/>
        </w:r>
        <w:r w:rsidR="00455220">
          <w:rPr>
            <w:noProof/>
            <w:webHidden/>
          </w:rPr>
          <w:tab/>
        </w:r>
        <w:r w:rsidR="009B4340">
          <w:rPr>
            <w:noProof/>
            <w:webHidden/>
          </w:rPr>
          <w:t>38</w:t>
        </w:r>
      </w:hyperlink>
    </w:p>
    <w:p w:rsidR="00C45F8F" w:rsidRPr="00C45F8F" w:rsidRDefault="005F0D90" w:rsidP="00C45F8F">
      <w:pPr>
        <w:rPr>
          <w:lang w:val="x-none" w:eastAsia="x-none"/>
        </w:rPr>
      </w:pPr>
      <w:r>
        <w:rPr>
          <w:lang w:val="x-none" w:eastAsia="x-none"/>
        </w:rPr>
        <w:fldChar w:fldCharType="end"/>
      </w:r>
    </w:p>
    <w:p w:rsidR="008947D7" w:rsidRDefault="008947D7" w:rsidP="008947D7">
      <w:pPr>
        <w:rPr>
          <w:lang w:val="x-none" w:eastAsia="x-none"/>
        </w:rPr>
      </w:pPr>
    </w:p>
    <w:p w:rsidR="000E5B11" w:rsidRDefault="00DE7BF5">
      <w:pPr>
        <w:pStyle w:val="TableofFigures"/>
        <w:rPr>
          <w:rFonts w:cs="Times New Roman"/>
          <w:noProof/>
        </w:rPr>
      </w:pPr>
      <w:r w:rsidRPr="008F5775">
        <w:rPr>
          <w:rFonts w:eastAsia="Calibri" w:cs="Times New Roman"/>
          <w:b/>
          <w:szCs w:val="24"/>
          <w:lang w:val="x-none" w:eastAsia="x-none"/>
        </w:rPr>
        <w:fldChar w:fldCharType="begin"/>
      </w:r>
      <w:r w:rsidRPr="008F5775">
        <w:rPr>
          <w:rFonts w:eastAsia="Calibri" w:cs="Times New Roman"/>
          <w:b/>
          <w:szCs w:val="24"/>
          <w:lang w:val="x-none" w:eastAsia="x-none"/>
        </w:rPr>
        <w:instrText xml:space="preserve"> TOC \h \z \c "Lampiran" </w:instrText>
      </w:r>
      <w:r w:rsidRPr="008F5775">
        <w:rPr>
          <w:rFonts w:eastAsia="Calibri" w:cs="Times New Roman"/>
          <w:b/>
          <w:szCs w:val="24"/>
          <w:lang w:val="x-none" w:eastAsia="x-none"/>
        </w:rPr>
        <w:fldChar w:fldCharType="separate"/>
      </w:r>
    </w:p>
    <w:p w:rsidR="008947D7" w:rsidRDefault="008947D7" w:rsidP="008947D7"/>
    <w:p w:rsidR="008947D7" w:rsidRPr="008947D7" w:rsidRDefault="008947D7" w:rsidP="008947D7"/>
    <w:p w:rsidR="004B0DB1" w:rsidRPr="008F5775" w:rsidRDefault="00DE7BF5" w:rsidP="00BA6A0D">
      <w:pPr>
        <w:spacing w:after="0" w:line="480" w:lineRule="auto"/>
        <w:jc w:val="center"/>
        <w:outlineLvl w:val="0"/>
        <w:rPr>
          <w:rFonts w:ascii="Times New Roman" w:eastAsia="Calibri" w:hAnsi="Times New Roman" w:cs="Times New Roman"/>
          <w:b/>
          <w:sz w:val="24"/>
          <w:szCs w:val="24"/>
          <w:lang w:val="x-none" w:eastAsia="x-none"/>
        </w:rPr>
        <w:sectPr w:rsidR="004B0DB1" w:rsidRPr="008F5775" w:rsidSect="00834A51">
          <w:headerReference w:type="default" r:id="rId11"/>
          <w:footerReference w:type="default" r:id="rId12"/>
          <w:pgSz w:w="11907" w:h="16840" w:code="9"/>
          <w:pgMar w:top="1701" w:right="1701" w:bottom="1701" w:left="2268" w:header="720" w:footer="720" w:gutter="0"/>
          <w:pgNumType w:fmt="lowerRoman" w:start="1"/>
          <w:cols w:space="720"/>
          <w:docGrid w:linePitch="360"/>
        </w:sectPr>
      </w:pPr>
      <w:r w:rsidRPr="008F5775">
        <w:rPr>
          <w:rFonts w:ascii="Times New Roman" w:eastAsia="Calibri" w:hAnsi="Times New Roman" w:cs="Times New Roman"/>
          <w:b/>
          <w:color w:val="000000" w:themeColor="text1"/>
          <w:sz w:val="24"/>
          <w:szCs w:val="24"/>
          <w:lang w:val="x-none" w:eastAsia="x-none"/>
        </w:rPr>
        <w:fldChar w:fldCharType="end"/>
      </w:r>
    </w:p>
    <w:p w:rsidR="00FF1E32" w:rsidRPr="008F5775" w:rsidRDefault="00FF1E32" w:rsidP="00BA6A0D">
      <w:pPr>
        <w:pStyle w:val="Heading1"/>
        <w:widowControl/>
      </w:pPr>
      <w:bookmarkStart w:id="7" w:name="_Toc64884435"/>
      <w:r w:rsidRPr="008F5775">
        <w:lastRenderedPageBreak/>
        <w:t>BAB 1</w:t>
      </w:r>
      <w:bookmarkEnd w:id="4"/>
      <w:bookmarkEnd w:id="7"/>
    </w:p>
    <w:p w:rsidR="00FF1E32" w:rsidRPr="008F5775" w:rsidRDefault="00FF1E32" w:rsidP="00BA6A0D">
      <w:pPr>
        <w:pStyle w:val="Heading1"/>
        <w:widowControl/>
      </w:pPr>
      <w:bookmarkStart w:id="8" w:name="_Toc58561907"/>
      <w:bookmarkStart w:id="9" w:name="_Toc64884436"/>
      <w:r w:rsidRPr="008F5775">
        <w:t>PENDAHULUAN</w:t>
      </w:r>
      <w:bookmarkEnd w:id="8"/>
      <w:bookmarkEnd w:id="9"/>
    </w:p>
    <w:p w:rsidR="00FF1E32" w:rsidRPr="008F5775" w:rsidRDefault="00FF1E32" w:rsidP="00BA6A0D">
      <w:pPr>
        <w:spacing w:after="0" w:line="240" w:lineRule="auto"/>
        <w:jc w:val="both"/>
        <w:rPr>
          <w:rFonts w:ascii="Times New Roman" w:eastAsia="Calibri" w:hAnsi="Times New Roman" w:cs="Times New Roman"/>
          <w:b/>
          <w:sz w:val="24"/>
          <w:szCs w:val="24"/>
        </w:rPr>
      </w:pPr>
    </w:p>
    <w:p w:rsidR="00FF1E32" w:rsidRPr="008F5775" w:rsidRDefault="00FF1E32" w:rsidP="00BA6A0D">
      <w:pPr>
        <w:pStyle w:val="Heading2"/>
        <w:widowControl/>
      </w:pPr>
      <w:bookmarkStart w:id="10" w:name="_Toc58561908"/>
      <w:bookmarkStart w:id="11" w:name="_Toc64884437"/>
      <w:r w:rsidRPr="008F5775">
        <w:t xml:space="preserve">1.1 </w:t>
      </w:r>
      <w:r w:rsidRPr="008F5775">
        <w:tab/>
        <w:t>Latar Belakang Masalah</w:t>
      </w:r>
      <w:bookmarkEnd w:id="10"/>
      <w:bookmarkEnd w:id="11"/>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t xml:space="preserve"> Profitabilitas ialah suatu ukuran perusahaan untuk mendapatkan keuntungan/laba yang </w:t>
      </w:r>
      <w:proofErr w:type="gramStart"/>
      <w:r w:rsidRPr="008F5775">
        <w:rPr>
          <w:rFonts w:ascii="Times New Roman" w:eastAsia="Calibri" w:hAnsi="Times New Roman" w:cs="Times New Roman"/>
          <w:sz w:val="24"/>
          <w:szCs w:val="24"/>
        </w:rPr>
        <w:t>terdapat  hubungan</w:t>
      </w:r>
      <w:proofErr w:type="gramEnd"/>
      <w:r w:rsidRPr="008F5775">
        <w:rPr>
          <w:rFonts w:ascii="Times New Roman" w:eastAsia="Calibri" w:hAnsi="Times New Roman" w:cs="Times New Roman"/>
          <w:sz w:val="24"/>
          <w:szCs w:val="24"/>
        </w:rPr>
        <w:t xml:space="preserve">  dengan  penjuaalan,   total   aktiva  ,  dan  modal  sendiri.  </w:t>
      </w:r>
      <w:proofErr w:type="gramStart"/>
      <w:r w:rsidRPr="008F5775">
        <w:rPr>
          <w:rFonts w:ascii="Times New Roman" w:eastAsia="Calibri" w:hAnsi="Times New Roman" w:cs="Times New Roman"/>
          <w:sz w:val="24"/>
          <w:szCs w:val="24"/>
        </w:rPr>
        <w:t>Profabilitas  merupakan</w:t>
      </w:r>
      <w:proofErr w:type="gramEnd"/>
      <w:r w:rsidRPr="008F5775">
        <w:rPr>
          <w:rFonts w:ascii="Times New Roman" w:eastAsia="Calibri" w:hAnsi="Times New Roman" w:cs="Times New Roman"/>
          <w:sz w:val="24"/>
          <w:szCs w:val="24"/>
        </w:rPr>
        <w:t xml:space="preserve"> masalah yang sangat penting bagi perusahaan dan profitabilitas juga digunakan sebagai acuan berhasil atau tidak suatu perusahan yang dipimpin oleh pemimpin perusahaan  juga  bagi  karyawan  perusahaan apabila profitabilitas yang didapatkan  perusahaan  semakin  tinggi maka terdapat peluang untuk melakukan peningkatan gaji para karyawan. </w:t>
      </w:r>
      <w:proofErr w:type="gramStart"/>
      <w:r w:rsidRPr="008F5775">
        <w:rPr>
          <w:rFonts w:ascii="Times New Roman" w:eastAsia="Calibri" w:hAnsi="Times New Roman" w:cs="Times New Roman"/>
          <w:sz w:val="24"/>
          <w:szCs w:val="24"/>
        </w:rPr>
        <w:t>Mengukur  tingkat</w:t>
      </w:r>
      <w:proofErr w:type="gramEnd"/>
      <w:r w:rsidRPr="008F5775">
        <w:rPr>
          <w:rFonts w:ascii="Times New Roman" w:eastAsia="Calibri" w:hAnsi="Times New Roman" w:cs="Times New Roman"/>
          <w:sz w:val="24"/>
          <w:szCs w:val="24"/>
        </w:rPr>
        <w:t xml:space="preserve">  profitabilitas menggunakan  alat  ukur, yaitu: Return on Assets (ROA) dan </w:t>
      </w:r>
      <w:r w:rsidRPr="00305186">
        <w:rPr>
          <w:rFonts w:ascii="Times New Roman" w:eastAsia="Calibri" w:hAnsi="Times New Roman" w:cs="Times New Roman"/>
          <w:i/>
          <w:sz w:val="24"/>
          <w:szCs w:val="24"/>
        </w:rPr>
        <w:t>Return on Equity</w:t>
      </w:r>
      <w:r w:rsidRPr="008F5775">
        <w:rPr>
          <w:rFonts w:ascii="Times New Roman" w:eastAsia="Calibri" w:hAnsi="Times New Roman" w:cs="Times New Roman"/>
          <w:sz w:val="24"/>
          <w:szCs w:val="24"/>
        </w:rPr>
        <w:t xml:space="preserve"> (ROE). Profitabilitas diukur dengan mempergunakan </w:t>
      </w:r>
      <w:r w:rsidRPr="00305186">
        <w:rPr>
          <w:rFonts w:ascii="Times New Roman" w:eastAsia="Calibri" w:hAnsi="Times New Roman" w:cs="Times New Roman"/>
          <w:i/>
          <w:sz w:val="24"/>
          <w:szCs w:val="24"/>
        </w:rPr>
        <w:t xml:space="preserve">Return </w:t>
      </w:r>
      <w:proofErr w:type="gramStart"/>
      <w:r w:rsidRPr="00305186">
        <w:rPr>
          <w:rFonts w:ascii="Times New Roman" w:eastAsia="Calibri" w:hAnsi="Times New Roman" w:cs="Times New Roman"/>
          <w:i/>
          <w:sz w:val="24"/>
          <w:szCs w:val="24"/>
        </w:rPr>
        <w:t>On</w:t>
      </w:r>
      <w:proofErr w:type="gramEnd"/>
      <w:r w:rsidRPr="00305186">
        <w:rPr>
          <w:rFonts w:ascii="Times New Roman" w:eastAsia="Calibri" w:hAnsi="Times New Roman" w:cs="Times New Roman"/>
          <w:i/>
          <w:sz w:val="24"/>
          <w:szCs w:val="24"/>
        </w:rPr>
        <w:t xml:space="preserve"> Assets</w:t>
      </w:r>
      <w:r w:rsidRPr="008F5775">
        <w:rPr>
          <w:rFonts w:ascii="Times New Roman" w:eastAsia="Calibri" w:hAnsi="Times New Roman" w:cs="Times New Roman"/>
          <w:sz w:val="24"/>
          <w:szCs w:val="24"/>
        </w:rPr>
        <w:t xml:space="preserve"> (ROA). Kegiatan operasional akan berlangsung </w:t>
      </w:r>
      <w:proofErr w:type="gramStart"/>
      <w:r w:rsidRPr="008F5775">
        <w:rPr>
          <w:rFonts w:ascii="Times New Roman" w:eastAsia="Calibri" w:hAnsi="Times New Roman" w:cs="Times New Roman"/>
          <w:sz w:val="24"/>
          <w:szCs w:val="24"/>
        </w:rPr>
        <w:t>secara  maksimal</w:t>
      </w:r>
      <w:proofErr w:type="gramEnd"/>
      <w:r w:rsidRPr="008F5775">
        <w:rPr>
          <w:rFonts w:ascii="Times New Roman" w:eastAsia="Calibri" w:hAnsi="Times New Roman" w:cs="Times New Roman"/>
          <w:sz w:val="24"/>
          <w:szCs w:val="24"/>
        </w:rPr>
        <w:t xml:space="preserve"> dengan adanya profitabilitas yang tinggi.  Faktor yang mempengaruhi tingkat </w:t>
      </w:r>
      <w:proofErr w:type="gramStart"/>
      <w:r w:rsidRPr="008F5775">
        <w:rPr>
          <w:rFonts w:ascii="Times New Roman" w:eastAsia="Calibri" w:hAnsi="Times New Roman" w:cs="Times New Roman"/>
          <w:sz w:val="24"/>
          <w:szCs w:val="24"/>
        </w:rPr>
        <w:t>tinggi  rendahnya</w:t>
      </w:r>
      <w:proofErr w:type="gramEnd"/>
      <w:r w:rsidRPr="008F5775">
        <w:rPr>
          <w:rFonts w:ascii="Times New Roman" w:eastAsia="Calibri" w:hAnsi="Times New Roman" w:cs="Times New Roman"/>
          <w:sz w:val="24"/>
          <w:szCs w:val="24"/>
        </w:rPr>
        <w:t xml:space="preserve"> profitabilitas salah satunya seperti modal kerja. Setiap perusahaan akan membutuhkan  potensi sumber  daya dalam melakukan aktivitas operasionalnya, salah  satunya  adalah modal yang terdiri dari  modal   kerja  seperti  kas,  piutang,  persediaan  dan  modal  tetap  seperti  aktiva  tetap. Modal  merupakan  masalah utama  yang  akan  menunjang  kegiatan  operasional  perusahaan  dalam  rangka  mencapai  tujuannya.</w:t>
      </w:r>
    </w:p>
    <w:p w:rsidR="00FF1E32" w:rsidRPr="008F5775" w:rsidRDefault="00305186" w:rsidP="00C529CE">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w:t>
      </w:r>
      <w:r w:rsidR="002A2175">
        <w:rPr>
          <w:rFonts w:ascii="Times New Roman" w:eastAsia="Calibri" w:hAnsi="Times New Roman" w:cs="Times New Roman"/>
          <w:sz w:val="24"/>
          <w:szCs w:val="24"/>
        </w:rPr>
        <w:t>Putra (</w:t>
      </w:r>
      <w:r>
        <w:rPr>
          <w:rFonts w:ascii="Times New Roman" w:eastAsia="Calibri" w:hAnsi="Times New Roman" w:cs="Times New Roman"/>
          <w:sz w:val="24"/>
          <w:szCs w:val="24"/>
        </w:rPr>
        <w:t xml:space="preserve">2012:65) </w:t>
      </w:r>
      <w:r w:rsidR="00546578">
        <w:rPr>
          <w:rFonts w:ascii="Times New Roman" w:eastAsia="Calibri" w:hAnsi="Times New Roman" w:cs="Times New Roman"/>
          <w:sz w:val="24"/>
          <w:szCs w:val="24"/>
        </w:rPr>
        <w:t>“</w:t>
      </w:r>
      <w:r w:rsidR="00FF1E32" w:rsidRPr="008F5775">
        <w:rPr>
          <w:rFonts w:ascii="Times New Roman" w:eastAsia="Calibri" w:hAnsi="Times New Roman" w:cs="Times New Roman"/>
          <w:sz w:val="24"/>
          <w:szCs w:val="24"/>
        </w:rPr>
        <w:t>Modal  kerja  ialah  suatu  investasi  dari perusahaan  dalam  jangka  pendek  seperti  piutang, kas,  surat  berharga,   serta    kesel</w:t>
      </w:r>
      <w:r>
        <w:rPr>
          <w:rFonts w:ascii="Times New Roman" w:eastAsia="Calibri" w:hAnsi="Times New Roman" w:cs="Times New Roman"/>
          <w:sz w:val="24"/>
          <w:szCs w:val="24"/>
        </w:rPr>
        <w:t>uruhan assets/aktiva   lancar</w:t>
      </w:r>
      <w:r w:rsidR="00C529C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F1E32" w:rsidRPr="008F5775">
        <w:rPr>
          <w:rFonts w:ascii="Times New Roman" w:eastAsia="Calibri" w:hAnsi="Times New Roman" w:cs="Times New Roman"/>
          <w:sz w:val="24"/>
          <w:szCs w:val="24"/>
        </w:rPr>
        <w:t xml:space="preserve">  Adanya  modal  kerja sangatlah penting di dalam perusahaan, manajer  keuangan  harus  bisa  merencanakan  dengan  baik </w:t>
      </w:r>
      <w:r w:rsidR="00FF1E32" w:rsidRPr="008F5775">
        <w:rPr>
          <w:rFonts w:ascii="Times New Roman" w:eastAsia="Calibri" w:hAnsi="Times New Roman" w:cs="Times New Roman"/>
          <w:sz w:val="24"/>
          <w:szCs w:val="24"/>
        </w:rPr>
        <w:lastRenderedPageBreak/>
        <w:t>besarnya  jumlah modal   kerja  yang  tepat  dan  sesuai   dengan   kebutuhan   perusahaan,  karena   jika   terjadi   kelebihan   atau  kekurangan  dana  hal  ini  akan  mempengaruhi  tingkat  profitabilitas  perusahaan.</w:t>
      </w:r>
      <w:r w:rsidR="00FF1E32" w:rsidRPr="008F5775">
        <w:rPr>
          <w:rFonts w:ascii="Times New Roman" w:eastAsia="Calibri" w:hAnsi="Times New Roman" w:cs="Times New Roman"/>
          <w:sz w:val="24"/>
          <w:szCs w:val="24"/>
        </w:rPr>
        <w:tab/>
      </w:r>
    </w:p>
    <w:p w:rsidR="00546578"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r>
      <w:proofErr w:type="gramStart"/>
      <w:r w:rsidRPr="008F5775">
        <w:rPr>
          <w:rFonts w:ascii="Times New Roman" w:eastAsia="Calibri" w:hAnsi="Times New Roman" w:cs="Times New Roman"/>
          <w:sz w:val="24"/>
          <w:szCs w:val="24"/>
        </w:rPr>
        <w:t>Dana yang dialokasikan tersebut diharapkan diterima kembali dari hasil penjualan produk yang dihasilkan dalam waktu yang tidak lama (satu tahun 2 atau kurang dari satu tahun).</w:t>
      </w:r>
      <w:proofErr w:type="gramEnd"/>
      <w:r w:rsidRPr="008F5775">
        <w:rPr>
          <w:rFonts w:ascii="Times New Roman" w:eastAsia="Calibri" w:hAnsi="Times New Roman" w:cs="Times New Roman"/>
          <w:sz w:val="24"/>
          <w:szCs w:val="24"/>
        </w:rPr>
        <w:t xml:space="preserve"> Dengan demikian, sumber </w:t>
      </w:r>
      <w:proofErr w:type="gramStart"/>
      <w:r w:rsidRPr="008F5775">
        <w:rPr>
          <w:rFonts w:ascii="Times New Roman" w:eastAsia="Calibri" w:hAnsi="Times New Roman" w:cs="Times New Roman"/>
          <w:sz w:val="24"/>
          <w:szCs w:val="24"/>
        </w:rPr>
        <w:t>dana</w:t>
      </w:r>
      <w:proofErr w:type="gramEnd"/>
      <w:r w:rsidRPr="008F5775">
        <w:rPr>
          <w:rFonts w:ascii="Times New Roman" w:eastAsia="Calibri" w:hAnsi="Times New Roman" w:cs="Times New Roman"/>
          <w:sz w:val="24"/>
          <w:szCs w:val="24"/>
        </w:rPr>
        <w:t xml:space="preserve"> tersebut akan terus- menerus berputar setiap periodenya selama hidupnya perusahaan. </w:t>
      </w:r>
      <w:proofErr w:type="gramStart"/>
      <w:r w:rsidRPr="008F5775">
        <w:rPr>
          <w:rFonts w:ascii="Times New Roman" w:eastAsia="Calibri" w:hAnsi="Times New Roman" w:cs="Times New Roman"/>
          <w:sz w:val="24"/>
          <w:szCs w:val="24"/>
        </w:rPr>
        <w:t>Tersedianya modal kerja yang cukup penting bagi perusahaan untuk membiayai kegiatan operasionalnya.</w:t>
      </w:r>
      <w:proofErr w:type="gramEnd"/>
      <w:r w:rsidRPr="008F5775">
        <w:rPr>
          <w:rFonts w:ascii="Times New Roman" w:eastAsia="Calibri" w:hAnsi="Times New Roman" w:cs="Times New Roman"/>
          <w:sz w:val="24"/>
          <w:szCs w:val="24"/>
        </w:rPr>
        <w:t xml:space="preserve"> </w:t>
      </w:r>
      <w:proofErr w:type="gramStart"/>
      <w:r w:rsidRPr="008F5775">
        <w:rPr>
          <w:rFonts w:ascii="Times New Roman" w:eastAsia="Calibri" w:hAnsi="Times New Roman" w:cs="Times New Roman"/>
          <w:sz w:val="24"/>
          <w:szCs w:val="24"/>
        </w:rPr>
        <w:t>Maka pihak perusahaan harus dapat menggunakan modal kerjanya secara efektif dan efisien.</w:t>
      </w:r>
      <w:proofErr w:type="gramEnd"/>
      <w:r w:rsidRPr="008F5775">
        <w:rPr>
          <w:rFonts w:ascii="Times New Roman" w:eastAsia="Calibri" w:hAnsi="Times New Roman" w:cs="Times New Roman"/>
          <w:sz w:val="24"/>
          <w:szCs w:val="24"/>
        </w:rPr>
        <w:t xml:space="preserve"> Modal kerja yang berlebihan menunjukkan adanya </w:t>
      </w:r>
      <w:proofErr w:type="gramStart"/>
      <w:r w:rsidRPr="008F5775">
        <w:rPr>
          <w:rFonts w:ascii="Times New Roman" w:eastAsia="Calibri" w:hAnsi="Times New Roman" w:cs="Times New Roman"/>
          <w:sz w:val="24"/>
          <w:szCs w:val="24"/>
        </w:rPr>
        <w:t>dana</w:t>
      </w:r>
      <w:proofErr w:type="gramEnd"/>
      <w:r w:rsidRPr="008F5775">
        <w:rPr>
          <w:rFonts w:ascii="Times New Roman" w:eastAsia="Calibri" w:hAnsi="Times New Roman" w:cs="Times New Roman"/>
          <w:sz w:val="24"/>
          <w:szCs w:val="24"/>
        </w:rPr>
        <w:t xml:space="preserve"> yang tidak produktif. Hal ini </w:t>
      </w:r>
      <w:proofErr w:type="gramStart"/>
      <w:r w:rsidRPr="008F5775">
        <w:rPr>
          <w:rFonts w:ascii="Times New Roman" w:eastAsia="Calibri" w:hAnsi="Times New Roman" w:cs="Times New Roman"/>
          <w:sz w:val="24"/>
          <w:szCs w:val="24"/>
        </w:rPr>
        <w:t>akan</w:t>
      </w:r>
      <w:proofErr w:type="gramEnd"/>
      <w:r w:rsidRPr="008F5775">
        <w:rPr>
          <w:rFonts w:ascii="Times New Roman" w:eastAsia="Calibri" w:hAnsi="Times New Roman" w:cs="Times New Roman"/>
          <w:sz w:val="24"/>
          <w:szCs w:val="24"/>
        </w:rPr>
        <w:t xml:space="preserve"> menimbulkan kerugian bagi perusahaan yang selanjutnya berakibat pada penurunan tingkat profitabilitas perusahaan. </w:t>
      </w:r>
      <w:proofErr w:type="gramStart"/>
      <w:r w:rsidRPr="008F5775">
        <w:rPr>
          <w:rFonts w:ascii="Times New Roman" w:eastAsia="Calibri" w:hAnsi="Times New Roman" w:cs="Times New Roman"/>
          <w:sz w:val="24"/>
          <w:szCs w:val="24"/>
        </w:rPr>
        <w:t>sebaliknya</w:t>
      </w:r>
      <w:proofErr w:type="gramEnd"/>
      <w:r w:rsidRPr="008F5775">
        <w:rPr>
          <w:rFonts w:ascii="Times New Roman" w:eastAsia="Calibri" w:hAnsi="Times New Roman" w:cs="Times New Roman"/>
          <w:sz w:val="24"/>
          <w:szCs w:val="24"/>
        </w:rPr>
        <w:t xml:space="preserve"> kekurangan modal kerja juga akan menimbulkan kerugian bagi perusahaan karena kesempatan untuk memperoleh keuntungan disia-siakan. </w:t>
      </w:r>
      <w:proofErr w:type="gramStart"/>
      <w:r w:rsidRPr="008F5775">
        <w:rPr>
          <w:rFonts w:ascii="Times New Roman" w:eastAsia="Calibri" w:hAnsi="Times New Roman" w:cs="Times New Roman"/>
          <w:sz w:val="24"/>
          <w:szCs w:val="24"/>
        </w:rPr>
        <w:t>Untuk itulah setiap perusahaan dituntut untuk mengelolah modal kerjanya secara efektif dan efisien, agar dapat mengahasilkan laba yang berdampak pada pencapaian profitabilitas yang maks</w:t>
      </w:r>
      <w:r w:rsidR="00546578">
        <w:rPr>
          <w:rFonts w:ascii="Times New Roman" w:eastAsia="Calibri" w:hAnsi="Times New Roman" w:cs="Times New Roman"/>
          <w:sz w:val="24"/>
          <w:szCs w:val="24"/>
        </w:rPr>
        <w:t>imal bagi perusahaan tersebut.</w:t>
      </w:r>
      <w:proofErr w:type="gramEnd"/>
      <w:r w:rsidR="00546578">
        <w:rPr>
          <w:rFonts w:ascii="Times New Roman" w:eastAsia="Calibri" w:hAnsi="Times New Roman" w:cs="Times New Roman"/>
          <w:sz w:val="24"/>
          <w:szCs w:val="24"/>
        </w:rPr>
        <w:t xml:space="preserve"> </w:t>
      </w:r>
    </w:p>
    <w:p w:rsidR="00FF1E32" w:rsidRPr="008F5775" w:rsidRDefault="00546578" w:rsidP="00546578">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FF1E32" w:rsidRPr="008F5775">
        <w:rPr>
          <w:rFonts w:ascii="Times New Roman" w:eastAsia="Calibri" w:hAnsi="Times New Roman" w:cs="Times New Roman"/>
          <w:sz w:val="24"/>
          <w:szCs w:val="24"/>
        </w:rPr>
        <w:t xml:space="preserve">enurut Kasmir (2016:250) </w:t>
      </w:r>
      <w:r w:rsidR="00C529CE">
        <w:rPr>
          <w:rFonts w:ascii="Times New Roman" w:eastAsia="Calibri" w:hAnsi="Times New Roman" w:cs="Times New Roman"/>
          <w:sz w:val="24"/>
          <w:szCs w:val="24"/>
        </w:rPr>
        <w:t>“</w:t>
      </w:r>
      <w:r w:rsidR="00FF1E32" w:rsidRPr="008F5775">
        <w:rPr>
          <w:rFonts w:ascii="Times New Roman" w:eastAsia="Calibri" w:hAnsi="Times New Roman" w:cs="Times New Roman"/>
          <w:sz w:val="24"/>
          <w:szCs w:val="24"/>
        </w:rPr>
        <w:t>Modal</w:t>
      </w:r>
      <w:r>
        <w:rPr>
          <w:rFonts w:ascii="Times New Roman" w:eastAsia="Calibri" w:hAnsi="Times New Roman" w:cs="Times New Roman"/>
          <w:sz w:val="24"/>
          <w:szCs w:val="24"/>
        </w:rPr>
        <w:t xml:space="preserve"> adalah</w:t>
      </w:r>
      <w:r w:rsidR="00FF1E32" w:rsidRPr="008F5775">
        <w:rPr>
          <w:rFonts w:ascii="Times New Roman" w:eastAsia="Calibri" w:hAnsi="Times New Roman" w:cs="Times New Roman"/>
          <w:sz w:val="24"/>
          <w:szCs w:val="24"/>
        </w:rPr>
        <w:t xml:space="preserve"> yang digunakan untuk melakukan kegiatan operasi perusahaan. </w:t>
      </w:r>
      <w:proofErr w:type="gramStart"/>
      <w:r w:rsidR="00FF1E32" w:rsidRPr="008F5775">
        <w:rPr>
          <w:rFonts w:ascii="Times New Roman" w:eastAsia="Calibri" w:hAnsi="Times New Roman" w:cs="Times New Roman"/>
          <w:sz w:val="24"/>
          <w:szCs w:val="24"/>
        </w:rPr>
        <w:t>Modal kerja juga dapat diartikan sebagai investasi yang ditanamkan dalam aktiva lancar atau aktiva jangka pendek seperti kas, surat- surat berharga, piutang, persediaan dan aktiv</w:t>
      </w:r>
      <w:r>
        <w:rPr>
          <w:rFonts w:ascii="Times New Roman" w:eastAsia="Calibri" w:hAnsi="Times New Roman" w:cs="Times New Roman"/>
          <w:sz w:val="24"/>
          <w:szCs w:val="24"/>
        </w:rPr>
        <w:t>a lancar lainnya</w:t>
      </w:r>
      <w:r w:rsidR="00C529CE">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r w:rsidR="00FF1E32" w:rsidRPr="008F577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M</w:t>
      </w:r>
      <w:r w:rsidR="00FF1E32" w:rsidRPr="008F5775">
        <w:rPr>
          <w:rFonts w:ascii="Times New Roman" w:eastAsia="Calibri" w:hAnsi="Times New Roman" w:cs="Times New Roman"/>
          <w:sz w:val="24"/>
          <w:szCs w:val="24"/>
        </w:rPr>
        <w:t xml:space="preserve">enurut Djarwanto (2011:87) </w:t>
      </w:r>
      <w:r w:rsidR="00C529CE">
        <w:rPr>
          <w:rFonts w:ascii="Times New Roman" w:eastAsia="Calibri" w:hAnsi="Times New Roman" w:cs="Times New Roman"/>
          <w:sz w:val="24"/>
          <w:szCs w:val="24"/>
        </w:rPr>
        <w:t>“</w:t>
      </w:r>
      <w:r w:rsidR="00FF1E32" w:rsidRPr="008F5775">
        <w:rPr>
          <w:rFonts w:ascii="Times New Roman" w:eastAsia="Calibri" w:hAnsi="Times New Roman" w:cs="Times New Roman"/>
          <w:sz w:val="24"/>
          <w:szCs w:val="24"/>
        </w:rPr>
        <w:t xml:space="preserve">Modal kerja adalah kelebihan aktiva lancar terhadap utang jangka pendek. </w:t>
      </w:r>
      <w:proofErr w:type="gramStart"/>
      <w:r w:rsidR="00FF1E32" w:rsidRPr="008F5775">
        <w:rPr>
          <w:rFonts w:ascii="Times New Roman" w:eastAsia="Calibri" w:hAnsi="Times New Roman" w:cs="Times New Roman"/>
          <w:sz w:val="24"/>
          <w:szCs w:val="24"/>
        </w:rPr>
        <w:t>Kelebihan ini disebut modal kerja bersih.</w:t>
      </w:r>
      <w:proofErr w:type="gramEnd"/>
      <w:r w:rsidR="00FF1E32" w:rsidRPr="008F5775">
        <w:rPr>
          <w:rFonts w:ascii="Times New Roman" w:eastAsia="Calibri" w:hAnsi="Times New Roman" w:cs="Times New Roman"/>
          <w:sz w:val="24"/>
          <w:szCs w:val="24"/>
        </w:rPr>
        <w:t xml:space="preserve"> </w:t>
      </w:r>
      <w:proofErr w:type="gramStart"/>
      <w:r w:rsidR="00FF1E32" w:rsidRPr="008F5775">
        <w:rPr>
          <w:rFonts w:ascii="Times New Roman" w:eastAsia="Calibri" w:hAnsi="Times New Roman" w:cs="Times New Roman"/>
          <w:sz w:val="24"/>
          <w:szCs w:val="24"/>
        </w:rPr>
        <w:t xml:space="preserve">Kelebihan ini merupakan jumlah aktiva lancar yang berasal dari utang jangka </w:t>
      </w:r>
      <w:r w:rsidR="00FF1E32" w:rsidRPr="008F5775">
        <w:rPr>
          <w:rFonts w:ascii="Times New Roman" w:eastAsia="Calibri" w:hAnsi="Times New Roman" w:cs="Times New Roman"/>
          <w:sz w:val="24"/>
          <w:szCs w:val="24"/>
        </w:rPr>
        <w:lastRenderedPageBreak/>
        <w:t>panjang dan modal sendiri</w:t>
      </w:r>
      <w:r w:rsidR="00C529CE">
        <w:rPr>
          <w:rFonts w:ascii="Times New Roman" w:eastAsia="Calibri" w:hAnsi="Times New Roman" w:cs="Times New Roman"/>
          <w:sz w:val="24"/>
          <w:szCs w:val="24"/>
        </w:rPr>
        <w:t>”</w:t>
      </w:r>
      <w:r w:rsidR="00FF1E32" w:rsidRPr="008F5775">
        <w:rPr>
          <w:rFonts w:ascii="Times New Roman" w:eastAsia="Calibri" w:hAnsi="Times New Roman" w:cs="Times New Roman"/>
          <w:sz w:val="24"/>
          <w:szCs w:val="24"/>
        </w:rPr>
        <w:t>.</w:t>
      </w:r>
      <w:proofErr w:type="gramEnd"/>
      <w:r w:rsidR="00FF1E32" w:rsidRPr="008F5775">
        <w:rPr>
          <w:rFonts w:ascii="Times New Roman" w:eastAsia="Calibri" w:hAnsi="Times New Roman" w:cs="Times New Roman"/>
          <w:sz w:val="24"/>
          <w:szCs w:val="24"/>
        </w:rPr>
        <w:t xml:space="preserve"> </w:t>
      </w:r>
      <w:proofErr w:type="gramStart"/>
      <w:r w:rsidR="00FF1E32" w:rsidRPr="008F5775">
        <w:rPr>
          <w:rFonts w:ascii="Times New Roman" w:eastAsia="Calibri" w:hAnsi="Times New Roman" w:cs="Times New Roman"/>
          <w:sz w:val="24"/>
          <w:szCs w:val="24"/>
        </w:rPr>
        <w:t>Definisi ini bersifat kualitatif karena menunjukkan kemungkinan tersedianya aktiva lancar yang lebih besar dari pada utang jangka pendek dan menunjukkan tingkat keamanan bagi kreditur jangka pendek serta menjamin kelangsungan usaha di masa mendatang.</w:t>
      </w:r>
      <w:proofErr w:type="gramEnd"/>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t>Menurut Harahap (2013</w:t>
      </w:r>
      <w:r w:rsidR="00C529CE">
        <w:rPr>
          <w:rFonts w:ascii="Times New Roman" w:eastAsia="Calibri" w:hAnsi="Times New Roman" w:cs="Times New Roman"/>
          <w:sz w:val="24"/>
          <w:szCs w:val="24"/>
        </w:rPr>
        <w:t>:65</w:t>
      </w:r>
      <w:r w:rsidRPr="008F5775">
        <w:rPr>
          <w:rFonts w:ascii="Times New Roman" w:eastAsia="Calibri" w:hAnsi="Times New Roman" w:cs="Times New Roman"/>
          <w:sz w:val="24"/>
          <w:szCs w:val="24"/>
        </w:rPr>
        <w:t xml:space="preserve">) </w:t>
      </w:r>
      <w:r w:rsidR="00C529CE">
        <w:rPr>
          <w:rFonts w:ascii="Times New Roman" w:eastAsia="Calibri" w:hAnsi="Times New Roman" w:cs="Times New Roman"/>
          <w:sz w:val="24"/>
          <w:szCs w:val="24"/>
        </w:rPr>
        <w:t>“</w:t>
      </w:r>
      <w:r w:rsidRPr="008F5775">
        <w:rPr>
          <w:rFonts w:ascii="Times New Roman" w:eastAsia="Calibri" w:hAnsi="Times New Roman" w:cs="Times New Roman"/>
          <w:sz w:val="24"/>
          <w:szCs w:val="24"/>
        </w:rPr>
        <w:t xml:space="preserve">leverage adalah rasio yang menggambarkan hubunga antara utang perusahaan terhadap modal, rasio ini dapat melihat seberapa jauh perusahaan dibiayai oleh utang atau pihak luar dengan kemampuan </w:t>
      </w:r>
      <w:proofErr w:type="gramStart"/>
      <w:r w:rsidRPr="008F5775">
        <w:rPr>
          <w:rFonts w:ascii="Times New Roman" w:eastAsia="Calibri" w:hAnsi="Times New Roman" w:cs="Times New Roman"/>
          <w:sz w:val="24"/>
          <w:szCs w:val="24"/>
        </w:rPr>
        <w:t>perusahaan  yang</w:t>
      </w:r>
      <w:proofErr w:type="gramEnd"/>
      <w:r w:rsidRPr="008F5775">
        <w:rPr>
          <w:rFonts w:ascii="Times New Roman" w:eastAsia="Calibri" w:hAnsi="Times New Roman" w:cs="Times New Roman"/>
          <w:sz w:val="24"/>
          <w:szCs w:val="24"/>
        </w:rPr>
        <w:t xml:space="preserve"> digambarkan oleh modal</w:t>
      </w:r>
      <w:r w:rsidR="00C529CE">
        <w:rPr>
          <w:rFonts w:ascii="Times New Roman" w:eastAsia="Calibri" w:hAnsi="Times New Roman" w:cs="Times New Roman"/>
          <w:sz w:val="24"/>
          <w:szCs w:val="24"/>
        </w:rPr>
        <w:t>”</w:t>
      </w:r>
      <w:r w:rsidRPr="008F5775">
        <w:rPr>
          <w:rFonts w:ascii="Times New Roman" w:eastAsia="Calibri" w:hAnsi="Times New Roman" w:cs="Times New Roman"/>
          <w:sz w:val="24"/>
          <w:szCs w:val="24"/>
        </w:rPr>
        <w:t>.</w:t>
      </w:r>
      <w:r w:rsidR="00C529CE">
        <w:rPr>
          <w:rFonts w:ascii="Times New Roman" w:eastAsia="Calibri" w:hAnsi="Times New Roman" w:cs="Times New Roman"/>
          <w:sz w:val="24"/>
          <w:szCs w:val="24"/>
        </w:rPr>
        <w:t xml:space="preserve"> Sedangkan menurut Fahmi (2012:23)</w:t>
      </w:r>
      <w:r w:rsidRPr="008F5775">
        <w:rPr>
          <w:rFonts w:ascii="Times New Roman" w:eastAsia="Calibri" w:hAnsi="Times New Roman" w:cs="Times New Roman"/>
          <w:sz w:val="24"/>
          <w:szCs w:val="24"/>
        </w:rPr>
        <w:t xml:space="preserve"> </w:t>
      </w:r>
      <w:r w:rsidR="00C529CE">
        <w:rPr>
          <w:rFonts w:ascii="Times New Roman" w:eastAsia="Calibri" w:hAnsi="Times New Roman" w:cs="Times New Roman"/>
          <w:sz w:val="24"/>
          <w:szCs w:val="24"/>
        </w:rPr>
        <w:t>“</w:t>
      </w:r>
      <w:r w:rsidRPr="008F5775">
        <w:rPr>
          <w:rFonts w:ascii="Times New Roman" w:eastAsia="Calibri" w:hAnsi="Times New Roman" w:cs="Times New Roman"/>
          <w:sz w:val="24"/>
          <w:szCs w:val="24"/>
        </w:rPr>
        <w:t xml:space="preserve">leverage </w:t>
      </w:r>
      <w:proofErr w:type="gramStart"/>
      <w:r w:rsidRPr="008F5775">
        <w:rPr>
          <w:rFonts w:ascii="Times New Roman" w:eastAsia="Calibri" w:hAnsi="Times New Roman" w:cs="Times New Roman"/>
          <w:sz w:val="24"/>
          <w:szCs w:val="24"/>
        </w:rPr>
        <w:t>merupakan  ukuran</w:t>
      </w:r>
      <w:proofErr w:type="gramEnd"/>
      <w:r w:rsidRPr="008F5775">
        <w:rPr>
          <w:rFonts w:ascii="Times New Roman" w:eastAsia="Calibri" w:hAnsi="Times New Roman" w:cs="Times New Roman"/>
          <w:sz w:val="24"/>
          <w:szCs w:val="24"/>
        </w:rPr>
        <w:t xml:space="preserve">  yang dipakai dalam menganalisis laporan keuangan untuk memperlihatkan besarnya jaminan yang tersedia untuk kreditor</w:t>
      </w:r>
      <w:r w:rsidR="00C529CE">
        <w:rPr>
          <w:rFonts w:ascii="Times New Roman" w:eastAsia="Calibri" w:hAnsi="Times New Roman" w:cs="Times New Roman"/>
          <w:sz w:val="24"/>
          <w:szCs w:val="24"/>
        </w:rPr>
        <w:t>”</w:t>
      </w:r>
      <w:r w:rsidRPr="008F5775">
        <w:rPr>
          <w:rFonts w:ascii="Times New Roman" w:eastAsia="Calibri" w:hAnsi="Times New Roman" w:cs="Times New Roman"/>
          <w:sz w:val="24"/>
          <w:szCs w:val="24"/>
        </w:rPr>
        <w:t xml:space="preserve">. </w:t>
      </w:r>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r>
      <w:r w:rsidR="00FB60CC">
        <w:rPr>
          <w:rFonts w:ascii="Times New Roman" w:eastAsia="Calibri" w:hAnsi="Times New Roman" w:cs="Times New Roman"/>
          <w:sz w:val="24"/>
          <w:szCs w:val="24"/>
        </w:rPr>
        <w:t>Menurut Riyanto (2010:35)</w:t>
      </w:r>
      <w:r w:rsidRPr="008F5775">
        <w:rPr>
          <w:rFonts w:ascii="Times New Roman" w:eastAsia="Calibri" w:hAnsi="Times New Roman" w:cs="Times New Roman"/>
          <w:sz w:val="24"/>
          <w:szCs w:val="24"/>
        </w:rPr>
        <w:t xml:space="preserve"> </w:t>
      </w:r>
      <w:r w:rsidR="00FB60CC">
        <w:rPr>
          <w:rFonts w:ascii="Times New Roman" w:eastAsia="Calibri" w:hAnsi="Times New Roman" w:cs="Times New Roman"/>
          <w:sz w:val="24"/>
          <w:szCs w:val="24"/>
        </w:rPr>
        <w:t>“</w:t>
      </w:r>
      <w:r w:rsidRPr="008F5775">
        <w:rPr>
          <w:rFonts w:ascii="Times New Roman" w:eastAsia="Calibri" w:hAnsi="Times New Roman" w:cs="Times New Roman"/>
          <w:sz w:val="24"/>
          <w:szCs w:val="24"/>
        </w:rPr>
        <w:t>profitabilitas adalah kemampuan perusahaan untuk menghasilkan lab</w:t>
      </w:r>
      <w:r w:rsidR="00FB60CC">
        <w:rPr>
          <w:rFonts w:ascii="Times New Roman" w:eastAsia="Calibri" w:hAnsi="Times New Roman" w:cs="Times New Roman"/>
          <w:sz w:val="24"/>
          <w:szCs w:val="24"/>
        </w:rPr>
        <w:t xml:space="preserve">a selama suatu priode tertentu”. </w:t>
      </w:r>
      <w:proofErr w:type="gramStart"/>
      <w:r w:rsidRPr="008F5775">
        <w:rPr>
          <w:rFonts w:ascii="Times New Roman" w:eastAsia="Calibri" w:hAnsi="Times New Roman" w:cs="Times New Roman"/>
          <w:sz w:val="24"/>
          <w:szCs w:val="24"/>
        </w:rPr>
        <w:t>berdasarkan</w:t>
      </w:r>
      <w:proofErr w:type="gramEnd"/>
      <w:r w:rsidRPr="008F5775">
        <w:rPr>
          <w:rFonts w:ascii="Times New Roman" w:eastAsia="Calibri" w:hAnsi="Times New Roman" w:cs="Times New Roman"/>
          <w:sz w:val="24"/>
          <w:szCs w:val="24"/>
        </w:rPr>
        <w:t xml:space="preserve"> pengertian-pengertian tersebut penulis menyimpulkan bahwa kemampuan perusahaan untuk menghasilkan laba,dengan membandingkan antara laba dengan aktiva.</w:t>
      </w:r>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r>
      <w:r w:rsidR="00FB60CC">
        <w:rPr>
          <w:rFonts w:ascii="Times New Roman" w:eastAsia="Calibri" w:hAnsi="Times New Roman" w:cs="Times New Roman"/>
          <w:sz w:val="24"/>
          <w:szCs w:val="24"/>
        </w:rPr>
        <w:t>M</w:t>
      </w:r>
      <w:r w:rsidRPr="008F5775">
        <w:rPr>
          <w:rFonts w:ascii="Times New Roman" w:eastAsia="Calibri" w:hAnsi="Times New Roman" w:cs="Times New Roman"/>
          <w:sz w:val="24"/>
          <w:szCs w:val="24"/>
        </w:rPr>
        <w:t>enurut K.R.Subramanyam (2010:09),</w:t>
      </w:r>
      <w:r w:rsidR="00FB60CC" w:rsidRPr="00FB60CC">
        <w:rPr>
          <w:rFonts w:ascii="Times New Roman" w:eastAsia="Calibri" w:hAnsi="Times New Roman" w:cs="Times New Roman"/>
          <w:sz w:val="24"/>
          <w:szCs w:val="24"/>
        </w:rPr>
        <w:t xml:space="preserve"> </w:t>
      </w:r>
      <w:r w:rsidR="00FB60CC">
        <w:rPr>
          <w:rFonts w:ascii="Times New Roman" w:eastAsia="Calibri" w:hAnsi="Times New Roman" w:cs="Times New Roman"/>
          <w:sz w:val="24"/>
          <w:szCs w:val="24"/>
        </w:rPr>
        <w:t>“</w:t>
      </w:r>
      <w:r w:rsidR="00FB60CC" w:rsidRPr="008F5775">
        <w:rPr>
          <w:rFonts w:ascii="Times New Roman" w:eastAsia="Calibri" w:hAnsi="Times New Roman" w:cs="Times New Roman"/>
          <w:sz w:val="24"/>
          <w:szCs w:val="24"/>
        </w:rPr>
        <w:t xml:space="preserve">Profitabilitas </w:t>
      </w:r>
      <w:r w:rsidR="00FB60CC">
        <w:rPr>
          <w:rFonts w:ascii="Times New Roman" w:eastAsia="Calibri" w:hAnsi="Times New Roman" w:cs="Times New Roman"/>
          <w:sz w:val="24"/>
          <w:szCs w:val="24"/>
        </w:rPr>
        <w:t xml:space="preserve">adalah </w:t>
      </w:r>
      <w:r w:rsidRPr="008F5775">
        <w:rPr>
          <w:rFonts w:ascii="Times New Roman" w:eastAsia="Calibri" w:hAnsi="Times New Roman" w:cs="Times New Roman"/>
          <w:sz w:val="24"/>
          <w:szCs w:val="24"/>
        </w:rPr>
        <w:t>ringkasan hasil bersih aktivitas operasi usaha dalam periode tertentu yang din</w:t>
      </w:r>
      <w:r w:rsidR="00FB60CC">
        <w:rPr>
          <w:rFonts w:ascii="Times New Roman" w:eastAsia="Calibri" w:hAnsi="Times New Roman" w:cs="Times New Roman"/>
          <w:sz w:val="24"/>
          <w:szCs w:val="24"/>
        </w:rPr>
        <w:t>yatakan dalam istilah keuangan”.</w:t>
      </w:r>
      <w:r w:rsidRPr="008F5775">
        <w:rPr>
          <w:rFonts w:ascii="Times New Roman" w:eastAsia="Calibri" w:hAnsi="Times New Roman" w:cs="Times New Roman"/>
          <w:sz w:val="24"/>
          <w:szCs w:val="24"/>
        </w:rPr>
        <w:t xml:space="preserve"> </w:t>
      </w:r>
    </w:p>
    <w:p w:rsidR="00FF1E32" w:rsidRPr="008F5775" w:rsidRDefault="00FF1E32" w:rsidP="00BA6A0D">
      <w:pPr>
        <w:spacing w:after="0" w:line="480" w:lineRule="auto"/>
        <w:ind w:firstLine="720"/>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Profitabilitas merupakan hasil dari keuntungan yang didapatkan oleh perusahaan dalam periode tertentu dimana laba suatu perusahaan yang berhungan dengan semua penjualan,modal dan saham, dimana laba tersebut diukur dalam suatu indikasi dari penjualan perusahaan tersebut agar bisa mendapatkan keuntungan atau laba yang didapatkan dari hasil penjualan aktiva. </w:t>
      </w:r>
      <w:proofErr w:type="gramStart"/>
      <w:r w:rsidRPr="008F5775">
        <w:rPr>
          <w:rFonts w:ascii="Times New Roman" w:eastAsia="Calibri" w:hAnsi="Times New Roman" w:cs="Times New Roman"/>
          <w:sz w:val="24"/>
          <w:szCs w:val="24"/>
        </w:rPr>
        <w:t>Berikut data profitabilitas pada PT. Orange Indonesia Mandiri Medan.</w:t>
      </w:r>
      <w:proofErr w:type="gramEnd"/>
    </w:p>
    <w:p w:rsidR="00BA6A0D" w:rsidRPr="008F5775" w:rsidRDefault="00BA6A0D" w:rsidP="00BA6A0D">
      <w:pPr>
        <w:spacing w:after="0" w:line="240" w:lineRule="auto"/>
        <w:ind w:firstLine="720"/>
        <w:jc w:val="both"/>
        <w:rPr>
          <w:rFonts w:ascii="Times New Roman" w:eastAsia="Calibri" w:hAnsi="Times New Roman" w:cs="Times New Roman"/>
          <w:sz w:val="24"/>
          <w:szCs w:val="24"/>
        </w:rPr>
      </w:pPr>
    </w:p>
    <w:p w:rsidR="00FF1E32" w:rsidRPr="008F5775" w:rsidRDefault="00834A51" w:rsidP="00BA6A0D">
      <w:pPr>
        <w:pStyle w:val="Caption"/>
        <w:ind w:left="1134" w:hanging="1134"/>
      </w:pPr>
      <w:r w:rsidRPr="008F5775">
        <w:rPr>
          <w:sz w:val="2"/>
          <w:szCs w:val="2"/>
        </w:rPr>
        <w:lastRenderedPageBreak/>
        <w:fldChar w:fldCharType="begin"/>
      </w:r>
      <w:r w:rsidRPr="008F5775">
        <w:rPr>
          <w:sz w:val="2"/>
          <w:szCs w:val="2"/>
        </w:rPr>
        <w:instrText xml:space="preserve"> SEQ Table \* ARABIC </w:instrText>
      </w:r>
      <w:r w:rsidRPr="008F5775">
        <w:rPr>
          <w:sz w:val="2"/>
          <w:szCs w:val="2"/>
        </w:rPr>
        <w:fldChar w:fldCharType="separate"/>
      </w:r>
      <w:r w:rsidR="003273B5">
        <w:rPr>
          <w:noProof/>
          <w:sz w:val="2"/>
          <w:szCs w:val="2"/>
        </w:rPr>
        <w:t>1</w:t>
      </w:r>
      <w:r w:rsidRPr="008F5775">
        <w:rPr>
          <w:sz w:val="2"/>
          <w:szCs w:val="2"/>
        </w:rPr>
        <w:fldChar w:fldCharType="end"/>
      </w:r>
      <w:bookmarkStart w:id="12" w:name="_Toc63841909"/>
      <w:bookmarkStart w:id="13" w:name="_Toc64884498"/>
      <w:r w:rsidR="00FF1E32" w:rsidRPr="008F5775">
        <w:rPr>
          <w:b/>
        </w:rPr>
        <w:t>Tabel 1.1</w:t>
      </w:r>
      <w:r w:rsidRPr="008F5775">
        <w:tab/>
      </w:r>
      <w:r w:rsidR="00FF1E32" w:rsidRPr="008F5775">
        <w:t>Data Modal Kerja, Leverage dan Profitabilitas Pada PT. Orange Indonesia Mandiri Medan Tahun 2017-2019</w:t>
      </w:r>
      <w:bookmarkEnd w:id="12"/>
      <w:bookmarkEnd w:id="13"/>
    </w:p>
    <w:tbl>
      <w:tblPr>
        <w:tblStyle w:val="TableGrid"/>
        <w:tblW w:w="5000" w:type="pct"/>
        <w:tblLook w:val="04A0" w:firstRow="1" w:lastRow="0" w:firstColumn="1" w:lastColumn="0" w:noHBand="0" w:noVBand="1"/>
      </w:tblPr>
      <w:tblGrid>
        <w:gridCol w:w="736"/>
        <w:gridCol w:w="3058"/>
        <w:gridCol w:w="1389"/>
        <w:gridCol w:w="1482"/>
        <w:gridCol w:w="1489"/>
      </w:tblGrid>
      <w:tr w:rsidR="00FF1E32" w:rsidRPr="008F5775" w:rsidTr="00834A51">
        <w:tc>
          <w:tcPr>
            <w:tcW w:w="451" w:type="pct"/>
            <w:vMerge w:val="restart"/>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FF1E32" w:rsidP="00BA6A0D">
            <w:pPr>
              <w:jc w:val="center"/>
              <w:rPr>
                <w:rFonts w:ascii="Times New Roman" w:hAnsi="Times New Roman"/>
                <w:b/>
                <w:sz w:val="24"/>
                <w:szCs w:val="24"/>
              </w:rPr>
            </w:pPr>
            <w:r w:rsidRPr="008F5775">
              <w:rPr>
                <w:rFonts w:ascii="Times New Roman" w:hAnsi="Times New Roman"/>
                <w:b/>
                <w:sz w:val="24"/>
                <w:szCs w:val="24"/>
              </w:rPr>
              <w:t>No</w:t>
            </w:r>
          </w:p>
        </w:tc>
        <w:tc>
          <w:tcPr>
            <w:tcW w:w="1875" w:type="pct"/>
            <w:vMerge w:val="restart"/>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FF1E32" w:rsidP="00BA6A0D">
            <w:pPr>
              <w:jc w:val="center"/>
              <w:rPr>
                <w:rFonts w:ascii="Times New Roman" w:hAnsi="Times New Roman"/>
                <w:b/>
                <w:sz w:val="24"/>
                <w:szCs w:val="24"/>
              </w:rPr>
            </w:pPr>
            <w:r w:rsidRPr="008F5775">
              <w:rPr>
                <w:rFonts w:ascii="Times New Roman" w:hAnsi="Times New Roman"/>
                <w:b/>
                <w:sz w:val="24"/>
                <w:szCs w:val="24"/>
              </w:rPr>
              <w:t>Variabel</w:t>
            </w:r>
          </w:p>
        </w:tc>
        <w:tc>
          <w:tcPr>
            <w:tcW w:w="2674" w:type="pct"/>
            <w:gridSpan w:val="3"/>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FF1E32" w:rsidP="00BA6A0D">
            <w:pPr>
              <w:jc w:val="center"/>
              <w:rPr>
                <w:rFonts w:ascii="Times New Roman" w:hAnsi="Times New Roman"/>
                <w:b/>
                <w:sz w:val="24"/>
                <w:szCs w:val="24"/>
              </w:rPr>
            </w:pPr>
            <w:r w:rsidRPr="008F5775">
              <w:rPr>
                <w:rFonts w:ascii="Times New Roman" w:hAnsi="Times New Roman"/>
                <w:b/>
                <w:sz w:val="24"/>
                <w:szCs w:val="24"/>
              </w:rPr>
              <w:t xml:space="preserve">Tahun </w:t>
            </w:r>
            <w:r w:rsidR="00890921" w:rsidRPr="008F5775">
              <w:rPr>
                <w:rFonts w:ascii="Times New Roman" w:hAnsi="Times New Roman"/>
                <w:b/>
                <w:sz w:val="24"/>
                <w:szCs w:val="24"/>
              </w:rPr>
              <w:t>(Rasio)</w:t>
            </w:r>
          </w:p>
        </w:tc>
      </w:tr>
      <w:tr w:rsidR="00FF1E32" w:rsidRPr="008F5775" w:rsidTr="00834A51">
        <w:tc>
          <w:tcPr>
            <w:tcW w:w="451" w:type="pct"/>
            <w:vMerge/>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FF1E32" w:rsidP="00BA6A0D">
            <w:pPr>
              <w:rPr>
                <w:rFonts w:ascii="Times New Roman" w:hAnsi="Times New Roman"/>
                <w:b/>
                <w:sz w:val="24"/>
                <w:szCs w:val="24"/>
              </w:rPr>
            </w:pPr>
          </w:p>
        </w:tc>
        <w:tc>
          <w:tcPr>
            <w:tcW w:w="1875" w:type="pct"/>
            <w:vMerge/>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FF1E32" w:rsidP="00BA6A0D">
            <w:pPr>
              <w:rPr>
                <w:rFonts w:ascii="Times New Roman" w:hAnsi="Times New Roman"/>
                <w:b/>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FF1E32" w:rsidP="00BA6A0D">
            <w:pPr>
              <w:jc w:val="center"/>
              <w:rPr>
                <w:rFonts w:ascii="Times New Roman" w:hAnsi="Times New Roman"/>
                <w:b/>
                <w:sz w:val="24"/>
                <w:szCs w:val="24"/>
              </w:rPr>
            </w:pPr>
            <w:r w:rsidRPr="008F5775">
              <w:rPr>
                <w:rFonts w:ascii="Times New Roman" w:hAnsi="Times New Roman"/>
                <w:b/>
                <w:sz w:val="24"/>
                <w:szCs w:val="24"/>
              </w:rPr>
              <w:t>2017</w:t>
            </w:r>
          </w:p>
        </w:tc>
        <w:tc>
          <w:tcPr>
            <w:tcW w:w="909" w:type="pct"/>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FF1E32" w:rsidP="00BA6A0D">
            <w:pPr>
              <w:jc w:val="center"/>
              <w:rPr>
                <w:rFonts w:ascii="Times New Roman" w:hAnsi="Times New Roman"/>
                <w:b/>
                <w:sz w:val="24"/>
                <w:szCs w:val="24"/>
              </w:rPr>
            </w:pPr>
            <w:r w:rsidRPr="008F5775">
              <w:rPr>
                <w:rFonts w:ascii="Times New Roman" w:hAnsi="Times New Roman"/>
                <w:b/>
                <w:sz w:val="24"/>
                <w:szCs w:val="24"/>
              </w:rPr>
              <w:t>2018</w:t>
            </w:r>
          </w:p>
        </w:tc>
        <w:tc>
          <w:tcPr>
            <w:tcW w:w="913" w:type="pct"/>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FF1E32" w:rsidP="00BA6A0D">
            <w:pPr>
              <w:jc w:val="center"/>
              <w:rPr>
                <w:rFonts w:ascii="Times New Roman" w:hAnsi="Times New Roman"/>
                <w:b/>
                <w:sz w:val="24"/>
                <w:szCs w:val="24"/>
              </w:rPr>
            </w:pPr>
            <w:r w:rsidRPr="008F5775">
              <w:rPr>
                <w:rFonts w:ascii="Times New Roman" w:hAnsi="Times New Roman"/>
                <w:b/>
                <w:sz w:val="24"/>
                <w:szCs w:val="24"/>
              </w:rPr>
              <w:t>2019</w:t>
            </w:r>
          </w:p>
        </w:tc>
      </w:tr>
      <w:tr w:rsidR="00FF1E32" w:rsidRPr="008F5775" w:rsidTr="00834A51">
        <w:tc>
          <w:tcPr>
            <w:tcW w:w="451" w:type="pct"/>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FF1E32" w:rsidP="00BA6A0D">
            <w:pPr>
              <w:jc w:val="center"/>
              <w:rPr>
                <w:rFonts w:ascii="Times New Roman" w:hAnsi="Times New Roman"/>
                <w:sz w:val="24"/>
                <w:szCs w:val="24"/>
              </w:rPr>
            </w:pPr>
            <w:r w:rsidRPr="008F5775">
              <w:rPr>
                <w:rFonts w:ascii="Times New Roman" w:hAnsi="Times New Roman"/>
                <w:sz w:val="24"/>
                <w:szCs w:val="24"/>
              </w:rPr>
              <w:t>1.</w:t>
            </w:r>
          </w:p>
        </w:tc>
        <w:tc>
          <w:tcPr>
            <w:tcW w:w="1875" w:type="pct"/>
            <w:tcBorders>
              <w:top w:val="single" w:sz="4" w:space="0" w:color="000000"/>
              <w:left w:val="single" w:sz="4" w:space="0" w:color="000000"/>
              <w:bottom w:val="single" w:sz="4" w:space="0" w:color="000000"/>
              <w:right w:val="single" w:sz="4" w:space="0" w:color="000000"/>
            </w:tcBorders>
            <w:hideMark/>
          </w:tcPr>
          <w:p w:rsidR="00FF1E32" w:rsidRPr="008F5775" w:rsidRDefault="00FF1E32" w:rsidP="00890921">
            <w:pPr>
              <w:rPr>
                <w:rFonts w:ascii="Times New Roman" w:hAnsi="Times New Roman"/>
                <w:b/>
                <w:sz w:val="24"/>
                <w:szCs w:val="24"/>
              </w:rPr>
            </w:pPr>
            <w:r w:rsidRPr="008F5775">
              <w:rPr>
                <w:rFonts w:ascii="Times New Roman" w:eastAsia="Arial" w:hAnsi="Times New Roman"/>
                <w:sz w:val="24"/>
                <w:szCs w:val="24"/>
              </w:rPr>
              <w:t xml:space="preserve">Modal Kerja </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FF1E32" w:rsidP="00BA6A0D">
            <w:pPr>
              <w:jc w:val="center"/>
              <w:rPr>
                <w:rFonts w:ascii="Times New Roman" w:hAnsi="Times New Roman"/>
                <w:sz w:val="24"/>
                <w:szCs w:val="24"/>
              </w:rPr>
            </w:pPr>
            <w:r w:rsidRPr="008F5775">
              <w:rPr>
                <w:rFonts w:ascii="Times New Roman" w:hAnsi="Times New Roman"/>
                <w:sz w:val="24"/>
              </w:rPr>
              <w:t>1</w:t>
            </w:r>
            <w:r w:rsidR="00890921" w:rsidRPr="008F5775">
              <w:rPr>
                <w:rFonts w:ascii="Times New Roman" w:hAnsi="Times New Roman"/>
                <w:sz w:val="24"/>
              </w:rPr>
              <w:t>28.34</w:t>
            </w:r>
          </w:p>
        </w:tc>
        <w:tc>
          <w:tcPr>
            <w:tcW w:w="909" w:type="pct"/>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890921" w:rsidP="00BA6A0D">
            <w:pPr>
              <w:jc w:val="center"/>
              <w:rPr>
                <w:rFonts w:ascii="Times New Roman" w:hAnsi="Times New Roman"/>
                <w:sz w:val="24"/>
                <w:szCs w:val="24"/>
              </w:rPr>
            </w:pPr>
            <w:r w:rsidRPr="008F5775">
              <w:rPr>
                <w:rFonts w:ascii="Times New Roman" w:hAnsi="Times New Roman"/>
                <w:sz w:val="24"/>
                <w:szCs w:val="24"/>
              </w:rPr>
              <w:t>153.30</w:t>
            </w:r>
          </w:p>
        </w:tc>
        <w:tc>
          <w:tcPr>
            <w:tcW w:w="913" w:type="pct"/>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DA4A5B" w:rsidP="00BA6A0D">
            <w:pPr>
              <w:jc w:val="center"/>
              <w:rPr>
                <w:rFonts w:ascii="Times New Roman" w:hAnsi="Times New Roman"/>
                <w:sz w:val="24"/>
                <w:szCs w:val="24"/>
              </w:rPr>
            </w:pPr>
            <w:r w:rsidRPr="008F5775">
              <w:rPr>
                <w:rFonts w:ascii="Times New Roman" w:hAnsi="Times New Roman"/>
                <w:sz w:val="24"/>
                <w:szCs w:val="24"/>
              </w:rPr>
              <w:t>107.42</w:t>
            </w:r>
          </w:p>
        </w:tc>
      </w:tr>
      <w:tr w:rsidR="00FF1E32" w:rsidRPr="008F5775" w:rsidTr="00834A51">
        <w:tc>
          <w:tcPr>
            <w:tcW w:w="451" w:type="pct"/>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FF1E32" w:rsidP="00BA6A0D">
            <w:pPr>
              <w:jc w:val="center"/>
              <w:rPr>
                <w:rFonts w:ascii="Times New Roman" w:hAnsi="Times New Roman"/>
                <w:sz w:val="24"/>
                <w:szCs w:val="24"/>
              </w:rPr>
            </w:pPr>
            <w:r w:rsidRPr="008F5775">
              <w:rPr>
                <w:rFonts w:ascii="Times New Roman" w:hAnsi="Times New Roman"/>
                <w:sz w:val="24"/>
                <w:szCs w:val="24"/>
              </w:rPr>
              <w:t>2.</w:t>
            </w:r>
          </w:p>
        </w:tc>
        <w:tc>
          <w:tcPr>
            <w:tcW w:w="1875" w:type="pct"/>
            <w:tcBorders>
              <w:top w:val="single" w:sz="4" w:space="0" w:color="000000"/>
              <w:left w:val="single" w:sz="4" w:space="0" w:color="000000"/>
              <w:bottom w:val="single" w:sz="4" w:space="0" w:color="000000"/>
              <w:right w:val="single" w:sz="4" w:space="0" w:color="000000"/>
            </w:tcBorders>
            <w:hideMark/>
          </w:tcPr>
          <w:p w:rsidR="00FF1E32" w:rsidRPr="008F5775" w:rsidRDefault="00FF1E32" w:rsidP="00890921">
            <w:pPr>
              <w:rPr>
                <w:rFonts w:ascii="Times New Roman" w:hAnsi="Times New Roman"/>
                <w:b/>
                <w:sz w:val="24"/>
                <w:szCs w:val="24"/>
              </w:rPr>
            </w:pPr>
            <w:r w:rsidRPr="008F5775">
              <w:rPr>
                <w:rFonts w:ascii="Times New Roman" w:eastAsia="Arial" w:hAnsi="Times New Roman"/>
                <w:i/>
                <w:sz w:val="24"/>
                <w:szCs w:val="24"/>
              </w:rPr>
              <w:t>Leverage</w:t>
            </w:r>
            <w:r w:rsidRPr="008F5775">
              <w:rPr>
                <w:rFonts w:ascii="Times New Roman" w:eastAsia="Arial" w:hAnsi="Times New Roman"/>
                <w:sz w:val="24"/>
                <w:szCs w:val="24"/>
              </w:rPr>
              <w:t xml:space="preserve">  </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FF1E32" w:rsidP="00BA6A0D">
            <w:pPr>
              <w:jc w:val="center"/>
              <w:rPr>
                <w:rFonts w:ascii="Times New Roman" w:hAnsi="Times New Roman"/>
                <w:sz w:val="24"/>
                <w:szCs w:val="24"/>
              </w:rPr>
            </w:pPr>
            <w:r w:rsidRPr="008F5775">
              <w:rPr>
                <w:rFonts w:ascii="Times New Roman" w:hAnsi="Times New Roman"/>
                <w:sz w:val="24"/>
                <w:szCs w:val="24"/>
              </w:rPr>
              <w:t>1</w:t>
            </w:r>
            <w:r w:rsidR="00890921" w:rsidRPr="008F5775">
              <w:rPr>
                <w:rFonts w:ascii="Times New Roman" w:hAnsi="Times New Roman"/>
                <w:sz w:val="24"/>
                <w:szCs w:val="24"/>
              </w:rPr>
              <w:t>1.46</w:t>
            </w:r>
          </w:p>
        </w:tc>
        <w:tc>
          <w:tcPr>
            <w:tcW w:w="909" w:type="pct"/>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DA4A5B" w:rsidP="00BA6A0D">
            <w:pPr>
              <w:jc w:val="center"/>
              <w:rPr>
                <w:rFonts w:ascii="Times New Roman" w:hAnsi="Times New Roman"/>
                <w:sz w:val="24"/>
                <w:szCs w:val="24"/>
              </w:rPr>
            </w:pPr>
            <w:r w:rsidRPr="008F5775">
              <w:rPr>
                <w:rFonts w:ascii="Times New Roman" w:hAnsi="Times New Roman"/>
                <w:sz w:val="24"/>
                <w:szCs w:val="24"/>
              </w:rPr>
              <w:t>10.97</w:t>
            </w:r>
          </w:p>
        </w:tc>
        <w:tc>
          <w:tcPr>
            <w:tcW w:w="913" w:type="pct"/>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DA4A5B" w:rsidP="00BA6A0D">
            <w:pPr>
              <w:jc w:val="center"/>
              <w:rPr>
                <w:rFonts w:ascii="Times New Roman" w:hAnsi="Times New Roman"/>
                <w:sz w:val="24"/>
                <w:szCs w:val="24"/>
              </w:rPr>
            </w:pPr>
            <w:r w:rsidRPr="008F5775">
              <w:rPr>
                <w:rFonts w:ascii="Times New Roman" w:hAnsi="Times New Roman"/>
                <w:sz w:val="24"/>
                <w:szCs w:val="24"/>
              </w:rPr>
              <w:t>11.41</w:t>
            </w:r>
          </w:p>
        </w:tc>
      </w:tr>
      <w:tr w:rsidR="00FF1E32" w:rsidRPr="008F5775" w:rsidTr="00834A51">
        <w:tc>
          <w:tcPr>
            <w:tcW w:w="451" w:type="pct"/>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FF1E32" w:rsidP="00BA6A0D">
            <w:pPr>
              <w:jc w:val="center"/>
              <w:rPr>
                <w:rFonts w:ascii="Times New Roman" w:hAnsi="Times New Roman"/>
                <w:sz w:val="24"/>
                <w:szCs w:val="24"/>
              </w:rPr>
            </w:pPr>
            <w:r w:rsidRPr="008F5775">
              <w:rPr>
                <w:rFonts w:ascii="Times New Roman" w:hAnsi="Times New Roman"/>
                <w:sz w:val="24"/>
                <w:szCs w:val="24"/>
              </w:rPr>
              <w:t>3.</w:t>
            </w:r>
          </w:p>
        </w:tc>
        <w:tc>
          <w:tcPr>
            <w:tcW w:w="1875" w:type="pct"/>
            <w:tcBorders>
              <w:top w:val="single" w:sz="4" w:space="0" w:color="000000"/>
              <w:left w:val="single" w:sz="4" w:space="0" w:color="000000"/>
              <w:bottom w:val="single" w:sz="4" w:space="0" w:color="000000"/>
              <w:right w:val="single" w:sz="4" w:space="0" w:color="000000"/>
            </w:tcBorders>
            <w:hideMark/>
          </w:tcPr>
          <w:p w:rsidR="00FF1E32" w:rsidRPr="008F5775" w:rsidRDefault="00FF1E32" w:rsidP="00890921">
            <w:pPr>
              <w:rPr>
                <w:rFonts w:ascii="Times New Roman" w:hAnsi="Times New Roman"/>
                <w:b/>
                <w:sz w:val="24"/>
                <w:szCs w:val="24"/>
              </w:rPr>
            </w:pPr>
            <w:r w:rsidRPr="008F5775">
              <w:rPr>
                <w:rFonts w:ascii="Times New Roman" w:eastAsia="Arial" w:hAnsi="Times New Roman"/>
                <w:sz w:val="24"/>
                <w:szCs w:val="24"/>
              </w:rPr>
              <w:t xml:space="preserve">Profitabilitas </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FF1E32" w:rsidP="00BA6A0D">
            <w:pPr>
              <w:jc w:val="center"/>
              <w:rPr>
                <w:rFonts w:ascii="Times New Roman" w:hAnsi="Times New Roman"/>
                <w:sz w:val="24"/>
                <w:szCs w:val="24"/>
              </w:rPr>
            </w:pPr>
            <w:r w:rsidRPr="008F5775">
              <w:rPr>
                <w:rFonts w:ascii="Times New Roman" w:hAnsi="Times New Roman"/>
                <w:sz w:val="24"/>
                <w:szCs w:val="24"/>
              </w:rPr>
              <w:t>7</w:t>
            </w:r>
            <w:r w:rsidR="00890921" w:rsidRPr="008F5775">
              <w:rPr>
                <w:rFonts w:ascii="Times New Roman" w:hAnsi="Times New Roman"/>
                <w:sz w:val="24"/>
                <w:szCs w:val="24"/>
              </w:rPr>
              <w:t>.76</w:t>
            </w:r>
          </w:p>
        </w:tc>
        <w:tc>
          <w:tcPr>
            <w:tcW w:w="909" w:type="pct"/>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DA4A5B" w:rsidP="00BA6A0D">
            <w:pPr>
              <w:jc w:val="center"/>
              <w:rPr>
                <w:rFonts w:ascii="Times New Roman" w:hAnsi="Times New Roman"/>
                <w:sz w:val="24"/>
                <w:szCs w:val="24"/>
              </w:rPr>
            </w:pPr>
            <w:r w:rsidRPr="008F5775">
              <w:rPr>
                <w:rFonts w:ascii="Times New Roman" w:hAnsi="Times New Roman"/>
                <w:sz w:val="24"/>
                <w:szCs w:val="24"/>
              </w:rPr>
              <w:t>8.74</w:t>
            </w:r>
          </w:p>
        </w:tc>
        <w:tc>
          <w:tcPr>
            <w:tcW w:w="913" w:type="pct"/>
            <w:tcBorders>
              <w:top w:val="single" w:sz="4" w:space="0" w:color="000000"/>
              <w:left w:val="single" w:sz="4" w:space="0" w:color="000000"/>
              <w:bottom w:val="single" w:sz="4" w:space="0" w:color="000000"/>
              <w:right w:val="single" w:sz="4" w:space="0" w:color="000000"/>
            </w:tcBorders>
            <w:vAlign w:val="center"/>
            <w:hideMark/>
          </w:tcPr>
          <w:p w:rsidR="00FF1E32" w:rsidRPr="008F5775" w:rsidRDefault="00DA4A5B" w:rsidP="00BA6A0D">
            <w:pPr>
              <w:jc w:val="center"/>
              <w:rPr>
                <w:rFonts w:ascii="Times New Roman" w:hAnsi="Times New Roman"/>
                <w:sz w:val="24"/>
                <w:szCs w:val="24"/>
              </w:rPr>
            </w:pPr>
            <w:r w:rsidRPr="008F5775">
              <w:rPr>
                <w:rFonts w:ascii="Times New Roman" w:hAnsi="Times New Roman"/>
                <w:sz w:val="24"/>
                <w:szCs w:val="24"/>
              </w:rPr>
              <w:t>7.43</w:t>
            </w:r>
          </w:p>
        </w:tc>
      </w:tr>
    </w:tbl>
    <w:p w:rsidR="00FF1E32" w:rsidRPr="008F5775" w:rsidRDefault="00FF1E32" w:rsidP="00BA6A0D">
      <w:pPr>
        <w:spacing w:after="0" w:line="480" w:lineRule="auto"/>
        <w:jc w:val="both"/>
        <w:rPr>
          <w:rFonts w:ascii="Times New Roman" w:eastAsia="Calibri" w:hAnsi="Times New Roman" w:cs="Times New Roman"/>
          <w:i/>
          <w:sz w:val="24"/>
          <w:szCs w:val="24"/>
        </w:rPr>
      </w:pPr>
      <w:r w:rsidRPr="008F5775">
        <w:rPr>
          <w:rFonts w:ascii="Times New Roman" w:eastAsia="Calibri" w:hAnsi="Times New Roman" w:cs="Times New Roman"/>
          <w:i/>
          <w:sz w:val="24"/>
          <w:szCs w:val="24"/>
        </w:rPr>
        <w:t>Sumber: PT. Orange Indonesia Mandiri Medan</w:t>
      </w:r>
    </w:p>
    <w:p w:rsidR="00FF1E32" w:rsidRPr="008F5775" w:rsidRDefault="00FF1E32" w:rsidP="00BA6A0D">
      <w:pPr>
        <w:spacing w:after="0" w:line="480" w:lineRule="auto"/>
        <w:ind w:firstLine="720"/>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Berdasarkan data di atas dapat dilihat bahwa Modal Kerja pada PT. Orange Indonesia Mandiri Medan pada tahun 2017 hingga 2019 mengalam</w:t>
      </w:r>
      <w:r w:rsidR="00AB0890" w:rsidRPr="008F5775">
        <w:rPr>
          <w:rFonts w:ascii="Times New Roman" w:eastAsia="Calibri" w:hAnsi="Times New Roman" w:cs="Times New Roman"/>
          <w:sz w:val="24"/>
          <w:szCs w:val="24"/>
        </w:rPr>
        <w:t>i kenaikan dan penurunan</w:t>
      </w:r>
      <w:r w:rsidRPr="008F5775">
        <w:rPr>
          <w:rFonts w:ascii="Times New Roman" w:eastAsia="Calibri" w:hAnsi="Times New Roman" w:cs="Times New Roman"/>
          <w:sz w:val="24"/>
          <w:szCs w:val="24"/>
        </w:rPr>
        <w:t xml:space="preserve">. </w:t>
      </w:r>
      <w:proofErr w:type="gramStart"/>
      <w:r w:rsidRPr="008F5775">
        <w:rPr>
          <w:rFonts w:ascii="Times New Roman" w:eastAsia="Calibri" w:hAnsi="Times New Roman" w:cs="Times New Roman"/>
          <w:sz w:val="24"/>
          <w:szCs w:val="24"/>
        </w:rPr>
        <w:t>Hal ini tentunya menggambarkan bahwa PT. Orange Indonesia Mandiri Medan memiliki tingkat keamanan yang rendah untuk menjamin kelangsungan usaha yang dijalankannya.</w:t>
      </w:r>
      <w:proofErr w:type="gramEnd"/>
      <w:r w:rsidRPr="008F5775">
        <w:rPr>
          <w:rFonts w:ascii="Times New Roman" w:eastAsia="Calibri" w:hAnsi="Times New Roman" w:cs="Times New Roman"/>
          <w:sz w:val="24"/>
          <w:szCs w:val="24"/>
        </w:rPr>
        <w:t xml:space="preserve"> </w:t>
      </w:r>
    </w:p>
    <w:p w:rsidR="00FF1E32" w:rsidRPr="008F5775" w:rsidRDefault="00FF1E32" w:rsidP="00BA6A0D">
      <w:pPr>
        <w:spacing w:after="0" w:line="480" w:lineRule="auto"/>
        <w:ind w:firstLine="720"/>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Nilai leverage PT. Orange Indonesia Mandiri Medan pada tahun 2017 hingga 2019 juga cenderung tinggi. Perusahaan yang mempunyai rasio </w:t>
      </w:r>
      <w:r w:rsidRPr="008F5775">
        <w:rPr>
          <w:rFonts w:ascii="Times New Roman" w:eastAsia="Calibri" w:hAnsi="Times New Roman" w:cs="Times New Roman"/>
          <w:i/>
          <w:sz w:val="24"/>
          <w:szCs w:val="24"/>
        </w:rPr>
        <w:t>leverage</w:t>
      </w:r>
      <w:r w:rsidRPr="008F5775">
        <w:rPr>
          <w:rFonts w:ascii="Times New Roman" w:eastAsia="Calibri" w:hAnsi="Times New Roman" w:cs="Times New Roman"/>
          <w:sz w:val="24"/>
          <w:szCs w:val="24"/>
        </w:rPr>
        <w:t xml:space="preserve"> yang tinggi, berarti proporsi hutangnya lebih tinggi dibandingkan dengan proporsi aktivanya. Hal ini tentunya </w:t>
      </w:r>
      <w:proofErr w:type="gramStart"/>
      <w:r w:rsidRPr="008F5775">
        <w:rPr>
          <w:rFonts w:ascii="Times New Roman" w:eastAsia="Calibri" w:hAnsi="Times New Roman" w:cs="Times New Roman"/>
          <w:sz w:val="24"/>
          <w:szCs w:val="24"/>
        </w:rPr>
        <w:t>akan</w:t>
      </w:r>
      <w:proofErr w:type="gramEnd"/>
      <w:r w:rsidRPr="008F5775">
        <w:rPr>
          <w:rFonts w:ascii="Times New Roman" w:eastAsia="Calibri" w:hAnsi="Times New Roman" w:cs="Times New Roman"/>
          <w:sz w:val="24"/>
          <w:szCs w:val="24"/>
        </w:rPr>
        <w:t xml:space="preserve"> mempengaruhi profitabilitas perusahaan. Apabila proporsi hutang lebih besar maka profitabilitas yang didapat setiap tahunnya </w:t>
      </w:r>
      <w:proofErr w:type="gramStart"/>
      <w:r w:rsidRPr="008F5775">
        <w:rPr>
          <w:rFonts w:ascii="Times New Roman" w:eastAsia="Calibri" w:hAnsi="Times New Roman" w:cs="Times New Roman"/>
          <w:sz w:val="24"/>
          <w:szCs w:val="24"/>
        </w:rPr>
        <w:t>akan</w:t>
      </w:r>
      <w:proofErr w:type="gramEnd"/>
      <w:r w:rsidRPr="008F5775">
        <w:rPr>
          <w:rFonts w:ascii="Times New Roman" w:eastAsia="Calibri" w:hAnsi="Times New Roman" w:cs="Times New Roman"/>
          <w:sz w:val="24"/>
          <w:szCs w:val="24"/>
        </w:rPr>
        <w:t xml:space="preserve"> menurun.</w:t>
      </w:r>
    </w:p>
    <w:p w:rsidR="00FF1E32" w:rsidRPr="008F5775" w:rsidRDefault="00FF1E32" w:rsidP="00BA6A0D">
      <w:pPr>
        <w:spacing w:after="0" w:line="480" w:lineRule="auto"/>
        <w:ind w:firstLine="720"/>
        <w:jc w:val="both"/>
        <w:rPr>
          <w:rFonts w:ascii="Times New Roman" w:eastAsia="Calibri" w:hAnsi="Times New Roman" w:cs="Times New Roman"/>
          <w:sz w:val="24"/>
          <w:szCs w:val="24"/>
        </w:rPr>
      </w:pPr>
      <w:proofErr w:type="gramStart"/>
      <w:r w:rsidRPr="008F5775">
        <w:rPr>
          <w:rFonts w:ascii="Times New Roman" w:eastAsia="Calibri" w:hAnsi="Times New Roman" w:cs="Times New Roman"/>
          <w:sz w:val="24"/>
          <w:szCs w:val="24"/>
        </w:rPr>
        <w:t>Profitabilitas pada PT. Orange Indonesia Mandiri Medan mengalami penurunan pada tahun 2017-2019.</w:t>
      </w:r>
      <w:proofErr w:type="gramEnd"/>
      <w:r w:rsidRPr="008F5775">
        <w:rPr>
          <w:rFonts w:ascii="Times New Roman" w:eastAsia="Calibri" w:hAnsi="Times New Roman" w:cs="Times New Roman"/>
          <w:sz w:val="24"/>
          <w:szCs w:val="24"/>
        </w:rPr>
        <w:t xml:space="preserve"> Penurunan profitabilitas ini tentunya </w:t>
      </w:r>
      <w:proofErr w:type="gramStart"/>
      <w:r w:rsidRPr="008F5775">
        <w:rPr>
          <w:rFonts w:ascii="Times New Roman" w:eastAsia="Calibri" w:hAnsi="Times New Roman" w:cs="Times New Roman"/>
          <w:sz w:val="24"/>
          <w:szCs w:val="24"/>
        </w:rPr>
        <w:t>akan</w:t>
      </w:r>
      <w:proofErr w:type="gramEnd"/>
      <w:r w:rsidRPr="008F5775">
        <w:rPr>
          <w:rFonts w:ascii="Times New Roman" w:eastAsia="Calibri" w:hAnsi="Times New Roman" w:cs="Times New Roman"/>
          <w:sz w:val="24"/>
          <w:szCs w:val="24"/>
        </w:rPr>
        <w:t xml:space="preserve"> mempengaruhi kelangsungan usaha. </w:t>
      </w:r>
      <w:proofErr w:type="gramStart"/>
      <w:r w:rsidRPr="008F5775">
        <w:rPr>
          <w:rFonts w:ascii="Times New Roman" w:eastAsia="Calibri" w:hAnsi="Times New Roman" w:cs="Times New Roman"/>
          <w:sz w:val="24"/>
          <w:szCs w:val="24"/>
        </w:rPr>
        <w:t>Apabila profitabilitas PT. Orange Indonesia Mandiri Medan terus mengalami penurunan maka usaha yang dijalankan bisa mengalami kerugian.</w:t>
      </w:r>
      <w:proofErr w:type="gramEnd"/>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r>
      <w:proofErr w:type="gramStart"/>
      <w:r w:rsidRPr="008F5775">
        <w:rPr>
          <w:rFonts w:ascii="Times New Roman" w:eastAsia="Calibri" w:hAnsi="Times New Roman" w:cs="Times New Roman"/>
          <w:sz w:val="24"/>
          <w:szCs w:val="24"/>
        </w:rPr>
        <w:t>Berdasarkan latar permasalahan diatas, penulis tertarik untuk melakukan penelitian yang berjudul “</w:t>
      </w:r>
      <w:r w:rsidR="00F23EDA" w:rsidRPr="008F5775">
        <w:rPr>
          <w:rFonts w:ascii="Times New Roman" w:eastAsia="Calibri" w:hAnsi="Times New Roman" w:cs="Times New Roman"/>
          <w:sz w:val="24"/>
          <w:szCs w:val="24"/>
        </w:rPr>
        <w:t xml:space="preserve">Analisis Modal Kerja dan Leverage Dalam </w:t>
      </w:r>
      <w:r w:rsidR="00F23EDA" w:rsidRPr="008F5775">
        <w:rPr>
          <w:rFonts w:ascii="Times New Roman" w:eastAsia="Calibri" w:hAnsi="Times New Roman" w:cs="Times New Roman"/>
          <w:sz w:val="24"/>
          <w:szCs w:val="24"/>
        </w:rPr>
        <w:lastRenderedPageBreak/>
        <w:t xml:space="preserve">Meningkatkan Profitabilitas Perusahaan Pada </w:t>
      </w:r>
      <w:r w:rsidR="001632F6" w:rsidRPr="008F5775">
        <w:rPr>
          <w:rFonts w:ascii="Times New Roman" w:eastAsia="Calibri" w:hAnsi="Times New Roman" w:cs="Times New Roman"/>
          <w:sz w:val="24"/>
          <w:szCs w:val="24"/>
        </w:rPr>
        <w:t xml:space="preserve">PT. Orange (Restoran/Makanan Siap Saji) </w:t>
      </w:r>
      <w:r w:rsidR="00B75F59">
        <w:rPr>
          <w:rFonts w:ascii="Times New Roman" w:eastAsia="Calibri" w:hAnsi="Times New Roman" w:cs="Times New Roman"/>
          <w:sz w:val="24"/>
          <w:szCs w:val="24"/>
        </w:rPr>
        <w:t>Indonesia</w:t>
      </w:r>
      <w:r w:rsidR="001632F6" w:rsidRPr="008F5775">
        <w:rPr>
          <w:rFonts w:ascii="Times New Roman" w:eastAsia="Calibri" w:hAnsi="Times New Roman" w:cs="Times New Roman"/>
          <w:sz w:val="24"/>
          <w:szCs w:val="24"/>
        </w:rPr>
        <w:t xml:space="preserve"> Mandiri</w:t>
      </w:r>
      <w:r w:rsidRPr="008F5775">
        <w:rPr>
          <w:rFonts w:ascii="Times New Roman" w:eastAsia="Calibri" w:hAnsi="Times New Roman" w:cs="Times New Roman"/>
          <w:sz w:val="24"/>
          <w:szCs w:val="24"/>
        </w:rPr>
        <w:t>”.</w:t>
      </w:r>
      <w:proofErr w:type="gramEnd"/>
    </w:p>
    <w:p w:rsidR="00FF1E32" w:rsidRPr="008F5775" w:rsidRDefault="00FF1E32" w:rsidP="00BA6A0D">
      <w:pPr>
        <w:spacing w:after="0" w:line="240" w:lineRule="auto"/>
        <w:jc w:val="both"/>
        <w:rPr>
          <w:rFonts w:ascii="Times New Roman" w:eastAsia="Calibri" w:hAnsi="Times New Roman" w:cs="Times New Roman"/>
          <w:sz w:val="24"/>
          <w:szCs w:val="24"/>
        </w:rPr>
      </w:pPr>
    </w:p>
    <w:p w:rsidR="00FF1E32" w:rsidRPr="008F5775" w:rsidRDefault="00FF1E32" w:rsidP="00BA6A0D">
      <w:pPr>
        <w:pStyle w:val="Heading2"/>
        <w:widowControl/>
      </w:pPr>
      <w:bookmarkStart w:id="14" w:name="_Toc58561909"/>
      <w:bookmarkStart w:id="15" w:name="_Toc64884438"/>
      <w:r w:rsidRPr="008F5775">
        <w:t xml:space="preserve">1.2 </w:t>
      </w:r>
      <w:r w:rsidRPr="008F5775">
        <w:tab/>
        <w:t>Indentitas masalah</w:t>
      </w:r>
      <w:bookmarkEnd w:id="14"/>
      <w:bookmarkEnd w:id="15"/>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t>Berdasarkan uraian latar belakang diatas identifikasi masalah penelitian adalah:</w:t>
      </w:r>
    </w:p>
    <w:p w:rsidR="00FF1E32" w:rsidRPr="008F5775" w:rsidRDefault="00FF1E32" w:rsidP="00B507CD">
      <w:pPr>
        <w:numPr>
          <w:ilvl w:val="0"/>
          <w:numId w:val="2"/>
        </w:numPr>
        <w:spacing w:after="0" w:line="480" w:lineRule="auto"/>
        <w:ind w:hanging="436"/>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Menurunnya nilai modal kerja pada PT. Orange Indonesia Mandiri Medan</w:t>
      </w:r>
    </w:p>
    <w:p w:rsidR="00FF1E32" w:rsidRPr="008F5775" w:rsidRDefault="00FF1E32" w:rsidP="00B507CD">
      <w:pPr>
        <w:numPr>
          <w:ilvl w:val="0"/>
          <w:numId w:val="2"/>
        </w:numPr>
        <w:spacing w:after="0" w:line="480" w:lineRule="auto"/>
        <w:ind w:hanging="436"/>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Masih terbilang tingginya nilai leverage pada PT. Orange Indonesia Mandiri Medan</w:t>
      </w:r>
      <w:r w:rsidR="00DB3039" w:rsidRPr="008F5775">
        <w:rPr>
          <w:rFonts w:ascii="Times New Roman" w:eastAsia="Calibri" w:hAnsi="Times New Roman" w:cs="Times New Roman"/>
          <w:sz w:val="24"/>
          <w:szCs w:val="24"/>
        </w:rPr>
        <w:t>.</w:t>
      </w:r>
    </w:p>
    <w:p w:rsidR="00FF1E32" w:rsidRPr="008F5775" w:rsidRDefault="00DB3039" w:rsidP="00B507CD">
      <w:pPr>
        <w:numPr>
          <w:ilvl w:val="0"/>
          <w:numId w:val="2"/>
        </w:numPr>
        <w:spacing w:after="0" w:line="480" w:lineRule="auto"/>
        <w:ind w:hanging="436"/>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Tidak stabilnya profitabilitas pada PT. Orange Indonesia Mandiri Medan</w:t>
      </w:r>
      <w:r w:rsidR="00FF1E32" w:rsidRPr="008F5775">
        <w:rPr>
          <w:rFonts w:ascii="Times New Roman" w:eastAsia="Calibri" w:hAnsi="Times New Roman" w:cs="Times New Roman"/>
          <w:sz w:val="24"/>
          <w:szCs w:val="24"/>
        </w:rPr>
        <w:t>.</w:t>
      </w:r>
    </w:p>
    <w:p w:rsidR="00FF1E32" w:rsidRPr="008F5775" w:rsidRDefault="00FF1E32" w:rsidP="00BA6A0D">
      <w:pPr>
        <w:spacing w:after="0" w:line="240" w:lineRule="auto"/>
        <w:ind w:left="709" w:hanging="425"/>
        <w:jc w:val="both"/>
        <w:rPr>
          <w:rFonts w:ascii="Times New Roman" w:eastAsia="Calibri" w:hAnsi="Times New Roman" w:cs="Times New Roman"/>
          <w:sz w:val="24"/>
          <w:szCs w:val="24"/>
        </w:rPr>
      </w:pPr>
    </w:p>
    <w:p w:rsidR="00FF1E32" w:rsidRPr="008F5775" w:rsidRDefault="00834A51" w:rsidP="00BA6A0D">
      <w:pPr>
        <w:pStyle w:val="Heading2"/>
        <w:widowControl/>
      </w:pPr>
      <w:bookmarkStart w:id="16" w:name="_Toc64884439"/>
      <w:r w:rsidRPr="008F5775">
        <w:rPr>
          <w:lang w:val="id-ID"/>
        </w:rPr>
        <w:t>1.3</w:t>
      </w:r>
      <w:r w:rsidRPr="008F5775">
        <w:rPr>
          <w:lang w:val="id-ID"/>
        </w:rPr>
        <w:tab/>
      </w:r>
      <w:bookmarkStart w:id="17" w:name="_Toc58561910"/>
      <w:r w:rsidR="00FF1E32" w:rsidRPr="008F5775">
        <w:t>Batasan Masalah</w:t>
      </w:r>
      <w:bookmarkEnd w:id="16"/>
      <w:bookmarkEnd w:id="17"/>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r>
      <w:proofErr w:type="gramStart"/>
      <w:r w:rsidRPr="008F5775">
        <w:rPr>
          <w:rFonts w:ascii="Times New Roman" w:eastAsia="Calibri" w:hAnsi="Times New Roman" w:cs="Times New Roman"/>
          <w:sz w:val="24"/>
          <w:szCs w:val="24"/>
        </w:rPr>
        <w:t>Batasan masalah menurut Arikunto (2010:22) merupakan bagian dari kebutuhan seseorang untuk dipecahkan.</w:t>
      </w:r>
      <w:proofErr w:type="gramEnd"/>
      <w:r w:rsidRPr="008F5775">
        <w:rPr>
          <w:rFonts w:ascii="Times New Roman" w:eastAsia="Calibri" w:hAnsi="Times New Roman" w:cs="Times New Roman"/>
          <w:sz w:val="24"/>
          <w:szCs w:val="24"/>
        </w:rPr>
        <w:t xml:space="preserve"> </w:t>
      </w:r>
      <w:proofErr w:type="gramStart"/>
      <w:r w:rsidRPr="008F5775">
        <w:rPr>
          <w:rFonts w:ascii="Times New Roman" w:eastAsia="Calibri" w:hAnsi="Times New Roman" w:cs="Times New Roman"/>
          <w:sz w:val="24"/>
          <w:szCs w:val="24"/>
        </w:rPr>
        <w:t>artinya</w:t>
      </w:r>
      <w:proofErr w:type="gramEnd"/>
      <w:r w:rsidRPr="008F5775">
        <w:rPr>
          <w:rFonts w:ascii="Times New Roman" w:eastAsia="Calibri" w:hAnsi="Times New Roman" w:cs="Times New Roman"/>
          <w:sz w:val="24"/>
          <w:szCs w:val="24"/>
        </w:rPr>
        <w:t xml:space="preserve"> pokus perhatian pada ruang lingkup yang diteliti sampai menimbulkan jawaban dalam diri orang-orang yang mencari permasalahan. Pada penelitian ini peneliti membatasi masalah yaitu: “</w:t>
      </w:r>
      <w:r w:rsidR="00DB3039" w:rsidRPr="008F5775">
        <w:rPr>
          <w:rFonts w:ascii="Times New Roman" w:eastAsia="Calibri" w:hAnsi="Times New Roman" w:cs="Times New Roman"/>
          <w:sz w:val="24"/>
          <w:szCs w:val="24"/>
        </w:rPr>
        <w:t xml:space="preserve">Analisis Modal Kerja dan Leverage Dalam Meningkatkan Profitabilitas Perusahaan Pada PT. Orange (Restoran/Makanan Siap Saji) </w:t>
      </w:r>
      <w:r w:rsidR="00B75F59">
        <w:rPr>
          <w:rFonts w:ascii="Times New Roman" w:eastAsia="Calibri" w:hAnsi="Times New Roman" w:cs="Times New Roman"/>
          <w:sz w:val="24"/>
          <w:szCs w:val="24"/>
        </w:rPr>
        <w:t>Indonesia</w:t>
      </w:r>
      <w:r w:rsidR="00DB3039" w:rsidRPr="008F5775">
        <w:rPr>
          <w:rFonts w:ascii="Times New Roman" w:eastAsia="Calibri" w:hAnsi="Times New Roman" w:cs="Times New Roman"/>
          <w:sz w:val="24"/>
          <w:szCs w:val="24"/>
        </w:rPr>
        <w:t xml:space="preserve"> Mandiri</w:t>
      </w:r>
      <w:r w:rsidRPr="008F5775">
        <w:rPr>
          <w:rFonts w:ascii="Times New Roman" w:eastAsia="Calibri" w:hAnsi="Times New Roman" w:cs="Times New Roman"/>
          <w:sz w:val="24"/>
          <w:szCs w:val="24"/>
        </w:rPr>
        <w:t>”.</w:t>
      </w:r>
    </w:p>
    <w:p w:rsidR="00FF1E32" w:rsidRPr="008F5775" w:rsidRDefault="00FF1E32" w:rsidP="00BA6A0D">
      <w:pPr>
        <w:spacing w:after="0" w:line="240" w:lineRule="auto"/>
        <w:contextualSpacing/>
        <w:jc w:val="both"/>
        <w:rPr>
          <w:rFonts w:ascii="Times New Roman" w:eastAsia="Calibri" w:hAnsi="Times New Roman" w:cs="Times New Roman"/>
          <w:sz w:val="24"/>
          <w:szCs w:val="24"/>
        </w:rPr>
      </w:pPr>
    </w:p>
    <w:p w:rsidR="00FF1E32" w:rsidRPr="008F5775" w:rsidRDefault="00834A51" w:rsidP="00BA6A0D">
      <w:pPr>
        <w:pStyle w:val="Heading2"/>
        <w:widowControl/>
      </w:pPr>
      <w:bookmarkStart w:id="18" w:name="_Toc58561911"/>
      <w:bookmarkStart w:id="19" w:name="_Toc64884440"/>
      <w:r w:rsidRPr="008F5775">
        <w:t>1.4</w:t>
      </w:r>
      <w:r w:rsidR="00FF1E32" w:rsidRPr="008F5775">
        <w:tab/>
        <w:t>Rumusan Masalah</w:t>
      </w:r>
      <w:bookmarkEnd w:id="18"/>
      <w:bookmarkEnd w:id="19"/>
    </w:p>
    <w:p w:rsidR="003D1813" w:rsidRPr="008F5775" w:rsidRDefault="00992BEC" w:rsidP="00BA6A0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ab/>
        <w:t>Batasan masalah menurut Ari</w:t>
      </w:r>
      <w:r w:rsidR="00FF1E32" w:rsidRPr="008F5775">
        <w:rPr>
          <w:rFonts w:ascii="Times New Roman" w:eastAsia="Calibri" w:hAnsi="Times New Roman" w:cs="Times New Roman"/>
          <w:sz w:val="24"/>
          <w:szCs w:val="24"/>
        </w:rPr>
        <w:t xml:space="preserve">kunto (2010:36) adalah peryataan rinci dan lengkap mengenai ruang lingkup permasalahan yang </w:t>
      </w:r>
      <w:proofErr w:type="gramStart"/>
      <w:r w:rsidR="00FF1E32" w:rsidRPr="008F5775">
        <w:rPr>
          <w:rFonts w:ascii="Times New Roman" w:eastAsia="Calibri" w:hAnsi="Times New Roman" w:cs="Times New Roman"/>
          <w:sz w:val="24"/>
          <w:szCs w:val="24"/>
        </w:rPr>
        <w:t>akan</w:t>
      </w:r>
      <w:proofErr w:type="gramEnd"/>
      <w:r w:rsidR="00FF1E32" w:rsidRPr="008F5775">
        <w:rPr>
          <w:rFonts w:ascii="Times New Roman" w:eastAsia="Calibri" w:hAnsi="Times New Roman" w:cs="Times New Roman"/>
          <w:sz w:val="24"/>
          <w:szCs w:val="24"/>
        </w:rPr>
        <w:t xml:space="preserve"> diteliti berdasarkan indentifikasi masalah dan batasan masalah.</w:t>
      </w:r>
      <w:r w:rsidR="001632F6" w:rsidRPr="008F5775">
        <w:rPr>
          <w:rFonts w:ascii="Times New Roman" w:eastAsia="Calibri" w:hAnsi="Times New Roman" w:cs="Times New Roman"/>
          <w:sz w:val="24"/>
          <w:szCs w:val="24"/>
          <w:lang w:val="id-ID"/>
        </w:rPr>
        <w:t xml:space="preserve"> </w:t>
      </w:r>
      <w:r w:rsidR="003D1813" w:rsidRPr="008F5775">
        <w:rPr>
          <w:rFonts w:ascii="Times New Roman" w:eastAsia="Calibri" w:hAnsi="Times New Roman" w:cs="Times New Roman"/>
          <w:sz w:val="24"/>
          <w:szCs w:val="24"/>
          <w:lang w:val="id-ID"/>
        </w:rPr>
        <w:br w:type="page"/>
      </w:r>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lang w:val="id-ID"/>
        </w:rPr>
        <w:lastRenderedPageBreak/>
        <w:t>A</w:t>
      </w:r>
      <w:r w:rsidRPr="008F5775">
        <w:rPr>
          <w:rFonts w:ascii="Times New Roman" w:eastAsia="Calibri" w:hAnsi="Times New Roman" w:cs="Times New Roman"/>
          <w:sz w:val="24"/>
          <w:szCs w:val="24"/>
        </w:rPr>
        <w:t>dapun rumusan masalah dalam penelitian ini adalah</w:t>
      </w:r>
    </w:p>
    <w:p w:rsidR="00FF1E32" w:rsidRPr="008F5775" w:rsidRDefault="00823001" w:rsidP="000A7EE9">
      <w:pPr>
        <w:numPr>
          <w:ilvl w:val="0"/>
          <w:numId w:val="3"/>
        </w:num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Apakah Modal Kerja efektif dalam meningkatkan Profitabilitas</w:t>
      </w:r>
      <w:r w:rsidR="00FF1E32" w:rsidRPr="008F5775">
        <w:rPr>
          <w:rFonts w:ascii="Times New Roman" w:eastAsia="Calibri" w:hAnsi="Times New Roman" w:cs="Times New Roman"/>
          <w:sz w:val="24"/>
          <w:szCs w:val="24"/>
        </w:rPr>
        <w:t xml:space="preserve"> pada PT. Orange Indonesia Mandiri </w:t>
      </w:r>
      <w:proofErr w:type="gramStart"/>
      <w:r w:rsidR="00FF1E32" w:rsidRPr="008F5775">
        <w:rPr>
          <w:rFonts w:ascii="Times New Roman" w:eastAsia="Calibri" w:hAnsi="Times New Roman" w:cs="Times New Roman"/>
          <w:sz w:val="24"/>
          <w:szCs w:val="24"/>
        </w:rPr>
        <w:t>Medan ?</w:t>
      </w:r>
      <w:proofErr w:type="gramEnd"/>
    </w:p>
    <w:p w:rsidR="00823001" w:rsidRPr="008F5775" w:rsidRDefault="00823001" w:rsidP="000A7EE9">
      <w:pPr>
        <w:numPr>
          <w:ilvl w:val="0"/>
          <w:numId w:val="3"/>
        </w:num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Apakah </w:t>
      </w:r>
      <w:r w:rsidRPr="008F5775">
        <w:rPr>
          <w:rFonts w:ascii="Times New Roman" w:eastAsia="Calibri" w:hAnsi="Times New Roman" w:cs="Times New Roman"/>
          <w:i/>
          <w:sz w:val="24"/>
          <w:szCs w:val="24"/>
        </w:rPr>
        <w:t>Leverage</w:t>
      </w:r>
      <w:r w:rsidRPr="008F5775">
        <w:rPr>
          <w:rFonts w:ascii="Times New Roman" w:eastAsia="Calibri" w:hAnsi="Times New Roman" w:cs="Times New Roman"/>
          <w:sz w:val="24"/>
          <w:szCs w:val="24"/>
        </w:rPr>
        <w:t xml:space="preserve"> efektif dalam meningkatkan Profitablitas pada PT. Orange Indonesia Mandiri </w:t>
      </w:r>
      <w:proofErr w:type="gramStart"/>
      <w:r w:rsidRPr="008F5775">
        <w:rPr>
          <w:rFonts w:ascii="Times New Roman" w:eastAsia="Calibri" w:hAnsi="Times New Roman" w:cs="Times New Roman"/>
          <w:sz w:val="24"/>
          <w:szCs w:val="24"/>
        </w:rPr>
        <w:t>Medan ?</w:t>
      </w:r>
      <w:proofErr w:type="gramEnd"/>
    </w:p>
    <w:p w:rsidR="00FF1E32" w:rsidRPr="008F5775" w:rsidRDefault="00FF1E32" w:rsidP="00BA6A0D">
      <w:pPr>
        <w:spacing w:after="0" w:line="240" w:lineRule="auto"/>
        <w:jc w:val="both"/>
        <w:rPr>
          <w:rFonts w:ascii="Times New Roman" w:eastAsia="Calibri" w:hAnsi="Times New Roman" w:cs="Times New Roman"/>
          <w:sz w:val="24"/>
          <w:szCs w:val="24"/>
        </w:rPr>
      </w:pPr>
    </w:p>
    <w:p w:rsidR="00FF1E32" w:rsidRPr="008F5775" w:rsidRDefault="00FF1E32" w:rsidP="00BA6A0D">
      <w:pPr>
        <w:pStyle w:val="Heading2"/>
        <w:widowControl/>
      </w:pPr>
      <w:bookmarkStart w:id="20" w:name="_Toc58561912"/>
      <w:bookmarkStart w:id="21" w:name="_Toc64884441"/>
      <w:r w:rsidRPr="008F5775">
        <w:t xml:space="preserve">1.5 </w:t>
      </w:r>
      <w:r w:rsidRPr="008F5775">
        <w:tab/>
        <w:t>Tujuan penelitian</w:t>
      </w:r>
      <w:bookmarkEnd w:id="20"/>
      <w:bookmarkEnd w:id="21"/>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r>
      <w:proofErr w:type="gramStart"/>
      <w:r w:rsidRPr="008F5775">
        <w:rPr>
          <w:rFonts w:ascii="Times New Roman" w:eastAsia="Calibri" w:hAnsi="Times New Roman" w:cs="Times New Roman"/>
          <w:sz w:val="24"/>
          <w:szCs w:val="24"/>
        </w:rPr>
        <w:t>Tujuan masalah menurut Arikunto (2010:39) adalah untuk meru</w:t>
      </w:r>
      <w:r w:rsidR="00992BEC">
        <w:rPr>
          <w:rFonts w:ascii="Times New Roman" w:eastAsia="Calibri" w:hAnsi="Times New Roman" w:cs="Times New Roman"/>
          <w:sz w:val="24"/>
          <w:szCs w:val="24"/>
        </w:rPr>
        <w:t xml:space="preserve">muskan pertayaan-pertayaan dan </w:t>
      </w:r>
      <w:r w:rsidRPr="008F5775">
        <w:rPr>
          <w:rFonts w:ascii="Times New Roman" w:eastAsia="Calibri" w:hAnsi="Times New Roman" w:cs="Times New Roman"/>
          <w:sz w:val="24"/>
          <w:szCs w:val="24"/>
        </w:rPr>
        <w:t>merumuskan jawaban-jawaban terhadap peryataan rumusan penelitian tersebut.</w:t>
      </w:r>
      <w:proofErr w:type="gramEnd"/>
      <w:r w:rsidRPr="008F5775">
        <w:rPr>
          <w:rFonts w:ascii="Times New Roman" w:eastAsia="Calibri" w:hAnsi="Times New Roman" w:cs="Times New Roman"/>
          <w:sz w:val="24"/>
          <w:szCs w:val="24"/>
        </w:rPr>
        <w:t xml:space="preserve"> </w:t>
      </w:r>
      <w:proofErr w:type="gramStart"/>
      <w:r w:rsidRPr="008F5775">
        <w:rPr>
          <w:rFonts w:ascii="Times New Roman" w:eastAsia="Calibri" w:hAnsi="Times New Roman" w:cs="Times New Roman"/>
          <w:sz w:val="24"/>
          <w:szCs w:val="24"/>
        </w:rPr>
        <w:t>adapun</w:t>
      </w:r>
      <w:proofErr w:type="gramEnd"/>
      <w:r w:rsidRPr="008F5775">
        <w:rPr>
          <w:rFonts w:ascii="Times New Roman" w:eastAsia="Calibri" w:hAnsi="Times New Roman" w:cs="Times New Roman"/>
          <w:sz w:val="24"/>
          <w:szCs w:val="24"/>
        </w:rPr>
        <w:t xml:space="preserve"> tujuan pembahasan ini adalah</w:t>
      </w:r>
    </w:p>
    <w:p w:rsidR="00FF1E32" w:rsidRPr="008F5775" w:rsidRDefault="00FF1E32" w:rsidP="000A7EE9">
      <w:pPr>
        <w:numPr>
          <w:ilvl w:val="0"/>
          <w:numId w:val="4"/>
        </w:numPr>
        <w:spacing w:after="0" w:line="480" w:lineRule="auto"/>
        <w:ind w:hanging="436"/>
        <w:jc w:val="both"/>
        <w:rPr>
          <w:rFonts w:ascii="Times New Roman" w:eastAsia="Calibri" w:hAnsi="Times New Roman" w:cs="Times New Roman"/>
          <w:sz w:val="24"/>
          <w:szCs w:val="24"/>
        </w:rPr>
      </w:pPr>
      <w:r w:rsidRPr="008F5775">
        <w:rPr>
          <w:rFonts w:ascii="Times New Roman" w:eastAsia="Calibri" w:hAnsi="Times New Roman" w:cs="Times New Roman"/>
          <w:sz w:val="24"/>
          <w:szCs w:val="24"/>
          <w:lang w:val="id-ID"/>
        </w:rPr>
        <w:t>U</w:t>
      </w:r>
      <w:r w:rsidRPr="008F5775">
        <w:rPr>
          <w:rFonts w:ascii="Times New Roman" w:eastAsia="Calibri" w:hAnsi="Times New Roman" w:cs="Times New Roman"/>
          <w:sz w:val="24"/>
          <w:szCs w:val="24"/>
        </w:rPr>
        <w:t xml:space="preserve">ntuk mengetahui </w:t>
      </w:r>
      <w:r w:rsidR="00823001" w:rsidRPr="008F5775">
        <w:rPr>
          <w:rFonts w:ascii="Times New Roman" w:eastAsia="Calibri" w:hAnsi="Times New Roman" w:cs="Times New Roman"/>
          <w:sz w:val="24"/>
          <w:szCs w:val="24"/>
        </w:rPr>
        <w:t>Modal Kerja efektif dalam meningkatkan Profitabilitas pada PT. Orange Indonesia Mandiri Medan</w:t>
      </w:r>
      <w:r w:rsidRPr="008F5775">
        <w:rPr>
          <w:rFonts w:ascii="Times New Roman" w:eastAsia="Calibri" w:hAnsi="Times New Roman" w:cs="Times New Roman"/>
          <w:sz w:val="24"/>
          <w:szCs w:val="24"/>
        </w:rPr>
        <w:t>.</w:t>
      </w:r>
    </w:p>
    <w:p w:rsidR="00FF1E32" w:rsidRDefault="00FF1E32" w:rsidP="000A7EE9">
      <w:pPr>
        <w:numPr>
          <w:ilvl w:val="0"/>
          <w:numId w:val="4"/>
        </w:numPr>
        <w:spacing w:after="0" w:line="480" w:lineRule="auto"/>
        <w:ind w:hanging="436"/>
        <w:jc w:val="both"/>
        <w:rPr>
          <w:rFonts w:ascii="Times New Roman" w:eastAsia="Calibri" w:hAnsi="Times New Roman" w:cs="Times New Roman"/>
          <w:sz w:val="24"/>
          <w:szCs w:val="24"/>
        </w:rPr>
      </w:pPr>
      <w:r w:rsidRPr="008F5775">
        <w:rPr>
          <w:rFonts w:ascii="Times New Roman" w:eastAsia="Calibri" w:hAnsi="Times New Roman" w:cs="Times New Roman"/>
          <w:sz w:val="24"/>
          <w:szCs w:val="24"/>
          <w:lang w:val="id-ID"/>
        </w:rPr>
        <w:t>U</w:t>
      </w:r>
      <w:r w:rsidRPr="008F5775">
        <w:rPr>
          <w:rFonts w:ascii="Times New Roman" w:eastAsia="Calibri" w:hAnsi="Times New Roman" w:cs="Times New Roman"/>
          <w:sz w:val="24"/>
          <w:szCs w:val="24"/>
        </w:rPr>
        <w:t xml:space="preserve">ntuk mengetahui </w:t>
      </w:r>
      <w:r w:rsidR="00823001" w:rsidRPr="008F5775">
        <w:rPr>
          <w:rFonts w:ascii="Times New Roman" w:eastAsia="Calibri" w:hAnsi="Times New Roman" w:cs="Times New Roman"/>
          <w:i/>
          <w:sz w:val="24"/>
          <w:szCs w:val="24"/>
        </w:rPr>
        <w:t>Leverage</w:t>
      </w:r>
      <w:r w:rsidR="00823001" w:rsidRPr="008F5775">
        <w:rPr>
          <w:rFonts w:ascii="Times New Roman" w:eastAsia="Calibri" w:hAnsi="Times New Roman" w:cs="Times New Roman"/>
          <w:sz w:val="24"/>
          <w:szCs w:val="24"/>
        </w:rPr>
        <w:t xml:space="preserve"> efektif dalam meningkatkan Profitablitas pada PT. Orange Indonesia Mandiri Medan</w:t>
      </w:r>
      <w:r w:rsidRPr="008F5775">
        <w:rPr>
          <w:rFonts w:ascii="Times New Roman" w:eastAsia="Calibri" w:hAnsi="Times New Roman" w:cs="Times New Roman"/>
          <w:sz w:val="24"/>
          <w:szCs w:val="24"/>
        </w:rPr>
        <w:t>.</w:t>
      </w:r>
    </w:p>
    <w:p w:rsidR="006C20E2" w:rsidRPr="008F5775" w:rsidRDefault="006C20E2" w:rsidP="006C20E2">
      <w:pPr>
        <w:spacing w:after="0" w:line="240" w:lineRule="auto"/>
        <w:ind w:left="720"/>
        <w:jc w:val="both"/>
        <w:rPr>
          <w:rFonts w:ascii="Times New Roman" w:eastAsia="Calibri" w:hAnsi="Times New Roman" w:cs="Times New Roman"/>
          <w:sz w:val="24"/>
          <w:szCs w:val="24"/>
        </w:rPr>
      </w:pPr>
    </w:p>
    <w:p w:rsidR="00FF1E32" w:rsidRPr="008F5775" w:rsidRDefault="00FF1E32" w:rsidP="00990C4A">
      <w:pPr>
        <w:pStyle w:val="Heading2"/>
      </w:pPr>
      <w:bookmarkStart w:id="22" w:name="_Toc58561913"/>
      <w:bookmarkStart w:id="23" w:name="_Toc64884442"/>
      <w:r w:rsidRPr="008F5775">
        <w:t xml:space="preserve">1.6 </w:t>
      </w:r>
      <w:r w:rsidRPr="008F5775">
        <w:tab/>
        <w:t>Manfaat Penelitian</w:t>
      </w:r>
      <w:bookmarkEnd w:id="22"/>
      <w:bookmarkEnd w:id="23"/>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t xml:space="preserve">Pemilihan topik penelitian ini dengan harapan agar hasil penelitian nanti </w:t>
      </w:r>
      <w:proofErr w:type="gramStart"/>
      <w:r w:rsidRPr="008F5775">
        <w:rPr>
          <w:rFonts w:ascii="Times New Roman" w:eastAsia="Calibri" w:hAnsi="Times New Roman" w:cs="Times New Roman"/>
          <w:sz w:val="24"/>
          <w:szCs w:val="24"/>
        </w:rPr>
        <w:t>akan</w:t>
      </w:r>
      <w:proofErr w:type="gramEnd"/>
      <w:r w:rsidRPr="008F5775">
        <w:rPr>
          <w:rFonts w:ascii="Times New Roman" w:eastAsia="Calibri" w:hAnsi="Times New Roman" w:cs="Times New Roman"/>
          <w:sz w:val="24"/>
          <w:szCs w:val="24"/>
        </w:rPr>
        <w:t xml:space="preserve"> memberikan hasil yang bermanfaat untuk perbaikan pendidikan. </w:t>
      </w:r>
      <w:proofErr w:type="gramStart"/>
      <w:r w:rsidRPr="008F5775">
        <w:rPr>
          <w:rFonts w:ascii="Times New Roman" w:eastAsia="Calibri" w:hAnsi="Times New Roman" w:cs="Times New Roman"/>
          <w:sz w:val="24"/>
          <w:szCs w:val="24"/>
        </w:rPr>
        <w:t>adapun</w:t>
      </w:r>
      <w:proofErr w:type="gramEnd"/>
      <w:r w:rsidRPr="008F5775">
        <w:rPr>
          <w:rFonts w:ascii="Times New Roman" w:eastAsia="Calibri" w:hAnsi="Times New Roman" w:cs="Times New Roman"/>
          <w:sz w:val="24"/>
          <w:szCs w:val="24"/>
        </w:rPr>
        <w:t xml:space="preserve"> manfaat dari hasil penelitian ini adalah:</w:t>
      </w:r>
    </w:p>
    <w:p w:rsidR="00FF1E32" w:rsidRPr="008F5775" w:rsidRDefault="00FF1E32" w:rsidP="000A7EE9">
      <w:pPr>
        <w:numPr>
          <w:ilvl w:val="0"/>
          <w:numId w:val="5"/>
        </w:numPr>
        <w:spacing w:after="0" w:line="480" w:lineRule="auto"/>
        <w:ind w:hanging="436"/>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Bagi penulis:</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t xml:space="preserve">Diharapkan dapat berguna untuk melihat kemampuan suatu perusahaan dalam menghasilkan laba dengan aktiva modal yang dimiliki,dan dapat melihat gambaran dari bentuk pinansial suatu perusahaan yaiutu antara modal yang dimiliki bersuber dari pinjaman atau modal sendiri, dan dapat </w:t>
      </w:r>
      <w:r w:rsidRPr="008F5775">
        <w:rPr>
          <w:rFonts w:ascii="Times New Roman" w:eastAsia="Calibri" w:hAnsi="Times New Roman" w:cs="Times New Roman"/>
          <w:sz w:val="24"/>
          <w:szCs w:val="24"/>
        </w:rPr>
        <w:lastRenderedPageBreak/>
        <w:t>melihat peruhaan yang layak dibeli saham dengan harga tinggi atau rendah.</w:t>
      </w:r>
    </w:p>
    <w:p w:rsidR="00FF1E32" w:rsidRPr="008F5775" w:rsidRDefault="00FF1E32" w:rsidP="000A7EE9">
      <w:pPr>
        <w:numPr>
          <w:ilvl w:val="0"/>
          <w:numId w:val="5"/>
        </w:numPr>
        <w:spacing w:after="0" w:line="480" w:lineRule="auto"/>
        <w:ind w:hanging="436"/>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Bagi Perusahaan:</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t xml:space="preserve">Diharapkan dapat menjadi bahan pertimbangan bagi perusahaan untuk mengambil langkah selanjutanya, karena perusahaan telah </w:t>
      </w:r>
      <w:proofErr w:type="gramStart"/>
      <w:r w:rsidRPr="008F5775">
        <w:rPr>
          <w:rFonts w:ascii="Times New Roman" w:eastAsia="Calibri" w:hAnsi="Times New Roman" w:cs="Times New Roman"/>
          <w:sz w:val="24"/>
          <w:szCs w:val="24"/>
        </w:rPr>
        <w:t>memaha</w:t>
      </w:r>
      <w:r w:rsidR="00900CCD">
        <w:rPr>
          <w:rFonts w:ascii="Times New Roman" w:eastAsia="Calibri" w:hAnsi="Times New Roman" w:cs="Times New Roman"/>
          <w:sz w:val="24"/>
          <w:szCs w:val="24"/>
        </w:rPr>
        <w:t xml:space="preserve">mi </w:t>
      </w:r>
      <w:r w:rsidRPr="008F5775">
        <w:rPr>
          <w:rFonts w:ascii="Times New Roman" w:eastAsia="Calibri" w:hAnsi="Times New Roman" w:cs="Times New Roman"/>
          <w:sz w:val="24"/>
          <w:szCs w:val="24"/>
        </w:rPr>
        <w:t xml:space="preserve"> m</w:t>
      </w:r>
      <w:r w:rsidR="00900CCD">
        <w:rPr>
          <w:rFonts w:ascii="Times New Roman" w:eastAsia="Calibri" w:hAnsi="Times New Roman" w:cs="Times New Roman"/>
          <w:sz w:val="24"/>
          <w:szCs w:val="24"/>
        </w:rPr>
        <w:t>odal</w:t>
      </w:r>
      <w:proofErr w:type="gramEnd"/>
      <w:r w:rsidR="00900CCD">
        <w:rPr>
          <w:rFonts w:ascii="Times New Roman" w:eastAsia="Calibri" w:hAnsi="Times New Roman" w:cs="Times New Roman"/>
          <w:sz w:val="24"/>
          <w:szCs w:val="24"/>
        </w:rPr>
        <w:t xml:space="preserve"> kerja dan reverage dalam menngkatkan </w:t>
      </w:r>
      <w:r w:rsidRPr="008F5775">
        <w:rPr>
          <w:rFonts w:ascii="Times New Roman" w:eastAsia="Calibri" w:hAnsi="Times New Roman" w:cs="Times New Roman"/>
          <w:sz w:val="24"/>
          <w:szCs w:val="24"/>
        </w:rPr>
        <w:t xml:space="preserve"> profitabilitas perusahaan.</w:t>
      </w:r>
    </w:p>
    <w:p w:rsidR="00FF1E32" w:rsidRPr="008F5775" w:rsidRDefault="00FF1E32" w:rsidP="000A7EE9">
      <w:pPr>
        <w:numPr>
          <w:ilvl w:val="0"/>
          <w:numId w:val="6"/>
        </w:numPr>
        <w:spacing w:after="0" w:line="480" w:lineRule="auto"/>
        <w:ind w:hanging="436"/>
        <w:contextualSpacing/>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Bagi Akademis:</w:t>
      </w:r>
    </w:p>
    <w:p w:rsidR="00FF1E32" w:rsidRPr="008F5775" w:rsidRDefault="00FF1E32" w:rsidP="00DB3039">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t>Dapat memberikan tambahan bukti enfiris mengenai struktur modal</w:t>
      </w:r>
      <w:proofErr w:type="gramStart"/>
      <w:r w:rsidRPr="008F5775">
        <w:rPr>
          <w:rFonts w:ascii="Times New Roman" w:eastAsia="Calibri" w:hAnsi="Times New Roman" w:cs="Times New Roman"/>
          <w:sz w:val="24"/>
          <w:szCs w:val="24"/>
        </w:rPr>
        <w:t>,dan</w:t>
      </w:r>
      <w:proofErr w:type="gramEnd"/>
      <w:r w:rsidRPr="008F5775">
        <w:rPr>
          <w:rFonts w:ascii="Times New Roman" w:eastAsia="Calibri" w:hAnsi="Times New Roman" w:cs="Times New Roman"/>
          <w:sz w:val="24"/>
          <w:szCs w:val="24"/>
        </w:rPr>
        <w:t xml:space="preserve"> sebagai bahan masukan bagi maha siswa yang akan membahas</w:t>
      </w:r>
      <w:r w:rsidR="00900CCD">
        <w:rPr>
          <w:rFonts w:ascii="Times New Roman" w:eastAsia="Calibri" w:hAnsi="Times New Roman" w:cs="Times New Roman"/>
          <w:sz w:val="24"/>
          <w:szCs w:val="24"/>
          <w:lang w:val="id-ID"/>
        </w:rPr>
        <w:t xml:space="preserve">a Analisis </w:t>
      </w:r>
      <w:r w:rsidR="00900CCD">
        <w:rPr>
          <w:rFonts w:ascii="Times New Roman" w:eastAsia="Calibri" w:hAnsi="Times New Roman" w:cs="Times New Roman"/>
          <w:sz w:val="24"/>
          <w:szCs w:val="24"/>
        </w:rPr>
        <w:t xml:space="preserve"> modal kerja dan leverage dalam meningkatkan </w:t>
      </w:r>
      <w:r w:rsidR="00DB3039" w:rsidRPr="008F5775">
        <w:rPr>
          <w:rFonts w:ascii="Times New Roman" w:eastAsia="Calibri" w:hAnsi="Times New Roman" w:cs="Times New Roman"/>
          <w:sz w:val="24"/>
          <w:szCs w:val="24"/>
        </w:rPr>
        <w:t xml:space="preserve"> profitabilitas perusahaan.</w:t>
      </w:r>
    </w:p>
    <w:p w:rsidR="003D1813" w:rsidRPr="008F5775" w:rsidRDefault="003D1813" w:rsidP="00BA6A0D">
      <w:pPr>
        <w:spacing w:after="0" w:line="480" w:lineRule="auto"/>
        <w:jc w:val="center"/>
        <w:outlineLvl w:val="0"/>
        <w:rPr>
          <w:rFonts w:ascii="Times New Roman" w:eastAsia="Calibri" w:hAnsi="Times New Roman" w:cs="Times New Roman"/>
          <w:b/>
          <w:sz w:val="24"/>
          <w:szCs w:val="24"/>
          <w:lang w:val="x-none" w:eastAsia="x-none"/>
        </w:rPr>
        <w:sectPr w:rsidR="003D1813" w:rsidRPr="008F5775" w:rsidSect="00834A51">
          <w:headerReference w:type="default" r:id="rId13"/>
          <w:footerReference w:type="default" r:id="rId14"/>
          <w:headerReference w:type="first" r:id="rId15"/>
          <w:footerReference w:type="first" r:id="rId16"/>
          <w:pgSz w:w="11907" w:h="16840" w:code="9"/>
          <w:pgMar w:top="1701" w:right="1701" w:bottom="1701" w:left="2268" w:header="720" w:footer="720" w:gutter="0"/>
          <w:pgNumType w:start="1"/>
          <w:cols w:space="720"/>
          <w:titlePg/>
          <w:docGrid w:linePitch="360"/>
        </w:sectPr>
      </w:pPr>
      <w:bookmarkStart w:id="24" w:name="_Toc58561915"/>
    </w:p>
    <w:p w:rsidR="00FF1E32" w:rsidRPr="008F5775" w:rsidRDefault="00FF1E32" w:rsidP="00BA6A0D">
      <w:pPr>
        <w:pStyle w:val="Heading1"/>
        <w:widowControl/>
      </w:pPr>
      <w:bookmarkStart w:id="25" w:name="_Toc64884443"/>
      <w:r w:rsidRPr="008F5775">
        <w:lastRenderedPageBreak/>
        <w:t>BAB II</w:t>
      </w:r>
      <w:bookmarkEnd w:id="24"/>
      <w:bookmarkEnd w:id="25"/>
    </w:p>
    <w:p w:rsidR="00FF1E32" w:rsidRPr="008F5775" w:rsidRDefault="00FF1E32" w:rsidP="00BA6A0D">
      <w:pPr>
        <w:pStyle w:val="Heading1"/>
        <w:widowControl/>
      </w:pPr>
      <w:bookmarkStart w:id="26" w:name="_Toc58561916"/>
      <w:bookmarkStart w:id="27" w:name="_Toc64884444"/>
      <w:r w:rsidRPr="008F5775">
        <w:t>TUJUAN PUSTAKA</w:t>
      </w:r>
      <w:bookmarkEnd w:id="26"/>
      <w:bookmarkEnd w:id="27"/>
    </w:p>
    <w:p w:rsidR="00FF1E32" w:rsidRPr="008F5775" w:rsidRDefault="00FF1E32" w:rsidP="00BA6A0D">
      <w:pPr>
        <w:spacing w:after="0" w:line="240" w:lineRule="auto"/>
        <w:jc w:val="both"/>
        <w:rPr>
          <w:rFonts w:ascii="Times New Roman" w:eastAsia="Calibri" w:hAnsi="Times New Roman" w:cs="Times New Roman"/>
          <w:sz w:val="24"/>
          <w:szCs w:val="24"/>
        </w:rPr>
      </w:pPr>
    </w:p>
    <w:p w:rsidR="00FF1E32" w:rsidRPr="008F5775" w:rsidRDefault="00FF1E32" w:rsidP="00BA6A0D">
      <w:pPr>
        <w:pStyle w:val="Heading2"/>
        <w:widowControl/>
      </w:pPr>
      <w:bookmarkStart w:id="28" w:name="_Toc58561917"/>
      <w:bookmarkStart w:id="29" w:name="_Toc64884445"/>
      <w:r w:rsidRPr="008F5775">
        <w:t xml:space="preserve">2.1 </w:t>
      </w:r>
      <w:r w:rsidRPr="008F5775">
        <w:tab/>
        <w:t>Landasan Teori</w:t>
      </w:r>
      <w:bookmarkEnd w:id="28"/>
      <w:bookmarkEnd w:id="29"/>
    </w:p>
    <w:p w:rsidR="00FF1E32" w:rsidRPr="008F5775" w:rsidRDefault="00FF1E32" w:rsidP="00BA6A0D">
      <w:pPr>
        <w:pStyle w:val="Heading3"/>
        <w:widowControl/>
      </w:pPr>
      <w:bookmarkStart w:id="30" w:name="_Toc58561918"/>
      <w:bookmarkStart w:id="31" w:name="_Toc64884446"/>
      <w:r w:rsidRPr="008F5775">
        <w:t xml:space="preserve">2.1.1 </w:t>
      </w:r>
      <w:r w:rsidRPr="008F5775">
        <w:tab/>
        <w:t>Modal Kerja</w:t>
      </w:r>
      <w:bookmarkEnd w:id="30"/>
      <w:bookmarkEnd w:id="31"/>
    </w:p>
    <w:p w:rsidR="00FF1E32" w:rsidRPr="008F5775" w:rsidRDefault="00FF1E32" w:rsidP="00BA6A0D">
      <w:pPr>
        <w:spacing w:after="0" w:line="480" w:lineRule="auto"/>
        <w:jc w:val="both"/>
        <w:rPr>
          <w:rFonts w:ascii="Times New Roman" w:eastAsia="Times New Roman" w:hAnsi="Times New Roman" w:cs="Times New Roman"/>
          <w:bCs/>
          <w:sz w:val="24"/>
          <w:szCs w:val="24"/>
        </w:rPr>
      </w:pPr>
      <w:r w:rsidRPr="008F5775">
        <w:rPr>
          <w:rFonts w:ascii="Times New Roman" w:eastAsia="Times New Roman" w:hAnsi="Times New Roman" w:cs="Times New Roman"/>
          <w:b/>
          <w:bCs/>
          <w:sz w:val="24"/>
          <w:szCs w:val="24"/>
        </w:rPr>
        <w:tab/>
      </w:r>
      <w:proofErr w:type="gramStart"/>
      <w:r w:rsidRPr="008F5775">
        <w:rPr>
          <w:rFonts w:ascii="Times New Roman" w:eastAsia="Times New Roman" w:hAnsi="Times New Roman" w:cs="Times New Roman"/>
          <w:bCs/>
          <w:sz w:val="24"/>
          <w:szCs w:val="24"/>
        </w:rPr>
        <w:t>Modal kerja sangat diperlukan dalam menjalankan kegiatan usaha.</w:t>
      </w:r>
      <w:proofErr w:type="gramEnd"/>
      <w:r w:rsidRPr="008F5775">
        <w:rPr>
          <w:rFonts w:ascii="Times New Roman" w:eastAsia="Times New Roman" w:hAnsi="Times New Roman" w:cs="Times New Roman"/>
          <w:bCs/>
          <w:sz w:val="24"/>
          <w:szCs w:val="24"/>
        </w:rPr>
        <w:t xml:space="preserve"> </w:t>
      </w:r>
      <w:proofErr w:type="gramStart"/>
      <w:r w:rsidRPr="008F5775">
        <w:rPr>
          <w:rFonts w:ascii="Times New Roman" w:eastAsia="Times New Roman" w:hAnsi="Times New Roman" w:cs="Times New Roman"/>
          <w:bCs/>
          <w:sz w:val="24"/>
          <w:szCs w:val="24"/>
        </w:rPr>
        <w:t>Setiap perusahaan tentunya membutuhkan modal kerja dalam melakukan kegiatan operasional sehari</w:t>
      </w:r>
      <w:r w:rsidRPr="008F5775">
        <w:rPr>
          <w:rFonts w:ascii="Times New Roman" w:eastAsia="Times New Roman" w:hAnsi="Times New Roman" w:cs="Times New Roman"/>
          <w:b/>
          <w:bCs/>
          <w:sz w:val="24"/>
          <w:szCs w:val="24"/>
        </w:rPr>
        <w:t>-</w:t>
      </w:r>
      <w:r w:rsidRPr="008F5775">
        <w:rPr>
          <w:rFonts w:ascii="Times New Roman" w:eastAsia="Times New Roman" w:hAnsi="Times New Roman" w:cs="Times New Roman"/>
          <w:bCs/>
          <w:sz w:val="24"/>
          <w:szCs w:val="24"/>
        </w:rPr>
        <w:t>hari.</w:t>
      </w:r>
      <w:proofErr w:type="gramEnd"/>
      <w:r w:rsidRPr="008F5775">
        <w:rPr>
          <w:rFonts w:ascii="Times New Roman" w:eastAsia="Times New Roman" w:hAnsi="Times New Roman" w:cs="Times New Roman"/>
          <w:bCs/>
          <w:sz w:val="24"/>
          <w:szCs w:val="24"/>
        </w:rPr>
        <w:t xml:space="preserve"> </w:t>
      </w:r>
      <w:proofErr w:type="gramStart"/>
      <w:r w:rsidRPr="008F5775">
        <w:rPr>
          <w:rFonts w:ascii="Times New Roman" w:eastAsia="Times New Roman" w:hAnsi="Times New Roman" w:cs="Times New Roman"/>
          <w:bCs/>
          <w:sz w:val="24"/>
          <w:szCs w:val="24"/>
        </w:rPr>
        <w:t>Untuk menunjang setiap aktivitas yang ada dalam suatu perusahaan, tentunya diperlukan modal kerja yang cukup dan baik dalam hal kualitas maupun kuantitas.</w:t>
      </w:r>
      <w:proofErr w:type="gramEnd"/>
      <w:r w:rsidRPr="008F5775">
        <w:rPr>
          <w:rFonts w:ascii="Times New Roman" w:eastAsia="Times New Roman" w:hAnsi="Times New Roman" w:cs="Times New Roman"/>
          <w:bCs/>
          <w:sz w:val="24"/>
          <w:szCs w:val="24"/>
        </w:rPr>
        <w:t xml:space="preserve"> Dengan adanya modal kerja yang cukup dan baik, perusahaan tidak </w:t>
      </w:r>
      <w:proofErr w:type="gramStart"/>
      <w:r w:rsidRPr="008F5775">
        <w:rPr>
          <w:rFonts w:ascii="Times New Roman" w:eastAsia="Times New Roman" w:hAnsi="Times New Roman" w:cs="Times New Roman"/>
          <w:bCs/>
          <w:sz w:val="24"/>
          <w:szCs w:val="24"/>
        </w:rPr>
        <w:t>akan</w:t>
      </w:r>
      <w:proofErr w:type="gramEnd"/>
      <w:r w:rsidRPr="008F5775">
        <w:rPr>
          <w:rFonts w:ascii="Times New Roman" w:eastAsia="Times New Roman" w:hAnsi="Times New Roman" w:cs="Times New Roman"/>
          <w:bCs/>
          <w:sz w:val="24"/>
          <w:szCs w:val="24"/>
        </w:rPr>
        <w:t xml:space="preserve"> mengalami kesulitan dalam menghadapi krisis ekonomi atau masalah keuangan, sehingga perusahaan dapat beroperasi dengan baik dan</w:t>
      </w:r>
      <w:r w:rsidRPr="008F5775">
        <w:rPr>
          <w:rFonts w:ascii="Times New Roman" w:eastAsia="Times New Roman" w:hAnsi="Times New Roman" w:cs="Times New Roman"/>
          <w:b/>
          <w:bCs/>
          <w:sz w:val="24"/>
          <w:szCs w:val="24"/>
        </w:rPr>
        <w:t xml:space="preserve"> </w:t>
      </w:r>
      <w:r w:rsidRPr="008F5775">
        <w:rPr>
          <w:rFonts w:ascii="Times New Roman" w:eastAsia="Times New Roman" w:hAnsi="Times New Roman" w:cs="Times New Roman"/>
          <w:bCs/>
          <w:sz w:val="24"/>
          <w:szCs w:val="24"/>
        </w:rPr>
        <w:t xml:space="preserve">optimal agar tujuan perusahaan dapat tercapai. </w:t>
      </w:r>
      <w:proofErr w:type="gramStart"/>
      <w:r w:rsidRPr="008F5775">
        <w:rPr>
          <w:rFonts w:ascii="Times New Roman" w:eastAsia="Times New Roman" w:hAnsi="Times New Roman" w:cs="Times New Roman"/>
          <w:bCs/>
          <w:sz w:val="24"/>
          <w:szCs w:val="24"/>
        </w:rPr>
        <w:t>Berikut pengertian modal kerja menurut Kasmir (2016:250) “Modal</w:t>
      </w:r>
      <w:r w:rsidR="00936049">
        <w:rPr>
          <w:rFonts w:ascii="Times New Roman" w:eastAsia="Times New Roman" w:hAnsi="Times New Roman" w:cs="Times New Roman"/>
          <w:bCs/>
          <w:sz w:val="24"/>
          <w:szCs w:val="24"/>
        </w:rPr>
        <w:t xml:space="preserve"> </w:t>
      </w:r>
      <w:r w:rsidR="00936049" w:rsidRPr="008F5775">
        <w:rPr>
          <w:rFonts w:ascii="Times New Roman" w:eastAsia="Times New Roman" w:hAnsi="Times New Roman" w:cs="Times New Roman"/>
          <w:bCs/>
          <w:sz w:val="24"/>
          <w:szCs w:val="24"/>
        </w:rPr>
        <w:t>adalah</w:t>
      </w:r>
      <w:r w:rsidRPr="008F5775">
        <w:rPr>
          <w:rFonts w:ascii="Times New Roman" w:eastAsia="Times New Roman" w:hAnsi="Times New Roman" w:cs="Times New Roman"/>
          <w:bCs/>
          <w:sz w:val="24"/>
          <w:szCs w:val="24"/>
        </w:rPr>
        <w:t xml:space="preserve"> yang digunakan untuk melakukan kegiatan operasi perusahaan.</w:t>
      </w:r>
      <w:proofErr w:type="gramEnd"/>
      <w:r w:rsidRPr="008F5775">
        <w:rPr>
          <w:rFonts w:ascii="Times New Roman" w:eastAsia="Times New Roman" w:hAnsi="Times New Roman" w:cs="Times New Roman"/>
          <w:bCs/>
          <w:sz w:val="24"/>
          <w:szCs w:val="24"/>
        </w:rPr>
        <w:t xml:space="preserve"> </w:t>
      </w:r>
      <w:proofErr w:type="gramStart"/>
      <w:r w:rsidRPr="008F5775">
        <w:rPr>
          <w:rFonts w:ascii="Times New Roman" w:eastAsia="Times New Roman" w:hAnsi="Times New Roman" w:cs="Times New Roman"/>
          <w:bCs/>
          <w:sz w:val="24"/>
          <w:szCs w:val="24"/>
        </w:rPr>
        <w:t>Modal kerja juga dapat diartikan sebagai investasi yang ditanamkan dalam aktiva lancar atau aktiva jangka pendek seperti kas, surat- surat berharga, piutang, persediaan dan aktiva lancar lainnya.”</w:t>
      </w:r>
      <w:proofErr w:type="gramEnd"/>
      <w:r w:rsidRPr="008F5775">
        <w:rPr>
          <w:rFonts w:ascii="Times New Roman" w:eastAsia="Times New Roman" w:hAnsi="Times New Roman" w:cs="Times New Roman"/>
          <w:bCs/>
          <w:sz w:val="24"/>
          <w:szCs w:val="24"/>
        </w:rPr>
        <w:t xml:space="preserve"> </w:t>
      </w:r>
    </w:p>
    <w:p w:rsidR="00FF1E32" w:rsidRPr="008F5775" w:rsidRDefault="00FF1E32" w:rsidP="00BA6A0D">
      <w:pPr>
        <w:spacing w:after="0" w:line="480" w:lineRule="auto"/>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ab/>
        <w:t xml:space="preserve">Menurut Djarwanto (2015:87) </w:t>
      </w:r>
      <w:r w:rsidR="00936049">
        <w:rPr>
          <w:rFonts w:ascii="Times New Roman" w:eastAsia="Times New Roman" w:hAnsi="Times New Roman" w:cs="Times New Roman"/>
          <w:bCs/>
          <w:sz w:val="24"/>
          <w:szCs w:val="24"/>
        </w:rPr>
        <w:t>“</w:t>
      </w:r>
      <w:r w:rsidRPr="008F5775">
        <w:rPr>
          <w:rFonts w:ascii="Times New Roman" w:eastAsia="Times New Roman" w:hAnsi="Times New Roman" w:cs="Times New Roman"/>
          <w:bCs/>
          <w:sz w:val="24"/>
          <w:szCs w:val="24"/>
        </w:rPr>
        <w:t xml:space="preserve">Modal kerja adalah kelebihan aktiva lancar terhadap utang jangka pendek. </w:t>
      </w:r>
      <w:proofErr w:type="gramStart"/>
      <w:r w:rsidRPr="008F5775">
        <w:rPr>
          <w:rFonts w:ascii="Times New Roman" w:eastAsia="Times New Roman" w:hAnsi="Times New Roman" w:cs="Times New Roman"/>
          <w:bCs/>
          <w:sz w:val="24"/>
          <w:szCs w:val="24"/>
        </w:rPr>
        <w:t>Kelebihan ini disebut modal kerja bersih.</w:t>
      </w:r>
      <w:proofErr w:type="gramEnd"/>
      <w:r w:rsidRPr="008F5775">
        <w:rPr>
          <w:rFonts w:ascii="Times New Roman" w:eastAsia="Times New Roman" w:hAnsi="Times New Roman" w:cs="Times New Roman"/>
          <w:bCs/>
          <w:sz w:val="24"/>
          <w:szCs w:val="24"/>
        </w:rPr>
        <w:t xml:space="preserve"> </w:t>
      </w:r>
      <w:proofErr w:type="gramStart"/>
      <w:r w:rsidRPr="008F5775">
        <w:rPr>
          <w:rFonts w:ascii="Times New Roman" w:eastAsia="Times New Roman" w:hAnsi="Times New Roman" w:cs="Times New Roman"/>
          <w:bCs/>
          <w:sz w:val="24"/>
          <w:szCs w:val="24"/>
        </w:rPr>
        <w:t>Kelebihan ini merupakan jumlah aktiva lancar yang berasal dari utang jangka panjang dan modal sendiri</w:t>
      </w:r>
      <w:r w:rsidR="00936049">
        <w:rPr>
          <w:rFonts w:ascii="Times New Roman" w:eastAsia="Times New Roman" w:hAnsi="Times New Roman" w:cs="Times New Roman"/>
          <w:bCs/>
          <w:sz w:val="24"/>
          <w:szCs w:val="24"/>
        </w:rPr>
        <w:t>”</w:t>
      </w:r>
      <w:r w:rsidRPr="008F5775">
        <w:rPr>
          <w:rFonts w:ascii="Times New Roman" w:eastAsia="Times New Roman" w:hAnsi="Times New Roman" w:cs="Times New Roman"/>
          <w:bCs/>
          <w:sz w:val="24"/>
          <w:szCs w:val="24"/>
        </w:rPr>
        <w:t>.</w:t>
      </w:r>
      <w:proofErr w:type="gramEnd"/>
      <w:r w:rsidRPr="008F5775">
        <w:rPr>
          <w:rFonts w:ascii="Times New Roman" w:eastAsia="Times New Roman" w:hAnsi="Times New Roman" w:cs="Times New Roman"/>
          <w:bCs/>
          <w:sz w:val="24"/>
          <w:szCs w:val="24"/>
        </w:rPr>
        <w:t xml:space="preserve"> Definisi ini bersifat kualitatif karena menunjukkan kemungkinan tersedianya aktiva lancar yang lebih besar dari pada utang jangka pendek dan menunjukkan tingkat keamanan bagi kreditur</w:t>
      </w:r>
      <w:r w:rsidRPr="008F5775">
        <w:rPr>
          <w:rFonts w:ascii="Times New Roman" w:eastAsia="Times New Roman" w:hAnsi="Times New Roman" w:cs="Times New Roman"/>
          <w:b/>
          <w:bCs/>
          <w:sz w:val="24"/>
          <w:szCs w:val="24"/>
        </w:rPr>
        <w:t xml:space="preserve"> </w:t>
      </w:r>
      <w:r w:rsidRPr="008F5775">
        <w:rPr>
          <w:rFonts w:ascii="Times New Roman" w:eastAsia="Times New Roman" w:hAnsi="Times New Roman" w:cs="Times New Roman"/>
          <w:bCs/>
          <w:sz w:val="24"/>
          <w:szCs w:val="24"/>
        </w:rPr>
        <w:t>jangka pendek serta menjamin kelangsungan usaha di masa mendatang</w:t>
      </w:r>
    </w:p>
    <w:p w:rsidR="00834A51" w:rsidRPr="008F5775" w:rsidRDefault="00834A51" w:rsidP="00BA6A0D">
      <w:pPr>
        <w:spacing w:after="0" w:line="480" w:lineRule="auto"/>
        <w:jc w:val="both"/>
        <w:outlineLvl w:val="2"/>
        <w:rPr>
          <w:rFonts w:ascii="Times New Roman" w:eastAsia="Calibri" w:hAnsi="Times New Roman" w:cs="Times New Roman"/>
          <w:bCs/>
          <w:sz w:val="24"/>
          <w:szCs w:val="24"/>
          <w:lang w:val="x-none" w:eastAsia="x-none"/>
        </w:rPr>
      </w:pPr>
    </w:p>
    <w:p w:rsidR="00FF1E32" w:rsidRPr="008F5775" w:rsidRDefault="00FF1E32" w:rsidP="00BA6A0D">
      <w:pPr>
        <w:pStyle w:val="Heading3"/>
        <w:widowControl/>
      </w:pPr>
      <w:bookmarkStart w:id="32" w:name="_Toc49198177"/>
      <w:bookmarkStart w:id="33" w:name="_Toc58561919"/>
      <w:bookmarkStart w:id="34" w:name="_Toc64884447"/>
      <w:r w:rsidRPr="008F5775">
        <w:lastRenderedPageBreak/>
        <w:t xml:space="preserve">2.1.2 </w:t>
      </w:r>
      <w:r w:rsidRPr="008F5775">
        <w:tab/>
        <w:t>Pentingnya Modal Kerja</w:t>
      </w:r>
      <w:bookmarkEnd w:id="32"/>
      <w:bookmarkEnd w:id="33"/>
      <w:bookmarkEnd w:id="34"/>
    </w:p>
    <w:p w:rsidR="00FF1E32" w:rsidRPr="008F5775" w:rsidRDefault="00FF1E32" w:rsidP="00BA6A0D">
      <w:pPr>
        <w:spacing w:after="0" w:line="480" w:lineRule="auto"/>
        <w:jc w:val="both"/>
        <w:rPr>
          <w:rFonts w:ascii="Times New Roman" w:eastAsia="Times New Roman" w:hAnsi="Times New Roman" w:cs="Times New Roman"/>
          <w:bCs/>
          <w:sz w:val="24"/>
          <w:szCs w:val="24"/>
        </w:rPr>
      </w:pPr>
      <w:r w:rsidRPr="008F5775">
        <w:rPr>
          <w:rFonts w:ascii="Times New Roman" w:eastAsia="Times New Roman" w:hAnsi="Times New Roman" w:cs="Times New Roman"/>
          <w:b/>
          <w:bCs/>
          <w:sz w:val="24"/>
          <w:szCs w:val="24"/>
        </w:rPr>
        <w:tab/>
      </w:r>
      <w:proofErr w:type="gramStart"/>
      <w:r w:rsidRPr="008F5775">
        <w:rPr>
          <w:rFonts w:ascii="Times New Roman" w:eastAsia="Times New Roman" w:hAnsi="Times New Roman" w:cs="Times New Roman"/>
          <w:bCs/>
          <w:sz w:val="24"/>
          <w:szCs w:val="24"/>
        </w:rPr>
        <w:t>Modal kerja memiliki arti yang sangat penting bagi operasional suatu perusahaan.</w:t>
      </w:r>
      <w:proofErr w:type="gramEnd"/>
      <w:r w:rsidRPr="008F5775">
        <w:rPr>
          <w:rFonts w:ascii="Times New Roman" w:eastAsia="Times New Roman" w:hAnsi="Times New Roman" w:cs="Times New Roman"/>
          <w:bCs/>
          <w:sz w:val="24"/>
          <w:szCs w:val="24"/>
        </w:rPr>
        <w:t xml:space="preserve"> </w:t>
      </w:r>
      <w:proofErr w:type="gramStart"/>
      <w:r w:rsidRPr="008F5775">
        <w:rPr>
          <w:rFonts w:ascii="Times New Roman" w:eastAsia="Times New Roman" w:hAnsi="Times New Roman" w:cs="Times New Roman"/>
          <w:bCs/>
          <w:sz w:val="24"/>
          <w:szCs w:val="24"/>
        </w:rPr>
        <w:t>Oleh karena itu, setiap perusahaan berusaha memenuhi kebutuhan modal kerjanya, dengan terpenuhinya modal kerja perusahaan juga dapat memaksimalkan perolehan labanya.</w:t>
      </w:r>
      <w:proofErr w:type="gramEnd"/>
    </w:p>
    <w:p w:rsidR="00FF1E32" w:rsidRPr="008F5775" w:rsidRDefault="00FF1E32" w:rsidP="00BA6A0D">
      <w:pPr>
        <w:spacing w:after="0" w:line="480" w:lineRule="auto"/>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ab/>
        <w:t>Menurut Kasmir (2016:252-253) pentingnya modal kerja bagi perusahaan terutama bagi</w:t>
      </w:r>
      <w:r w:rsidRPr="008F5775">
        <w:rPr>
          <w:rFonts w:ascii="Times New Roman" w:eastAsia="Times New Roman" w:hAnsi="Times New Roman" w:cs="Times New Roman"/>
          <w:b/>
          <w:bCs/>
          <w:sz w:val="24"/>
          <w:szCs w:val="24"/>
        </w:rPr>
        <w:t xml:space="preserve"> </w:t>
      </w:r>
      <w:r w:rsidRPr="008F5775">
        <w:rPr>
          <w:rFonts w:ascii="Times New Roman" w:eastAsia="Times New Roman" w:hAnsi="Times New Roman" w:cs="Times New Roman"/>
          <w:bCs/>
          <w:sz w:val="24"/>
          <w:szCs w:val="24"/>
        </w:rPr>
        <w:t xml:space="preserve">kesehatan perusahaan adalah sebagai </w:t>
      </w:r>
      <w:proofErr w:type="gramStart"/>
      <w:r w:rsidRPr="008F5775">
        <w:rPr>
          <w:rFonts w:ascii="Times New Roman" w:eastAsia="Times New Roman" w:hAnsi="Times New Roman" w:cs="Times New Roman"/>
          <w:bCs/>
          <w:sz w:val="24"/>
          <w:szCs w:val="24"/>
        </w:rPr>
        <w:t>berikut :</w:t>
      </w:r>
      <w:proofErr w:type="gramEnd"/>
    </w:p>
    <w:p w:rsidR="00FF1E32" w:rsidRPr="008F5775" w:rsidRDefault="00FF1E32" w:rsidP="00BA6A0D">
      <w:pPr>
        <w:spacing w:after="0" w:line="480" w:lineRule="auto"/>
        <w:ind w:left="709" w:hanging="425"/>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 xml:space="preserve">1. </w:t>
      </w:r>
      <w:r w:rsidRPr="008F5775">
        <w:rPr>
          <w:rFonts w:ascii="Times New Roman" w:eastAsia="Times New Roman" w:hAnsi="Times New Roman" w:cs="Times New Roman"/>
          <w:bCs/>
          <w:sz w:val="24"/>
          <w:szCs w:val="24"/>
        </w:rPr>
        <w:tab/>
        <w:t xml:space="preserve">Kegiatan seorang manager keuangan lebih banyak dihabiskan di dalam kegiatan operasional perusahaan dari waktu ke waktu. </w:t>
      </w:r>
      <w:proofErr w:type="gramStart"/>
      <w:r w:rsidRPr="008F5775">
        <w:rPr>
          <w:rFonts w:ascii="Times New Roman" w:eastAsia="Times New Roman" w:hAnsi="Times New Roman" w:cs="Times New Roman"/>
          <w:bCs/>
          <w:sz w:val="24"/>
          <w:szCs w:val="24"/>
        </w:rPr>
        <w:t>Ini merupakan manajemen modal kerja.</w:t>
      </w:r>
      <w:proofErr w:type="gramEnd"/>
    </w:p>
    <w:p w:rsidR="00FF1E32" w:rsidRPr="008F5775" w:rsidRDefault="00FF1E32" w:rsidP="00BA6A0D">
      <w:pPr>
        <w:spacing w:after="0" w:line="480" w:lineRule="auto"/>
        <w:ind w:left="709" w:hanging="425"/>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2.</w:t>
      </w:r>
      <w:r w:rsidRPr="008F5775">
        <w:rPr>
          <w:rFonts w:ascii="Times New Roman" w:eastAsia="Times New Roman" w:hAnsi="Times New Roman" w:cs="Times New Roman"/>
          <w:bCs/>
          <w:sz w:val="24"/>
          <w:szCs w:val="24"/>
        </w:rPr>
        <w:tab/>
        <w:t xml:space="preserve">Investasi dalam aktiva lancar cepat dan sering kali mengalami perubahan serta cenderung labil. Sedangkan aktiva lancar adalah modal kerja perusahaan, artinya perubahan tersebut </w:t>
      </w:r>
      <w:proofErr w:type="gramStart"/>
      <w:r w:rsidRPr="008F5775">
        <w:rPr>
          <w:rFonts w:ascii="Times New Roman" w:eastAsia="Times New Roman" w:hAnsi="Times New Roman" w:cs="Times New Roman"/>
          <w:bCs/>
          <w:sz w:val="24"/>
          <w:szCs w:val="24"/>
        </w:rPr>
        <w:t>akan</w:t>
      </w:r>
      <w:proofErr w:type="gramEnd"/>
      <w:r w:rsidRPr="008F5775">
        <w:rPr>
          <w:rFonts w:ascii="Times New Roman" w:eastAsia="Times New Roman" w:hAnsi="Times New Roman" w:cs="Times New Roman"/>
          <w:bCs/>
          <w:sz w:val="24"/>
          <w:szCs w:val="24"/>
        </w:rPr>
        <w:t xml:space="preserve"> berpengaruh terhadap modal kerja. </w:t>
      </w:r>
      <w:proofErr w:type="gramStart"/>
      <w:r w:rsidRPr="008F5775">
        <w:rPr>
          <w:rFonts w:ascii="Times New Roman" w:eastAsia="Times New Roman" w:hAnsi="Times New Roman" w:cs="Times New Roman"/>
          <w:bCs/>
          <w:sz w:val="24"/>
          <w:szCs w:val="24"/>
        </w:rPr>
        <w:t>Oleh karena itu, perlu mendapat perhatian yang sungguh- sungguh dari manager keuangan.</w:t>
      </w:r>
      <w:proofErr w:type="gramEnd"/>
    </w:p>
    <w:p w:rsidR="00FF1E32" w:rsidRPr="008F5775" w:rsidRDefault="00FF1E32" w:rsidP="00BA6A0D">
      <w:pPr>
        <w:spacing w:after="0" w:line="480" w:lineRule="auto"/>
        <w:ind w:left="709" w:hanging="425"/>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3.</w:t>
      </w:r>
      <w:r w:rsidRPr="008F5775">
        <w:rPr>
          <w:rFonts w:ascii="Times New Roman" w:eastAsia="Times New Roman" w:hAnsi="Times New Roman" w:cs="Times New Roman"/>
          <w:bCs/>
          <w:sz w:val="24"/>
          <w:szCs w:val="24"/>
        </w:rPr>
        <w:tab/>
        <w:t xml:space="preserve">Dalam praktiknya sering kali bahwa separuh dari total aktiva merupakan bagian dari aktiva lancar yang merupakan modal kerja perusahaan. Dengan kata lain, jumlah aktiva lancar </w:t>
      </w:r>
      <w:proofErr w:type="gramStart"/>
      <w:r w:rsidRPr="008F5775">
        <w:rPr>
          <w:rFonts w:ascii="Times New Roman" w:eastAsia="Times New Roman" w:hAnsi="Times New Roman" w:cs="Times New Roman"/>
          <w:bCs/>
          <w:sz w:val="24"/>
          <w:szCs w:val="24"/>
        </w:rPr>
        <w:t>sama</w:t>
      </w:r>
      <w:proofErr w:type="gramEnd"/>
      <w:r w:rsidRPr="008F5775">
        <w:rPr>
          <w:rFonts w:ascii="Times New Roman" w:eastAsia="Times New Roman" w:hAnsi="Times New Roman" w:cs="Times New Roman"/>
          <w:bCs/>
          <w:sz w:val="24"/>
          <w:szCs w:val="24"/>
        </w:rPr>
        <w:t xml:space="preserve"> atau lebih dari 50% dari total aktiva.</w:t>
      </w:r>
    </w:p>
    <w:p w:rsidR="00FF1E32" w:rsidRPr="008F5775" w:rsidRDefault="00FF1E32" w:rsidP="00BA6A0D">
      <w:pPr>
        <w:spacing w:after="0" w:line="480" w:lineRule="auto"/>
        <w:ind w:left="709" w:hanging="425"/>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4.</w:t>
      </w:r>
      <w:r w:rsidRPr="008F5775">
        <w:rPr>
          <w:rFonts w:ascii="Times New Roman" w:eastAsia="Times New Roman" w:hAnsi="Times New Roman" w:cs="Times New Roman"/>
          <w:bCs/>
          <w:sz w:val="24"/>
          <w:szCs w:val="24"/>
        </w:rPr>
        <w:tab/>
        <w:t xml:space="preserve">Bagi perusahaan yang relatif kecil, fungsi modal kerja sangat penting. </w:t>
      </w:r>
      <w:proofErr w:type="gramStart"/>
      <w:r w:rsidRPr="008F5775">
        <w:rPr>
          <w:rFonts w:ascii="Times New Roman" w:eastAsia="Times New Roman" w:hAnsi="Times New Roman" w:cs="Times New Roman"/>
          <w:bCs/>
          <w:sz w:val="24"/>
          <w:szCs w:val="24"/>
        </w:rPr>
        <w:t>Perusahaan kecil, relative terbatas untuk memasuki pasar modal besar dan jangka panjang.</w:t>
      </w:r>
      <w:proofErr w:type="gramEnd"/>
      <w:r w:rsidRPr="008F5775">
        <w:rPr>
          <w:rFonts w:ascii="Times New Roman" w:eastAsia="Times New Roman" w:hAnsi="Times New Roman" w:cs="Times New Roman"/>
          <w:bCs/>
          <w:sz w:val="24"/>
          <w:szCs w:val="24"/>
        </w:rPr>
        <w:t xml:space="preserve"> </w:t>
      </w:r>
      <w:proofErr w:type="gramStart"/>
      <w:r w:rsidRPr="008F5775">
        <w:rPr>
          <w:rFonts w:ascii="Times New Roman" w:eastAsia="Times New Roman" w:hAnsi="Times New Roman" w:cs="Times New Roman"/>
          <w:bCs/>
          <w:sz w:val="24"/>
          <w:szCs w:val="24"/>
        </w:rPr>
        <w:t>Pendanaan perusahaan lebih mengandalkan pada utang jangka pendek.</w:t>
      </w:r>
      <w:proofErr w:type="gramEnd"/>
      <w:r w:rsidRPr="008F5775">
        <w:rPr>
          <w:rFonts w:ascii="Times New Roman" w:eastAsia="Times New Roman" w:hAnsi="Times New Roman" w:cs="Times New Roman"/>
          <w:bCs/>
          <w:sz w:val="24"/>
          <w:szCs w:val="24"/>
        </w:rPr>
        <w:t xml:space="preserve"> </w:t>
      </w:r>
      <w:proofErr w:type="gramStart"/>
      <w:r w:rsidRPr="008F5775">
        <w:rPr>
          <w:rFonts w:ascii="Times New Roman" w:eastAsia="Times New Roman" w:hAnsi="Times New Roman" w:cs="Times New Roman"/>
          <w:bCs/>
          <w:sz w:val="24"/>
          <w:szCs w:val="24"/>
        </w:rPr>
        <w:t>Seperti utang dagang, utang bank satu tahun yang tentunya dapat mempengaruhi modal kerja.</w:t>
      </w:r>
      <w:proofErr w:type="gramEnd"/>
    </w:p>
    <w:p w:rsidR="00FF1E32" w:rsidRPr="008F5775" w:rsidRDefault="00FF1E32" w:rsidP="00BA6A0D">
      <w:pPr>
        <w:spacing w:after="0" w:line="480" w:lineRule="auto"/>
        <w:ind w:left="709" w:hanging="425"/>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lastRenderedPageBreak/>
        <w:t>5.</w:t>
      </w:r>
      <w:r w:rsidRPr="008F5775">
        <w:rPr>
          <w:rFonts w:ascii="Times New Roman" w:eastAsia="Times New Roman" w:hAnsi="Times New Roman" w:cs="Times New Roman"/>
          <w:bCs/>
          <w:sz w:val="24"/>
          <w:szCs w:val="24"/>
        </w:rPr>
        <w:tab/>
        <w:t xml:space="preserve">Terdapat hubungan yang sangat erat antara pertumbuhan penjualan dengan kebutuhan modal kerja. </w:t>
      </w:r>
      <w:proofErr w:type="gramStart"/>
      <w:r w:rsidRPr="008F5775">
        <w:rPr>
          <w:rFonts w:ascii="Times New Roman" w:eastAsia="Times New Roman" w:hAnsi="Times New Roman" w:cs="Times New Roman"/>
          <w:bCs/>
          <w:sz w:val="24"/>
          <w:szCs w:val="24"/>
        </w:rPr>
        <w:t>Kenaikan penjualan berkaitan dengan tambahan piutang, persediaan dan juga saldo kas.</w:t>
      </w:r>
      <w:proofErr w:type="gramEnd"/>
      <w:r w:rsidRPr="008F5775">
        <w:rPr>
          <w:rFonts w:ascii="Times New Roman" w:eastAsia="Times New Roman" w:hAnsi="Times New Roman" w:cs="Times New Roman"/>
          <w:bCs/>
          <w:sz w:val="24"/>
          <w:szCs w:val="24"/>
        </w:rPr>
        <w:t xml:space="preserve"> Demikian pula sebaliknya apabila terjadi penurunan penjualan, </w:t>
      </w:r>
      <w:proofErr w:type="gramStart"/>
      <w:r w:rsidRPr="008F5775">
        <w:rPr>
          <w:rFonts w:ascii="Times New Roman" w:eastAsia="Times New Roman" w:hAnsi="Times New Roman" w:cs="Times New Roman"/>
          <w:bCs/>
          <w:sz w:val="24"/>
          <w:szCs w:val="24"/>
        </w:rPr>
        <w:t>akan</w:t>
      </w:r>
      <w:proofErr w:type="gramEnd"/>
      <w:r w:rsidRPr="008F5775">
        <w:rPr>
          <w:rFonts w:ascii="Times New Roman" w:eastAsia="Times New Roman" w:hAnsi="Times New Roman" w:cs="Times New Roman"/>
          <w:bCs/>
          <w:sz w:val="24"/>
          <w:szCs w:val="24"/>
        </w:rPr>
        <w:t xml:space="preserve"> berpengaruh terhadap komponen dalam aktiva lancar.</w:t>
      </w:r>
    </w:p>
    <w:p w:rsidR="00FF1E32" w:rsidRPr="008F5775" w:rsidRDefault="00FF1E32" w:rsidP="00BA6A0D">
      <w:pPr>
        <w:spacing w:after="0" w:line="480" w:lineRule="auto"/>
        <w:ind w:firstLine="709"/>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Menurut Munawir (2014:116-117) pentingnya Modal kerja adalah sebagai berikut:</w:t>
      </w:r>
    </w:p>
    <w:p w:rsidR="00FF1E32" w:rsidRPr="008F5775" w:rsidRDefault="00FF1E32" w:rsidP="00BA6A0D">
      <w:pPr>
        <w:spacing w:after="0" w:line="480" w:lineRule="auto"/>
        <w:ind w:left="709" w:hanging="425"/>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 xml:space="preserve">1. </w:t>
      </w:r>
      <w:r w:rsidRPr="008F5775">
        <w:rPr>
          <w:rFonts w:ascii="Times New Roman" w:eastAsia="Times New Roman" w:hAnsi="Times New Roman" w:cs="Times New Roman"/>
          <w:bCs/>
          <w:sz w:val="24"/>
          <w:szCs w:val="24"/>
        </w:rPr>
        <w:tab/>
        <w:t xml:space="preserve">Melindungi perusahaan terhadap krisis modal kerja karena turunnya nilai dari aktiva lancar. </w:t>
      </w:r>
    </w:p>
    <w:p w:rsidR="00FF1E32" w:rsidRPr="008F5775" w:rsidRDefault="00FF1E32" w:rsidP="00BA6A0D">
      <w:pPr>
        <w:spacing w:after="0" w:line="480" w:lineRule="auto"/>
        <w:ind w:left="709" w:hanging="425"/>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 xml:space="preserve">2. </w:t>
      </w:r>
      <w:r w:rsidRPr="008F5775">
        <w:rPr>
          <w:rFonts w:ascii="Times New Roman" w:eastAsia="Times New Roman" w:hAnsi="Times New Roman" w:cs="Times New Roman"/>
          <w:bCs/>
          <w:sz w:val="24"/>
          <w:szCs w:val="24"/>
        </w:rPr>
        <w:tab/>
        <w:t xml:space="preserve">Memungkinkan untuk dapat membayar semua kewajiban-kewajiban tepat pada waktunya. </w:t>
      </w:r>
    </w:p>
    <w:p w:rsidR="00FF1E32" w:rsidRPr="008F5775" w:rsidRDefault="00FF1E32" w:rsidP="00BA6A0D">
      <w:pPr>
        <w:spacing w:after="0" w:line="480" w:lineRule="auto"/>
        <w:ind w:left="709" w:hanging="425"/>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 xml:space="preserve">3. </w:t>
      </w:r>
      <w:r w:rsidRPr="008F5775">
        <w:rPr>
          <w:rFonts w:ascii="Times New Roman" w:eastAsia="Times New Roman" w:hAnsi="Times New Roman" w:cs="Times New Roman"/>
          <w:bCs/>
          <w:sz w:val="24"/>
          <w:szCs w:val="24"/>
        </w:rPr>
        <w:tab/>
        <w:t xml:space="preserve">Menjamin dimilikinya kredit standing perusahaan semakin besar dan memungkinkan bagi perusahaan untuk dapat menghadapi bahaya- bahaya atau kesulitan keuangan yang mungkin terjadi. </w:t>
      </w:r>
    </w:p>
    <w:p w:rsidR="00FF1E32" w:rsidRPr="008F5775" w:rsidRDefault="00FF1E32" w:rsidP="00BA6A0D">
      <w:pPr>
        <w:spacing w:after="0" w:line="480" w:lineRule="auto"/>
        <w:ind w:left="709" w:hanging="425"/>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 xml:space="preserve">4. </w:t>
      </w:r>
      <w:r w:rsidRPr="008F5775">
        <w:rPr>
          <w:rFonts w:ascii="Times New Roman" w:eastAsia="Times New Roman" w:hAnsi="Times New Roman" w:cs="Times New Roman"/>
          <w:bCs/>
          <w:sz w:val="24"/>
          <w:szCs w:val="24"/>
        </w:rPr>
        <w:tab/>
        <w:t>Memungkinkan untuk memiliki persediaan dalam jumlah yang cukup untuk melayani para konsumennya.</w:t>
      </w:r>
    </w:p>
    <w:p w:rsidR="00FF1E32" w:rsidRPr="008F5775" w:rsidRDefault="00FF1E32" w:rsidP="00BA6A0D">
      <w:pPr>
        <w:spacing w:after="0" w:line="480" w:lineRule="auto"/>
        <w:ind w:left="709" w:hanging="425"/>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 xml:space="preserve">5. </w:t>
      </w:r>
      <w:r w:rsidRPr="008F5775">
        <w:rPr>
          <w:rFonts w:ascii="Times New Roman" w:eastAsia="Times New Roman" w:hAnsi="Times New Roman" w:cs="Times New Roman"/>
          <w:bCs/>
          <w:sz w:val="24"/>
          <w:szCs w:val="24"/>
        </w:rPr>
        <w:tab/>
        <w:t xml:space="preserve">Memungkinkan bagi perusahaan untuk memberikan syarat kredit yang lebih menguntungkan kepada para langganannya. 6. Memungkinkan bagi perusahaan untuk dapat beroperasi dengan lebih efisien karena tidak ada kesulitan untuk memperoleh barang ataupun jasa yang dibutuhkan.  </w:t>
      </w:r>
    </w:p>
    <w:p w:rsidR="00FF1E32" w:rsidRPr="008F5775" w:rsidRDefault="00FF1E32" w:rsidP="00BA6A0D">
      <w:pPr>
        <w:pStyle w:val="Heading3"/>
        <w:widowControl/>
      </w:pPr>
      <w:bookmarkStart w:id="35" w:name="_Toc49198178"/>
      <w:bookmarkStart w:id="36" w:name="_Toc58561920"/>
      <w:bookmarkStart w:id="37" w:name="_Toc64884448"/>
      <w:r w:rsidRPr="008F5775">
        <w:t xml:space="preserve">2.1.3 </w:t>
      </w:r>
      <w:r w:rsidRPr="008F5775">
        <w:tab/>
        <w:t>Tujuan Modal Kerja</w:t>
      </w:r>
      <w:bookmarkEnd w:id="35"/>
      <w:bookmarkEnd w:id="36"/>
      <w:bookmarkEnd w:id="37"/>
    </w:p>
    <w:p w:rsidR="00FF1E32" w:rsidRPr="008F5775" w:rsidRDefault="00FF1E32" w:rsidP="00BA6A0D">
      <w:pPr>
        <w:spacing w:after="0" w:line="480" w:lineRule="auto"/>
        <w:ind w:firstLine="709"/>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Tujuan Modal Kerja bagi perusahaan menurut Kasmir (2016:253-254) adalah sebagai berikut:</w:t>
      </w:r>
    </w:p>
    <w:p w:rsidR="00856861" w:rsidRPr="008F5775" w:rsidRDefault="00856861" w:rsidP="00BA6A0D">
      <w:pPr>
        <w:spacing w:after="0" w:line="480" w:lineRule="auto"/>
        <w:ind w:firstLine="709"/>
        <w:jc w:val="both"/>
        <w:rPr>
          <w:rFonts w:ascii="Times New Roman" w:eastAsia="Times New Roman" w:hAnsi="Times New Roman" w:cs="Times New Roman"/>
          <w:bCs/>
          <w:sz w:val="24"/>
          <w:szCs w:val="24"/>
        </w:rPr>
      </w:pPr>
    </w:p>
    <w:p w:rsidR="00FF1E32" w:rsidRPr="008F5775" w:rsidRDefault="00FF1E32" w:rsidP="000A7EE9">
      <w:pPr>
        <w:numPr>
          <w:ilvl w:val="0"/>
          <w:numId w:val="7"/>
        </w:numPr>
        <w:spacing w:after="0" w:line="480" w:lineRule="auto"/>
        <w:ind w:left="709" w:hanging="425"/>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lastRenderedPageBreak/>
        <w:t>Guna memenuhi kebutuhan likuiditas perusahaan.</w:t>
      </w:r>
    </w:p>
    <w:p w:rsidR="00FF1E32" w:rsidRPr="008F5775" w:rsidRDefault="00FF1E32" w:rsidP="000A7EE9">
      <w:pPr>
        <w:numPr>
          <w:ilvl w:val="0"/>
          <w:numId w:val="7"/>
        </w:numPr>
        <w:spacing w:after="0" w:line="480" w:lineRule="auto"/>
        <w:ind w:left="709" w:hanging="425"/>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Dengan modal kerja yang cukup perusahaan memiliki kemampuan untuk memenuhi kewajiban pada waktunya.</w:t>
      </w:r>
    </w:p>
    <w:p w:rsidR="00FF1E32" w:rsidRPr="008F5775" w:rsidRDefault="00FF1E32" w:rsidP="000A7EE9">
      <w:pPr>
        <w:numPr>
          <w:ilvl w:val="0"/>
          <w:numId w:val="7"/>
        </w:numPr>
        <w:spacing w:after="0" w:line="480" w:lineRule="auto"/>
        <w:ind w:left="709" w:hanging="425"/>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Memungkinkan perusahaan untuk memiliki persediaan yang cukup dalam rangka memenuhi</w:t>
      </w:r>
    </w:p>
    <w:p w:rsidR="00FF1E32" w:rsidRPr="008F5775" w:rsidRDefault="00FF1E32" w:rsidP="000A7EE9">
      <w:pPr>
        <w:numPr>
          <w:ilvl w:val="0"/>
          <w:numId w:val="7"/>
        </w:numPr>
        <w:spacing w:after="0" w:line="480" w:lineRule="auto"/>
        <w:ind w:left="709" w:hanging="425"/>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 xml:space="preserve">Memungkinkan perusahaan untuk memperoleh tambahan </w:t>
      </w:r>
      <w:proofErr w:type="gramStart"/>
      <w:r w:rsidRPr="008F5775">
        <w:rPr>
          <w:rFonts w:ascii="Times New Roman" w:eastAsia="Times New Roman" w:hAnsi="Times New Roman" w:cs="Times New Roman"/>
          <w:bCs/>
          <w:sz w:val="24"/>
          <w:szCs w:val="24"/>
        </w:rPr>
        <w:t>dana</w:t>
      </w:r>
      <w:proofErr w:type="gramEnd"/>
      <w:r w:rsidRPr="008F5775">
        <w:rPr>
          <w:rFonts w:ascii="Times New Roman" w:eastAsia="Times New Roman" w:hAnsi="Times New Roman" w:cs="Times New Roman"/>
          <w:bCs/>
          <w:sz w:val="24"/>
          <w:szCs w:val="24"/>
        </w:rPr>
        <w:t xml:space="preserve"> dari para kreditor, apabila rasio keuangannya memenuhi syarat. </w:t>
      </w:r>
    </w:p>
    <w:p w:rsidR="00FF1E32" w:rsidRPr="008F5775" w:rsidRDefault="00FF1E32" w:rsidP="000A7EE9">
      <w:pPr>
        <w:numPr>
          <w:ilvl w:val="0"/>
          <w:numId w:val="7"/>
        </w:numPr>
        <w:spacing w:after="0" w:line="480" w:lineRule="auto"/>
        <w:ind w:left="709" w:hanging="425"/>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Memungkinkan perusahaan memberikan syarat kredit yang menarik minat pelanggan, dengan kemampuan yang dimilikinya.</w:t>
      </w:r>
    </w:p>
    <w:p w:rsidR="00FF1E32" w:rsidRPr="008F5775" w:rsidRDefault="00FF1E32" w:rsidP="000A7EE9">
      <w:pPr>
        <w:numPr>
          <w:ilvl w:val="0"/>
          <w:numId w:val="7"/>
        </w:numPr>
        <w:spacing w:after="0" w:line="480" w:lineRule="auto"/>
        <w:ind w:left="709" w:hanging="425"/>
        <w:jc w:val="both"/>
        <w:rPr>
          <w:rFonts w:ascii="Times New Roman" w:eastAsia="Times New Roman" w:hAnsi="Times New Roman" w:cs="Times New Roman"/>
          <w:bCs/>
          <w:sz w:val="24"/>
          <w:szCs w:val="24"/>
        </w:rPr>
      </w:pPr>
      <w:r w:rsidRPr="008F5775">
        <w:rPr>
          <w:rFonts w:ascii="Times New Roman" w:eastAsia="Times New Roman" w:hAnsi="Times New Roman" w:cs="Times New Roman"/>
          <w:bCs/>
          <w:sz w:val="24"/>
          <w:szCs w:val="24"/>
        </w:rPr>
        <w:t xml:space="preserve">Guna memaksimalkan penggunaan aktiva lancar guna meningkatkan penjualan dan laba. </w:t>
      </w:r>
    </w:p>
    <w:p w:rsidR="00FF1E32" w:rsidRPr="008F5775" w:rsidRDefault="00FF1E32" w:rsidP="000A7EE9">
      <w:pPr>
        <w:numPr>
          <w:ilvl w:val="0"/>
          <w:numId w:val="7"/>
        </w:numPr>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bCs/>
          <w:sz w:val="24"/>
          <w:szCs w:val="24"/>
        </w:rPr>
        <w:t>Melindungi diri apabila terjadi krisis modal kerja akibat turunnya nilai aktiva lancar.</w:t>
      </w:r>
    </w:p>
    <w:p w:rsidR="00FF1E32" w:rsidRPr="008F5775" w:rsidRDefault="00FF1E32" w:rsidP="00BA6A0D">
      <w:pPr>
        <w:pStyle w:val="Heading3"/>
        <w:widowControl/>
      </w:pPr>
      <w:bookmarkStart w:id="38" w:name="_Toc49198179"/>
      <w:bookmarkStart w:id="39" w:name="_Toc58561921"/>
      <w:bookmarkStart w:id="40" w:name="_Toc64884449"/>
      <w:r w:rsidRPr="008F5775">
        <w:t xml:space="preserve">2.1.4 </w:t>
      </w:r>
      <w:r w:rsidRPr="008F5775">
        <w:tab/>
        <w:t>Fakor - Faktor Yang Mempengaruhi Modal Kerja</w:t>
      </w:r>
      <w:bookmarkEnd w:id="38"/>
      <w:bookmarkEnd w:id="39"/>
      <w:bookmarkEnd w:id="40"/>
    </w:p>
    <w:p w:rsidR="00FF1E32" w:rsidRPr="008F5775" w:rsidRDefault="00FF1E32" w:rsidP="00BA6A0D">
      <w:pPr>
        <w:spacing w:after="0" w:line="480" w:lineRule="auto"/>
        <w:ind w:left="709" w:hanging="425"/>
        <w:jc w:val="both"/>
        <w:rPr>
          <w:rFonts w:ascii="Times New Roman" w:eastAsia="Calibri" w:hAnsi="Times New Roman" w:cs="Times New Roman"/>
          <w:b/>
          <w:sz w:val="24"/>
          <w:szCs w:val="24"/>
        </w:rPr>
      </w:pPr>
      <w:r w:rsidRPr="008F5775">
        <w:rPr>
          <w:rFonts w:ascii="Times New Roman" w:eastAsia="Calibri" w:hAnsi="Times New Roman" w:cs="Times New Roman"/>
          <w:sz w:val="24"/>
          <w:szCs w:val="24"/>
        </w:rPr>
        <w:t xml:space="preserve">1. </w:t>
      </w:r>
      <w:r w:rsidRPr="008F5775">
        <w:rPr>
          <w:rFonts w:ascii="Times New Roman" w:eastAsia="Calibri" w:hAnsi="Times New Roman" w:cs="Times New Roman"/>
          <w:sz w:val="24"/>
          <w:szCs w:val="24"/>
        </w:rPr>
        <w:tab/>
        <w:t xml:space="preserve">Sifat umum atau tipe perusahaan Modal kerja yang dibutuhkan perusahaan jasa (public utility) relatif randah karena investasi dalam persediaan dan piutang pencairannya menjadi kas relatif cepat. </w:t>
      </w:r>
      <w:proofErr w:type="gramStart"/>
      <w:r w:rsidRPr="008F5775">
        <w:rPr>
          <w:rFonts w:ascii="Times New Roman" w:eastAsia="Calibri" w:hAnsi="Times New Roman" w:cs="Times New Roman"/>
          <w:sz w:val="24"/>
          <w:szCs w:val="24"/>
        </w:rPr>
        <w:t>Untuk beberapa perusahaan jasa tertentu malahan langganan membayar di muka sebelum jasa dinikmati.</w:t>
      </w:r>
      <w:proofErr w:type="gramEnd"/>
      <w:r w:rsidRPr="008F5775">
        <w:rPr>
          <w:rFonts w:ascii="Times New Roman" w:eastAsia="Calibri" w:hAnsi="Times New Roman" w:cs="Times New Roman"/>
          <w:sz w:val="24"/>
          <w:szCs w:val="24"/>
        </w:rPr>
        <w:t xml:space="preserve"> Sedangkan perusahaan industri memerlukan modal kerja yang cukup besar, yakni untuk melakukan investasi dalam bahan </w:t>
      </w:r>
      <w:proofErr w:type="gramStart"/>
      <w:r w:rsidRPr="008F5775">
        <w:rPr>
          <w:rFonts w:ascii="Times New Roman" w:eastAsia="Calibri" w:hAnsi="Times New Roman" w:cs="Times New Roman"/>
          <w:sz w:val="24"/>
          <w:szCs w:val="24"/>
        </w:rPr>
        <w:t>baku</w:t>
      </w:r>
      <w:proofErr w:type="gramEnd"/>
      <w:r w:rsidRPr="008F5775">
        <w:rPr>
          <w:rFonts w:ascii="Times New Roman" w:eastAsia="Calibri" w:hAnsi="Times New Roman" w:cs="Times New Roman"/>
          <w:sz w:val="24"/>
          <w:szCs w:val="24"/>
        </w:rPr>
        <w:t>, barang dalam proses, dan barang jadi.</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2. </w:t>
      </w:r>
      <w:r w:rsidRPr="008F5775">
        <w:rPr>
          <w:rFonts w:ascii="Times New Roman" w:eastAsia="Calibri" w:hAnsi="Times New Roman" w:cs="Times New Roman"/>
          <w:sz w:val="24"/>
          <w:szCs w:val="24"/>
        </w:rPr>
        <w:tab/>
        <w:t xml:space="preserve">Pengaruh </w:t>
      </w:r>
      <w:proofErr w:type="gramStart"/>
      <w:r w:rsidRPr="008F5775">
        <w:rPr>
          <w:rFonts w:ascii="Times New Roman" w:eastAsia="Calibri" w:hAnsi="Times New Roman" w:cs="Times New Roman"/>
          <w:sz w:val="24"/>
          <w:szCs w:val="24"/>
        </w:rPr>
        <w:t>musim  Banyak</w:t>
      </w:r>
      <w:proofErr w:type="gramEnd"/>
      <w:r w:rsidRPr="008F5775">
        <w:rPr>
          <w:rFonts w:ascii="Times New Roman" w:eastAsia="Calibri" w:hAnsi="Times New Roman" w:cs="Times New Roman"/>
          <w:sz w:val="24"/>
          <w:szCs w:val="24"/>
        </w:rPr>
        <w:t xml:space="preserve"> perusahaan dimana penjualannya hanya terpusat pada beberapa bulan saja. </w:t>
      </w:r>
      <w:proofErr w:type="gramStart"/>
      <w:r w:rsidRPr="008F5775">
        <w:rPr>
          <w:rFonts w:ascii="Times New Roman" w:eastAsia="Calibri" w:hAnsi="Times New Roman" w:cs="Times New Roman"/>
          <w:sz w:val="24"/>
          <w:szCs w:val="24"/>
        </w:rPr>
        <w:t xml:space="preserve">Perusahaan yang dipengaruhi oleh musim membutuhkan jumlah maksimum modal kerja untuk periode yang relatif </w:t>
      </w:r>
      <w:r w:rsidRPr="008F5775">
        <w:rPr>
          <w:rFonts w:ascii="Times New Roman" w:eastAsia="Calibri" w:hAnsi="Times New Roman" w:cs="Times New Roman"/>
          <w:sz w:val="24"/>
          <w:szCs w:val="24"/>
        </w:rPr>
        <w:lastRenderedPageBreak/>
        <w:t>pendek.</w:t>
      </w:r>
      <w:proofErr w:type="gramEnd"/>
      <w:r w:rsidRPr="008F5775">
        <w:rPr>
          <w:rFonts w:ascii="Times New Roman" w:eastAsia="Calibri" w:hAnsi="Times New Roman" w:cs="Times New Roman"/>
          <w:sz w:val="24"/>
          <w:szCs w:val="24"/>
        </w:rPr>
        <w:t xml:space="preserve"> </w:t>
      </w:r>
      <w:proofErr w:type="gramStart"/>
      <w:r w:rsidRPr="008F5775">
        <w:rPr>
          <w:rFonts w:ascii="Times New Roman" w:eastAsia="Calibri" w:hAnsi="Times New Roman" w:cs="Times New Roman"/>
          <w:sz w:val="24"/>
          <w:szCs w:val="24"/>
        </w:rPr>
        <w:t>Modal kerja yang ditanamkan dalam bentuk persediaan barang berangsur-angsur meningkat dalam bulan-bulan menjelang puncak penjualan.</w:t>
      </w:r>
      <w:proofErr w:type="gramEnd"/>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proofErr w:type="gramStart"/>
      <w:r w:rsidRPr="008F5775">
        <w:rPr>
          <w:rFonts w:ascii="Times New Roman" w:eastAsia="Calibri" w:hAnsi="Times New Roman" w:cs="Times New Roman"/>
          <w:sz w:val="24"/>
          <w:szCs w:val="24"/>
        </w:rPr>
        <w:t xml:space="preserve">3. </w:t>
      </w:r>
      <w:r w:rsidRPr="008F5775">
        <w:rPr>
          <w:rFonts w:ascii="Times New Roman" w:eastAsia="Calibri" w:hAnsi="Times New Roman" w:cs="Times New Roman"/>
          <w:sz w:val="24"/>
          <w:szCs w:val="24"/>
        </w:rPr>
        <w:tab/>
        <w:t>Jenis Perusahaan Jenis kegiatan perusahaan dalam praktiknya meliputi dua macam yaitu perusahaan yang bergerak dalam bidang jasa dan non jasa (industri).</w:t>
      </w:r>
      <w:proofErr w:type="gramEnd"/>
      <w:r w:rsidRPr="008F5775">
        <w:rPr>
          <w:rFonts w:ascii="Times New Roman" w:eastAsia="Calibri" w:hAnsi="Times New Roman" w:cs="Times New Roman"/>
          <w:sz w:val="24"/>
          <w:szCs w:val="24"/>
        </w:rPr>
        <w:t xml:space="preserve"> </w:t>
      </w:r>
      <w:proofErr w:type="gramStart"/>
      <w:r w:rsidRPr="008F5775">
        <w:rPr>
          <w:rFonts w:ascii="Times New Roman" w:eastAsia="Calibri" w:hAnsi="Times New Roman" w:cs="Times New Roman"/>
          <w:sz w:val="24"/>
          <w:szCs w:val="24"/>
        </w:rPr>
        <w:t>Kebutuhan modal dalam perusahaan industri lebih besar jika dibandingkan dengan perusahaan jasa.</w:t>
      </w:r>
      <w:proofErr w:type="gramEnd"/>
      <w:r w:rsidRPr="008F5775">
        <w:rPr>
          <w:rFonts w:ascii="Times New Roman" w:eastAsia="Calibri" w:hAnsi="Times New Roman" w:cs="Times New Roman"/>
          <w:sz w:val="24"/>
          <w:szCs w:val="24"/>
        </w:rPr>
        <w:t xml:space="preserve"> Diperusahaan industri, investasi dalam bidang kas, piutang dan persediaan relatif lebih besar jika dibandingkan dengan perusahaan sangat menentukan kebutuhan </w:t>
      </w:r>
      <w:proofErr w:type="gramStart"/>
      <w:r w:rsidRPr="008F5775">
        <w:rPr>
          <w:rFonts w:ascii="Times New Roman" w:eastAsia="Calibri" w:hAnsi="Times New Roman" w:cs="Times New Roman"/>
          <w:sz w:val="24"/>
          <w:szCs w:val="24"/>
        </w:rPr>
        <w:t>akan</w:t>
      </w:r>
      <w:proofErr w:type="gramEnd"/>
      <w:r w:rsidRPr="008F5775">
        <w:rPr>
          <w:rFonts w:ascii="Times New Roman" w:eastAsia="Calibri" w:hAnsi="Times New Roman" w:cs="Times New Roman"/>
          <w:sz w:val="24"/>
          <w:szCs w:val="24"/>
        </w:rPr>
        <w:t xml:space="preserve"> modal kerjanya.</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4. </w:t>
      </w:r>
      <w:r w:rsidRPr="008F5775">
        <w:rPr>
          <w:rFonts w:ascii="Times New Roman" w:eastAsia="Calibri" w:hAnsi="Times New Roman" w:cs="Times New Roman"/>
          <w:sz w:val="24"/>
          <w:szCs w:val="24"/>
        </w:rPr>
        <w:tab/>
        <w:t xml:space="preserve">Waktu Produksi Untuk waktu produksi, artinya jangka waktu yang digunakan untuk memproduksi suatu barang, maka </w:t>
      </w:r>
      <w:proofErr w:type="gramStart"/>
      <w:r w:rsidRPr="008F5775">
        <w:rPr>
          <w:rFonts w:ascii="Times New Roman" w:eastAsia="Calibri" w:hAnsi="Times New Roman" w:cs="Times New Roman"/>
          <w:sz w:val="24"/>
          <w:szCs w:val="24"/>
        </w:rPr>
        <w:t>akan</w:t>
      </w:r>
      <w:proofErr w:type="gramEnd"/>
      <w:r w:rsidRPr="008F5775">
        <w:rPr>
          <w:rFonts w:ascii="Times New Roman" w:eastAsia="Calibri" w:hAnsi="Times New Roman" w:cs="Times New Roman"/>
          <w:sz w:val="24"/>
          <w:szCs w:val="24"/>
        </w:rPr>
        <w:t xml:space="preserve"> semakin besar modal kerja yang dibutuhkan. Demikian pula sebaliknya semakin pendek waktu yang dibutuhkan untuk memproduksi modal kerja, maka semakin kecil modal kerja yang dibutuhkan</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proofErr w:type="gramStart"/>
      <w:r w:rsidRPr="008F5775">
        <w:rPr>
          <w:rFonts w:ascii="Times New Roman" w:eastAsia="Calibri" w:hAnsi="Times New Roman" w:cs="Times New Roman"/>
          <w:sz w:val="24"/>
          <w:szCs w:val="24"/>
        </w:rPr>
        <w:t xml:space="preserve">5. </w:t>
      </w:r>
      <w:r w:rsidRPr="008F5775">
        <w:rPr>
          <w:rFonts w:ascii="Times New Roman" w:eastAsia="Calibri" w:hAnsi="Times New Roman" w:cs="Times New Roman"/>
          <w:sz w:val="24"/>
          <w:szCs w:val="24"/>
        </w:rPr>
        <w:tab/>
        <w:t>Tingkat Perputaran Sediaan Pengaruh tingkat perputaran sediaan terhadap modal kerja cukup penting bagi perusahaan.</w:t>
      </w:r>
      <w:proofErr w:type="gramEnd"/>
      <w:r w:rsidRPr="008F5775">
        <w:rPr>
          <w:rFonts w:ascii="Times New Roman" w:eastAsia="Calibri" w:hAnsi="Times New Roman" w:cs="Times New Roman"/>
          <w:sz w:val="24"/>
          <w:szCs w:val="24"/>
        </w:rPr>
        <w:t xml:space="preserve"> </w:t>
      </w:r>
      <w:proofErr w:type="gramStart"/>
      <w:r w:rsidRPr="008F5775">
        <w:rPr>
          <w:rFonts w:ascii="Times New Roman" w:eastAsia="Calibri" w:hAnsi="Times New Roman" w:cs="Times New Roman"/>
          <w:sz w:val="24"/>
          <w:szCs w:val="24"/>
        </w:rPr>
        <w:t>Semakin kecil atau rendah tingkat perputaran, kebutuhan modal kerja semakin tinggi, demikian pula sebaliknya.</w:t>
      </w:r>
      <w:proofErr w:type="gramEnd"/>
      <w:r w:rsidRPr="008F5775">
        <w:rPr>
          <w:rFonts w:ascii="Times New Roman" w:eastAsia="Calibri" w:hAnsi="Times New Roman" w:cs="Times New Roman"/>
          <w:sz w:val="24"/>
          <w:szCs w:val="24"/>
        </w:rPr>
        <w:t xml:space="preserve"> </w:t>
      </w:r>
      <w:proofErr w:type="gramStart"/>
      <w:r w:rsidRPr="008F5775">
        <w:rPr>
          <w:rFonts w:ascii="Times New Roman" w:eastAsia="Calibri" w:hAnsi="Times New Roman" w:cs="Times New Roman"/>
          <w:sz w:val="24"/>
          <w:szCs w:val="24"/>
        </w:rPr>
        <w:t>Dengan demikian dibutuhkan perputaran sediaan yang cukup tinggi agar memperkecil risiko kerugian akibat penurunan harga serta mampu menghemat biaya penyimpanan dan pemeliharaan sediaan.</w:t>
      </w:r>
      <w:proofErr w:type="gramEnd"/>
      <w:r w:rsidRPr="008F5775">
        <w:rPr>
          <w:rFonts w:ascii="Times New Roman" w:eastAsia="Calibri" w:hAnsi="Times New Roman" w:cs="Times New Roman"/>
          <w:sz w:val="24"/>
          <w:szCs w:val="24"/>
        </w:rPr>
        <w:t xml:space="preserve">   </w:t>
      </w:r>
    </w:p>
    <w:p w:rsidR="00FF1E32" w:rsidRPr="008F5775" w:rsidRDefault="00FF1E32" w:rsidP="00BA6A0D">
      <w:pPr>
        <w:pStyle w:val="Heading3"/>
        <w:widowControl/>
      </w:pPr>
      <w:bookmarkStart w:id="41" w:name="_Toc49198180"/>
      <w:bookmarkStart w:id="42" w:name="_Toc58561922"/>
      <w:bookmarkStart w:id="43" w:name="_Toc64884450"/>
      <w:r w:rsidRPr="008F5775">
        <w:t xml:space="preserve">2.1.5 </w:t>
      </w:r>
      <w:r w:rsidRPr="008F5775">
        <w:tab/>
        <w:t>Jenis - Jenis Modal Kerja</w:t>
      </w:r>
      <w:bookmarkEnd w:id="41"/>
      <w:bookmarkEnd w:id="42"/>
      <w:bookmarkEnd w:id="43"/>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t xml:space="preserve">Ada dua jenis modal kerja perusahaan menurut Kasmir (2016:251-252) adalah sebagai </w:t>
      </w:r>
      <w:proofErr w:type="gramStart"/>
      <w:r w:rsidRPr="008F5775">
        <w:rPr>
          <w:rFonts w:ascii="Times New Roman" w:eastAsia="Calibri" w:hAnsi="Times New Roman" w:cs="Times New Roman"/>
          <w:sz w:val="24"/>
          <w:szCs w:val="24"/>
        </w:rPr>
        <w:t>berikut :</w:t>
      </w:r>
      <w:proofErr w:type="gramEnd"/>
      <w:r w:rsidRPr="008F5775">
        <w:rPr>
          <w:rFonts w:ascii="Times New Roman" w:eastAsia="Calibri" w:hAnsi="Times New Roman" w:cs="Times New Roman"/>
          <w:sz w:val="24"/>
          <w:szCs w:val="24"/>
        </w:rPr>
        <w:t xml:space="preserve">  </w:t>
      </w:r>
    </w:p>
    <w:p w:rsidR="00FF1E32" w:rsidRPr="008F5775" w:rsidRDefault="00936049" w:rsidP="00BA6A0D">
      <w:pPr>
        <w:spacing w:after="0" w:line="480"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 </w:t>
      </w:r>
      <w:r>
        <w:rPr>
          <w:rFonts w:ascii="Times New Roman" w:eastAsia="Calibri" w:hAnsi="Times New Roman" w:cs="Times New Roman"/>
          <w:sz w:val="24"/>
          <w:szCs w:val="24"/>
        </w:rPr>
        <w:tab/>
        <w:t>Modal kerja kotor</w:t>
      </w:r>
      <w:r w:rsidR="00FF1E32" w:rsidRPr="008F5775">
        <w:rPr>
          <w:rFonts w:ascii="Times New Roman" w:eastAsia="Calibri" w:hAnsi="Times New Roman" w:cs="Times New Roman"/>
          <w:sz w:val="24"/>
          <w:szCs w:val="24"/>
        </w:rPr>
        <w:t xml:space="preserve"> (</w:t>
      </w:r>
      <w:r w:rsidR="00FF1E32" w:rsidRPr="00936049">
        <w:rPr>
          <w:rFonts w:ascii="Times New Roman" w:eastAsia="Calibri" w:hAnsi="Times New Roman" w:cs="Times New Roman"/>
          <w:i/>
          <w:sz w:val="24"/>
          <w:szCs w:val="24"/>
        </w:rPr>
        <w:t>gross working capital</w:t>
      </w:r>
      <w:r>
        <w:rPr>
          <w:rFonts w:ascii="Times New Roman" w:eastAsia="Calibri" w:hAnsi="Times New Roman" w:cs="Times New Roman"/>
          <w:sz w:val="24"/>
          <w:szCs w:val="24"/>
        </w:rPr>
        <w:t>)</w:t>
      </w:r>
      <w:r w:rsidR="00FF1E32" w:rsidRPr="008F5775">
        <w:rPr>
          <w:rFonts w:ascii="Times New Roman" w:eastAsia="Calibri" w:hAnsi="Times New Roman" w:cs="Times New Roman"/>
          <w:sz w:val="24"/>
          <w:szCs w:val="24"/>
        </w:rPr>
        <w:t xml:space="preserve"> Modal kerja kotor (</w:t>
      </w:r>
      <w:r w:rsidR="00FF1E32" w:rsidRPr="00936049">
        <w:rPr>
          <w:rFonts w:ascii="Times New Roman" w:eastAsia="Calibri" w:hAnsi="Times New Roman" w:cs="Times New Roman"/>
          <w:i/>
          <w:sz w:val="24"/>
          <w:szCs w:val="24"/>
        </w:rPr>
        <w:t>gross working capital</w:t>
      </w:r>
      <w:r w:rsidR="00FF1E32" w:rsidRPr="008F5775">
        <w:rPr>
          <w:rFonts w:ascii="Times New Roman" w:eastAsia="Calibri" w:hAnsi="Times New Roman" w:cs="Times New Roman"/>
          <w:sz w:val="24"/>
          <w:szCs w:val="24"/>
        </w:rPr>
        <w:t xml:space="preserve">) adalah semua komponen yang ada di aktiva lancar secara keseluruhan dan sering disebut modal kerja. Artinya mulai dari kas, bank, </w:t>
      </w:r>
      <w:proofErr w:type="gramStart"/>
      <w:r w:rsidR="00FF1E32" w:rsidRPr="008F5775">
        <w:rPr>
          <w:rFonts w:ascii="Times New Roman" w:eastAsia="Calibri" w:hAnsi="Times New Roman" w:cs="Times New Roman"/>
          <w:sz w:val="24"/>
          <w:szCs w:val="24"/>
        </w:rPr>
        <w:t>surat</w:t>
      </w:r>
      <w:proofErr w:type="gramEnd"/>
      <w:r w:rsidR="00FF1E32" w:rsidRPr="008F5775">
        <w:rPr>
          <w:rFonts w:ascii="Times New Roman" w:eastAsia="Calibri" w:hAnsi="Times New Roman" w:cs="Times New Roman"/>
          <w:sz w:val="24"/>
          <w:szCs w:val="24"/>
        </w:rPr>
        <w:t>- surat berharga, piutang, persediaan, dan aktiva lancar lainnya.</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  2. </w:t>
      </w:r>
      <w:r w:rsidRPr="008F5775">
        <w:rPr>
          <w:rFonts w:ascii="Times New Roman" w:eastAsia="Calibri" w:hAnsi="Times New Roman" w:cs="Times New Roman"/>
          <w:sz w:val="24"/>
          <w:szCs w:val="24"/>
        </w:rPr>
        <w:tab/>
        <w:t>Modal kerja bersih (</w:t>
      </w:r>
      <w:r w:rsidRPr="00936049">
        <w:rPr>
          <w:rFonts w:ascii="Times New Roman" w:eastAsia="Calibri" w:hAnsi="Times New Roman" w:cs="Times New Roman"/>
          <w:i/>
          <w:sz w:val="24"/>
          <w:szCs w:val="24"/>
        </w:rPr>
        <w:t>net working capital</w:t>
      </w:r>
      <w:r w:rsidRPr="008F5775">
        <w:rPr>
          <w:rFonts w:ascii="Times New Roman" w:eastAsia="Calibri" w:hAnsi="Times New Roman" w:cs="Times New Roman"/>
          <w:sz w:val="24"/>
          <w:szCs w:val="24"/>
        </w:rPr>
        <w:t>)   Modal kerja bersih (</w:t>
      </w:r>
      <w:r w:rsidRPr="00936049">
        <w:rPr>
          <w:rFonts w:ascii="Times New Roman" w:eastAsia="Calibri" w:hAnsi="Times New Roman" w:cs="Times New Roman"/>
          <w:i/>
          <w:sz w:val="24"/>
          <w:szCs w:val="24"/>
        </w:rPr>
        <w:t>net working capital</w:t>
      </w:r>
      <w:r w:rsidRPr="008F5775">
        <w:rPr>
          <w:rFonts w:ascii="Times New Roman" w:eastAsia="Calibri" w:hAnsi="Times New Roman" w:cs="Times New Roman"/>
          <w:sz w:val="24"/>
          <w:szCs w:val="24"/>
        </w:rPr>
        <w:t xml:space="preserve">) merupakan seluruh komponen aktiva lancar dikurangi dengan seluruh total kewajiban lancar (utang jangka pendek). Utang lancar meliputi utang dagang, utang </w:t>
      </w:r>
      <w:proofErr w:type="gramStart"/>
      <w:r w:rsidRPr="008F5775">
        <w:rPr>
          <w:rFonts w:ascii="Times New Roman" w:eastAsia="Calibri" w:hAnsi="Times New Roman" w:cs="Times New Roman"/>
          <w:sz w:val="24"/>
          <w:szCs w:val="24"/>
        </w:rPr>
        <w:t>wesel</w:t>
      </w:r>
      <w:proofErr w:type="gramEnd"/>
      <w:r w:rsidRPr="008F5775">
        <w:rPr>
          <w:rFonts w:ascii="Times New Roman" w:eastAsia="Calibri" w:hAnsi="Times New Roman" w:cs="Times New Roman"/>
          <w:sz w:val="24"/>
          <w:szCs w:val="24"/>
        </w:rPr>
        <w:t xml:space="preserve">, utang bank jangka pendek (satu tahun), utang gaji, dan utang lancar lainnya.  </w:t>
      </w:r>
    </w:p>
    <w:p w:rsidR="00FF1E32" w:rsidRPr="008F5775" w:rsidRDefault="00FF1E32" w:rsidP="00BA6A0D">
      <w:pPr>
        <w:spacing w:after="0" w:line="480" w:lineRule="auto"/>
        <w:ind w:firstLine="709"/>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Pada dasarnya jenis-jenis modal kerja menurut Munawir (2014:119) itu terdiri dari dua bagian pokok, </w:t>
      </w:r>
      <w:proofErr w:type="gramStart"/>
      <w:r w:rsidRPr="008F5775">
        <w:rPr>
          <w:rFonts w:ascii="Times New Roman" w:eastAsia="Calibri" w:hAnsi="Times New Roman" w:cs="Times New Roman"/>
          <w:sz w:val="24"/>
          <w:szCs w:val="24"/>
        </w:rPr>
        <w:t>yaitu :</w:t>
      </w:r>
      <w:proofErr w:type="gramEnd"/>
      <w:r w:rsidRPr="008F5775">
        <w:rPr>
          <w:rFonts w:ascii="Times New Roman" w:eastAsia="Calibri" w:hAnsi="Times New Roman" w:cs="Times New Roman"/>
          <w:sz w:val="24"/>
          <w:szCs w:val="24"/>
        </w:rPr>
        <w:t xml:space="preserve"> 1. Bagian yang tetap atau bagian yang permanen yaitu jumlah minimum yang harus tersedia agar perusahaan dapat berjalan dengan lancar tanpa kesulitan keuangan. 2. Jumlah modal kerja yang variabel yang jumlahnya tergantung pada aktivitas musiman dan kebutuhan-kebutuhan di luar aktivitas biasanya.</w:t>
      </w:r>
    </w:p>
    <w:p w:rsidR="00FF1E32" w:rsidRPr="008F5775" w:rsidRDefault="00FF1E32" w:rsidP="00BA6A0D">
      <w:pPr>
        <w:pStyle w:val="Heading3"/>
        <w:widowControl/>
      </w:pPr>
      <w:bookmarkStart w:id="44" w:name="_Toc49198181"/>
      <w:bookmarkStart w:id="45" w:name="_Toc58561923"/>
      <w:bookmarkStart w:id="46" w:name="_Toc64884451"/>
      <w:r w:rsidRPr="008F5775">
        <w:t xml:space="preserve">2.1.6 </w:t>
      </w:r>
      <w:r w:rsidRPr="008F5775">
        <w:tab/>
        <w:t>Sumber Dan Pengunaan Modal Kerja</w:t>
      </w:r>
      <w:bookmarkEnd w:id="44"/>
      <w:bookmarkEnd w:id="45"/>
      <w:bookmarkEnd w:id="46"/>
    </w:p>
    <w:p w:rsidR="00FF1E32" w:rsidRPr="008F5775" w:rsidRDefault="00FF1E32" w:rsidP="00BA6A0D">
      <w:pPr>
        <w:spacing w:after="0" w:line="480" w:lineRule="auto"/>
        <w:jc w:val="both"/>
        <w:rPr>
          <w:rFonts w:ascii="Times New Roman" w:eastAsia="Calibri" w:hAnsi="Times New Roman" w:cs="Times New Roman"/>
          <w:b/>
          <w:sz w:val="24"/>
          <w:szCs w:val="24"/>
        </w:rPr>
      </w:pPr>
      <w:r w:rsidRPr="008F5775">
        <w:rPr>
          <w:rFonts w:ascii="Times New Roman" w:eastAsia="Calibri" w:hAnsi="Times New Roman" w:cs="Times New Roman"/>
          <w:b/>
          <w:sz w:val="24"/>
          <w:szCs w:val="24"/>
        </w:rPr>
        <w:tab/>
      </w:r>
      <w:r w:rsidRPr="008F5775">
        <w:rPr>
          <w:rFonts w:ascii="Times New Roman" w:eastAsia="Calibri" w:hAnsi="Times New Roman" w:cs="Times New Roman"/>
          <w:sz w:val="24"/>
          <w:szCs w:val="24"/>
        </w:rPr>
        <w:t xml:space="preserve">Sumber-sumber modal kerja bagi perusahaan menurut Munawir (2014:12) adalah sebagai </w:t>
      </w:r>
      <w:proofErr w:type="gramStart"/>
      <w:r w:rsidRPr="008F5775">
        <w:rPr>
          <w:rFonts w:ascii="Times New Roman" w:eastAsia="Calibri" w:hAnsi="Times New Roman" w:cs="Times New Roman"/>
          <w:sz w:val="24"/>
          <w:szCs w:val="24"/>
        </w:rPr>
        <w:t>berikut :</w:t>
      </w:r>
      <w:proofErr w:type="gramEnd"/>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1. </w:t>
      </w:r>
      <w:r w:rsidRPr="008F5775">
        <w:rPr>
          <w:rFonts w:ascii="Times New Roman" w:eastAsia="Calibri" w:hAnsi="Times New Roman" w:cs="Times New Roman"/>
          <w:sz w:val="24"/>
          <w:szCs w:val="24"/>
        </w:rPr>
        <w:tab/>
        <w:t xml:space="preserve">Hasil Operasi Perusahaan Jumlah net income yang tampak dalam laporan perhitungan laba rugi ditambah dengan depresiasi dan amortisasi, jumlah ini menunjukkan jumlah modal kerja yang berasal dari operasi perusahaan dapat dihitung dengan menganalisa laporan keuangan laba rugi perusahaan tersebut dan apabila laba tersebut tidak diambil oleh perusahaan maka laba tersebut akan menambah modal perusahaan yang bersangkutan. </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lastRenderedPageBreak/>
        <w:t xml:space="preserve">2. </w:t>
      </w:r>
      <w:r w:rsidRPr="008F5775">
        <w:rPr>
          <w:rFonts w:ascii="Times New Roman" w:eastAsia="Calibri" w:hAnsi="Times New Roman" w:cs="Times New Roman"/>
          <w:sz w:val="24"/>
          <w:szCs w:val="24"/>
        </w:rPr>
        <w:tab/>
        <w:t>Keuntungan dari</w:t>
      </w:r>
      <w:r w:rsidR="00936049">
        <w:rPr>
          <w:rFonts w:ascii="Times New Roman" w:eastAsia="Calibri" w:hAnsi="Times New Roman" w:cs="Times New Roman"/>
          <w:sz w:val="24"/>
          <w:szCs w:val="24"/>
        </w:rPr>
        <w:t xml:space="preserve"> Penjualan Surat-Surat Berharga</w:t>
      </w:r>
      <w:r w:rsidRPr="008F5775">
        <w:rPr>
          <w:rFonts w:ascii="Times New Roman" w:eastAsia="Calibri" w:hAnsi="Times New Roman" w:cs="Times New Roman"/>
          <w:sz w:val="24"/>
          <w:szCs w:val="24"/>
        </w:rPr>
        <w:t xml:space="preserve"> Surat berharga yang dimiliki perusahaan untuk jangka pendek adalah satu elemen aktiva lancar yang segera dapat dijual </w:t>
      </w:r>
      <w:proofErr w:type="gramStart"/>
      <w:r w:rsidRPr="008F5775">
        <w:rPr>
          <w:rFonts w:ascii="Times New Roman" w:eastAsia="Calibri" w:hAnsi="Times New Roman" w:cs="Times New Roman"/>
          <w:sz w:val="24"/>
          <w:szCs w:val="24"/>
        </w:rPr>
        <w:t>akan</w:t>
      </w:r>
      <w:proofErr w:type="gramEnd"/>
      <w:r w:rsidRPr="008F5775">
        <w:rPr>
          <w:rFonts w:ascii="Times New Roman" w:eastAsia="Calibri" w:hAnsi="Times New Roman" w:cs="Times New Roman"/>
          <w:sz w:val="24"/>
          <w:szCs w:val="24"/>
        </w:rPr>
        <w:t xml:space="preserve"> dapat menimbulkan keuntungan bagi perusahaan.</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3. </w:t>
      </w:r>
      <w:r w:rsidRPr="008F5775">
        <w:rPr>
          <w:rFonts w:ascii="Times New Roman" w:eastAsia="Calibri" w:hAnsi="Times New Roman" w:cs="Times New Roman"/>
          <w:sz w:val="24"/>
          <w:szCs w:val="24"/>
        </w:rPr>
        <w:tab/>
        <w:t xml:space="preserve">Penjualan Aktiva Tidak Lancar Sumber </w:t>
      </w:r>
      <w:proofErr w:type="gramStart"/>
      <w:r w:rsidRPr="008F5775">
        <w:rPr>
          <w:rFonts w:ascii="Times New Roman" w:eastAsia="Calibri" w:hAnsi="Times New Roman" w:cs="Times New Roman"/>
          <w:sz w:val="24"/>
          <w:szCs w:val="24"/>
        </w:rPr>
        <w:t>lain</w:t>
      </w:r>
      <w:proofErr w:type="gramEnd"/>
      <w:r w:rsidRPr="008F5775">
        <w:rPr>
          <w:rFonts w:ascii="Times New Roman" w:eastAsia="Calibri" w:hAnsi="Times New Roman" w:cs="Times New Roman"/>
          <w:sz w:val="24"/>
          <w:szCs w:val="24"/>
        </w:rPr>
        <w:t xml:space="preserve"> yang dapat menambah modal kerja adalah hasil penjualan aktiva tetap, investasi jangka panjang dan aktiva tidak lancar lainnya yang tidak diperlukan lagi oleh perusahaan. Perubahan dari aktiva ini menjadi kas atau piutang </w:t>
      </w:r>
      <w:proofErr w:type="gramStart"/>
      <w:r w:rsidRPr="008F5775">
        <w:rPr>
          <w:rFonts w:ascii="Times New Roman" w:eastAsia="Calibri" w:hAnsi="Times New Roman" w:cs="Times New Roman"/>
          <w:sz w:val="24"/>
          <w:szCs w:val="24"/>
        </w:rPr>
        <w:t>akan</w:t>
      </w:r>
      <w:proofErr w:type="gramEnd"/>
      <w:r w:rsidRPr="008F5775">
        <w:rPr>
          <w:rFonts w:ascii="Times New Roman" w:eastAsia="Calibri" w:hAnsi="Times New Roman" w:cs="Times New Roman"/>
          <w:sz w:val="24"/>
          <w:szCs w:val="24"/>
        </w:rPr>
        <w:t xml:space="preserve"> menyebabkan bertambahnya modal kerja sebesar hasil penjualan tersebut.  </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4. </w:t>
      </w:r>
      <w:r w:rsidRPr="008F5775">
        <w:rPr>
          <w:rFonts w:ascii="Times New Roman" w:eastAsia="Calibri" w:hAnsi="Times New Roman" w:cs="Times New Roman"/>
          <w:sz w:val="24"/>
          <w:szCs w:val="24"/>
        </w:rPr>
        <w:tab/>
        <w:t xml:space="preserve">Penjualan Saham atau Obligasi Untuk menambah </w:t>
      </w:r>
      <w:proofErr w:type="gramStart"/>
      <w:r w:rsidRPr="008F5775">
        <w:rPr>
          <w:rFonts w:ascii="Times New Roman" w:eastAsia="Calibri" w:hAnsi="Times New Roman" w:cs="Times New Roman"/>
          <w:sz w:val="24"/>
          <w:szCs w:val="24"/>
        </w:rPr>
        <w:t>dana</w:t>
      </w:r>
      <w:proofErr w:type="gramEnd"/>
      <w:r w:rsidRPr="008F5775">
        <w:rPr>
          <w:rFonts w:ascii="Times New Roman" w:eastAsia="Calibri" w:hAnsi="Times New Roman" w:cs="Times New Roman"/>
          <w:sz w:val="24"/>
          <w:szCs w:val="24"/>
        </w:rPr>
        <w:t xml:space="preserve"> atau modal kerja yang dibutuhkan, perusahaan dapat pula mengadakan emisi saham baru atau meminta kepada para </w:t>
      </w:r>
      <w:r w:rsidR="006D0AE6">
        <w:rPr>
          <w:rFonts w:ascii="Times New Roman" w:eastAsia="Calibri" w:hAnsi="Times New Roman" w:cs="Times New Roman"/>
          <w:sz w:val="24"/>
          <w:szCs w:val="24"/>
        </w:rPr>
        <w:t>manager</w:t>
      </w:r>
      <w:r w:rsidRPr="008F5775">
        <w:rPr>
          <w:rFonts w:ascii="Times New Roman" w:eastAsia="Calibri" w:hAnsi="Times New Roman" w:cs="Times New Roman"/>
          <w:sz w:val="24"/>
          <w:szCs w:val="24"/>
        </w:rPr>
        <w:t xml:space="preserve"> perusahaan untuk menambah modalnya, disamping itu perusahaan dapat juga mengeluarkan obligasi atau bentuk hutang jangka panjang lainnya guna memenuhi modal kerja.   </w:t>
      </w:r>
    </w:p>
    <w:p w:rsidR="00FF1E32" w:rsidRPr="008F5775" w:rsidRDefault="00FF1E32" w:rsidP="00BA6A0D">
      <w:pPr>
        <w:spacing w:after="0" w:line="480" w:lineRule="auto"/>
        <w:ind w:firstLine="709"/>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Pada umumnya sumber modal kerja suatu perusahaan menurut Kasmir (2016:256) berasal dari: </w:t>
      </w:r>
    </w:p>
    <w:p w:rsidR="00FF1E32" w:rsidRPr="008F5775" w:rsidRDefault="00936049" w:rsidP="00BA6A0D">
      <w:pPr>
        <w:spacing w:after="0" w:line="480"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Pr>
          <w:rFonts w:ascii="Times New Roman" w:eastAsia="Calibri" w:hAnsi="Times New Roman" w:cs="Times New Roman"/>
          <w:sz w:val="24"/>
          <w:szCs w:val="24"/>
        </w:rPr>
        <w:tab/>
        <w:t>Hasil operasi perusahaan</w:t>
      </w:r>
      <w:r w:rsidR="00FF1E32" w:rsidRPr="008F5775">
        <w:rPr>
          <w:rFonts w:ascii="Times New Roman" w:eastAsia="Calibri" w:hAnsi="Times New Roman" w:cs="Times New Roman"/>
          <w:sz w:val="24"/>
          <w:szCs w:val="24"/>
        </w:rPr>
        <w:t xml:space="preserve"> Adalah pendapatan atau laba yang diperoleh pada periode tertentu.</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2. </w:t>
      </w:r>
      <w:r w:rsidRPr="008F5775">
        <w:rPr>
          <w:rFonts w:ascii="Times New Roman" w:eastAsia="Calibri" w:hAnsi="Times New Roman" w:cs="Times New Roman"/>
          <w:sz w:val="24"/>
          <w:szCs w:val="24"/>
        </w:rPr>
        <w:tab/>
        <w:t xml:space="preserve">Keuntungan penjualan surat-surat berharga Adalah selisih antara harga beli dengan harga jual </w:t>
      </w:r>
      <w:proofErr w:type="gramStart"/>
      <w:r w:rsidRPr="008F5775">
        <w:rPr>
          <w:rFonts w:ascii="Times New Roman" w:eastAsia="Calibri" w:hAnsi="Times New Roman" w:cs="Times New Roman"/>
          <w:sz w:val="24"/>
          <w:szCs w:val="24"/>
        </w:rPr>
        <w:t>surat</w:t>
      </w:r>
      <w:proofErr w:type="gramEnd"/>
      <w:r w:rsidRPr="008F5775">
        <w:rPr>
          <w:rFonts w:ascii="Times New Roman" w:eastAsia="Calibri" w:hAnsi="Times New Roman" w:cs="Times New Roman"/>
          <w:sz w:val="24"/>
          <w:szCs w:val="24"/>
        </w:rPr>
        <w:t xml:space="preserve"> berharga tersebut. </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3. </w:t>
      </w:r>
      <w:r w:rsidRPr="008F5775">
        <w:rPr>
          <w:rFonts w:ascii="Times New Roman" w:eastAsia="Calibri" w:hAnsi="Times New Roman" w:cs="Times New Roman"/>
          <w:sz w:val="24"/>
          <w:szCs w:val="24"/>
        </w:rPr>
        <w:tab/>
        <w:t xml:space="preserve">Penjualan saham Adalah perusahaan melepas sejumlah saham yang dimiliki untuk dijual kepada berbagai pihak. </w:t>
      </w:r>
    </w:p>
    <w:p w:rsidR="00FF1E32" w:rsidRPr="008F5775" w:rsidRDefault="00936049" w:rsidP="00BA6A0D">
      <w:pPr>
        <w:spacing w:after="0" w:line="480"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Pr>
          <w:rFonts w:ascii="Times New Roman" w:eastAsia="Calibri" w:hAnsi="Times New Roman" w:cs="Times New Roman"/>
          <w:sz w:val="24"/>
          <w:szCs w:val="24"/>
        </w:rPr>
        <w:tab/>
        <w:t>Penjualan aktiva tetap</w:t>
      </w:r>
      <w:r w:rsidR="00FF1E32" w:rsidRPr="008F5775">
        <w:rPr>
          <w:rFonts w:ascii="Times New Roman" w:eastAsia="Calibri" w:hAnsi="Times New Roman" w:cs="Times New Roman"/>
          <w:sz w:val="24"/>
          <w:szCs w:val="24"/>
        </w:rPr>
        <w:t xml:space="preserve"> Adalah yang dijual yaitu aktiva tetap yang kurang produktif atau masih menganggur. </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lastRenderedPageBreak/>
        <w:t xml:space="preserve">5. </w:t>
      </w:r>
      <w:r w:rsidRPr="008F5775">
        <w:rPr>
          <w:rFonts w:ascii="Times New Roman" w:eastAsia="Calibri" w:hAnsi="Times New Roman" w:cs="Times New Roman"/>
          <w:sz w:val="24"/>
          <w:szCs w:val="24"/>
        </w:rPr>
        <w:tab/>
        <w:t>Penjualan obligasi Adalah perusahaan mengeluarkan sejumlah obligasi untuk dijual kepada pihak lainnya.</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6. </w:t>
      </w:r>
      <w:r w:rsidRPr="008F5775">
        <w:rPr>
          <w:rFonts w:ascii="Times New Roman" w:eastAsia="Calibri" w:hAnsi="Times New Roman" w:cs="Times New Roman"/>
          <w:sz w:val="24"/>
          <w:szCs w:val="24"/>
        </w:rPr>
        <w:tab/>
        <w:t xml:space="preserve">Memperoleh pinjaman Adalah pinjaman dari pihak kreditor (bank atau lembaga lain). </w:t>
      </w:r>
    </w:p>
    <w:p w:rsidR="00FF1E32" w:rsidRPr="008F5775" w:rsidRDefault="00936049" w:rsidP="00BA6A0D">
      <w:pPr>
        <w:spacing w:after="0" w:line="480"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Pr>
          <w:rFonts w:ascii="Times New Roman" w:eastAsia="Calibri" w:hAnsi="Times New Roman" w:cs="Times New Roman"/>
          <w:sz w:val="24"/>
          <w:szCs w:val="24"/>
        </w:rPr>
        <w:tab/>
        <w:t>Dana hibah dan</w:t>
      </w:r>
      <w:r w:rsidR="00FF1E32" w:rsidRPr="008F5775">
        <w:rPr>
          <w:rFonts w:ascii="Times New Roman" w:eastAsia="Calibri" w:hAnsi="Times New Roman" w:cs="Times New Roman"/>
          <w:sz w:val="24"/>
          <w:szCs w:val="24"/>
        </w:rPr>
        <w:t xml:space="preserve"> Sumber lainnya.</w:t>
      </w:r>
    </w:p>
    <w:p w:rsidR="00FF1E32" w:rsidRPr="008F5775" w:rsidRDefault="00FF1E32" w:rsidP="00BA6A0D">
      <w:pPr>
        <w:spacing w:after="0" w:line="480" w:lineRule="auto"/>
        <w:ind w:firstLine="709"/>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Pengunaan Modal Kerja Sebagai berikut adalah:</w:t>
      </w:r>
      <w:r w:rsidR="00F33B6A">
        <w:rPr>
          <w:rFonts w:ascii="Times New Roman" w:eastAsia="Calibri" w:hAnsi="Times New Roman" w:cs="Times New Roman"/>
          <w:sz w:val="24"/>
          <w:szCs w:val="24"/>
        </w:rPr>
        <w:t xml:space="preserve"> </w:t>
      </w:r>
      <w:r w:rsidRPr="008F5775">
        <w:rPr>
          <w:rFonts w:ascii="Times New Roman" w:eastAsia="Calibri" w:hAnsi="Times New Roman" w:cs="Times New Roman"/>
          <w:sz w:val="24"/>
          <w:szCs w:val="24"/>
        </w:rPr>
        <w:t xml:space="preserve">Menurut Kasmir (2016:259) secara umum dikatakan bahwa penggunaan modal kerja bisa dilakukan perusahaan untuk: </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1.</w:t>
      </w:r>
      <w:r w:rsidRPr="008F5775">
        <w:rPr>
          <w:rFonts w:ascii="Times New Roman" w:eastAsia="Calibri" w:hAnsi="Times New Roman" w:cs="Times New Roman"/>
          <w:sz w:val="24"/>
          <w:szCs w:val="24"/>
        </w:rPr>
        <w:tab/>
        <w:t>Pengeluaran untuk gaji dan biaya operasi perusahaan lainnya Arti pengeluaran untuk gaji, upah dan biaya operasi perusahaan lainnya, perusahaan mengeluarkan sejumlah uang untuk membayar gaji, upah dan biaya operasi lainnya yang digunakan untuk menunjang penjualan.</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2. </w:t>
      </w:r>
      <w:r w:rsidRPr="008F5775">
        <w:rPr>
          <w:rFonts w:ascii="Times New Roman" w:eastAsia="Calibri" w:hAnsi="Times New Roman" w:cs="Times New Roman"/>
          <w:sz w:val="24"/>
          <w:szCs w:val="24"/>
        </w:rPr>
        <w:tab/>
        <w:t xml:space="preserve">Pengeluaran untuk membeli bahan </w:t>
      </w:r>
      <w:proofErr w:type="gramStart"/>
      <w:r w:rsidRPr="008F5775">
        <w:rPr>
          <w:rFonts w:ascii="Times New Roman" w:eastAsia="Calibri" w:hAnsi="Times New Roman" w:cs="Times New Roman"/>
          <w:sz w:val="24"/>
          <w:szCs w:val="24"/>
        </w:rPr>
        <w:t>baku</w:t>
      </w:r>
      <w:proofErr w:type="gramEnd"/>
      <w:r w:rsidRPr="008F5775">
        <w:rPr>
          <w:rFonts w:ascii="Times New Roman" w:eastAsia="Calibri" w:hAnsi="Times New Roman" w:cs="Times New Roman"/>
          <w:sz w:val="24"/>
          <w:szCs w:val="24"/>
        </w:rPr>
        <w:t xml:space="preserve"> atau barang dagangan Maksud pengeluaran untuk membeli bahan baku atau barang dagangan, adalah pada sejumlah bahan baku yang dibeli yang akan digunakan untuk proses produksi dan pembelian barang dagangan untuk dijual kembali.</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3. </w:t>
      </w:r>
      <w:r w:rsidRPr="008F5775">
        <w:rPr>
          <w:rFonts w:ascii="Times New Roman" w:eastAsia="Calibri" w:hAnsi="Times New Roman" w:cs="Times New Roman"/>
          <w:sz w:val="24"/>
          <w:szCs w:val="24"/>
        </w:rPr>
        <w:tab/>
        <w:t xml:space="preserve">Menutupi kerugian akibat penjualan </w:t>
      </w:r>
      <w:proofErr w:type="gramStart"/>
      <w:r w:rsidRPr="008F5775">
        <w:rPr>
          <w:rFonts w:ascii="Times New Roman" w:eastAsia="Calibri" w:hAnsi="Times New Roman" w:cs="Times New Roman"/>
          <w:sz w:val="24"/>
          <w:szCs w:val="24"/>
        </w:rPr>
        <w:t>surat</w:t>
      </w:r>
      <w:proofErr w:type="gramEnd"/>
      <w:r w:rsidRPr="008F5775">
        <w:rPr>
          <w:rFonts w:ascii="Times New Roman" w:eastAsia="Calibri" w:hAnsi="Times New Roman" w:cs="Times New Roman"/>
          <w:sz w:val="24"/>
          <w:szCs w:val="24"/>
        </w:rPr>
        <w:t xml:space="preserve"> berharga Maksud untuk menutupi kerugian akibat penjualan surat berharga atau kerugian lainnya adalah pada saat perusahaan menjual surat-surat berhaga namun mengalami kerugian. Hal ini </w:t>
      </w:r>
      <w:proofErr w:type="gramStart"/>
      <w:r w:rsidRPr="008F5775">
        <w:rPr>
          <w:rFonts w:ascii="Times New Roman" w:eastAsia="Calibri" w:hAnsi="Times New Roman" w:cs="Times New Roman"/>
          <w:sz w:val="24"/>
          <w:szCs w:val="24"/>
        </w:rPr>
        <w:t>akan</w:t>
      </w:r>
      <w:proofErr w:type="gramEnd"/>
      <w:r w:rsidRPr="008F5775">
        <w:rPr>
          <w:rFonts w:ascii="Times New Roman" w:eastAsia="Calibri" w:hAnsi="Times New Roman" w:cs="Times New Roman"/>
          <w:sz w:val="24"/>
          <w:szCs w:val="24"/>
        </w:rPr>
        <w:t xml:space="preserve"> mengurangi modal kerja dan segera ditutupi. 4. Pembentukan dana Pembentukan </w:t>
      </w:r>
      <w:proofErr w:type="gramStart"/>
      <w:r w:rsidRPr="008F5775">
        <w:rPr>
          <w:rFonts w:ascii="Times New Roman" w:eastAsia="Calibri" w:hAnsi="Times New Roman" w:cs="Times New Roman"/>
          <w:sz w:val="24"/>
          <w:szCs w:val="24"/>
        </w:rPr>
        <w:t>dana</w:t>
      </w:r>
      <w:proofErr w:type="gramEnd"/>
      <w:r w:rsidRPr="008F5775">
        <w:rPr>
          <w:rFonts w:ascii="Times New Roman" w:eastAsia="Calibri" w:hAnsi="Times New Roman" w:cs="Times New Roman"/>
          <w:sz w:val="24"/>
          <w:szCs w:val="24"/>
        </w:rPr>
        <w:t xml:space="preserve"> merupakan pemisahan aktiva lancar untuk tujuan tertentu dalam jangka panjang, misalnya pembentukan dana pensiun, dana ekspansi atau dana pelunasan obligasi. </w:t>
      </w:r>
      <w:r w:rsidRPr="008F5775">
        <w:rPr>
          <w:rFonts w:ascii="Times New Roman" w:eastAsia="Calibri" w:hAnsi="Times New Roman" w:cs="Times New Roman"/>
          <w:sz w:val="24"/>
          <w:szCs w:val="24"/>
        </w:rPr>
        <w:lastRenderedPageBreak/>
        <w:t xml:space="preserve">Pembentukan </w:t>
      </w:r>
      <w:proofErr w:type="gramStart"/>
      <w:r w:rsidRPr="008F5775">
        <w:rPr>
          <w:rFonts w:ascii="Times New Roman" w:eastAsia="Calibri" w:hAnsi="Times New Roman" w:cs="Times New Roman"/>
          <w:sz w:val="24"/>
          <w:szCs w:val="24"/>
        </w:rPr>
        <w:t>dana</w:t>
      </w:r>
      <w:proofErr w:type="gramEnd"/>
      <w:r w:rsidRPr="008F5775">
        <w:rPr>
          <w:rFonts w:ascii="Times New Roman" w:eastAsia="Calibri" w:hAnsi="Times New Roman" w:cs="Times New Roman"/>
          <w:sz w:val="24"/>
          <w:szCs w:val="24"/>
        </w:rPr>
        <w:t xml:space="preserve"> ini akan mengubah bentuk aktiva dari aktiva lancar menjadi aktiva tetap.</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lang w:val="id-ID"/>
        </w:rPr>
        <w:t>4</w:t>
      </w:r>
      <w:r w:rsidRPr="008F5775">
        <w:rPr>
          <w:rFonts w:ascii="Times New Roman" w:eastAsia="Calibri" w:hAnsi="Times New Roman" w:cs="Times New Roman"/>
          <w:sz w:val="24"/>
          <w:szCs w:val="24"/>
        </w:rPr>
        <w:t xml:space="preserve">. </w:t>
      </w:r>
      <w:r w:rsidRPr="008F5775">
        <w:rPr>
          <w:rFonts w:ascii="Times New Roman" w:eastAsia="Calibri" w:hAnsi="Times New Roman" w:cs="Times New Roman"/>
          <w:sz w:val="24"/>
          <w:szCs w:val="24"/>
        </w:rPr>
        <w:tab/>
      </w:r>
      <w:proofErr w:type="gramStart"/>
      <w:r w:rsidRPr="008F5775">
        <w:rPr>
          <w:rFonts w:ascii="Times New Roman" w:eastAsia="Calibri" w:hAnsi="Times New Roman" w:cs="Times New Roman"/>
          <w:sz w:val="24"/>
          <w:szCs w:val="24"/>
        </w:rPr>
        <w:t>Pembelian aktiva tetap (tanah, bangunan, kendaraan, mesin dan lain- lain) Pembelian aktiva tetap atau investasi jangka panjang seperti pembelian tanah, bangunan, kendaraan, dan mesin.</w:t>
      </w:r>
      <w:proofErr w:type="gramEnd"/>
      <w:r w:rsidRPr="008F5775">
        <w:rPr>
          <w:rFonts w:ascii="Times New Roman" w:eastAsia="Calibri" w:hAnsi="Times New Roman" w:cs="Times New Roman"/>
          <w:sz w:val="24"/>
          <w:szCs w:val="24"/>
        </w:rPr>
        <w:t xml:space="preserve"> Pembelian ini </w:t>
      </w:r>
      <w:proofErr w:type="gramStart"/>
      <w:r w:rsidRPr="008F5775">
        <w:rPr>
          <w:rFonts w:ascii="Times New Roman" w:eastAsia="Calibri" w:hAnsi="Times New Roman" w:cs="Times New Roman"/>
          <w:sz w:val="24"/>
          <w:szCs w:val="24"/>
        </w:rPr>
        <w:t>akan</w:t>
      </w:r>
      <w:proofErr w:type="gramEnd"/>
      <w:r w:rsidRPr="008F5775">
        <w:rPr>
          <w:rFonts w:ascii="Times New Roman" w:eastAsia="Calibri" w:hAnsi="Times New Roman" w:cs="Times New Roman"/>
          <w:sz w:val="24"/>
          <w:szCs w:val="24"/>
        </w:rPr>
        <w:t xml:space="preserve"> mengakibatkan berkurangnya aktiva lancar dan timbulnya utang lancar. </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lang w:val="id-ID"/>
        </w:rPr>
        <w:t>5</w:t>
      </w:r>
      <w:r w:rsidRPr="008F5775">
        <w:rPr>
          <w:rFonts w:ascii="Times New Roman" w:eastAsia="Calibri" w:hAnsi="Times New Roman" w:cs="Times New Roman"/>
          <w:sz w:val="24"/>
          <w:szCs w:val="24"/>
        </w:rPr>
        <w:t xml:space="preserve">. </w:t>
      </w:r>
      <w:r w:rsidRPr="008F5775">
        <w:rPr>
          <w:rFonts w:ascii="Times New Roman" w:eastAsia="Calibri" w:hAnsi="Times New Roman" w:cs="Times New Roman"/>
          <w:sz w:val="24"/>
          <w:szCs w:val="24"/>
        </w:rPr>
        <w:tab/>
      </w:r>
      <w:proofErr w:type="gramStart"/>
      <w:r w:rsidRPr="008F5775">
        <w:rPr>
          <w:rFonts w:ascii="Times New Roman" w:eastAsia="Calibri" w:hAnsi="Times New Roman" w:cs="Times New Roman"/>
          <w:sz w:val="24"/>
          <w:szCs w:val="24"/>
        </w:rPr>
        <w:t>Pembayaran utang jangka panjang (obligasi, hipotek, utang bank jangka panjang) Arti pembayaran utang jangka panjang adalah adanya pembayaran utang jangka panjang yang sudah jatuh tempo seperti pelunasan obligasi, hipotek dan utang bank jangka panjang.</w:t>
      </w:r>
      <w:proofErr w:type="gramEnd"/>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lang w:val="id-ID"/>
        </w:rPr>
        <w:t>6</w:t>
      </w:r>
      <w:r w:rsidRPr="008F5775">
        <w:rPr>
          <w:rFonts w:ascii="Times New Roman" w:eastAsia="Calibri" w:hAnsi="Times New Roman" w:cs="Times New Roman"/>
          <w:sz w:val="24"/>
          <w:szCs w:val="24"/>
        </w:rPr>
        <w:t xml:space="preserve">. </w:t>
      </w:r>
      <w:r w:rsidRPr="008F5775">
        <w:rPr>
          <w:rFonts w:ascii="Times New Roman" w:eastAsia="Calibri" w:hAnsi="Times New Roman" w:cs="Times New Roman"/>
          <w:sz w:val="24"/>
          <w:szCs w:val="24"/>
        </w:rPr>
        <w:tab/>
        <w:t xml:space="preserve">Pembelian atau penarikan kembali saham yang beredar Maksud pembelian atau penarikan kembali saham yang beredar adalah perusahaan menarik kembali saham-saham yang sudah beredar dengan alasan tertentu dengan </w:t>
      </w:r>
      <w:proofErr w:type="gramStart"/>
      <w:r w:rsidRPr="008F5775">
        <w:rPr>
          <w:rFonts w:ascii="Times New Roman" w:eastAsia="Calibri" w:hAnsi="Times New Roman" w:cs="Times New Roman"/>
          <w:sz w:val="24"/>
          <w:szCs w:val="24"/>
        </w:rPr>
        <w:t>cara</w:t>
      </w:r>
      <w:proofErr w:type="gramEnd"/>
      <w:r w:rsidRPr="008F5775">
        <w:rPr>
          <w:rFonts w:ascii="Times New Roman" w:eastAsia="Calibri" w:hAnsi="Times New Roman" w:cs="Times New Roman"/>
          <w:sz w:val="24"/>
          <w:szCs w:val="24"/>
        </w:rPr>
        <w:t xml:space="preserve"> membeli kembali, baik untuk sementara waktu maupun sebelumnya.</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lang w:val="id-ID"/>
        </w:rPr>
        <w:t>7</w:t>
      </w:r>
      <w:r w:rsidRPr="008F5775">
        <w:rPr>
          <w:rFonts w:ascii="Times New Roman" w:eastAsia="Calibri" w:hAnsi="Times New Roman" w:cs="Times New Roman"/>
          <w:sz w:val="24"/>
          <w:szCs w:val="24"/>
        </w:rPr>
        <w:t>.</w:t>
      </w:r>
      <w:r w:rsidRPr="008F5775">
        <w:rPr>
          <w:rFonts w:ascii="Times New Roman" w:eastAsia="Calibri" w:hAnsi="Times New Roman" w:cs="Times New Roman"/>
          <w:sz w:val="24"/>
          <w:szCs w:val="24"/>
        </w:rPr>
        <w:tab/>
      </w:r>
      <w:proofErr w:type="gramStart"/>
      <w:r w:rsidRPr="008F5775">
        <w:rPr>
          <w:rFonts w:ascii="Times New Roman" w:eastAsia="Calibri" w:hAnsi="Times New Roman" w:cs="Times New Roman"/>
          <w:sz w:val="24"/>
          <w:szCs w:val="24"/>
        </w:rPr>
        <w:t xml:space="preserve">Pengambilan uang atau barang untuk kepentingan pribadi Maksud pengambilan utang atau barang untuk kepentingan pribadi adalah </w:t>
      </w:r>
      <w:r w:rsidR="006D0AE6">
        <w:rPr>
          <w:rFonts w:ascii="Times New Roman" w:eastAsia="Calibri" w:hAnsi="Times New Roman" w:cs="Times New Roman"/>
          <w:sz w:val="24"/>
          <w:szCs w:val="24"/>
        </w:rPr>
        <w:t>manager</w:t>
      </w:r>
      <w:r w:rsidRPr="008F5775">
        <w:rPr>
          <w:rFonts w:ascii="Times New Roman" w:eastAsia="Calibri" w:hAnsi="Times New Roman" w:cs="Times New Roman"/>
          <w:sz w:val="24"/>
          <w:szCs w:val="24"/>
        </w:rPr>
        <w:t xml:space="preserve"> perusahaan mengambil barang atau uang yang digunakan untuk kepentingan pribadi, termasuk dalam hal ini adanya pengambilan keuntungan atau pembayaran dividen oleh perusahaan dan Penggunaan lainnya.</w:t>
      </w:r>
      <w:proofErr w:type="gramEnd"/>
      <w:r w:rsidRPr="008F5775">
        <w:rPr>
          <w:rFonts w:ascii="Times New Roman" w:eastAsia="Calibri" w:hAnsi="Times New Roman" w:cs="Times New Roman"/>
          <w:sz w:val="24"/>
          <w:szCs w:val="24"/>
        </w:rPr>
        <w:t xml:space="preserve">  </w:t>
      </w:r>
    </w:p>
    <w:p w:rsidR="00FF1E32" w:rsidRPr="008F5775" w:rsidRDefault="00FF1E32" w:rsidP="00BA6A0D">
      <w:pPr>
        <w:spacing w:after="0" w:line="240" w:lineRule="auto"/>
        <w:jc w:val="both"/>
        <w:rPr>
          <w:rFonts w:ascii="Times New Roman" w:eastAsia="Calibri" w:hAnsi="Times New Roman" w:cs="Times New Roman"/>
          <w:sz w:val="24"/>
          <w:szCs w:val="24"/>
        </w:rPr>
      </w:pPr>
    </w:p>
    <w:p w:rsidR="00FF1E32" w:rsidRPr="008F5775" w:rsidRDefault="00FF1E32" w:rsidP="00BA6A0D">
      <w:pPr>
        <w:pStyle w:val="Heading2"/>
        <w:widowControl/>
      </w:pPr>
      <w:bookmarkStart w:id="47" w:name="_Toc49198182"/>
      <w:bookmarkStart w:id="48" w:name="_Toc58561924"/>
      <w:bookmarkStart w:id="49" w:name="_Toc64884452"/>
      <w:r w:rsidRPr="008F5775">
        <w:t>2.2</w:t>
      </w:r>
      <w:r w:rsidRPr="008F5775">
        <w:tab/>
        <w:t>Leverage</w:t>
      </w:r>
      <w:bookmarkEnd w:id="47"/>
      <w:bookmarkEnd w:id="48"/>
      <w:bookmarkEnd w:id="49"/>
    </w:p>
    <w:p w:rsidR="00FF1E32" w:rsidRPr="008F5775" w:rsidRDefault="00FF1E32" w:rsidP="00BA6A0D">
      <w:pPr>
        <w:pStyle w:val="Heading3"/>
        <w:widowControl/>
      </w:pPr>
      <w:bookmarkStart w:id="50" w:name="_Toc49198183"/>
      <w:bookmarkStart w:id="51" w:name="_Toc58561925"/>
      <w:bookmarkStart w:id="52" w:name="_Toc64884453"/>
      <w:r w:rsidRPr="008F5775">
        <w:t xml:space="preserve">2.2.1 </w:t>
      </w:r>
      <w:r w:rsidRPr="008F5775">
        <w:tab/>
        <w:t>Pengertian Leverage</w:t>
      </w:r>
      <w:bookmarkEnd w:id="50"/>
      <w:bookmarkEnd w:id="51"/>
      <w:bookmarkEnd w:id="52"/>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t xml:space="preserve">Leverage adalah pengunaan aktiva dan sumber </w:t>
      </w:r>
      <w:proofErr w:type="gramStart"/>
      <w:r w:rsidRPr="008F5775">
        <w:rPr>
          <w:rFonts w:ascii="Times New Roman" w:eastAsia="Calibri" w:hAnsi="Times New Roman" w:cs="Times New Roman"/>
          <w:sz w:val="24"/>
          <w:szCs w:val="24"/>
        </w:rPr>
        <w:t>dana</w:t>
      </w:r>
      <w:proofErr w:type="gramEnd"/>
      <w:r w:rsidRPr="008F5775">
        <w:rPr>
          <w:rFonts w:ascii="Times New Roman" w:eastAsia="Calibri" w:hAnsi="Times New Roman" w:cs="Times New Roman"/>
          <w:sz w:val="24"/>
          <w:szCs w:val="24"/>
        </w:rPr>
        <w:t xml:space="preserve"> oleh perusahaa</w:t>
      </w:r>
      <w:r w:rsidR="00F33B6A">
        <w:rPr>
          <w:rFonts w:ascii="Times New Roman" w:eastAsia="Calibri" w:hAnsi="Times New Roman" w:cs="Times New Roman"/>
          <w:sz w:val="24"/>
          <w:szCs w:val="24"/>
        </w:rPr>
        <w:t>n yang memiliki biaya tetap (</w:t>
      </w:r>
      <w:r w:rsidRPr="008F5775">
        <w:rPr>
          <w:rFonts w:ascii="Times New Roman" w:eastAsia="Calibri" w:hAnsi="Times New Roman" w:cs="Times New Roman"/>
          <w:sz w:val="24"/>
          <w:szCs w:val="24"/>
        </w:rPr>
        <w:t xml:space="preserve">beban tetap) berati sumber dana yang berasal dari pinjaman </w:t>
      </w:r>
      <w:r w:rsidRPr="008F5775">
        <w:rPr>
          <w:rFonts w:ascii="Times New Roman" w:eastAsia="Calibri" w:hAnsi="Times New Roman" w:cs="Times New Roman"/>
          <w:sz w:val="24"/>
          <w:szCs w:val="24"/>
        </w:rPr>
        <w:lastRenderedPageBreak/>
        <w:t>karena memiliki bunga sebagai beban tetap dengan maksud agar meningkatkan keuntungan potensial pemegang saham Sjahrial (2010</w:t>
      </w:r>
      <w:r w:rsidR="0072529A">
        <w:rPr>
          <w:rFonts w:ascii="Times New Roman" w:eastAsia="Calibri" w:hAnsi="Times New Roman" w:cs="Times New Roman"/>
          <w:sz w:val="24"/>
          <w:szCs w:val="24"/>
        </w:rPr>
        <w:t>:45</w:t>
      </w:r>
      <w:r w:rsidRPr="008F5775">
        <w:rPr>
          <w:rFonts w:ascii="Times New Roman" w:eastAsia="Calibri" w:hAnsi="Times New Roman" w:cs="Times New Roman"/>
          <w:sz w:val="24"/>
          <w:szCs w:val="24"/>
        </w:rPr>
        <w:t xml:space="preserve">). </w:t>
      </w:r>
      <w:proofErr w:type="gramStart"/>
      <w:r w:rsidRPr="008F5775">
        <w:rPr>
          <w:rFonts w:ascii="Times New Roman" w:eastAsia="Calibri" w:hAnsi="Times New Roman" w:cs="Times New Roman"/>
          <w:sz w:val="24"/>
          <w:szCs w:val="24"/>
        </w:rPr>
        <w:t>Rasio reverage merupakan rasio hutang yang digunakan untuk mengetahui seberapa kemampuan perusahaan dalam memenuhu kewajiban-Kewajiban baik dalam jangka panjang mau pun pendek.</w:t>
      </w:r>
      <w:proofErr w:type="gramEnd"/>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r>
      <w:proofErr w:type="gramStart"/>
      <w:r w:rsidRPr="008F5775">
        <w:rPr>
          <w:rFonts w:ascii="Times New Roman" w:eastAsia="Calibri" w:hAnsi="Times New Roman" w:cs="Times New Roman"/>
          <w:sz w:val="24"/>
          <w:szCs w:val="24"/>
        </w:rPr>
        <w:t>Menurut Harahap (2013</w:t>
      </w:r>
      <w:r w:rsidR="0072529A">
        <w:rPr>
          <w:rFonts w:ascii="Times New Roman" w:eastAsia="Calibri" w:hAnsi="Times New Roman" w:cs="Times New Roman"/>
          <w:sz w:val="24"/>
          <w:szCs w:val="24"/>
        </w:rPr>
        <w:t>:65</w:t>
      </w:r>
      <w:r w:rsidRPr="008F5775">
        <w:rPr>
          <w:rFonts w:ascii="Times New Roman" w:eastAsia="Calibri" w:hAnsi="Times New Roman" w:cs="Times New Roman"/>
          <w:sz w:val="24"/>
          <w:szCs w:val="24"/>
        </w:rPr>
        <w:t>) leverage adalah rasioyang menggambarkan hubungan antara utang perusahaan terhadap modal, rasio ini dapat melihat seberapa jauh perusahaan dibiayai oleh utang atau pihak luar dengan kemampuan perusahaan yang digambarkan oleh modal.</w:t>
      </w:r>
      <w:proofErr w:type="gramEnd"/>
      <w:r w:rsidRPr="008F5775">
        <w:rPr>
          <w:rFonts w:ascii="Times New Roman" w:eastAsia="Calibri" w:hAnsi="Times New Roman" w:cs="Times New Roman"/>
          <w:sz w:val="24"/>
          <w:szCs w:val="24"/>
        </w:rPr>
        <w:t xml:space="preserve"> Menurut Fahmi (2012</w:t>
      </w:r>
      <w:r w:rsidR="0072529A">
        <w:rPr>
          <w:rFonts w:ascii="Times New Roman" w:eastAsia="Calibri" w:hAnsi="Times New Roman" w:cs="Times New Roman"/>
          <w:sz w:val="24"/>
          <w:szCs w:val="24"/>
        </w:rPr>
        <w:t>:23</w:t>
      </w:r>
      <w:r w:rsidRPr="008F5775">
        <w:rPr>
          <w:rFonts w:ascii="Times New Roman" w:eastAsia="Calibri" w:hAnsi="Times New Roman" w:cs="Times New Roman"/>
          <w:sz w:val="24"/>
          <w:szCs w:val="24"/>
        </w:rPr>
        <w:t xml:space="preserve">) </w:t>
      </w:r>
      <w:proofErr w:type="gramStart"/>
      <w:r w:rsidRPr="008F5775">
        <w:rPr>
          <w:rFonts w:ascii="Times New Roman" w:eastAsia="Calibri" w:hAnsi="Times New Roman" w:cs="Times New Roman"/>
          <w:sz w:val="24"/>
          <w:szCs w:val="24"/>
        </w:rPr>
        <w:t>leveragemerupakan  ukuran</w:t>
      </w:r>
      <w:proofErr w:type="gramEnd"/>
      <w:r w:rsidRPr="008F5775">
        <w:rPr>
          <w:rFonts w:ascii="Times New Roman" w:eastAsia="Calibri" w:hAnsi="Times New Roman" w:cs="Times New Roman"/>
          <w:sz w:val="24"/>
          <w:szCs w:val="24"/>
        </w:rPr>
        <w:t xml:space="preserve">  yang dipakai dalam menganalisis laporan keuangan untuk memperlihatkan besarnya jaminan yang tersedia untuk kreditor.</w:t>
      </w:r>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t>Menurut Fahmi (2012</w:t>
      </w:r>
      <w:r w:rsidR="0072529A">
        <w:rPr>
          <w:rFonts w:ascii="Times New Roman" w:eastAsia="Calibri" w:hAnsi="Times New Roman" w:cs="Times New Roman"/>
          <w:sz w:val="24"/>
          <w:szCs w:val="24"/>
        </w:rPr>
        <w:t>:23</w:t>
      </w:r>
      <w:r w:rsidRPr="008F5775">
        <w:rPr>
          <w:rFonts w:ascii="Times New Roman" w:eastAsia="Calibri" w:hAnsi="Times New Roman" w:cs="Times New Roman"/>
          <w:sz w:val="24"/>
          <w:szCs w:val="24"/>
        </w:rPr>
        <w:t>) rasio leverage merupakan rasio yang mengukur seberapa besar perusahaan dibiayai dengan utang. Sedangkan dalam arti luas Kasmir (2012</w:t>
      </w:r>
      <w:r w:rsidR="0072529A">
        <w:rPr>
          <w:rFonts w:ascii="Times New Roman" w:eastAsia="Calibri" w:hAnsi="Times New Roman" w:cs="Times New Roman"/>
          <w:sz w:val="24"/>
          <w:szCs w:val="24"/>
        </w:rPr>
        <w:t>:45</w:t>
      </w:r>
      <w:r w:rsidRPr="008F5775">
        <w:rPr>
          <w:rFonts w:ascii="Times New Roman" w:eastAsia="Calibri" w:hAnsi="Times New Roman" w:cs="Times New Roman"/>
          <w:sz w:val="24"/>
          <w:szCs w:val="24"/>
        </w:rPr>
        <w:t>) mengatakan bahwa rasio leverage digunakan untuk mengukur kemampuan perusahaan untuk membayar seluruh kewajibannya, baik jangka panjang maupun jangka pendek apabila perusahaan dilikuidasi.</w:t>
      </w:r>
    </w:p>
    <w:p w:rsidR="00FF1E32" w:rsidRPr="008F5775" w:rsidRDefault="00FF1E32" w:rsidP="00BA6A0D">
      <w:pPr>
        <w:pStyle w:val="Heading3"/>
        <w:widowControl/>
      </w:pPr>
      <w:bookmarkStart w:id="53" w:name="_Toc49198184"/>
      <w:bookmarkStart w:id="54" w:name="_Toc58561926"/>
      <w:bookmarkStart w:id="55" w:name="_Toc64884454"/>
      <w:r w:rsidRPr="008F5775">
        <w:t xml:space="preserve">2.2.2 </w:t>
      </w:r>
      <w:r w:rsidR="003C7572" w:rsidRPr="008F5775">
        <w:tab/>
      </w:r>
      <w:r w:rsidRPr="008F5775">
        <w:t>Jenis-Jenis Leverage</w:t>
      </w:r>
      <w:bookmarkEnd w:id="53"/>
      <w:bookmarkEnd w:id="54"/>
      <w:bookmarkEnd w:id="55"/>
    </w:p>
    <w:p w:rsidR="00FF1E32" w:rsidRPr="008F5775" w:rsidRDefault="00FF1E32" w:rsidP="00BA6A0D">
      <w:pPr>
        <w:spacing w:after="0" w:line="480" w:lineRule="auto"/>
        <w:ind w:left="284" w:hanging="284"/>
        <w:jc w:val="both"/>
        <w:rPr>
          <w:rFonts w:ascii="Times New Roman" w:eastAsia="Calibri" w:hAnsi="Times New Roman" w:cs="Times New Roman"/>
          <w:b/>
          <w:sz w:val="24"/>
          <w:szCs w:val="24"/>
        </w:rPr>
      </w:pPr>
      <w:r w:rsidRPr="008F5775">
        <w:rPr>
          <w:rFonts w:ascii="Times New Roman" w:eastAsia="Calibri" w:hAnsi="Times New Roman" w:cs="Times New Roman"/>
          <w:b/>
          <w:sz w:val="24"/>
          <w:szCs w:val="24"/>
        </w:rPr>
        <w:t>1.</w:t>
      </w:r>
      <w:r w:rsidRPr="008F5775">
        <w:rPr>
          <w:rFonts w:ascii="Times New Roman" w:eastAsia="Calibri" w:hAnsi="Times New Roman" w:cs="Times New Roman"/>
          <w:b/>
          <w:sz w:val="24"/>
          <w:szCs w:val="24"/>
        </w:rPr>
        <w:tab/>
        <w:t>Operating Leverage</w:t>
      </w:r>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t xml:space="preserve">Dengan mengunakan Operating Leverage perusahaan mengharapkan bahwa perubahan penjualan </w:t>
      </w:r>
      <w:proofErr w:type="gramStart"/>
      <w:r w:rsidRPr="008F5775">
        <w:rPr>
          <w:rFonts w:ascii="Times New Roman" w:eastAsia="Calibri" w:hAnsi="Times New Roman" w:cs="Times New Roman"/>
          <w:sz w:val="24"/>
          <w:szCs w:val="24"/>
        </w:rPr>
        <w:t>akan</w:t>
      </w:r>
      <w:proofErr w:type="gramEnd"/>
      <w:r w:rsidRPr="008F5775">
        <w:rPr>
          <w:rFonts w:ascii="Times New Roman" w:eastAsia="Calibri" w:hAnsi="Times New Roman" w:cs="Times New Roman"/>
          <w:sz w:val="24"/>
          <w:szCs w:val="24"/>
        </w:rPr>
        <w:t xml:space="preserve"> mengakibatkan perubahan laba sebelum bunga dan pajak yang lebih besar. Menurut syamsudin bahwa operating leverage timbul adanya fixed oprating cost yang digunakan di dalam perusahaan untuk menghasilkan income. Multiplier effect hasil pengunaan biaya oprasi tetap terhadap laba sebelum sebelum bunga dan pajak (Earning Before Interest and </w:t>
      </w:r>
      <w:r w:rsidRPr="008F5775">
        <w:rPr>
          <w:rFonts w:ascii="Times New Roman" w:eastAsia="Calibri" w:hAnsi="Times New Roman" w:cs="Times New Roman"/>
          <w:sz w:val="24"/>
          <w:szCs w:val="24"/>
        </w:rPr>
        <w:lastRenderedPageBreak/>
        <w:t>taxes =</w:t>
      </w:r>
      <w:proofErr w:type="gramStart"/>
      <w:r w:rsidRPr="008F5775">
        <w:rPr>
          <w:rFonts w:ascii="Times New Roman" w:eastAsia="Calibri" w:hAnsi="Times New Roman" w:cs="Times New Roman"/>
          <w:sz w:val="24"/>
          <w:szCs w:val="24"/>
        </w:rPr>
        <w:t>EBIT )</w:t>
      </w:r>
      <w:proofErr w:type="gramEnd"/>
      <w:r w:rsidRPr="008F5775">
        <w:rPr>
          <w:rFonts w:ascii="Times New Roman" w:eastAsia="Calibri" w:hAnsi="Times New Roman" w:cs="Times New Roman"/>
          <w:sz w:val="24"/>
          <w:szCs w:val="24"/>
        </w:rPr>
        <w:t xml:space="preserve"> disebut dengan tingkat Leverage Operasi (Degree of Oprating Leverage = DOO). </w:t>
      </w:r>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Rumus DOL yaitu: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3948"/>
      </w:tblGrid>
      <w:tr w:rsidR="00856861" w:rsidRPr="008F5775" w:rsidTr="00856861">
        <w:trPr>
          <w:trHeight w:val="20"/>
          <w:jc w:val="center"/>
        </w:trPr>
        <w:tc>
          <w:tcPr>
            <w:tcW w:w="0" w:type="auto"/>
            <w:vMerge w:val="restart"/>
            <w:vAlign w:val="center"/>
          </w:tcPr>
          <w:p w:rsidR="00856861" w:rsidRPr="008F5775" w:rsidRDefault="00856861" w:rsidP="00BA6A0D">
            <w:pPr>
              <w:jc w:val="center"/>
              <w:rPr>
                <w:rFonts w:ascii="Times New Roman" w:hAnsi="Times New Roman"/>
                <w:sz w:val="24"/>
                <w:szCs w:val="24"/>
              </w:rPr>
            </w:pPr>
            <w:r w:rsidRPr="008F5775">
              <w:rPr>
                <w:rFonts w:ascii="Times New Roman" w:hAnsi="Times New Roman"/>
                <w:sz w:val="24"/>
                <w:szCs w:val="24"/>
              </w:rPr>
              <w:t xml:space="preserve">Dol pada X unit </w:t>
            </w:r>
            <w:r w:rsidRPr="008F5775">
              <w:rPr>
                <w:rFonts w:ascii="Times New Roman" w:hAnsi="Times New Roman"/>
                <w:sz w:val="24"/>
                <w:szCs w:val="24"/>
              </w:rPr>
              <w:tab/>
              <w:t>=</w:t>
            </w:r>
          </w:p>
        </w:tc>
        <w:tc>
          <w:tcPr>
            <w:tcW w:w="0" w:type="auto"/>
            <w:tcBorders>
              <w:bottom w:val="single" w:sz="4" w:space="0" w:color="auto"/>
            </w:tcBorders>
            <w:vAlign w:val="center"/>
          </w:tcPr>
          <w:p w:rsidR="00856861" w:rsidRPr="008F5775" w:rsidRDefault="00856861" w:rsidP="00BA6A0D">
            <w:pPr>
              <w:jc w:val="center"/>
              <w:rPr>
                <w:rFonts w:ascii="Times New Roman" w:hAnsi="Times New Roman"/>
                <w:sz w:val="24"/>
                <w:szCs w:val="24"/>
              </w:rPr>
            </w:pPr>
            <w:r w:rsidRPr="008F5775">
              <w:rPr>
                <w:rFonts w:ascii="Times New Roman" w:hAnsi="Times New Roman"/>
                <w:sz w:val="24"/>
                <w:szCs w:val="24"/>
              </w:rPr>
              <w:t>Penjualan - biaya variabel</w:t>
            </w:r>
          </w:p>
        </w:tc>
      </w:tr>
      <w:tr w:rsidR="00856861" w:rsidRPr="008F5775" w:rsidTr="00856861">
        <w:trPr>
          <w:trHeight w:val="20"/>
          <w:jc w:val="center"/>
        </w:trPr>
        <w:tc>
          <w:tcPr>
            <w:tcW w:w="0" w:type="auto"/>
            <w:vMerge/>
            <w:vAlign w:val="center"/>
          </w:tcPr>
          <w:p w:rsidR="00856861" w:rsidRPr="008F5775" w:rsidRDefault="00856861" w:rsidP="00BA6A0D">
            <w:pPr>
              <w:jc w:val="center"/>
              <w:rPr>
                <w:rFonts w:ascii="Times New Roman" w:hAnsi="Times New Roman"/>
                <w:sz w:val="24"/>
                <w:szCs w:val="24"/>
              </w:rPr>
            </w:pPr>
          </w:p>
        </w:tc>
        <w:tc>
          <w:tcPr>
            <w:tcW w:w="0" w:type="auto"/>
            <w:tcBorders>
              <w:top w:val="single" w:sz="4" w:space="0" w:color="auto"/>
            </w:tcBorders>
            <w:vAlign w:val="center"/>
          </w:tcPr>
          <w:p w:rsidR="00856861" w:rsidRPr="008F5775" w:rsidRDefault="00856861" w:rsidP="00BA6A0D">
            <w:pPr>
              <w:jc w:val="center"/>
              <w:rPr>
                <w:rFonts w:ascii="Times New Roman" w:hAnsi="Times New Roman"/>
                <w:sz w:val="24"/>
                <w:szCs w:val="24"/>
              </w:rPr>
            </w:pPr>
            <w:r w:rsidRPr="008F5775">
              <w:rPr>
                <w:rFonts w:ascii="Times New Roman" w:hAnsi="Times New Roman"/>
                <w:sz w:val="24"/>
                <w:szCs w:val="24"/>
              </w:rPr>
              <w:t>penjualan - biaya variabel - biaya tetap</w:t>
            </w:r>
          </w:p>
        </w:tc>
      </w:tr>
    </w:tbl>
    <w:p w:rsidR="00FF1E32" w:rsidRPr="008F5775" w:rsidRDefault="00FF1E32" w:rsidP="00BA6A0D">
      <w:pPr>
        <w:spacing w:after="0" w:line="480" w:lineRule="auto"/>
        <w:ind w:left="284" w:hanging="284"/>
        <w:jc w:val="both"/>
        <w:rPr>
          <w:rFonts w:ascii="Times New Roman" w:eastAsia="Calibri" w:hAnsi="Times New Roman" w:cs="Times New Roman"/>
          <w:b/>
          <w:sz w:val="24"/>
          <w:szCs w:val="24"/>
        </w:rPr>
      </w:pPr>
      <w:r w:rsidRPr="008F5775">
        <w:rPr>
          <w:rFonts w:ascii="Times New Roman" w:eastAsia="Calibri" w:hAnsi="Times New Roman" w:cs="Times New Roman"/>
          <w:b/>
          <w:sz w:val="24"/>
          <w:szCs w:val="24"/>
        </w:rPr>
        <w:t xml:space="preserve">2. </w:t>
      </w:r>
      <w:r w:rsidRPr="008F5775">
        <w:rPr>
          <w:rFonts w:ascii="Times New Roman" w:eastAsia="Calibri" w:hAnsi="Times New Roman" w:cs="Times New Roman"/>
          <w:b/>
          <w:sz w:val="24"/>
          <w:szCs w:val="24"/>
        </w:rPr>
        <w:tab/>
        <w:t>Financial Leverage</w:t>
      </w:r>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t xml:space="preserve">Perusahaan yang mengunakan sumber </w:t>
      </w:r>
      <w:proofErr w:type="gramStart"/>
      <w:r w:rsidRPr="008F5775">
        <w:rPr>
          <w:rFonts w:ascii="Times New Roman" w:eastAsia="Calibri" w:hAnsi="Times New Roman" w:cs="Times New Roman"/>
          <w:sz w:val="24"/>
          <w:szCs w:val="24"/>
        </w:rPr>
        <w:t>dana</w:t>
      </w:r>
      <w:proofErr w:type="gramEnd"/>
      <w:r w:rsidRPr="008F5775">
        <w:rPr>
          <w:rFonts w:ascii="Times New Roman" w:eastAsia="Calibri" w:hAnsi="Times New Roman" w:cs="Times New Roman"/>
          <w:sz w:val="24"/>
          <w:szCs w:val="24"/>
        </w:rPr>
        <w:t xml:space="preserve"> dengan beban tetap dikatakan bahwa perusahaan mempuyai leverage keuangan (Financial Leverage). </w:t>
      </w:r>
      <w:proofErr w:type="gramStart"/>
      <w:r w:rsidRPr="008F5775">
        <w:rPr>
          <w:rFonts w:ascii="Times New Roman" w:eastAsia="Calibri" w:hAnsi="Times New Roman" w:cs="Times New Roman"/>
          <w:sz w:val="24"/>
          <w:szCs w:val="24"/>
        </w:rPr>
        <w:t>dimana</w:t>
      </w:r>
      <w:proofErr w:type="gramEnd"/>
      <w:r w:rsidRPr="008F5775">
        <w:rPr>
          <w:rFonts w:ascii="Times New Roman" w:eastAsia="Calibri" w:hAnsi="Times New Roman" w:cs="Times New Roman"/>
          <w:sz w:val="24"/>
          <w:szCs w:val="24"/>
        </w:rPr>
        <w:t xml:space="preserve"> diharapkan agar terjadi perubahan laba per lembar saham(Earning per Share = EPS) yang lebih besar dari perusahaan laba sebelum bunga dan pajak (Earning Before Internal and Taxes</w:t>
      </w:r>
      <w:r w:rsidRPr="008F5775">
        <w:rPr>
          <w:rFonts w:ascii="Times New Roman" w:eastAsia="Calibri" w:hAnsi="Times New Roman" w:cs="Times New Roman"/>
          <w:sz w:val="24"/>
          <w:szCs w:val="24"/>
          <w:vertAlign w:val="subscript"/>
        </w:rPr>
        <w:t xml:space="preserve"> = </w:t>
      </w:r>
      <w:r w:rsidRPr="008F5775">
        <w:rPr>
          <w:rFonts w:ascii="Times New Roman" w:eastAsia="Calibri" w:hAnsi="Times New Roman" w:cs="Times New Roman"/>
          <w:sz w:val="24"/>
          <w:szCs w:val="24"/>
        </w:rPr>
        <w:t xml:space="preserve">EBIT). Multiplier effek yang dihasilkan karena pengunaan dana dengan biaya tetap ini disebut dengan tingkat Leverage Keuangan </w:t>
      </w:r>
      <w:proofErr w:type="gramStart"/>
      <w:r w:rsidRPr="008F5775">
        <w:rPr>
          <w:rFonts w:ascii="Times New Roman" w:eastAsia="Calibri" w:hAnsi="Times New Roman" w:cs="Times New Roman"/>
          <w:sz w:val="24"/>
          <w:szCs w:val="24"/>
        </w:rPr>
        <w:t>( Degree</w:t>
      </w:r>
      <w:proofErr w:type="gramEnd"/>
      <w:r w:rsidRPr="008F5775">
        <w:rPr>
          <w:rFonts w:ascii="Times New Roman" w:eastAsia="Calibri" w:hAnsi="Times New Roman" w:cs="Times New Roman"/>
          <w:sz w:val="24"/>
          <w:szCs w:val="24"/>
        </w:rPr>
        <w:t xml:space="preserve"> of Financial Leverage = DFL). Degree Financial Leverage (DFL) adalah perubahan laba per </w:t>
      </w:r>
      <w:proofErr w:type="gramStart"/>
      <w:r w:rsidRPr="008F5775">
        <w:rPr>
          <w:rFonts w:ascii="Times New Roman" w:eastAsia="Calibri" w:hAnsi="Times New Roman" w:cs="Times New Roman"/>
          <w:sz w:val="24"/>
          <w:szCs w:val="24"/>
        </w:rPr>
        <w:t>saham(</w:t>
      </w:r>
      <w:proofErr w:type="gramEnd"/>
      <w:r w:rsidRPr="008F5775">
        <w:rPr>
          <w:rFonts w:ascii="Times New Roman" w:eastAsia="Calibri" w:hAnsi="Times New Roman" w:cs="Times New Roman"/>
          <w:sz w:val="24"/>
          <w:szCs w:val="24"/>
        </w:rPr>
        <w:t xml:space="preserve">EPS) karena perubahan laba sebelum bunga dan pajak (EBIT). </w:t>
      </w:r>
      <w:proofErr w:type="gramStart"/>
      <w:r w:rsidRPr="008F5775">
        <w:rPr>
          <w:rFonts w:ascii="Times New Roman" w:eastAsia="Calibri" w:hAnsi="Times New Roman" w:cs="Times New Roman"/>
          <w:sz w:val="24"/>
          <w:szCs w:val="24"/>
        </w:rPr>
        <w:t>Atau rasio antara presentase perubahan EPS dibandingkan dengan peresentase perubahan EBIT.</w:t>
      </w:r>
      <w:proofErr w:type="gram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2023"/>
      </w:tblGrid>
      <w:tr w:rsidR="00856861" w:rsidRPr="008F5775" w:rsidTr="004539AC">
        <w:trPr>
          <w:trHeight w:val="20"/>
          <w:jc w:val="center"/>
        </w:trPr>
        <w:tc>
          <w:tcPr>
            <w:tcW w:w="0" w:type="auto"/>
            <w:vMerge w:val="restart"/>
            <w:vAlign w:val="center"/>
          </w:tcPr>
          <w:p w:rsidR="00856861" w:rsidRPr="008F5775" w:rsidRDefault="00856861" w:rsidP="00BA6A0D">
            <w:pPr>
              <w:jc w:val="center"/>
              <w:rPr>
                <w:rFonts w:ascii="Times New Roman" w:hAnsi="Times New Roman"/>
                <w:sz w:val="24"/>
                <w:szCs w:val="24"/>
              </w:rPr>
            </w:pPr>
            <w:r w:rsidRPr="008F5775">
              <w:rPr>
                <w:rFonts w:ascii="Times New Roman" w:hAnsi="Times New Roman"/>
                <w:sz w:val="24"/>
                <w:szCs w:val="24"/>
              </w:rPr>
              <w:t>DFL pada X</w:t>
            </w:r>
            <w:r w:rsidRPr="008F5775">
              <w:rPr>
                <w:rFonts w:ascii="Times New Roman" w:hAnsi="Times New Roman"/>
                <w:sz w:val="24"/>
                <w:szCs w:val="24"/>
              </w:rPr>
              <w:tab/>
              <w:t>=</w:t>
            </w:r>
          </w:p>
        </w:tc>
        <w:tc>
          <w:tcPr>
            <w:tcW w:w="0" w:type="auto"/>
            <w:tcBorders>
              <w:bottom w:val="single" w:sz="4" w:space="0" w:color="auto"/>
            </w:tcBorders>
            <w:vAlign w:val="center"/>
          </w:tcPr>
          <w:p w:rsidR="00856861" w:rsidRPr="008F5775" w:rsidRDefault="00856861" w:rsidP="00BA6A0D">
            <w:pPr>
              <w:jc w:val="center"/>
              <w:rPr>
                <w:rFonts w:ascii="Times New Roman" w:hAnsi="Times New Roman"/>
                <w:sz w:val="24"/>
                <w:szCs w:val="24"/>
              </w:rPr>
            </w:pPr>
            <w:r w:rsidRPr="008F5775">
              <w:rPr>
                <w:rFonts w:ascii="Times New Roman" w:hAnsi="Times New Roman"/>
                <w:sz w:val="24"/>
                <w:szCs w:val="24"/>
              </w:rPr>
              <w:t>%Perubahan EPS</w:t>
            </w:r>
          </w:p>
        </w:tc>
      </w:tr>
      <w:tr w:rsidR="00856861" w:rsidRPr="008F5775" w:rsidTr="004539AC">
        <w:trPr>
          <w:trHeight w:val="20"/>
          <w:jc w:val="center"/>
        </w:trPr>
        <w:tc>
          <w:tcPr>
            <w:tcW w:w="0" w:type="auto"/>
            <w:vMerge/>
            <w:vAlign w:val="center"/>
          </w:tcPr>
          <w:p w:rsidR="00856861" w:rsidRPr="008F5775" w:rsidRDefault="00856861" w:rsidP="00BA6A0D">
            <w:pPr>
              <w:jc w:val="center"/>
              <w:rPr>
                <w:rFonts w:ascii="Times New Roman" w:hAnsi="Times New Roman"/>
                <w:sz w:val="24"/>
                <w:szCs w:val="24"/>
              </w:rPr>
            </w:pPr>
          </w:p>
        </w:tc>
        <w:tc>
          <w:tcPr>
            <w:tcW w:w="0" w:type="auto"/>
            <w:tcBorders>
              <w:top w:val="single" w:sz="4" w:space="0" w:color="auto"/>
            </w:tcBorders>
            <w:vAlign w:val="center"/>
          </w:tcPr>
          <w:p w:rsidR="00856861" w:rsidRPr="008F5775" w:rsidRDefault="00856861" w:rsidP="00BA6A0D">
            <w:pPr>
              <w:jc w:val="center"/>
              <w:rPr>
                <w:rFonts w:ascii="Times New Roman" w:hAnsi="Times New Roman"/>
                <w:sz w:val="24"/>
                <w:szCs w:val="24"/>
              </w:rPr>
            </w:pPr>
            <w:r w:rsidRPr="008F5775">
              <w:rPr>
                <w:rFonts w:ascii="Times New Roman" w:hAnsi="Times New Roman"/>
                <w:sz w:val="24"/>
                <w:szCs w:val="24"/>
              </w:rPr>
              <w:t>%Perubahan EBIT</w:t>
            </w:r>
          </w:p>
        </w:tc>
      </w:tr>
    </w:tbl>
    <w:p w:rsidR="00856861" w:rsidRPr="008F5775" w:rsidRDefault="00856861" w:rsidP="00BA6A0D">
      <w:pPr>
        <w:spacing w:after="0" w:line="480" w:lineRule="auto"/>
        <w:jc w:val="both"/>
        <w:rPr>
          <w:rFonts w:ascii="Times New Roman" w:eastAsia="Calibri" w:hAnsi="Times New Roman" w:cs="Times New Roman"/>
          <w:sz w:val="24"/>
          <w:szCs w:val="24"/>
        </w:rPr>
      </w:pPr>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Yang dapat diformulasikan </w:t>
      </w:r>
      <w:proofErr w:type="gramStart"/>
      <w:r w:rsidRPr="008F5775">
        <w:rPr>
          <w:rFonts w:ascii="Times New Roman" w:eastAsia="Calibri" w:hAnsi="Times New Roman" w:cs="Times New Roman"/>
          <w:sz w:val="24"/>
          <w:szCs w:val="24"/>
        </w:rPr>
        <w:t>Menjadi :</w:t>
      </w:r>
      <w:proofErr w:type="gramEnd"/>
    </w:p>
    <w:p w:rsidR="00FF1E32" w:rsidRPr="008F5775" w:rsidRDefault="00FF1E32" w:rsidP="00BA6A0D">
      <w:pPr>
        <w:spacing w:after="0" w:line="24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DCL pada x </w:t>
      </w:r>
      <w:r w:rsidRPr="008F5775">
        <w:rPr>
          <w:rFonts w:ascii="Times New Roman" w:eastAsia="Calibri" w:hAnsi="Times New Roman" w:cs="Times New Roman"/>
          <w:sz w:val="24"/>
          <w:szCs w:val="24"/>
        </w:rPr>
        <w:tab/>
        <w:t xml:space="preserve">=  </w:t>
      </w:r>
      <w:r w:rsidR="00856861" w:rsidRPr="008F5775">
        <w:rPr>
          <w:rFonts w:ascii="Times New Roman" w:eastAsia="Calibri" w:hAnsi="Times New Roman" w:cs="Times New Roman"/>
          <w:sz w:val="24"/>
          <w:szCs w:val="24"/>
        </w:rPr>
        <w:tab/>
      </w:r>
      <w:r w:rsidRPr="008F5775">
        <w:rPr>
          <w:rFonts w:ascii="Times New Roman" w:eastAsia="Calibri" w:hAnsi="Times New Roman" w:cs="Times New Roman"/>
          <w:sz w:val="24"/>
          <w:szCs w:val="24"/>
          <w:u w:val="single"/>
        </w:rPr>
        <w:t>EPS</w:t>
      </w:r>
    </w:p>
    <w:p w:rsidR="00FF1E32" w:rsidRPr="008F5775" w:rsidRDefault="00FF1E32" w:rsidP="00BA6A0D">
      <w:pPr>
        <w:spacing w:after="0" w:line="240" w:lineRule="auto"/>
        <w:ind w:left="1440" w:firstLine="720"/>
        <w:jc w:val="both"/>
        <w:rPr>
          <w:rFonts w:ascii="Times New Roman" w:eastAsia="Calibri" w:hAnsi="Times New Roman" w:cs="Times New Roman"/>
          <w:sz w:val="24"/>
          <w:szCs w:val="24"/>
          <w:u w:val="single"/>
        </w:rPr>
      </w:pPr>
      <w:r w:rsidRPr="008F5775">
        <w:rPr>
          <w:rFonts w:ascii="Times New Roman" w:eastAsia="Calibri" w:hAnsi="Times New Roman" w:cs="Times New Roman"/>
          <w:sz w:val="24"/>
          <w:szCs w:val="24"/>
          <w:u w:val="single"/>
        </w:rPr>
        <w:t>EPS</w:t>
      </w:r>
    </w:p>
    <w:p w:rsidR="00FF1E32" w:rsidRPr="008F5775" w:rsidRDefault="00FF1E32" w:rsidP="00BA6A0D">
      <w:pPr>
        <w:spacing w:after="0" w:line="240" w:lineRule="auto"/>
        <w:ind w:left="1440" w:firstLine="720"/>
        <w:jc w:val="both"/>
        <w:rPr>
          <w:rFonts w:ascii="Times New Roman" w:eastAsia="Calibri" w:hAnsi="Times New Roman" w:cs="Times New Roman"/>
          <w:sz w:val="24"/>
          <w:szCs w:val="24"/>
          <w:u w:val="single"/>
        </w:rPr>
      </w:pPr>
      <w:proofErr w:type="gramStart"/>
      <w:r w:rsidRPr="008F5775">
        <w:rPr>
          <w:rFonts w:ascii="Times New Roman" w:eastAsia="Calibri" w:hAnsi="Times New Roman" w:cs="Times New Roman"/>
          <w:sz w:val="24"/>
          <w:szCs w:val="24"/>
          <w:u w:val="single"/>
        </w:rPr>
        <w:t>penjualan</w:t>
      </w:r>
      <w:proofErr w:type="gramEnd"/>
    </w:p>
    <w:p w:rsidR="00FF1E32" w:rsidRPr="008F5775" w:rsidRDefault="00FF1E32" w:rsidP="00BA6A0D">
      <w:pPr>
        <w:spacing w:after="0" w:line="480" w:lineRule="auto"/>
        <w:ind w:left="1440" w:firstLine="720"/>
        <w:jc w:val="both"/>
        <w:rPr>
          <w:rFonts w:ascii="Times New Roman" w:eastAsia="Calibri" w:hAnsi="Times New Roman" w:cs="Times New Roman"/>
          <w:sz w:val="24"/>
          <w:szCs w:val="24"/>
        </w:rPr>
      </w:pPr>
      <w:proofErr w:type="gramStart"/>
      <w:r w:rsidRPr="008F5775">
        <w:rPr>
          <w:rFonts w:ascii="Times New Roman" w:eastAsia="Calibri" w:hAnsi="Times New Roman" w:cs="Times New Roman"/>
          <w:sz w:val="24"/>
          <w:szCs w:val="24"/>
        </w:rPr>
        <w:t>penjualan</w:t>
      </w:r>
      <w:proofErr w:type="gramEnd"/>
    </w:p>
    <w:p w:rsidR="00FF1E32" w:rsidRPr="008F5775" w:rsidRDefault="00FF1E32" w:rsidP="00BA6A0D">
      <w:pPr>
        <w:spacing w:after="0" w:line="480" w:lineRule="auto"/>
        <w:jc w:val="both"/>
        <w:rPr>
          <w:rFonts w:ascii="Times New Roman" w:eastAsia="Calibri" w:hAnsi="Times New Roman" w:cs="Times New Roman"/>
          <w:sz w:val="24"/>
          <w:szCs w:val="24"/>
        </w:rPr>
      </w:pPr>
      <w:proofErr w:type="gramStart"/>
      <w:r w:rsidRPr="008F5775">
        <w:rPr>
          <w:rFonts w:ascii="Times New Roman" w:eastAsia="Calibri" w:hAnsi="Times New Roman" w:cs="Times New Roman"/>
          <w:sz w:val="24"/>
          <w:szCs w:val="24"/>
        </w:rPr>
        <w:t>atau</w:t>
      </w:r>
      <w:proofErr w:type="gramEnd"/>
      <w:r w:rsidRPr="008F5775">
        <w:rPr>
          <w:rFonts w:ascii="Times New Roman" w:eastAsia="Calibri" w:hAnsi="Times New Roman" w:cs="Times New Roman"/>
          <w:sz w:val="24"/>
          <w:szCs w:val="24"/>
        </w:rPr>
        <w:t xml:space="preserve"> dapat dipormulasikan menjadi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1790"/>
      </w:tblGrid>
      <w:tr w:rsidR="00856861" w:rsidRPr="008F5775" w:rsidTr="004539AC">
        <w:trPr>
          <w:trHeight w:val="20"/>
          <w:jc w:val="center"/>
        </w:trPr>
        <w:tc>
          <w:tcPr>
            <w:tcW w:w="0" w:type="auto"/>
            <w:vMerge w:val="restart"/>
            <w:vAlign w:val="center"/>
          </w:tcPr>
          <w:p w:rsidR="00856861" w:rsidRPr="008F5775" w:rsidRDefault="00856861" w:rsidP="00BA6A0D">
            <w:pPr>
              <w:jc w:val="center"/>
              <w:rPr>
                <w:rFonts w:ascii="Times New Roman" w:hAnsi="Times New Roman"/>
                <w:sz w:val="24"/>
                <w:szCs w:val="24"/>
              </w:rPr>
            </w:pPr>
            <w:r w:rsidRPr="008F5775">
              <w:rPr>
                <w:rFonts w:ascii="Times New Roman" w:hAnsi="Times New Roman"/>
                <w:sz w:val="24"/>
                <w:szCs w:val="24"/>
              </w:rPr>
              <w:t>DFL pada x</w:t>
            </w:r>
            <w:r w:rsidRPr="008F5775">
              <w:rPr>
                <w:rFonts w:ascii="Times New Roman" w:hAnsi="Times New Roman"/>
                <w:sz w:val="24"/>
                <w:szCs w:val="24"/>
              </w:rPr>
              <w:tab/>
              <w:t>=</w:t>
            </w:r>
          </w:p>
        </w:tc>
        <w:tc>
          <w:tcPr>
            <w:tcW w:w="0" w:type="auto"/>
            <w:tcBorders>
              <w:bottom w:val="single" w:sz="4" w:space="0" w:color="auto"/>
            </w:tcBorders>
            <w:vAlign w:val="center"/>
          </w:tcPr>
          <w:p w:rsidR="00856861" w:rsidRPr="008F5775" w:rsidRDefault="00856861" w:rsidP="00BA6A0D">
            <w:pPr>
              <w:jc w:val="center"/>
              <w:rPr>
                <w:rFonts w:ascii="Times New Roman" w:hAnsi="Times New Roman"/>
                <w:sz w:val="24"/>
                <w:szCs w:val="24"/>
              </w:rPr>
            </w:pPr>
            <w:r w:rsidRPr="008F5775">
              <w:rPr>
                <w:rFonts w:ascii="Times New Roman" w:hAnsi="Times New Roman"/>
                <w:sz w:val="24"/>
                <w:szCs w:val="24"/>
                <w:u w:val="single"/>
              </w:rPr>
              <w:t>Q (P - V) - F</w:t>
            </w:r>
          </w:p>
        </w:tc>
      </w:tr>
      <w:tr w:rsidR="00856861" w:rsidRPr="008F5775" w:rsidTr="004539AC">
        <w:trPr>
          <w:trHeight w:val="20"/>
          <w:jc w:val="center"/>
        </w:trPr>
        <w:tc>
          <w:tcPr>
            <w:tcW w:w="0" w:type="auto"/>
            <w:vMerge/>
            <w:vAlign w:val="center"/>
          </w:tcPr>
          <w:p w:rsidR="00856861" w:rsidRPr="008F5775" w:rsidRDefault="00856861" w:rsidP="00BA6A0D">
            <w:pPr>
              <w:jc w:val="center"/>
              <w:rPr>
                <w:rFonts w:ascii="Times New Roman" w:hAnsi="Times New Roman"/>
                <w:sz w:val="24"/>
                <w:szCs w:val="24"/>
              </w:rPr>
            </w:pPr>
          </w:p>
        </w:tc>
        <w:tc>
          <w:tcPr>
            <w:tcW w:w="0" w:type="auto"/>
            <w:tcBorders>
              <w:top w:val="single" w:sz="4" w:space="0" w:color="auto"/>
            </w:tcBorders>
            <w:vAlign w:val="center"/>
          </w:tcPr>
          <w:p w:rsidR="00856861" w:rsidRPr="008F5775" w:rsidRDefault="00856861" w:rsidP="00BA6A0D">
            <w:pPr>
              <w:jc w:val="center"/>
              <w:rPr>
                <w:rFonts w:ascii="Times New Roman" w:hAnsi="Times New Roman"/>
                <w:sz w:val="24"/>
                <w:szCs w:val="24"/>
              </w:rPr>
            </w:pPr>
            <w:r w:rsidRPr="008F5775">
              <w:rPr>
                <w:rFonts w:ascii="Times New Roman" w:hAnsi="Times New Roman"/>
                <w:sz w:val="24"/>
                <w:szCs w:val="24"/>
              </w:rPr>
              <w:t>Q (P - V ) - F - I</w:t>
            </w:r>
          </w:p>
        </w:tc>
      </w:tr>
    </w:tbl>
    <w:p w:rsidR="00856861" w:rsidRPr="008F5775" w:rsidRDefault="00856861" w:rsidP="00BA6A0D">
      <w:pPr>
        <w:spacing w:after="0" w:line="240" w:lineRule="auto"/>
        <w:jc w:val="both"/>
        <w:rPr>
          <w:rFonts w:ascii="Times New Roman" w:eastAsia="Calibri" w:hAnsi="Times New Roman" w:cs="Times New Roman"/>
          <w:sz w:val="24"/>
          <w:szCs w:val="24"/>
        </w:rPr>
      </w:pPr>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Atau dapat pula dipormulasikan </w:t>
      </w:r>
      <w:proofErr w:type="gramStart"/>
      <w:r w:rsidRPr="008F5775">
        <w:rPr>
          <w:rFonts w:ascii="Times New Roman" w:eastAsia="Calibri" w:hAnsi="Times New Roman" w:cs="Times New Roman"/>
          <w:sz w:val="24"/>
          <w:szCs w:val="24"/>
        </w:rPr>
        <w:t>menjadi :</w:t>
      </w:r>
      <w:proofErr w:type="gram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4674"/>
      </w:tblGrid>
      <w:tr w:rsidR="00856861" w:rsidRPr="008F5775" w:rsidTr="004539AC">
        <w:trPr>
          <w:trHeight w:val="20"/>
          <w:jc w:val="center"/>
        </w:trPr>
        <w:tc>
          <w:tcPr>
            <w:tcW w:w="0" w:type="auto"/>
            <w:vMerge w:val="restart"/>
            <w:vAlign w:val="center"/>
          </w:tcPr>
          <w:p w:rsidR="00856861" w:rsidRPr="008F5775" w:rsidRDefault="00856861" w:rsidP="00BA6A0D">
            <w:pPr>
              <w:jc w:val="center"/>
              <w:rPr>
                <w:rFonts w:ascii="Times New Roman" w:hAnsi="Times New Roman"/>
                <w:sz w:val="24"/>
                <w:szCs w:val="24"/>
              </w:rPr>
            </w:pPr>
            <w:r w:rsidRPr="008F5775">
              <w:rPr>
                <w:rFonts w:ascii="Times New Roman" w:hAnsi="Times New Roman"/>
                <w:sz w:val="24"/>
                <w:szCs w:val="24"/>
              </w:rPr>
              <w:lastRenderedPageBreak/>
              <w:t>DFL pada x</w:t>
            </w:r>
            <w:r w:rsidRPr="008F5775">
              <w:rPr>
                <w:rFonts w:ascii="Times New Roman" w:hAnsi="Times New Roman"/>
                <w:sz w:val="24"/>
                <w:szCs w:val="24"/>
              </w:rPr>
              <w:tab/>
              <w:t>=</w:t>
            </w:r>
          </w:p>
        </w:tc>
        <w:tc>
          <w:tcPr>
            <w:tcW w:w="0" w:type="auto"/>
            <w:tcBorders>
              <w:bottom w:val="single" w:sz="4" w:space="0" w:color="auto"/>
            </w:tcBorders>
            <w:vAlign w:val="center"/>
          </w:tcPr>
          <w:p w:rsidR="00856861" w:rsidRPr="008F5775" w:rsidRDefault="00856861" w:rsidP="00BA6A0D">
            <w:pPr>
              <w:jc w:val="center"/>
              <w:rPr>
                <w:rFonts w:ascii="Times New Roman" w:hAnsi="Times New Roman"/>
                <w:sz w:val="24"/>
                <w:szCs w:val="24"/>
              </w:rPr>
            </w:pPr>
            <w:r w:rsidRPr="008F5775">
              <w:rPr>
                <w:rFonts w:ascii="Times New Roman" w:hAnsi="Times New Roman"/>
                <w:sz w:val="24"/>
                <w:szCs w:val="24"/>
              </w:rPr>
              <w:t>penjualan - biaya variabel - biaya tetap</w:t>
            </w:r>
          </w:p>
        </w:tc>
      </w:tr>
      <w:tr w:rsidR="00856861" w:rsidRPr="008F5775" w:rsidTr="004539AC">
        <w:trPr>
          <w:trHeight w:val="20"/>
          <w:jc w:val="center"/>
        </w:trPr>
        <w:tc>
          <w:tcPr>
            <w:tcW w:w="0" w:type="auto"/>
            <w:vMerge/>
            <w:vAlign w:val="center"/>
          </w:tcPr>
          <w:p w:rsidR="00856861" w:rsidRPr="008F5775" w:rsidRDefault="00856861" w:rsidP="00BA6A0D">
            <w:pPr>
              <w:jc w:val="center"/>
              <w:rPr>
                <w:rFonts w:ascii="Times New Roman" w:hAnsi="Times New Roman"/>
                <w:sz w:val="24"/>
                <w:szCs w:val="24"/>
              </w:rPr>
            </w:pPr>
          </w:p>
        </w:tc>
        <w:tc>
          <w:tcPr>
            <w:tcW w:w="0" w:type="auto"/>
            <w:tcBorders>
              <w:top w:val="single" w:sz="4" w:space="0" w:color="auto"/>
            </w:tcBorders>
            <w:vAlign w:val="center"/>
          </w:tcPr>
          <w:p w:rsidR="00856861" w:rsidRPr="008F5775" w:rsidRDefault="00856861" w:rsidP="00BA6A0D">
            <w:pPr>
              <w:jc w:val="center"/>
              <w:rPr>
                <w:rFonts w:ascii="Times New Roman" w:hAnsi="Times New Roman"/>
                <w:sz w:val="24"/>
                <w:szCs w:val="24"/>
              </w:rPr>
            </w:pPr>
            <w:r w:rsidRPr="008F5775">
              <w:rPr>
                <w:rFonts w:ascii="Times New Roman" w:hAnsi="Times New Roman"/>
                <w:sz w:val="24"/>
                <w:szCs w:val="24"/>
              </w:rPr>
              <w:t>penjualan - biaya variabel - biaya tetap -bunga</w:t>
            </w:r>
          </w:p>
        </w:tc>
      </w:tr>
    </w:tbl>
    <w:p w:rsidR="00856861" w:rsidRPr="008F5775" w:rsidRDefault="00856861" w:rsidP="00BA6A0D">
      <w:pPr>
        <w:spacing w:after="0" w:line="240" w:lineRule="auto"/>
        <w:jc w:val="both"/>
        <w:rPr>
          <w:rFonts w:ascii="Times New Roman" w:eastAsia="Calibri" w:hAnsi="Times New Roman" w:cs="Times New Roman"/>
          <w:sz w:val="24"/>
          <w:szCs w:val="24"/>
        </w:rPr>
      </w:pPr>
    </w:p>
    <w:p w:rsidR="00856861" w:rsidRPr="008F5775" w:rsidRDefault="00856861" w:rsidP="00BA6A0D">
      <w:pPr>
        <w:pStyle w:val="NoSpacing"/>
        <w:rPr>
          <w:rFonts w:ascii="Times New Roman" w:hAnsi="Times New Roman"/>
          <w:sz w:val="24"/>
        </w:rPr>
      </w:pPr>
      <w:bookmarkStart w:id="56" w:name="_Toc49198185"/>
      <w:bookmarkStart w:id="57" w:name="_Toc58561927"/>
    </w:p>
    <w:p w:rsidR="008D4E2C" w:rsidRDefault="008D4E2C" w:rsidP="00BA6A0D">
      <w:pPr>
        <w:pStyle w:val="Heading3"/>
        <w:widowControl/>
      </w:pPr>
      <w:r>
        <w:br w:type="page"/>
      </w:r>
    </w:p>
    <w:p w:rsidR="00FF1E32" w:rsidRPr="008F5775" w:rsidRDefault="00FF1E32" w:rsidP="00BA6A0D">
      <w:pPr>
        <w:pStyle w:val="Heading3"/>
        <w:widowControl/>
      </w:pPr>
      <w:bookmarkStart w:id="58" w:name="_Toc64884455"/>
      <w:r w:rsidRPr="008F5775">
        <w:lastRenderedPageBreak/>
        <w:t>2.2.3</w:t>
      </w:r>
      <w:r w:rsidRPr="008F5775">
        <w:tab/>
        <w:t>Manfaat Leverage Dan Tujuan Leverage</w:t>
      </w:r>
      <w:bookmarkEnd w:id="56"/>
      <w:bookmarkEnd w:id="57"/>
      <w:bookmarkEnd w:id="58"/>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t xml:space="preserve">Sebuah perusahaan yang </w:t>
      </w:r>
      <w:proofErr w:type="gramStart"/>
      <w:r w:rsidRPr="008F5775">
        <w:rPr>
          <w:rFonts w:ascii="Times New Roman" w:eastAsia="Calibri" w:hAnsi="Times New Roman" w:cs="Times New Roman"/>
          <w:sz w:val="24"/>
          <w:szCs w:val="24"/>
        </w:rPr>
        <w:t>mengunakan  Leverage</w:t>
      </w:r>
      <w:proofErr w:type="gramEnd"/>
      <w:r w:rsidRPr="008F5775">
        <w:rPr>
          <w:rFonts w:ascii="Times New Roman" w:eastAsia="Calibri" w:hAnsi="Times New Roman" w:cs="Times New Roman"/>
          <w:sz w:val="24"/>
          <w:szCs w:val="24"/>
        </w:rPr>
        <w:t xml:space="preserve"> bertujuan agar keuntungan yang diproleh lebih besar dari pada biaya aktiva dan sumber dananya, dengan demikian akan meningkatkan keuntungan  pemegang saham.(Sjahrial 2010</w:t>
      </w:r>
      <w:r w:rsidR="0072529A">
        <w:rPr>
          <w:rFonts w:ascii="Times New Roman" w:eastAsia="Calibri" w:hAnsi="Times New Roman" w:cs="Times New Roman"/>
          <w:sz w:val="24"/>
          <w:szCs w:val="24"/>
        </w:rPr>
        <w:t>:46</w:t>
      </w:r>
      <w:r w:rsidRPr="008F5775">
        <w:rPr>
          <w:rFonts w:ascii="Times New Roman" w:eastAsia="Calibri" w:hAnsi="Times New Roman" w:cs="Times New Roman"/>
          <w:sz w:val="24"/>
          <w:szCs w:val="24"/>
        </w:rPr>
        <w:t>).</w:t>
      </w:r>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t>Menurut Kasmir</w:t>
      </w:r>
      <w:proofErr w:type="gramStart"/>
      <w:r w:rsidRPr="008F5775">
        <w:rPr>
          <w:rFonts w:ascii="Times New Roman" w:eastAsia="Calibri" w:hAnsi="Times New Roman" w:cs="Times New Roman"/>
          <w:sz w:val="24"/>
          <w:szCs w:val="24"/>
        </w:rPr>
        <w:t>,Tujuan</w:t>
      </w:r>
      <w:proofErr w:type="gramEnd"/>
      <w:r w:rsidRPr="008F5775">
        <w:rPr>
          <w:rFonts w:ascii="Times New Roman" w:eastAsia="Calibri" w:hAnsi="Times New Roman" w:cs="Times New Roman"/>
          <w:sz w:val="24"/>
          <w:szCs w:val="24"/>
        </w:rPr>
        <w:t xml:space="preserve"> perusahaan mengunakan leverage diantaranya yaitu:</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a. </w:t>
      </w:r>
      <w:r w:rsidRPr="008F5775">
        <w:rPr>
          <w:rFonts w:ascii="Times New Roman" w:eastAsia="Calibri" w:hAnsi="Times New Roman" w:cs="Times New Roman"/>
          <w:sz w:val="24"/>
          <w:szCs w:val="24"/>
        </w:rPr>
        <w:tab/>
        <w:t>Untuk mengetahui posisi perusahaan terhadap kewajiban kepada pihak lainnya.</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b. </w:t>
      </w:r>
      <w:r w:rsidRPr="008F5775">
        <w:rPr>
          <w:rFonts w:ascii="Times New Roman" w:eastAsia="Calibri" w:hAnsi="Times New Roman" w:cs="Times New Roman"/>
          <w:sz w:val="24"/>
          <w:szCs w:val="24"/>
        </w:rPr>
        <w:tab/>
        <w:t>Untuk menilai kemampuan perusahaan dalam memenuhi kewajiban yang bersifat tetap (seperti ansuran pinjaman termasuk bunga)</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c. </w:t>
      </w:r>
      <w:r w:rsidRPr="008F5775">
        <w:rPr>
          <w:rFonts w:ascii="Times New Roman" w:eastAsia="Calibri" w:hAnsi="Times New Roman" w:cs="Times New Roman"/>
          <w:sz w:val="24"/>
          <w:szCs w:val="24"/>
        </w:rPr>
        <w:tab/>
        <w:t>Untuk menilai keseimbangan antara nilai aktiva khususnya aktiva tetap dengan modal</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d. </w:t>
      </w:r>
      <w:r w:rsidRPr="008F5775">
        <w:rPr>
          <w:rFonts w:ascii="Times New Roman" w:eastAsia="Calibri" w:hAnsi="Times New Roman" w:cs="Times New Roman"/>
          <w:sz w:val="24"/>
          <w:szCs w:val="24"/>
        </w:rPr>
        <w:tab/>
        <w:t>Untuk menilai seberapa besar aktiva perusahaan dibiayai oleh utang</w:t>
      </w:r>
    </w:p>
    <w:p w:rsidR="00FF1E32" w:rsidRPr="008F5775" w:rsidRDefault="00FF1E32" w:rsidP="00BA6A0D">
      <w:pPr>
        <w:spacing w:after="0" w:line="480" w:lineRule="auto"/>
        <w:ind w:left="709" w:hanging="425"/>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e. </w:t>
      </w:r>
      <w:r w:rsidRPr="008F5775">
        <w:rPr>
          <w:rFonts w:ascii="Times New Roman" w:eastAsia="Calibri" w:hAnsi="Times New Roman" w:cs="Times New Roman"/>
          <w:sz w:val="24"/>
          <w:szCs w:val="24"/>
        </w:rPr>
        <w:tab/>
        <w:t>Untuk menilai seberapa besar pengaruh utang perusahaan terhadap pengelola aktiva</w:t>
      </w:r>
    </w:p>
    <w:p w:rsidR="00FF1E32" w:rsidRPr="008F5775" w:rsidRDefault="00FF1E32" w:rsidP="00BA6A0D">
      <w:pPr>
        <w:spacing w:after="0" w:line="240" w:lineRule="auto"/>
        <w:jc w:val="both"/>
        <w:rPr>
          <w:rFonts w:ascii="Times New Roman" w:eastAsia="Calibri" w:hAnsi="Times New Roman" w:cs="Times New Roman"/>
          <w:sz w:val="24"/>
          <w:szCs w:val="24"/>
        </w:rPr>
      </w:pPr>
    </w:p>
    <w:p w:rsidR="00FF1E32" w:rsidRPr="008F5775" w:rsidRDefault="00FF1E32" w:rsidP="00BA6A0D">
      <w:pPr>
        <w:pStyle w:val="Heading2"/>
        <w:widowControl/>
      </w:pPr>
      <w:bookmarkStart w:id="59" w:name="_Toc58561928"/>
      <w:bookmarkStart w:id="60" w:name="_Toc64884456"/>
      <w:r w:rsidRPr="008F5775">
        <w:t xml:space="preserve">2.3  </w:t>
      </w:r>
      <w:r w:rsidRPr="008F5775">
        <w:tab/>
        <w:t>Pengertian Profitabilitas</w:t>
      </w:r>
      <w:bookmarkEnd w:id="59"/>
      <w:bookmarkEnd w:id="60"/>
    </w:p>
    <w:p w:rsidR="00FF1E32" w:rsidRPr="008F5775" w:rsidRDefault="00FF1E32" w:rsidP="00BA6A0D">
      <w:pPr>
        <w:spacing w:after="0" w:line="480" w:lineRule="auto"/>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ab/>
      </w:r>
      <w:proofErr w:type="gramStart"/>
      <w:r w:rsidRPr="008F5775">
        <w:rPr>
          <w:rFonts w:ascii="Times New Roman" w:eastAsia="Calibri" w:hAnsi="Times New Roman" w:cs="Times New Roman"/>
          <w:sz w:val="24"/>
          <w:szCs w:val="24"/>
        </w:rPr>
        <w:t>Profitabilitas adalah kemampuan perusahaan untuk mendapatkan lama selama periode tertentu melalui semua kemampuan dan sumber daya yang dimiliki, seperti penjualan, kas, modal, jumlah karyawan, dsb.</w:t>
      </w:r>
      <w:proofErr w:type="gramEnd"/>
      <w:r w:rsidRPr="008F5775">
        <w:rPr>
          <w:rFonts w:ascii="Times New Roman" w:eastAsia="Calibri" w:hAnsi="Times New Roman" w:cs="Times New Roman"/>
          <w:sz w:val="24"/>
          <w:szCs w:val="24"/>
        </w:rPr>
        <w:t xml:space="preserve"> Profitabilitas sering digunakan untuk mengukur efisiensi penggunaan modal dengan </w:t>
      </w:r>
      <w:proofErr w:type="gramStart"/>
      <w:r w:rsidRPr="008F5775">
        <w:rPr>
          <w:rFonts w:ascii="Times New Roman" w:eastAsia="Calibri" w:hAnsi="Times New Roman" w:cs="Times New Roman"/>
          <w:sz w:val="24"/>
          <w:szCs w:val="24"/>
        </w:rPr>
        <w:t>cara</w:t>
      </w:r>
      <w:proofErr w:type="gramEnd"/>
      <w:r w:rsidRPr="008F5775">
        <w:rPr>
          <w:rFonts w:ascii="Times New Roman" w:eastAsia="Calibri" w:hAnsi="Times New Roman" w:cs="Times New Roman"/>
          <w:sz w:val="24"/>
          <w:szCs w:val="24"/>
        </w:rPr>
        <w:t xml:space="preserve"> membandingkan antara laba dengan modal yang digunakan.</w:t>
      </w:r>
    </w:p>
    <w:p w:rsidR="00FF1E32" w:rsidRPr="008F5775" w:rsidRDefault="00FF1E32" w:rsidP="00BA6A0D">
      <w:pPr>
        <w:spacing w:after="0" w:line="480" w:lineRule="auto"/>
        <w:ind w:firstLine="720"/>
        <w:jc w:val="both"/>
        <w:rPr>
          <w:rFonts w:ascii="Times New Roman" w:eastAsia="Calibri" w:hAnsi="Times New Roman" w:cs="Times New Roman"/>
          <w:sz w:val="24"/>
          <w:szCs w:val="24"/>
        </w:rPr>
      </w:pPr>
      <w:proofErr w:type="gramStart"/>
      <w:r w:rsidRPr="008F5775">
        <w:rPr>
          <w:rFonts w:ascii="Times New Roman" w:eastAsia="Calibri" w:hAnsi="Times New Roman" w:cs="Times New Roman"/>
          <w:sz w:val="24"/>
          <w:szCs w:val="24"/>
        </w:rPr>
        <w:t>Profitabilitas merupakan salah satu rasio finansial yang digunakan untuk menilai sebuah perusahaan.</w:t>
      </w:r>
      <w:proofErr w:type="gramEnd"/>
      <w:r w:rsidRPr="008F5775">
        <w:rPr>
          <w:rFonts w:ascii="Times New Roman" w:eastAsia="Calibri" w:hAnsi="Times New Roman" w:cs="Times New Roman"/>
          <w:sz w:val="24"/>
          <w:szCs w:val="24"/>
        </w:rPr>
        <w:t xml:space="preserve"> </w:t>
      </w:r>
      <w:proofErr w:type="gramStart"/>
      <w:r w:rsidRPr="008F5775">
        <w:rPr>
          <w:rFonts w:ascii="Times New Roman" w:eastAsia="Calibri" w:hAnsi="Times New Roman" w:cs="Times New Roman"/>
          <w:sz w:val="24"/>
          <w:szCs w:val="24"/>
        </w:rPr>
        <w:t xml:space="preserve">Untuk mengetahui seberapa baik keberhasilan </w:t>
      </w:r>
      <w:r w:rsidRPr="008F5775">
        <w:rPr>
          <w:rFonts w:ascii="Times New Roman" w:eastAsia="Calibri" w:hAnsi="Times New Roman" w:cs="Times New Roman"/>
          <w:sz w:val="24"/>
          <w:szCs w:val="24"/>
        </w:rPr>
        <w:lastRenderedPageBreak/>
        <w:t>perusahaan dalam menghasilkan laba diperlukan suatu ukuran.</w:t>
      </w:r>
      <w:proofErr w:type="gramEnd"/>
      <w:r w:rsidRPr="008F5775">
        <w:rPr>
          <w:rFonts w:ascii="Times New Roman" w:eastAsia="Calibri" w:hAnsi="Times New Roman" w:cs="Times New Roman"/>
          <w:sz w:val="24"/>
          <w:szCs w:val="24"/>
        </w:rPr>
        <w:t xml:space="preserve"> </w:t>
      </w:r>
      <w:proofErr w:type="gramStart"/>
      <w:r w:rsidRPr="008F5775">
        <w:rPr>
          <w:rFonts w:ascii="Times New Roman" w:eastAsia="Calibri" w:hAnsi="Times New Roman" w:cs="Times New Roman"/>
          <w:sz w:val="24"/>
          <w:szCs w:val="24"/>
        </w:rPr>
        <w:t>Ukuran yang digunakan adalah profitabilitas.</w:t>
      </w:r>
      <w:proofErr w:type="gramEnd"/>
      <w:r w:rsidRPr="008F5775">
        <w:rPr>
          <w:rFonts w:ascii="Times New Roman" w:eastAsia="Calibri" w:hAnsi="Times New Roman" w:cs="Times New Roman"/>
          <w:sz w:val="24"/>
          <w:szCs w:val="24"/>
        </w:rPr>
        <w:t xml:space="preserve"> Profitabilitas, dapat mengukur seberapa besar kemampuan perusahaan memperoleh laba baik dalam hubungannya dengan penjualan</w:t>
      </w:r>
      <w:proofErr w:type="gramStart"/>
      <w:r w:rsidRPr="008F5775">
        <w:rPr>
          <w:rFonts w:ascii="Times New Roman" w:eastAsia="Calibri" w:hAnsi="Times New Roman" w:cs="Times New Roman"/>
          <w:sz w:val="24"/>
          <w:szCs w:val="24"/>
        </w:rPr>
        <w:t>,asset</w:t>
      </w:r>
      <w:proofErr w:type="gramEnd"/>
      <w:r w:rsidRPr="008F5775">
        <w:rPr>
          <w:rFonts w:ascii="Times New Roman" w:eastAsia="Calibri" w:hAnsi="Times New Roman" w:cs="Times New Roman"/>
          <w:sz w:val="24"/>
          <w:szCs w:val="24"/>
        </w:rPr>
        <w:t xml:space="preserve"> maupun laba bagi modal sendiri.</w:t>
      </w:r>
    </w:p>
    <w:p w:rsidR="00FF1E32" w:rsidRPr="008F5775" w:rsidRDefault="00FF1E32" w:rsidP="00BA6A0D">
      <w:pPr>
        <w:spacing w:after="0" w:line="480" w:lineRule="auto"/>
        <w:ind w:firstLine="720"/>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 xml:space="preserve">Profitabilitas suatu perusahaan dapat dinilai melalui berbagai </w:t>
      </w:r>
      <w:proofErr w:type="gramStart"/>
      <w:r w:rsidRPr="008F5775">
        <w:rPr>
          <w:rFonts w:ascii="Times New Roman" w:eastAsia="Calibri" w:hAnsi="Times New Roman" w:cs="Times New Roman"/>
          <w:sz w:val="24"/>
          <w:szCs w:val="24"/>
        </w:rPr>
        <w:t>cara</w:t>
      </w:r>
      <w:proofErr w:type="gramEnd"/>
      <w:r w:rsidRPr="008F5775">
        <w:rPr>
          <w:rFonts w:ascii="Times New Roman" w:eastAsia="Calibri" w:hAnsi="Times New Roman" w:cs="Times New Roman"/>
          <w:sz w:val="24"/>
          <w:szCs w:val="24"/>
        </w:rPr>
        <w:t xml:space="preserve"> tergantung pada laba dan aktiva atau modal yang akan diperbandingkan satu dengan lainya. </w:t>
      </w:r>
      <w:proofErr w:type="gramStart"/>
      <w:r w:rsidRPr="008F5775">
        <w:rPr>
          <w:rFonts w:ascii="Times New Roman" w:eastAsia="Calibri" w:hAnsi="Times New Roman" w:cs="Times New Roman"/>
          <w:sz w:val="24"/>
          <w:szCs w:val="24"/>
        </w:rPr>
        <w:t>Penggunaan rasio profitabilitas dapat dilakukan dengan menggunakan perbandingan antara berbagai komponen yang ada di laporan keuangan, terutama laporan keuangan necara dan laporan laba rugi.</w:t>
      </w:r>
      <w:proofErr w:type="gramEnd"/>
    </w:p>
    <w:p w:rsidR="00FF1E32" w:rsidRPr="008F5775" w:rsidRDefault="00FF1E32" w:rsidP="00BA6A0D">
      <w:pPr>
        <w:spacing w:after="0" w:line="480" w:lineRule="auto"/>
        <w:ind w:firstLine="720"/>
        <w:jc w:val="both"/>
        <w:rPr>
          <w:rFonts w:ascii="Times New Roman" w:eastAsia="Calibri" w:hAnsi="Times New Roman" w:cs="Times New Roman"/>
          <w:sz w:val="24"/>
          <w:szCs w:val="24"/>
        </w:rPr>
      </w:pPr>
      <w:proofErr w:type="gramStart"/>
      <w:r w:rsidRPr="008F5775">
        <w:rPr>
          <w:rFonts w:ascii="Times New Roman" w:eastAsia="Calibri" w:hAnsi="Times New Roman" w:cs="Times New Roman"/>
          <w:sz w:val="24"/>
          <w:szCs w:val="24"/>
        </w:rPr>
        <w:t>Sartono (2010:122) Profitabilitas adalah kemampuan perusahaan memperoleh laba dalam hubunganya dengan penjualan, total aktiva maupun modal sendiri.</w:t>
      </w:r>
      <w:proofErr w:type="gramEnd"/>
    </w:p>
    <w:p w:rsidR="00FF1E32" w:rsidRPr="008F5775" w:rsidRDefault="00FF1E32" w:rsidP="00BA6A0D">
      <w:pPr>
        <w:pStyle w:val="Heading3"/>
        <w:widowControl/>
      </w:pPr>
      <w:bookmarkStart w:id="61" w:name="_Toc58561929"/>
      <w:bookmarkStart w:id="62" w:name="_Toc64884457"/>
      <w:r w:rsidRPr="008F5775">
        <w:t xml:space="preserve">2.3.1 </w:t>
      </w:r>
      <w:r w:rsidRPr="008F5775">
        <w:tab/>
        <w:t>Tujuan Dan Manfaat Profitabilitas</w:t>
      </w:r>
      <w:bookmarkEnd w:id="61"/>
      <w:bookmarkEnd w:id="62"/>
    </w:p>
    <w:p w:rsidR="00FF1E32" w:rsidRPr="008F5775" w:rsidRDefault="00FF1E32" w:rsidP="00BA6A0D">
      <w:pPr>
        <w:spacing w:after="0" w:line="480" w:lineRule="auto"/>
        <w:ind w:firstLine="709"/>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Menurut Kasmir (2014</w:t>
      </w:r>
      <w:r w:rsidR="0072529A">
        <w:rPr>
          <w:rFonts w:ascii="Times New Roman" w:eastAsia="Times New Roman" w:hAnsi="Times New Roman" w:cs="Times New Roman"/>
          <w:sz w:val="24"/>
          <w:szCs w:val="24"/>
        </w:rPr>
        <w:t>:234</w:t>
      </w:r>
      <w:r w:rsidRPr="008F5775">
        <w:rPr>
          <w:rFonts w:ascii="Times New Roman" w:eastAsia="Times New Roman" w:hAnsi="Times New Roman" w:cs="Times New Roman"/>
          <w:sz w:val="24"/>
          <w:szCs w:val="24"/>
        </w:rPr>
        <w:t>), tujuan pengukuran profitabilitas perusahaan adalah sebagai berikut:</w:t>
      </w:r>
    </w:p>
    <w:p w:rsidR="00FF1E32" w:rsidRPr="008F5775" w:rsidRDefault="00FF1E32" w:rsidP="00BA6A0D">
      <w:pPr>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1. </w:t>
      </w:r>
      <w:r w:rsidRPr="008F5775">
        <w:rPr>
          <w:rFonts w:ascii="Times New Roman" w:eastAsia="Times New Roman" w:hAnsi="Times New Roman" w:cs="Times New Roman"/>
          <w:sz w:val="24"/>
          <w:szCs w:val="24"/>
        </w:rPr>
        <w:tab/>
        <w:t>Mengukur atau menghitung laba yang diperoleh perusahaan dalam satu periode tertentu. </w:t>
      </w:r>
    </w:p>
    <w:p w:rsidR="00FF1E32" w:rsidRPr="008F5775" w:rsidRDefault="00FF1E32" w:rsidP="00BA6A0D">
      <w:pPr>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2. </w:t>
      </w:r>
      <w:r w:rsidRPr="008F5775">
        <w:rPr>
          <w:rFonts w:ascii="Times New Roman" w:eastAsia="Times New Roman" w:hAnsi="Times New Roman" w:cs="Times New Roman"/>
          <w:sz w:val="24"/>
          <w:szCs w:val="24"/>
        </w:rPr>
        <w:tab/>
        <w:t>Menilai posisi laba perusahaan tahun sebelumnya dengan tahun sekarang. </w:t>
      </w:r>
    </w:p>
    <w:p w:rsidR="00FF1E32" w:rsidRPr="008F5775" w:rsidRDefault="00FF1E32" w:rsidP="00BA6A0D">
      <w:pPr>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3. </w:t>
      </w:r>
      <w:r w:rsidRPr="008F5775">
        <w:rPr>
          <w:rFonts w:ascii="Times New Roman" w:eastAsia="Times New Roman" w:hAnsi="Times New Roman" w:cs="Times New Roman"/>
          <w:sz w:val="24"/>
          <w:szCs w:val="24"/>
        </w:rPr>
        <w:tab/>
        <w:t>Menilai perkembangan laba dari waktu ke waktu.</w:t>
      </w:r>
    </w:p>
    <w:p w:rsidR="00FF1E32" w:rsidRPr="008F5775" w:rsidRDefault="00FF1E32" w:rsidP="00BA6A0D">
      <w:pPr>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4. </w:t>
      </w:r>
      <w:r w:rsidRPr="008F5775">
        <w:rPr>
          <w:rFonts w:ascii="Times New Roman" w:eastAsia="Times New Roman" w:hAnsi="Times New Roman" w:cs="Times New Roman"/>
          <w:sz w:val="24"/>
          <w:szCs w:val="24"/>
        </w:rPr>
        <w:tab/>
        <w:t>Menilai besarnya laba bersih sesudah pajak dengan modal sendiri. </w:t>
      </w:r>
    </w:p>
    <w:p w:rsidR="00FF1E32" w:rsidRPr="008F5775" w:rsidRDefault="00FF1E32" w:rsidP="00BA6A0D">
      <w:pPr>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5. </w:t>
      </w:r>
      <w:r w:rsidRPr="008F5775">
        <w:rPr>
          <w:rFonts w:ascii="Times New Roman" w:eastAsia="Times New Roman" w:hAnsi="Times New Roman" w:cs="Times New Roman"/>
          <w:sz w:val="24"/>
          <w:szCs w:val="24"/>
        </w:rPr>
        <w:tab/>
        <w:t xml:space="preserve">Mengukur produktivitas seluruh </w:t>
      </w:r>
      <w:proofErr w:type="gramStart"/>
      <w:r w:rsidRPr="008F5775">
        <w:rPr>
          <w:rFonts w:ascii="Times New Roman" w:eastAsia="Times New Roman" w:hAnsi="Times New Roman" w:cs="Times New Roman"/>
          <w:sz w:val="24"/>
          <w:szCs w:val="24"/>
        </w:rPr>
        <w:t>dana</w:t>
      </w:r>
      <w:proofErr w:type="gramEnd"/>
      <w:r w:rsidRPr="008F5775">
        <w:rPr>
          <w:rFonts w:ascii="Times New Roman" w:eastAsia="Times New Roman" w:hAnsi="Times New Roman" w:cs="Times New Roman"/>
          <w:sz w:val="24"/>
          <w:szCs w:val="24"/>
        </w:rPr>
        <w:t xml:space="preserve"> perusahaan yang digunakan baik modal pinjaman maupun modal sendiri. </w:t>
      </w:r>
    </w:p>
    <w:p w:rsidR="00FF1E32" w:rsidRPr="008F5775" w:rsidRDefault="00FF1E32" w:rsidP="00BA6A0D">
      <w:pPr>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6. </w:t>
      </w:r>
      <w:r w:rsidRPr="008F5775">
        <w:rPr>
          <w:rFonts w:ascii="Times New Roman" w:eastAsia="Times New Roman" w:hAnsi="Times New Roman" w:cs="Times New Roman"/>
          <w:sz w:val="24"/>
          <w:szCs w:val="24"/>
        </w:rPr>
        <w:tab/>
        <w:t xml:space="preserve">Mengukur produktivitas dari seluruh </w:t>
      </w:r>
      <w:proofErr w:type="gramStart"/>
      <w:r w:rsidRPr="008F5775">
        <w:rPr>
          <w:rFonts w:ascii="Times New Roman" w:eastAsia="Times New Roman" w:hAnsi="Times New Roman" w:cs="Times New Roman"/>
          <w:sz w:val="24"/>
          <w:szCs w:val="24"/>
        </w:rPr>
        <w:t>dana</w:t>
      </w:r>
      <w:proofErr w:type="gramEnd"/>
      <w:r w:rsidRPr="008F5775">
        <w:rPr>
          <w:rFonts w:ascii="Times New Roman" w:eastAsia="Times New Roman" w:hAnsi="Times New Roman" w:cs="Times New Roman"/>
          <w:sz w:val="24"/>
          <w:szCs w:val="24"/>
        </w:rPr>
        <w:t xml:space="preserve"> perusahaan yang digunakan baik modal sendiri.</w:t>
      </w:r>
    </w:p>
    <w:p w:rsidR="00FF1E32" w:rsidRPr="008F5775" w:rsidRDefault="00FF1E32" w:rsidP="00BA6A0D">
      <w:pPr>
        <w:spacing w:after="0" w:line="480" w:lineRule="auto"/>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lastRenderedPageBreak/>
        <w:tab/>
        <w:t>Sedangkan manfaat yang diberikan dengan mengetahui rasio profitabilitas adalah:</w:t>
      </w:r>
    </w:p>
    <w:p w:rsidR="00FF1E32" w:rsidRPr="008F5775" w:rsidRDefault="00FF1E32" w:rsidP="000A7EE9">
      <w:pPr>
        <w:numPr>
          <w:ilvl w:val="0"/>
          <w:numId w:val="8"/>
        </w:numPr>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Mengetahui besarnya tingkat laba yang diperoleh perusahaan dalam satu periode.</w:t>
      </w:r>
    </w:p>
    <w:p w:rsidR="00FF1E32" w:rsidRPr="008F5775" w:rsidRDefault="00FF1E32" w:rsidP="000A7EE9">
      <w:pPr>
        <w:numPr>
          <w:ilvl w:val="0"/>
          <w:numId w:val="8"/>
        </w:numPr>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Mengetahui posisi laba perusahaan tahun sebelumnya dengan tahun sekarang. </w:t>
      </w:r>
    </w:p>
    <w:p w:rsidR="00FF1E32" w:rsidRPr="008F5775" w:rsidRDefault="00FF1E32" w:rsidP="000A7EE9">
      <w:pPr>
        <w:numPr>
          <w:ilvl w:val="0"/>
          <w:numId w:val="8"/>
        </w:numPr>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Mengetahui perkembangan laba dari waktu ke waktu.</w:t>
      </w:r>
    </w:p>
    <w:p w:rsidR="00FF1E32" w:rsidRPr="008F5775" w:rsidRDefault="00FF1E32" w:rsidP="000A7EE9">
      <w:pPr>
        <w:numPr>
          <w:ilvl w:val="0"/>
          <w:numId w:val="8"/>
        </w:numPr>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Mengetahui besarnya laba bersih sesudah pajak dengan modal sendiri. </w:t>
      </w:r>
    </w:p>
    <w:p w:rsidR="00FF1E32" w:rsidRPr="008F5775" w:rsidRDefault="00FF1E32" w:rsidP="000A7EE9">
      <w:pPr>
        <w:numPr>
          <w:ilvl w:val="0"/>
          <w:numId w:val="8"/>
        </w:numPr>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Mengetahui produktivitas dari seluruh </w:t>
      </w:r>
      <w:proofErr w:type="gramStart"/>
      <w:r w:rsidRPr="008F5775">
        <w:rPr>
          <w:rFonts w:ascii="Times New Roman" w:eastAsia="Times New Roman" w:hAnsi="Times New Roman" w:cs="Times New Roman"/>
          <w:sz w:val="24"/>
          <w:szCs w:val="24"/>
        </w:rPr>
        <w:t>dana</w:t>
      </w:r>
      <w:proofErr w:type="gramEnd"/>
      <w:r w:rsidRPr="008F5775">
        <w:rPr>
          <w:rFonts w:ascii="Times New Roman" w:eastAsia="Times New Roman" w:hAnsi="Times New Roman" w:cs="Times New Roman"/>
          <w:sz w:val="24"/>
          <w:szCs w:val="24"/>
        </w:rPr>
        <w:t xml:space="preserve"> perusahaan yang digunakan baik modal pinjaman maupun modal sendiri.</w:t>
      </w:r>
    </w:p>
    <w:p w:rsidR="00FF1E32" w:rsidRPr="008F5775" w:rsidRDefault="00FF1E32" w:rsidP="00BA6A0D">
      <w:pPr>
        <w:pStyle w:val="Heading3"/>
        <w:widowControl/>
      </w:pPr>
      <w:bookmarkStart w:id="63" w:name="_Toc58561930"/>
      <w:bookmarkStart w:id="64" w:name="_Toc64884458"/>
      <w:r w:rsidRPr="008F5775">
        <w:t>2.3.</w:t>
      </w:r>
      <w:r w:rsidRPr="008F5775">
        <w:rPr>
          <w:lang w:val="id-ID"/>
        </w:rPr>
        <w:t>2</w:t>
      </w:r>
      <w:r w:rsidRPr="008F5775">
        <w:tab/>
      </w:r>
      <w:r w:rsidRPr="008F5775">
        <w:rPr>
          <w:lang w:val="id-ID"/>
        </w:rPr>
        <w:t>J</w:t>
      </w:r>
      <w:r w:rsidRPr="008F5775">
        <w:t>enis-Jenis Profitabilitas</w:t>
      </w:r>
      <w:bookmarkEnd w:id="63"/>
      <w:bookmarkEnd w:id="64"/>
    </w:p>
    <w:p w:rsidR="00FF1E32" w:rsidRPr="008F5775" w:rsidRDefault="00FF1E32" w:rsidP="00B507CD">
      <w:pPr>
        <w:pStyle w:val="NoSpacing"/>
        <w:spacing w:line="480" w:lineRule="auto"/>
        <w:ind w:firstLine="709"/>
        <w:jc w:val="both"/>
        <w:rPr>
          <w:rFonts w:ascii="Times New Roman" w:hAnsi="Times New Roman"/>
          <w:b/>
          <w:sz w:val="24"/>
        </w:rPr>
      </w:pPr>
      <w:bookmarkStart w:id="65" w:name="_Toc50023784"/>
      <w:bookmarkStart w:id="66" w:name="_Toc58561931"/>
      <w:bookmarkStart w:id="67" w:name="_Toc58565021"/>
      <w:bookmarkStart w:id="68" w:name="_Toc58565154"/>
      <w:bookmarkStart w:id="69" w:name="_Toc58847475"/>
      <w:bookmarkStart w:id="70" w:name="_Toc58847960"/>
      <w:r w:rsidRPr="008F5775">
        <w:rPr>
          <w:rFonts w:ascii="Times New Roman" w:hAnsi="Times New Roman"/>
          <w:sz w:val="24"/>
        </w:rPr>
        <w:t>Jenis Jenis Rasio Profitabilitas</w:t>
      </w:r>
      <w:bookmarkEnd w:id="65"/>
      <w:bookmarkEnd w:id="66"/>
      <w:bookmarkEnd w:id="67"/>
      <w:bookmarkEnd w:id="68"/>
      <w:bookmarkEnd w:id="69"/>
      <w:bookmarkEnd w:id="70"/>
    </w:p>
    <w:p w:rsidR="00FF1E32" w:rsidRPr="008F5775" w:rsidRDefault="00FF1E32" w:rsidP="001554C1">
      <w:pPr>
        <w:pStyle w:val="NoSpacing"/>
        <w:numPr>
          <w:ilvl w:val="1"/>
          <w:numId w:val="8"/>
        </w:numPr>
        <w:tabs>
          <w:tab w:val="clear" w:pos="1440"/>
          <w:tab w:val="num" w:pos="1560"/>
        </w:tabs>
        <w:spacing w:line="480" w:lineRule="auto"/>
        <w:ind w:left="709"/>
        <w:jc w:val="both"/>
        <w:rPr>
          <w:rFonts w:ascii="Times New Roman" w:hAnsi="Times New Roman"/>
          <w:sz w:val="24"/>
        </w:rPr>
      </w:pPr>
      <w:bookmarkStart w:id="71" w:name="_Toc50023785"/>
      <w:bookmarkStart w:id="72" w:name="_Toc58561932"/>
      <w:bookmarkStart w:id="73" w:name="_Toc58565022"/>
      <w:bookmarkStart w:id="74" w:name="_Toc58565155"/>
      <w:bookmarkStart w:id="75" w:name="_Toc58847476"/>
      <w:bookmarkStart w:id="76" w:name="_Toc58847961"/>
      <w:r w:rsidRPr="008F5775">
        <w:rPr>
          <w:rFonts w:ascii="Times New Roman" w:hAnsi="Times New Roman"/>
          <w:sz w:val="24"/>
        </w:rPr>
        <w:t>Margin Laba Kotor (</w:t>
      </w:r>
      <w:r w:rsidRPr="008F5775">
        <w:rPr>
          <w:rFonts w:ascii="Times New Roman" w:hAnsi="Times New Roman"/>
          <w:i/>
          <w:iCs/>
          <w:sz w:val="24"/>
        </w:rPr>
        <w:t>Gross Profit Margin</w:t>
      </w:r>
      <w:r w:rsidRPr="008F5775">
        <w:rPr>
          <w:rFonts w:ascii="Times New Roman" w:hAnsi="Times New Roman"/>
          <w:sz w:val="24"/>
        </w:rPr>
        <w:t>)</w:t>
      </w:r>
      <w:bookmarkEnd w:id="71"/>
      <w:bookmarkEnd w:id="72"/>
      <w:bookmarkEnd w:id="73"/>
      <w:bookmarkEnd w:id="74"/>
      <w:bookmarkEnd w:id="75"/>
      <w:bookmarkEnd w:id="76"/>
    </w:p>
    <w:p w:rsidR="00FF1E32" w:rsidRPr="008F5775" w:rsidRDefault="00FF1E32" w:rsidP="00B507CD">
      <w:pPr>
        <w:pStyle w:val="NoSpacing"/>
        <w:spacing w:line="480" w:lineRule="auto"/>
        <w:ind w:left="709"/>
        <w:jc w:val="both"/>
        <w:rPr>
          <w:rFonts w:ascii="Times New Roman" w:eastAsia="Times New Roman" w:hAnsi="Times New Roman"/>
          <w:sz w:val="24"/>
        </w:rPr>
      </w:pPr>
      <w:proofErr w:type="gramStart"/>
      <w:r w:rsidRPr="008F5775">
        <w:rPr>
          <w:rFonts w:ascii="Times New Roman" w:eastAsia="Times New Roman" w:hAnsi="Times New Roman"/>
          <w:sz w:val="24"/>
        </w:rPr>
        <w:t>Margin laba kotor merupakan rasio profitabilitas untuk menilai persentase laba kotor terhadap pendapatan yang dihasilkan dari penjualan.</w:t>
      </w:r>
      <w:proofErr w:type="gramEnd"/>
      <w:r w:rsidRPr="008F5775">
        <w:rPr>
          <w:rFonts w:ascii="Times New Roman" w:eastAsia="Times New Roman" w:hAnsi="Times New Roman"/>
          <w:sz w:val="24"/>
        </w:rPr>
        <w:t xml:space="preserve"> </w:t>
      </w:r>
      <w:proofErr w:type="gramStart"/>
      <w:r w:rsidRPr="008F5775">
        <w:rPr>
          <w:rFonts w:ascii="Times New Roman" w:eastAsia="Times New Roman" w:hAnsi="Times New Roman"/>
          <w:sz w:val="24"/>
        </w:rPr>
        <w:t>Laba kotor yang dipengaruhi oleh laporan arus kas memaparkan besaran laba yang didapatkan oleh perusahaan dengan pertimbangan biaya yang terpakai untuk memproduksi produk atau jasa.</w:t>
      </w:r>
      <w:proofErr w:type="gramEnd"/>
    </w:p>
    <w:p w:rsidR="00FF1E32" w:rsidRPr="008F5775" w:rsidRDefault="00FF1E32" w:rsidP="001554C1">
      <w:pPr>
        <w:pStyle w:val="NoSpacing"/>
        <w:numPr>
          <w:ilvl w:val="1"/>
          <w:numId w:val="8"/>
        </w:numPr>
        <w:tabs>
          <w:tab w:val="clear" w:pos="1440"/>
          <w:tab w:val="num" w:pos="1560"/>
        </w:tabs>
        <w:spacing w:line="480" w:lineRule="auto"/>
        <w:ind w:left="709"/>
        <w:jc w:val="both"/>
        <w:rPr>
          <w:rFonts w:ascii="Times New Roman" w:hAnsi="Times New Roman"/>
          <w:sz w:val="24"/>
        </w:rPr>
      </w:pPr>
      <w:bookmarkStart w:id="77" w:name="_Toc50023786"/>
      <w:bookmarkStart w:id="78" w:name="_Toc58561933"/>
      <w:bookmarkStart w:id="79" w:name="_Toc58565023"/>
      <w:bookmarkStart w:id="80" w:name="_Toc58565156"/>
      <w:bookmarkStart w:id="81" w:name="_Toc58847477"/>
      <w:bookmarkStart w:id="82" w:name="_Toc58847962"/>
      <w:r w:rsidRPr="008F5775">
        <w:rPr>
          <w:rFonts w:ascii="Times New Roman" w:hAnsi="Times New Roman"/>
          <w:sz w:val="24"/>
        </w:rPr>
        <w:t>Margin Laba Bersih (</w:t>
      </w:r>
      <w:r w:rsidRPr="008F5775">
        <w:rPr>
          <w:rFonts w:ascii="Times New Roman" w:hAnsi="Times New Roman"/>
          <w:i/>
          <w:iCs/>
          <w:sz w:val="24"/>
        </w:rPr>
        <w:t>Net Profit Margin</w:t>
      </w:r>
      <w:r w:rsidRPr="008F5775">
        <w:rPr>
          <w:rFonts w:ascii="Times New Roman" w:hAnsi="Times New Roman"/>
          <w:sz w:val="24"/>
        </w:rPr>
        <w:t>)</w:t>
      </w:r>
      <w:bookmarkEnd w:id="77"/>
      <w:bookmarkEnd w:id="78"/>
      <w:bookmarkEnd w:id="79"/>
      <w:bookmarkEnd w:id="80"/>
      <w:bookmarkEnd w:id="81"/>
      <w:bookmarkEnd w:id="82"/>
    </w:p>
    <w:p w:rsidR="00FF1E32" w:rsidRPr="008F5775" w:rsidRDefault="00FF1E32" w:rsidP="00B507CD">
      <w:pPr>
        <w:pStyle w:val="NoSpacing"/>
        <w:spacing w:line="480" w:lineRule="auto"/>
        <w:ind w:left="709"/>
        <w:jc w:val="both"/>
        <w:rPr>
          <w:rFonts w:ascii="Times New Roman" w:eastAsia="Times New Roman" w:hAnsi="Times New Roman"/>
          <w:sz w:val="24"/>
        </w:rPr>
      </w:pPr>
      <w:proofErr w:type="gramStart"/>
      <w:r w:rsidRPr="008F5775">
        <w:rPr>
          <w:rFonts w:ascii="Times New Roman" w:eastAsia="Times New Roman" w:hAnsi="Times New Roman"/>
          <w:sz w:val="24"/>
        </w:rPr>
        <w:t>Net profit margin atau margin laba bersih merupakan rasio profitabilitas untuk menilai persentase laba bersih yang didapat setelah dikurangi pajak terhadap pendapatan yang diperoleh dari penjualan.</w:t>
      </w:r>
      <w:proofErr w:type="gramEnd"/>
      <w:r w:rsidRPr="008F5775">
        <w:rPr>
          <w:rFonts w:ascii="Times New Roman" w:eastAsia="Times New Roman" w:hAnsi="Times New Roman"/>
          <w:sz w:val="24"/>
        </w:rPr>
        <w:t xml:space="preserve"> Margin laba bersih ini disebut juga profit margin ratio. </w:t>
      </w:r>
      <w:proofErr w:type="gramStart"/>
      <w:r w:rsidRPr="008F5775">
        <w:rPr>
          <w:rFonts w:ascii="Times New Roman" w:eastAsia="Times New Roman" w:hAnsi="Times New Roman"/>
          <w:sz w:val="24"/>
        </w:rPr>
        <w:t xml:space="preserve">Rasio ini mengukur laba bersih setelah </w:t>
      </w:r>
      <w:r w:rsidRPr="008F5775">
        <w:rPr>
          <w:rFonts w:ascii="Times New Roman" w:eastAsia="Times New Roman" w:hAnsi="Times New Roman"/>
          <w:sz w:val="24"/>
        </w:rPr>
        <w:lastRenderedPageBreak/>
        <w:t>pajak terhadap penjualan.</w:t>
      </w:r>
      <w:proofErr w:type="gramEnd"/>
      <w:r w:rsidRPr="008F5775">
        <w:rPr>
          <w:rFonts w:ascii="Times New Roman" w:eastAsia="Times New Roman" w:hAnsi="Times New Roman"/>
          <w:sz w:val="24"/>
        </w:rPr>
        <w:t xml:space="preserve"> </w:t>
      </w:r>
      <w:proofErr w:type="gramStart"/>
      <w:r w:rsidRPr="008F5775">
        <w:rPr>
          <w:rFonts w:ascii="Times New Roman" w:eastAsia="Times New Roman" w:hAnsi="Times New Roman"/>
          <w:sz w:val="24"/>
        </w:rPr>
        <w:t>Semakin tinggi Net profit margin semakin baik operasi suatu perusahaan.</w:t>
      </w:r>
      <w:proofErr w:type="gramEnd"/>
      <w:r w:rsidRPr="008F5775">
        <w:rPr>
          <w:rFonts w:ascii="Times New Roman" w:eastAsia="Times New Roman" w:hAnsi="Times New Roman"/>
          <w:sz w:val="24"/>
        </w:rPr>
        <w:t xml:space="preserve"> </w:t>
      </w:r>
    </w:p>
    <w:p w:rsidR="00FF1E32" w:rsidRPr="008F5775" w:rsidRDefault="00FF1E32" w:rsidP="001554C1">
      <w:pPr>
        <w:pStyle w:val="NoSpacing"/>
        <w:numPr>
          <w:ilvl w:val="1"/>
          <w:numId w:val="8"/>
        </w:numPr>
        <w:tabs>
          <w:tab w:val="clear" w:pos="1440"/>
          <w:tab w:val="num" w:pos="1560"/>
        </w:tabs>
        <w:spacing w:line="480" w:lineRule="auto"/>
        <w:ind w:left="709"/>
        <w:jc w:val="both"/>
        <w:rPr>
          <w:rFonts w:ascii="Times New Roman" w:hAnsi="Times New Roman"/>
          <w:sz w:val="24"/>
        </w:rPr>
      </w:pPr>
      <w:bookmarkStart w:id="83" w:name="_Toc50023787"/>
      <w:bookmarkStart w:id="84" w:name="_Toc58561934"/>
      <w:bookmarkStart w:id="85" w:name="_Toc58565024"/>
      <w:bookmarkStart w:id="86" w:name="_Toc58565157"/>
      <w:bookmarkStart w:id="87" w:name="_Toc58847478"/>
      <w:bookmarkStart w:id="88" w:name="_Toc58847963"/>
      <w:r w:rsidRPr="008F5775">
        <w:rPr>
          <w:rFonts w:ascii="Times New Roman" w:hAnsi="Times New Roman"/>
          <w:sz w:val="24"/>
        </w:rPr>
        <w:t>Rasio Pengembalian Aset (</w:t>
      </w:r>
      <w:r w:rsidRPr="008F5775">
        <w:rPr>
          <w:rFonts w:ascii="Times New Roman" w:hAnsi="Times New Roman"/>
          <w:i/>
          <w:iCs/>
          <w:sz w:val="24"/>
        </w:rPr>
        <w:t>Return on Assets Ratio</w:t>
      </w:r>
      <w:r w:rsidRPr="008F5775">
        <w:rPr>
          <w:rFonts w:ascii="Times New Roman" w:hAnsi="Times New Roman"/>
          <w:sz w:val="24"/>
        </w:rPr>
        <w:t>)</w:t>
      </w:r>
      <w:bookmarkEnd w:id="83"/>
      <w:bookmarkEnd w:id="84"/>
      <w:bookmarkEnd w:id="85"/>
      <w:bookmarkEnd w:id="86"/>
      <w:bookmarkEnd w:id="87"/>
      <w:bookmarkEnd w:id="88"/>
    </w:p>
    <w:p w:rsidR="00FF1E32" w:rsidRPr="008F5775" w:rsidRDefault="00FF1E32" w:rsidP="00B507CD">
      <w:pPr>
        <w:pStyle w:val="NoSpacing"/>
        <w:spacing w:line="480" w:lineRule="auto"/>
        <w:ind w:left="709"/>
        <w:jc w:val="both"/>
        <w:rPr>
          <w:rFonts w:ascii="Times New Roman" w:eastAsia="Times New Roman" w:hAnsi="Times New Roman"/>
          <w:sz w:val="24"/>
        </w:rPr>
      </w:pPr>
      <w:r w:rsidRPr="008F5775">
        <w:rPr>
          <w:rFonts w:ascii="Times New Roman" w:eastAsia="Times New Roman" w:hAnsi="Times New Roman"/>
          <w:sz w:val="24"/>
        </w:rPr>
        <w:t xml:space="preserve">Tingkat pengembalian aset merupakan rasio profitabilitas untuk menilai persentase keuntungan (laba) yang diperoleh perusahaan terkait sumber daya atau total asset sehingga efisiensi suatu perusahaan dalam mengelola asetnya bisa terlihat dari persentase rasio ini. </w:t>
      </w:r>
    </w:p>
    <w:p w:rsidR="00FF1E32" w:rsidRPr="008F5775" w:rsidRDefault="00FF1E32" w:rsidP="001554C1">
      <w:pPr>
        <w:pStyle w:val="NoSpacing"/>
        <w:numPr>
          <w:ilvl w:val="1"/>
          <w:numId w:val="8"/>
        </w:numPr>
        <w:tabs>
          <w:tab w:val="clear" w:pos="1440"/>
          <w:tab w:val="num" w:pos="1560"/>
        </w:tabs>
        <w:spacing w:line="480" w:lineRule="auto"/>
        <w:ind w:left="709"/>
        <w:jc w:val="both"/>
        <w:rPr>
          <w:rFonts w:ascii="Times New Roman" w:hAnsi="Times New Roman"/>
          <w:sz w:val="24"/>
        </w:rPr>
      </w:pPr>
      <w:bookmarkStart w:id="89" w:name="_Toc50023788"/>
      <w:bookmarkStart w:id="90" w:name="_Toc58561935"/>
      <w:bookmarkStart w:id="91" w:name="_Toc58565025"/>
      <w:bookmarkStart w:id="92" w:name="_Toc58565158"/>
      <w:bookmarkStart w:id="93" w:name="_Toc58847479"/>
      <w:bookmarkStart w:id="94" w:name="_Toc58847964"/>
      <w:r w:rsidRPr="008F5775">
        <w:rPr>
          <w:rFonts w:ascii="Times New Roman" w:hAnsi="Times New Roman"/>
          <w:i/>
          <w:iCs/>
          <w:sz w:val="24"/>
        </w:rPr>
        <w:t>Return on Equity Ratio</w:t>
      </w:r>
      <w:r w:rsidRPr="008F5775">
        <w:rPr>
          <w:rFonts w:ascii="Times New Roman" w:hAnsi="Times New Roman"/>
          <w:sz w:val="24"/>
        </w:rPr>
        <w:t xml:space="preserve"> (Rasio Pengembalian Ekuitas)</w:t>
      </w:r>
      <w:bookmarkEnd w:id="89"/>
      <w:bookmarkEnd w:id="90"/>
      <w:bookmarkEnd w:id="91"/>
      <w:bookmarkEnd w:id="92"/>
      <w:bookmarkEnd w:id="93"/>
      <w:bookmarkEnd w:id="94"/>
    </w:p>
    <w:p w:rsidR="00FF1E32" w:rsidRPr="008F5775" w:rsidRDefault="00FF1E32" w:rsidP="00B507CD">
      <w:pPr>
        <w:pStyle w:val="NoSpacing"/>
        <w:spacing w:line="480" w:lineRule="auto"/>
        <w:ind w:left="709"/>
        <w:jc w:val="both"/>
        <w:rPr>
          <w:rFonts w:ascii="Times New Roman" w:eastAsia="Times New Roman" w:hAnsi="Times New Roman"/>
          <w:sz w:val="24"/>
        </w:rPr>
      </w:pPr>
      <w:r w:rsidRPr="008F5775">
        <w:rPr>
          <w:rFonts w:ascii="Times New Roman" w:eastAsia="Times New Roman" w:hAnsi="Times New Roman"/>
          <w:i/>
          <w:iCs/>
          <w:sz w:val="24"/>
        </w:rPr>
        <w:t>Return on Equity Ratio</w:t>
      </w:r>
      <w:r w:rsidRPr="008F5775">
        <w:rPr>
          <w:rFonts w:ascii="Times New Roman" w:eastAsia="Times New Roman" w:hAnsi="Times New Roman"/>
          <w:sz w:val="24"/>
        </w:rPr>
        <w:t xml:space="preserve"> (ROE) merupakan rasio profitabilitas untuk menilai kemampuan perusahaan dalam menghasilkan laba dari investasi pemegang saham perusahaan tersebut yang dinyatakan dalam persentase. </w:t>
      </w:r>
      <w:proofErr w:type="gramStart"/>
      <w:r w:rsidRPr="008F5775">
        <w:rPr>
          <w:rFonts w:ascii="Times New Roman" w:eastAsia="Times New Roman" w:hAnsi="Times New Roman"/>
          <w:sz w:val="24"/>
        </w:rPr>
        <w:t xml:space="preserve">ROE dihitung dari penghasilan (income) perusahaan terhadap modal yang diinvestasikan oleh para </w:t>
      </w:r>
      <w:r w:rsidR="006D0AE6">
        <w:rPr>
          <w:rFonts w:ascii="Times New Roman" w:eastAsia="Times New Roman" w:hAnsi="Times New Roman"/>
          <w:sz w:val="24"/>
        </w:rPr>
        <w:t>manager</w:t>
      </w:r>
      <w:r w:rsidRPr="008F5775">
        <w:rPr>
          <w:rFonts w:ascii="Times New Roman" w:eastAsia="Times New Roman" w:hAnsi="Times New Roman"/>
          <w:sz w:val="24"/>
        </w:rPr>
        <w:t xml:space="preserve"> perusahaan (pemegang saham biasa dan pemegang saham preferen).</w:t>
      </w:r>
      <w:proofErr w:type="gramEnd"/>
      <w:r w:rsidRPr="008F5775">
        <w:rPr>
          <w:rFonts w:ascii="Times New Roman" w:eastAsia="Times New Roman" w:hAnsi="Times New Roman"/>
          <w:sz w:val="24"/>
        </w:rPr>
        <w:t xml:space="preserve"> Return on equity menunjukkan seberapa berhasil perusahaan mengelola modalnya (net worth), sehingga tingkat keuntungan diukur dari investasi </w:t>
      </w:r>
      <w:r w:rsidR="006D0AE6">
        <w:rPr>
          <w:rFonts w:ascii="Times New Roman" w:eastAsia="Times New Roman" w:hAnsi="Times New Roman"/>
          <w:sz w:val="24"/>
        </w:rPr>
        <w:t>manager</w:t>
      </w:r>
      <w:r w:rsidRPr="008F5775">
        <w:rPr>
          <w:rFonts w:ascii="Times New Roman" w:eastAsia="Times New Roman" w:hAnsi="Times New Roman"/>
          <w:sz w:val="24"/>
        </w:rPr>
        <w:t xml:space="preserve"> modal atau pemegang saham perusahaan.</w:t>
      </w:r>
    </w:p>
    <w:p w:rsidR="00FF1E32" w:rsidRPr="008F5775" w:rsidRDefault="00FF1E32" w:rsidP="001554C1">
      <w:pPr>
        <w:pStyle w:val="NoSpacing"/>
        <w:numPr>
          <w:ilvl w:val="1"/>
          <w:numId w:val="8"/>
        </w:numPr>
        <w:tabs>
          <w:tab w:val="clear" w:pos="1440"/>
        </w:tabs>
        <w:spacing w:line="480" w:lineRule="auto"/>
        <w:ind w:left="709"/>
        <w:jc w:val="both"/>
        <w:rPr>
          <w:rFonts w:ascii="Times New Roman" w:hAnsi="Times New Roman"/>
          <w:sz w:val="24"/>
        </w:rPr>
      </w:pPr>
      <w:bookmarkStart w:id="95" w:name="_Toc50023789"/>
      <w:bookmarkStart w:id="96" w:name="_Toc58561936"/>
      <w:bookmarkStart w:id="97" w:name="_Toc58565026"/>
      <w:bookmarkStart w:id="98" w:name="_Toc58565159"/>
      <w:bookmarkStart w:id="99" w:name="_Toc58847480"/>
      <w:bookmarkStart w:id="100" w:name="_Toc58847965"/>
      <w:r w:rsidRPr="008F5775">
        <w:rPr>
          <w:rFonts w:ascii="Times New Roman" w:hAnsi="Times New Roman"/>
          <w:i/>
          <w:iCs/>
          <w:sz w:val="24"/>
        </w:rPr>
        <w:t>Return on Sales Ratio</w:t>
      </w:r>
      <w:r w:rsidRPr="008F5775">
        <w:rPr>
          <w:rFonts w:ascii="Times New Roman" w:hAnsi="Times New Roman"/>
          <w:sz w:val="24"/>
        </w:rPr>
        <w:t xml:space="preserve"> (Rasio Pengembalian Penjualan)</w:t>
      </w:r>
      <w:bookmarkEnd w:id="95"/>
      <w:bookmarkEnd w:id="96"/>
      <w:bookmarkEnd w:id="97"/>
      <w:bookmarkEnd w:id="98"/>
      <w:bookmarkEnd w:id="99"/>
      <w:bookmarkEnd w:id="100"/>
    </w:p>
    <w:p w:rsidR="00FF1E32" w:rsidRPr="008F5775" w:rsidRDefault="00FF1E32" w:rsidP="00B507CD">
      <w:pPr>
        <w:pStyle w:val="NoSpacing"/>
        <w:spacing w:line="480" w:lineRule="auto"/>
        <w:ind w:left="709"/>
        <w:jc w:val="both"/>
        <w:rPr>
          <w:rFonts w:ascii="Times New Roman" w:eastAsia="Times New Roman" w:hAnsi="Times New Roman"/>
          <w:sz w:val="24"/>
        </w:rPr>
      </w:pPr>
      <w:r w:rsidRPr="008F5775">
        <w:rPr>
          <w:rFonts w:ascii="Times New Roman" w:eastAsia="Times New Roman" w:hAnsi="Times New Roman"/>
          <w:i/>
          <w:iCs/>
          <w:sz w:val="24"/>
        </w:rPr>
        <w:t>Return on Sales</w:t>
      </w:r>
      <w:r w:rsidRPr="008F5775">
        <w:rPr>
          <w:rFonts w:ascii="Times New Roman" w:eastAsia="Times New Roman" w:hAnsi="Times New Roman"/>
          <w:sz w:val="24"/>
        </w:rPr>
        <w:t xml:space="preserve"> merupakan rasio profitabilitas yang menampilkan tingkat keuntungan perusahaan setelah pembayaran biaya-biaya variabel produksi seperti upah pekerja, bahan </w:t>
      </w:r>
      <w:proofErr w:type="gramStart"/>
      <w:r w:rsidRPr="008F5775">
        <w:rPr>
          <w:rFonts w:ascii="Times New Roman" w:eastAsia="Times New Roman" w:hAnsi="Times New Roman"/>
          <w:sz w:val="24"/>
        </w:rPr>
        <w:t>baku</w:t>
      </w:r>
      <w:proofErr w:type="gramEnd"/>
      <w:r w:rsidRPr="008F5775">
        <w:rPr>
          <w:rFonts w:ascii="Times New Roman" w:eastAsia="Times New Roman" w:hAnsi="Times New Roman"/>
          <w:sz w:val="24"/>
        </w:rPr>
        <w:t xml:space="preserve">, dan lain-lain sebelum dikurangi pajak dan bunga. </w:t>
      </w:r>
      <w:proofErr w:type="gramStart"/>
      <w:r w:rsidRPr="008F5775">
        <w:rPr>
          <w:rFonts w:ascii="Times New Roman" w:eastAsia="Times New Roman" w:hAnsi="Times New Roman"/>
          <w:sz w:val="24"/>
        </w:rPr>
        <w:t>Rasio ini menunjukkan tingkat keuntungan yang diperoleh dari setiap rupiah penjualan yang juga disebut margin operasional (operating margin) atau Margin pendapatan operasional (operating income margin).</w:t>
      </w:r>
      <w:proofErr w:type="gramEnd"/>
    </w:p>
    <w:p w:rsidR="00FF1E32" w:rsidRPr="008F5775" w:rsidRDefault="00FF1E32" w:rsidP="001554C1">
      <w:pPr>
        <w:pStyle w:val="NoSpacing"/>
        <w:numPr>
          <w:ilvl w:val="0"/>
          <w:numId w:val="8"/>
        </w:numPr>
        <w:spacing w:line="480" w:lineRule="auto"/>
        <w:jc w:val="both"/>
        <w:rPr>
          <w:rFonts w:ascii="Times New Roman" w:hAnsi="Times New Roman"/>
          <w:sz w:val="24"/>
        </w:rPr>
      </w:pPr>
      <w:bookmarkStart w:id="101" w:name="_Toc50023790"/>
      <w:bookmarkStart w:id="102" w:name="_Toc58561937"/>
      <w:bookmarkStart w:id="103" w:name="_Toc58565027"/>
      <w:bookmarkStart w:id="104" w:name="_Toc58565160"/>
      <w:bookmarkStart w:id="105" w:name="_Toc58847481"/>
      <w:bookmarkStart w:id="106" w:name="_Toc58847966"/>
      <w:r w:rsidRPr="008F5775">
        <w:rPr>
          <w:rFonts w:ascii="Times New Roman" w:hAnsi="Times New Roman"/>
          <w:i/>
          <w:iCs/>
          <w:sz w:val="24"/>
        </w:rPr>
        <w:lastRenderedPageBreak/>
        <w:t>Return on Capital Employed</w:t>
      </w:r>
      <w:r w:rsidRPr="008F5775">
        <w:rPr>
          <w:rFonts w:ascii="Times New Roman" w:hAnsi="Times New Roman"/>
          <w:sz w:val="24"/>
        </w:rPr>
        <w:t xml:space="preserve"> (Pengembalian Modal yang digunakan)</w:t>
      </w:r>
      <w:bookmarkEnd w:id="101"/>
      <w:bookmarkEnd w:id="102"/>
      <w:bookmarkEnd w:id="103"/>
      <w:bookmarkEnd w:id="104"/>
      <w:bookmarkEnd w:id="105"/>
      <w:bookmarkEnd w:id="106"/>
    </w:p>
    <w:p w:rsidR="00FF1E32" w:rsidRPr="008F5775" w:rsidRDefault="00FF1E32" w:rsidP="00B507CD">
      <w:pPr>
        <w:pStyle w:val="NoSpacing"/>
        <w:spacing w:line="480" w:lineRule="auto"/>
        <w:ind w:left="709"/>
        <w:jc w:val="both"/>
        <w:rPr>
          <w:rFonts w:ascii="Times New Roman" w:eastAsia="Times New Roman" w:hAnsi="Times New Roman"/>
          <w:sz w:val="24"/>
        </w:rPr>
      </w:pPr>
      <w:r w:rsidRPr="008F5775">
        <w:rPr>
          <w:rFonts w:ascii="Times New Roman" w:eastAsia="Times New Roman" w:hAnsi="Times New Roman"/>
          <w:i/>
          <w:iCs/>
          <w:sz w:val="24"/>
        </w:rPr>
        <w:t>Return on Capital Employed</w:t>
      </w:r>
      <w:r w:rsidRPr="008F5775">
        <w:rPr>
          <w:rFonts w:ascii="Times New Roman" w:eastAsia="Times New Roman" w:hAnsi="Times New Roman"/>
          <w:sz w:val="24"/>
        </w:rPr>
        <w:t xml:space="preserve"> (ROCE) merupakan rasio profitabilitas yang mengukur keuntungan perusahaan dari modal yang dipakai dalam bentuk persentase (%).  Modal yang dimaksud adalah rkuitas suatu perusahaan ditambah kewajiban tidak lancar atau total aset dikurangi kewajiban lancar. </w:t>
      </w:r>
      <w:proofErr w:type="gramStart"/>
      <w:r w:rsidRPr="008F5775">
        <w:rPr>
          <w:rFonts w:ascii="Times New Roman" w:eastAsia="Times New Roman" w:hAnsi="Times New Roman"/>
          <w:sz w:val="24"/>
        </w:rPr>
        <w:t>ROCE mencerminkan efisiensi dan profitabilitas modal atau investasi perusahaan.</w:t>
      </w:r>
      <w:proofErr w:type="gramEnd"/>
    </w:p>
    <w:p w:rsidR="00FF1E32" w:rsidRPr="008F5775" w:rsidRDefault="00FF1E32" w:rsidP="001554C1">
      <w:pPr>
        <w:pStyle w:val="NoSpacing"/>
        <w:numPr>
          <w:ilvl w:val="0"/>
          <w:numId w:val="8"/>
        </w:numPr>
        <w:spacing w:line="480" w:lineRule="auto"/>
        <w:ind w:left="709" w:hanging="425"/>
        <w:jc w:val="both"/>
        <w:rPr>
          <w:rFonts w:ascii="Times New Roman" w:hAnsi="Times New Roman"/>
          <w:sz w:val="24"/>
        </w:rPr>
      </w:pPr>
      <w:bookmarkStart w:id="107" w:name="_Toc50023791"/>
      <w:bookmarkStart w:id="108" w:name="_Toc58561938"/>
      <w:bookmarkStart w:id="109" w:name="_Toc58565028"/>
      <w:bookmarkStart w:id="110" w:name="_Toc58565161"/>
      <w:bookmarkStart w:id="111" w:name="_Toc58847482"/>
      <w:bookmarkStart w:id="112" w:name="_Toc58847967"/>
      <w:r w:rsidRPr="008F5775">
        <w:rPr>
          <w:rFonts w:ascii="Times New Roman" w:hAnsi="Times New Roman"/>
          <w:i/>
          <w:iCs/>
          <w:sz w:val="24"/>
        </w:rPr>
        <w:t>Return on Investment</w:t>
      </w:r>
      <w:r w:rsidRPr="008F5775">
        <w:rPr>
          <w:rFonts w:ascii="Times New Roman" w:hAnsi="Times New Roman"/>
          <w:sz w:val="24"/>
        </w:rPr>
        <w:t xml:space="preserve"> (ROI)</w:t>
      </w:r>
      <w:bookmarkEnd w:id="107"/>
      <w:bookmarkEnd w:id="108"/>
      <w:bookmarkEnd w:id="109"/>
      <w:bookmarkEnd w:id="110"/>
      <w:bookmarkEnd w:id="111"/>
      <w:bookmarkEnd w:id="112"/>
    </w:p>
    <w:p w:rsidR="00FF1E32" w:rsidRPr="008F5775" w:rsidRDefault="00FF1E32" w:rsidP="00B507CD">
      <w:pPr>
        <w:pStyle w:val="NoSpacing"/>
        <w:spacing w:line="480" w:lineRule="auto"/>
        <w:ind w:left="709"/>
        <w:jc w:val="both"/>
        <w:rPr>
          <w:rFonts w:ascii="Times New Roman" w:eastAsia="Times New Roman" w:hAnsi="Times New Roman"/>
          <w:sz w:val="24"/>
        </w:rPr>
      </w:pPr>
      <w:r w:rsidRPr="008F5775">
        <w:rPr>
          <w:rFonts w:ascii="Times New Roman" w:eastAsia="Times New Roman" w:hAnsi="Times New Roman"/>
          <w:i/>
          <w:iCs/>
          <w:sz w:val="24"/>
        </w:rPr>
        <w:t>Return on investment</w:t>
      </w:r>
      <w:r w:rsidRPr="008F5775">
        <w:rPr>
          <w:rFonts w:ascii="Times New Roman" w:eastAsia="Times New Roman" w:hAnsi="Times New Roman"/>
          <w:sz w:val="24"/>
        </w:rPr>
        <w:t xml:space="preserve"> merupakan rasio profitabilitas yang dihitung dari laba bersih setelah dikurangi pajak terhadap total aktiva. Return on investment berguna untuk mengukur kemampuan perusahaan secara keseluruhan dalam menghasilkan keuntungan terhadap jumlah aktiva secara keseluruhan yang tersedia pada perusahaan. </w:t>
      </w:r>
      <w:proofErr w:type="gramStart"/>
      <w:r w:rsidRPr="008F5775">
        <w:rPr>
          <w:rFonts w:ascii="Times New Roman" w:eastAsia="Times New Roman" w:hAnsi="Times New Roman"/>
          <w:sz w:val="24"/>
        </w:rPr>
        <w:t>Semakin tinggi rasio ini berarti semakin baik kondisi suatu perusahaan.</w:t>
      </w:r>
      <w:proofErr w:type="gramEnd"/>
    </w:p>
    <w:p w:rsidR="00FF1E32" w:rsidRPr="008F5775" w:rsidRDefault="00FF1E32" w:rsidP="001554C1">
      <w:pPr>
        <w:pStyle w:val="NoSpacing"/>
        <w:numPr>
          <w:ilvl w:val="0"/>
          <w:numId w:val="8"/>
        </w:numPr>
        <w:spacing w:line="480" w:lineRule="auto"/>
        <w:ind w:left="709" w:hanging="425"/>
        <w:jc w:val="both"/>
        <w:rPr>
          <w:rFonts w:ascii="Times New Roman" w:hAnsi="Times New Roman"/>
          <w:sz w:val="24"/>
        </w:rPr>
      </w:pPr>
      <w:bookmarkStart w:id="113" w:name="_Toc50023792"/>
      <w:bookmarkStart w:id="114" w:name="_Toc58561939"/>
      <w:bookmarkStart w:id="115" w:name="_Toc58565029"/>
      <w:bookmarkStart w:id="116" w:name="_Toc58565162"/>
      <w:bookmarkStart w:id="117" w:name="_Toc58847483"/>
      <w:bookmarkStart w:id="118" w:name="_Toc58847968"/>
      <w:r w:rsidRPr="008F5775">
        <w:rPr>
          <w:rFonts w:ascii="Times New Roman" w:hAnsi="Times New Roman"/>
          <w:i/>
          <w:iCs/>
          <w:sz w:val="24"/>
        </w:rPr>
        <w:t>Earning Per Share</w:t>
      </w:r>
      <w:r w:rsidRPr="008F5775">
        <w:rPr>
          <w:rFonts w:ascii="Times New Roman" w:hAnsi="Times New Roman"/>
          <w:sz w:val="24"/>
        </w:rPr>
        <w:t xml:space="preserve"> (EPS)</w:t>
      </w:r>
      <w:bookmarkEnd w:id="113"/>
      <w:bookmarkEnd w:id="114"/>
      <w:bookmarkEnd w:id="115"/>
      <w:bookmarkEnd w:id="116"/>
      <w:bookmarkEnd w:id="117"/>
      <w:bookmarkEnd w:id="118"/>
    </w:p>
    <w:p w:rsidR="00FF1E32" w:rsidRPr="008F5775" w:rsidRDefault="00FF1E32" w:rsidP="00B507CD">
      <w:pPr>
        <w:pStyle w:val="NoSpacing"/>
        <w:spacing w:line="480" w:lineRule="auto"/>
        <w:ind w:left="709"/>
        <w:jc w:val="both"/>
        <w:rPr>
          <w:rFonts w:ascii="Times New Roman" w:hAnsi="Times New Roman"/>
          <w:sz w:val="24"/>
        </w:rPr>
      </w:pPr>
      <w:proofErr w:type="gramStart"/>
      <w:r w:rsidRPr="008F5775">
        <w:rPr>
          <w:rFonts w:ascii="Times New Roman" w:hAnsi="Times New Roman"/>
          <w:i/>
          <w:iCs/>
          <w:sz w:val="24"/>
        </w:rPr>
        <w:t>Earning per share</w:t>
      </w:r>
      <w:r w:rsidRPr="008F5775">
        <w:rPr>
          <w:rFonts w:ascii="Times New Roman" w:hAnsi="Times New Roman"/>
          <w:sz w:val="24"/>
        </w:rPr>
        <w:t xml:space="preserve"> merupakan rasio profitabilitas yang menilai tingkat kemampuan per lembar saham dalam menghasilkan laba untuk perusahaan.</w:t>
      </w:r>
      <w:proofErr w:type="gramEnd"/>
      <w:r w:rsidRPr="008F5775">
        <w:rPr>
          <w:rFonts w:ascii="Times New Roman" w:hAnsi="Times New Roman"/>
          <w:sz w:val="24"/>
        </w:rPr>
        <w:t xml:space="preserve"> </w:t>
      </w:r>
      <w:proofErr w:type="gramStart"/>
      <w:r w:rsidRPr="008F5775">
        <w:rPr>
          <w:rFonts w:ascii="Times New Roman" w:hAnsi="Times New Roman"/>
          <w:sz w:val="24"/>
        </w:rPr>
        <w:t>Manajemen perusahaan, pemegang saham biasa dan calon pemegang saham sangat memperhatikan earning per share karena menjadi indikator keberhasilan perusahaan.</w:t>
      </w:r>
      <w:proofErr w:type="gramEnd"/>
    </w:p>
    <w:p w:rsidR="00FF1E32" w:rsidRPr="008F5775" w:rsidRDefault="00FF1E32" w:rsidP="00056F92">
      <w:pPr>
        <w:spacing w:after="0" w:line="240" w:lineRule="auto"/>
        <w:rPr>
          <w:rFonts w:ascii="Times New Roman" w:eastAsia="Calibri" w:hAnsi="Times New Roman" w:cs="Times New Roman"/>
          <w:sz w:val="24"/>
          <w:szCs w:val="24"/>
        </w:rPr>
      </w:pPr>
    </w:p>
    <w:p w:rsidR="008D4E2C" w:rsidRDefault="008D4E2C" w:rsidP="00BA6A0D">
      <w:pPr>
        <w:pStyle w:val="Heading2"/>
        <w:widowControl/>
      </w:pPr>
      <w:r>
        <w:br w:type="page"/>
      </w:r>
    </w:p>
    <w:p w:rsidR="00FF1E32" w:rsidRPr="008F5775" w:rsidRDefault="00FF1E32" w:rsidP="00BA6A0D">
      <w:pPr>
        <w:pStyle w:val="Heading2"/>
        <w:widowControl/>
        <w:rPr>
          <w:lang w:val="id-ID"/>
        </w:rPr>
      </w:pPr>
      <w:bookmarkStart w:id="119" w:name="_Toc64884459"/>
      <w:r w:rsidRPr="008F5775">
        <w:lastRenderedPageBreak/>
        <w:t>2.</w:t>
      </w:r>
      <w:r w:rsidR="003C7572" w:rsidRPr="008F5775">
        <w:rPr>
          <w:lang w:val="id-ID"/>
        </w:rPr>
        <w:t>4</w:t>
      </w:r>
      <w:r w:rsidRPr="008F5775">
        <w:t xml:space="preserve"> </w:t>
      </w:r>
      <w:r w:rsidR="00856861" w:rsidRPr="008F5775">
        <w:tab/>
      </w:r>
      <w:r w:rsidRPr="008F5775">
        <w:t>Penelitian Terdahulu</w:t>
      </w:r>
      <w:bookmarkEnd w:id="119"/>
    </w:p>
    <w:p w:rsidR="00AD6FCF" w:rsidRPr="008D4E2C" w:rsidRDefault="008D4E2C" w:rsidP="008D4E2C">
      <w:pPr>
        <w:pStyle w:val="Caption"/>
        <w:ind w:left="1134" w:hanging="1134"/>
      </w:pPr>
      <w:r w:rsidRPr="008D4E2C">
        <w:rPr>
          <w:sz w:val="2"/>
          <w:szCs w:val="2"/>
        </w:rPr>
        <w:fldChar w:fldCharType="begin"/>
      </w:r>
      <w:r w:rsidRPr="008D4E2C">
        <w:rPr>
          <w:sz w:val="2"/>
          <w:szCs w:val="2"/>
        </w:rPr>
        <w:instrText xml:space="preserve"> SEQ Table \* ARABIC </w:instrText>
      </w:r>
      <w:r w:rsidRPr="008D4E2C">
        <w:rPr>
          <w:sz w:val="2"/>
          <w:szCs w:val="2"/>
        </w:rPr>
        <w:fldChar w:fldCharType="separate"/>
      </w:r>
      <w:r w:rsidR="003273B5">
        <w:rPr>
          <w:noProof/>
          <w:sz w:val="2"/>
          <w:szCs w:val="2"/>
        </w:rPr>
        <w:t>2</w:t>
      </w:r>
      <w:r w:rsidRPr="008D4E2C">
        <w:rPr>
          <w:sz w:val="2"/>
          <w:szCs w:val="2"/>
        </w:rPr>
        <w:fldChar w:fldCharType="end"/>
      </w:r>
      <w:bookmarkStart w:id="120" w:name="_Toc64884499"/>
      <w:r w:rsidR="00AD6FCF" w:rsidRPr="008D4E2C">
        <w:rPr>
          <w:b/>
        </w:rPr>
        <w:t>Tabel 2.1</w:t>
      </w:r>
      <w:r w:rsidR="00BC2631" w:rsidRPr="008D4E2C">
        <w:t xml:space="preserve"> </w:t>
      </w:r>
      <w:r w:rsidR="00BC2631" w:rsidRPr="008D4E2C">
        <w:tab/>
      </w:r>
      <w:r w:rsidR="00AD6FCF" w:rsidRPr="008D4E2C">
        <w:t>Penelitian Terdahulu</w:t>
      </w:r>
      <w:bookmarkEnd w:id="120"/>
    </w:p>
    <w:tbl>
      <w:tblPr>
        <w:tblW w:w="5162" w:type="pct"/>
        <w:tblLook w:val="04A0" w:firstRow="1" w:lastRow="0" w:firstColumn="1" w:lastColumn="0" w:noHBand="0" w:noVBand="1"/>
      </w:tblPr>
      <w:tblGrid>
        <w:gridCol w:w="525"/>
        <w:gridCol w:w="1711"/>
        <w:gridCol w:w="2424"/>
        <w:gridCol w:w="3758"/>
      </w:tblGrid>
      <w:tr w:rsidR="00AD6FCF" w:rsidRPr="008F5775" w:rsidTr="00695AD3">
        <w:trPr>
          <w:trHeight w:val="20"/>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FCF" w:rsidRPr="008F5775" w:rsidRDefault="00AD6FCF" w:rsidP="007118A7">
            <w:pPr>
              <w:spacing w:after="0" w:line="240" w:lineRule="auto"/>
              <w:jc w:val="center"/>
              <w:rPr>
                <w:rFonts w:ascii="Times New Roman" w:eastAsia="Times New Roman" w:hAnsi="Times New Roman" w:cs="Times New Roman"/>
                <w:b/>
                <w:bCs/>
                <w:color w:val="000000"/>
                <w:sz w:val="24"/>
                <w:szCs w:val="24"/>
                <w:lang w:eastAsia="id-ID"/>
              </w:rPr>
            </w:pPr>
            <w:r w:rsidRPr="008F5775">
              <w:rPr>
                <w:rFonts w:ascii="Times New Roman" w:eastAsia="Times New Roman" w:hAnsi="Times New Roman" w:cs="Times New Roman"/>
                <w:b/>
                <w:bCs/>
                <w:color w:val="000000"/>
                <w:sz w:val="24"/>
                <w:szCs w:val="24"/>
                <w:lang w:eastAsia="id-ID"/>
              </w:rPr>
              <w:t>No</w:t>
            </w:r>
          </w:p>
        </w:tc>
        <w:tc>
          <w:tcPr>
            <w:tcW w:w="1016" w:type="pct"/>
            <w:tcBorders>
              <w:top w:val="single" w:sz="4" w:space="0" w:color="auto"/>
              <w:left w:val="nil"/>
              <w:bottom w:val="single" w:sz="4" w:space="0" w:color="auto"/>
              <w:right w:val="single" w:sz="4" w:space="0" w:color="auto"/>
            </w:tcBorders>
            <w:shd w:val="clear" w:color="auto" w:fill="auto"/>
            <w:noWrap/>
            <w:vAlign w:val="center"/>
            <w:hideMark/>
          </w:tcPr>
          <w:p w:rsidR="00AD6FCF" w:rsidRPr="008F5775" w:rsidRDefault="00AD6FCF" w:rsidP="007118A7">
            <w:pPr>
              <w:spacing w:after="0" w:line="240" w:lineRule="auto"/>
              <w:jc w:val="center"/>
              <w:rPr>
                <w:rFonts w:ascii="Times New Roman" w:eastAsia="Times New Roman" w:hAnsi="Times New Roman" w:cs="Times New Roman"/>
                <w:b/>
                <w:bCs/>
                <w:color w:val="000000"/>
                <w:sz w:val="24"/>
                <w:szCs w:val="24"/>
                <w:lang w:eastAsia="id-ID"/>
              </w:rPr>
            </w:pPr>
            <w:r w:rsidRPr="008F5775">
              <w:rPr>
                <w:rFonts w:ascii="Times New Roman" w:eastAsia="Times New Roman" w:hAnsi="Times New Roman" w:cs="Times New Roman"/>
                <w:b/>
                <w:bCs/>
                <w:color w:val="000000"/>
                <w:sz w:val="24"/>
                <w:szCs w:val="24"/>
                <w:lang w:eastAsia="id-ID"/>
              </w:rPr>
              <w:t>Nama Peneliti</w:t>
            </w:r>
          </w:p>
        </w:tc>
        <w:tc>
          <w:tcPr>
            <w:tcW w:w="1440" w:type="pct"/>
            <w:tcBorders>
              <w:top w:val="single" w:sz="4" w:space="0" w:color="auto"/>
              <w:left w:val="nil"/>
              <w:bottom w:val="single" w:sz="4" w:space="0" w:color="auto"/>
              <w:right w:val="single" w:sz="4" w:space="0" w:color="auto"/>
            </w:tcBorders>
            <w:shd w:val="clear" w:color="auto" w:fill="auto"/>
            <w:noWrap/>
            <w:vAlign w:val="center"/>
            <w:hideMark/>
          </w:tcPr>
          <w:p w:rsidR="00AD6FCF" w:rsidRPr="008F5775" w:rsidRDefault="00AD6FCF" w:rsidP="007118A7">
            <w:pPr>
              <w:spacing w:after="0" w:line="240" w:lineRule="auto"/>
              <w:jc w:val="center"/>
              <w:rPr>
                <w:rFonts w:ascii="Times New Roman" w:eastAsia="Times New Roman" w:hAnsi="Times New Roman" w:cs="Times New Roman"/>
                <w:b/>
                <w:bCs/>
                <w:color w:val="000000"/>
                <w:sz w:val="24"/>
                <w:szCs w:val="24"/>
                <w:lang w:eastAsia="id-ID"/>
              </w:rPr>
            </w:pPr>
            <w:r w:rsidRPr="008F5775">
              <w:rPr>
                <w:rFonts w:ascii="Times New Roman" w:eastAsia="Times New Roman" w:hAnsi="Times New Roman" w:cs="Times New Roman"/>
                <w:b/>
                <w:bCs/>
                <w:color w:val="000000"/>
                <w:sz w:val="24"/>
                <w:szCs w:val="24"/>
                <w:lang w:eastAsia="id-ID"/>
              </w:rPr>
              <w:t>Judul Penelitian</w:t>
            </w:r>
          </w:p>
        </w:tc>
        <w:tc>
          <w:tcPr>
            <w:tcW w:w="2232" w:type="pct"/>
            <w:tcBorders>
              <w:top w:val="single" w:sz="4" w:space="0" w:color="auto"/>
              <w:left w:val="nil"/>
              <w:bottom w:val="single" w:sz="4" w:space="0" w:color="auto"/>
              <w:right w:val="single" w:sz="4" w:space="0" w:color="auto"/>
            </w:tcBorders>
            <w:shd w:val="clear" w:color="auto" w:fill="auto"/>
            <w:noWrap/>
            <w:vAlign w:val="center"/>
            <w:hideMark/>
          </w:tcPr>
          <w:p w:rsidR="00AD6FCF" w:rsidRPr="008F5775" w:rsidRDefault="00AD6FCF" w:rsidP="007118A7">
            <w:pPr>
              <w:spacing w:after="0" w:line="240" w:lineRule="auto"/>
              <w:jc w:val="center"/>
              <w:rPr>
                <w:rFonts w:ascii="Times New Roman" w:eastAsia="Times New Roman" w:hAnsi="Times New Roman" w:cs="Times New Roman"/>
                <w:b/>
                <w:bCs/>
                <w:color w:val="000000"/>
                <w:sz w:val="24"/>
                <w:szCs w:val="24"/>
                <w:lang w:eastAsia="id-ID"/>
              </w:rPr>
            </w:pPr>
            <w:r w:rsidRPr="008F5775">
              <w:rPr>
                <w:rFonts w:ascii="Times New Roman" w:eastAsia="Times New Roman" w:hAnsi="Times New Roman" w:cs="Times New Roman"/>
                <w:b/>
                <w:bCs/>
                <w:color w:val="000000"/>
                <w:sz w:val="24"/>
                <w:szCs w:val="24"/>
                <w:lang w:eastAsia="id-ID"/>
              </w:rPr>
              <w:t>Hasil Penelitian</w:t>
            </w:r>
          </w:p>
        </w:tc>
      </w:tr>
      <w:tr w:rsidR="00AD6FCF" w:rsidRPr="008F5775" w:rsidTr="00695AD3">
        <w:trPr>
          <w:trHeight w:val="20"/>
        </w:trPr>
        <w:tc>
          <w:tcPr>
            <w:tcW w:w="312" w:type="pct"/>
            <w:tcBorders>
              <w:top w:val="nil"/>
              <w:left w:val="single" w:sz="4" w:space="0" w:color="auto"/>
              <w:bottom w:val="single" w:sz="4" w:space="0" w:color="auto"/>
              <w:right w:val="single" w:sz="4" w:space="0" w:color="auto"/>
            </w:tcBorders>
            <w:shd w:val="clear" w:color="auto" w:fill="auto"/>
            <w:hideMark/>
          </w:tcPr>
          <w:p w:rsidR="00AD6FCF" w:rsidRPr="008F5775" w:rsidRDefault="00AD6FCF" w:rsidP="007118A7">
            <w:pPr>
              <w:spacing w:after="0" w:line="240" w:lineRule="auto"/>
              <w:rPr>
                <w:rFonts w:ascii="Times New Roman" w:eastAsia="Times New Roman" w:hAnsi="Times New Roman" w:cs="Times New Roman"/>
                <w:color w:val="000000"/>
                <w:sz w:val="24"/>
                <w:szCs w:val="24"/>
                <w:lang w:eastAsia="id-ID"/>
              </w:rPr>
            </w:pPr>
            <w:r w:rsidRPr="008F5775">
              <w:rPr>
                <w:rFonts w:ascii="Times New Roman" w:eastAsia="Times New Roman" w:hAnsi="Times New Roman" w:cs="Times New Roman"/>
                <w:color w:val="000000"/>
                <w:sz w:val="24"/>
                <w:szCs w:val="24"/>
                <w:lang w:eastAsia="id-ID"/>
              </w:rPr>
              <w:t>1</w:t>
            </w:r>
          </w:p>
        </w:tc>
        <w:tc>
          <w:tcPr>
            <w:tcW w:w="1016" w:type="pct"/>
            <w:tcBorders>
              <w:top w:val="nil"/>
              <w:left w:val="nil"/>
              <w:bottom w:val="single" w:sz="4" w:space="0" w:color="auto"/>
              <w:right w:val="single" w:sz="4" w:space="0" w:color="auto"/>
            </w:tcBorders>
            <w:shd w:val="clear" w:color="auto" w:fill="auto"/>
            <w:hideMark/>
          </w:tcPr>
          <w:p w:rsidR="00AD6FCF" w:rsidRPr="008F5775" w:rsidRDefault="00BE7368" w:rsidP="007118A7">
            <w:pPr>
              <w:spacing w:after="0" w:line="240" w:lineRule="auto"/>
              <w:rPr>
                <w:rFonts w:ascii="Times New Roman" w:eastAsia="Times New Roman" w:hAnsi="Times New Roman" w:cs="Times New Roman"/>
                <w:color w:val="000000"/>
                <w:sz w:val="24"/>
                <w:szCs w:val="24"/>
                <w:lang w:eastAsia="id-ID"/>
              </w:rPr>
            </w:pPr>
            <w:r w:rsidRPr="008F5775">
              <w:rPr>
                <w:rFonts w:ascii="Times New Roman" w:eastAsia="Times New Roman" w:hAnsi="Times New Roman" w:cs="Times New Roman"/>
                <w:color w:val="000000"/>
                <w:sz w:val="24"/>
                <w:szCs w:val="24"/>
                <w:lang w:eastAsia="id-ID"/>
              </w:rPr>
              <w:t>Okila (2016</w:t>
            </w:r>
            <w:r w:rsidR="00AD6FCF" w:rsidRPr="008F5775">
              <w:rPr>
                <w:rFonts w:ascii="Times New Roman" w:eastAsia="Times New Roman" w:hAnsi="Times New Roman" w:cs="Times New Roman"/>
                <w:color w:val="000000"/>
                <w:sz w:val="24"/>
                <w:szCs w:val="24"/>
                <w:lang w:eastAsia="id-ID"/>
              </w:rPr>
              <w:t>)</w:t>
            </w:r>
          </w:p>
        </w:tc>
        <w:tc>
          <w:tcPr>
            <w:tcW w:w="1440" w:type="pct"/>
            <w:tcBorders>
              <w:top w:val="nil"/>
              <w:left w:val="nil"/>
              <w:bottom w:val="single" w:sz="4" w:space="0" w:color="auto"/>
              <w:right w:val="single" w:sz="4" w:space="0" w:color="auto"/>
            </w:tcBorders>
            <w:shd w:val="clear" w:color="auto" w:fill="auto"/>
            <w:hideMark/>
          </w:tcPr>
          <w:p w:rsidR="00AD6FCF" w:rsidRPr="008F5775" w:rsidRDefault="00AD6FCF" w:rsidP="007118A7">
            <w:pPr>
              <w:spacing w:after="0" w:line="240" w:lineRule="auto"/>
              <w:rPr>
                <w:rFonts w:ascii="Times New Roman" w:eastAsia="Times New Roman" w:hAnsi="Times New Roman" w:cs="Times New Roman"/>
                <w:color w:val="000000"/>
                <w:sz w:val="24"/>
                <w:szCs w:val="24"/>
                <w:lang w:eastAsia="id-ID"/>
              </w:rPr>
            </w:pPr>
            <w:r w:rsidRPr="008F5775">
              <w:rPr>
                <w:rFonts w:ascii="Times New Roman" w:eastAsia="Times New Roman" w:hAnsi="Times New Roman" w:cs="Times New Roman"/>
                <w:color w:val="000000"/>
                <w:sz w:val="24"/>
                <w:szCs w:val="24"/>
                <w:lang w:eastAsia="id-ID"/>
              </w:rPr>
              <w:t xml:space="preserve">Efektivitas Pengelolaan Modal Kerja Dalam Meningkatkan Profitabilitas dan </w:t>
            </w:r>
            <w:r w:rsidR="00BE7368" w:rsidRPr="008F5775">
              <w:rPr>
                <w:rFonts w:ascii="Times New Roman" w:eastAsia="Times New Roman" w:hAnsi="Times New Roman" w:cs="Times New Roman"/>
                <w:color w:val="000000"/>
                <w:sz w:val="24"/>
                <w:szCs w:val="24"/>
                <w:lang w:eastAsia="id-ID"/>
              </w:rPr>
              <w:t>Menjaga Tingkat Likuiditas (Studi Penelitian Pada KUD “Karya Bakti” Jombang Tahun 2011-2015)</w:t>
            </w:r>
          </w:p>
        </w:tc>
        <w:tc>
          <w:tcPr>
            <w:tcW w:w="2232" w:type="pct"/>
            <w:tcBorders>
              <w:top w:val="nil"/>
              <w:left w:val="nil"/>
              <w:bottom w:val="single" w:sz="4" w:space="0" w:color="auto"/>
              <w:right w:val="single" w:sz="4" w:space="0" w:color="auto"/>
            </w:tcBorders>
            <w:shd w:val="clear" w:color="auto" w:fill="auto"/>
            <w:hideMark/>
          </w:tcPr>
          <w:p w:rsidR="00AD6FCF" w:rsidRPr="008F5775" w:rsidRDefault="00914644" w:rsidP="00695AD3">
            <w:pPr>
              <w:spacing w:after="0" w:line="240" w:lineRule="auto"/>
              <w:jc w:val="both"/>
              <w:rPr>
                <w:rFonts w:ascii="Times New Roman" w:eastAsia="Times New Roman" w:hAnsi="Times New Roman" w:cs="Times New Roman"/>
                <w:color w:val="000000"/>
                <w:sz w:val="24"/>
                <w:szCs w:val="24"/>
                <w:lang w:eastAsia="id-ID"/>
              </w:rPr>
            </w:pPr>
            <w:r w:rsidRPr="008F5775">
              <w:rPr>
                <w:rFonts w:ascii="Times New Roman" w:hAnsi="Times New Roman" w:cs="Times New Roman"/>
                <w:sz w:val="24"/>
                <w:szCs w:val="24"/>
              </w:rPr>
              <w:t>Temuan menunjukkan bahwaI kondisi rasio profitabilitas koperasi tahun 2011-2016 mengalamiI kenaikan, KUD “Karya Bakti” mengalami kenaikan dalam pengefektifan penggunaan aktiva</w:t>
            </w:r>
            <w:r w:rsidR="00A4480C" w:rsidRPr="008F5775">
              <w:rPr>
                <w:rFonts w:ascii="Times New Roman" w:hAnsi="Times New Roman" w:cs="Times New Roman"/>
                <w:sz w:val="24"/>
                <w:szCs w:val="24"/>
              </w:rPr>
              <w:t xml:space="preserve"> </w:t>
            </w:r>
            <w:r w:rsidRPr="008F5775">
              <w:rPr>
                <w:rFonts w:ascii="Times New Roman" w:hAnsi="Times New Roman" w:cs="Times New Roman"/>
                <w:sz w:val="24"/>
                <w:szCs w:val="24"/>
              </w:rPr>
              <w:t>dalam menghasilkan laba. Tingkat likuiditas dapat dipertahankan</w:t>
            </w:r>
            <w:r w:rsidR="00A4480C" w:rsidRPr="008F5775">
              <w:rPr>
                <w:rFonts w:ascii="Times New Roman" w:hAnsi="Times New Roman" w:cs="Times New Roman"/>
                <w:sz w:val="24"/>
                <w:szCs w:val="24"/>
              </w:rPr>
              <w:t xml:space="preserve"> sehingga KUD </w:t>
            </w:r>
            <w:proofErr w:type="gramStart"/>
            <w:r w:rsidR="00A4480C" w:rsidRPr="008F5775">
              <w:rPr>
                <w:rFonts w:ascii="Times New Roman" w:hAnsi="Times New Roman" w:cs="Times New Roman"/>
                <w:sz w:val="24"/>
                <w:szCs w:val="24"/>
              </w:rPr>
              <w:t>“ Karya</w:t>
            </w:r>
            <w:proofErr w:type="gramEnd"/>
            <w:r w:rsidR="00A4480C" w:rsidRPr="008F5775">
              <w:rPr>
                <w:rFonts w:ascii="Times New Roman" w:hAnsi="Times New Roman" w:cs="Times New Roman"/>
                <w:sz w:val="24"/>
                <w:szCs w:val="24"/>
              </w:rPr>
              <w:t xml:space="preserve"> Bakti” dapat dikatakanI baik. Penting bagi koperasiI untuk mengefektifkan jumlah kas, agar pihak manajemen menyusun budget kas yang benar-benar tepat bagi koperasi sesuai dengan well finance. Perlu penetapanIkebijakan manajemenI dalam mengelola piutang agar perputarannya meningkat dan jumlah piutang koperasi segera terlunasi pada saat jatuh tempo.</w:t>
            </w:r>
          </w:p>
        </w:tc>
      </w:tr>
      <w:tr w:rsidR="00AD6FCF" w:rsidRPr="008F5775" w:rsidTr="00695AD3">
        <w:trPr>
          <w:trHeight w:val="20"/>
        </w:trPr>
        <w:tc>
          <w:tcPr>
            <w:tcW w:w="312" w:type="pct"/>
            <w:tcBorders>
              <w:top w:val="single" w:sz="4" w:space="0" w:color="auto"/>
              <w:left w:val="single" w:sz="4" w:space="0" w:color="auto"/>
              <w:bottom w:val="single" w:sz="4" w:space="0" w:color="auto"/>
              <w:right w:val="single" w:sz="4" w:space="0" w:color="auto"/>
            </w:tcBorders>
            <w:shd w:val="clear" w:color="auto" w:fill="auto"/>
            <w:hideMark/>
          </w:tcPr>
          <w:p w:rsidR="00AD6FCF" w:rsidRPr="008F5775" w:rsidRDefault="00AD6FCF" w:rsidP="007118A7">
            <w:pPr>
              <w:spacing w:after="0" w:line="240" w:lineRule="auto"/>
              <w:rPr>
                <w:rFonts w:ascii="Times New Roman" w:eastAsia="Times New Roman" w:hAnsi="Times New Roman" w:cs="Times New Roman"/>
                <w:color w:val="000000"/>
                <w:sz w:val="24"/>
                <w:szCs w:val="24"/>
                <w:lang w:eastAsia="id-ID"/>
              </w:rPr>
            </w:pPr>
            <w:r w:rsidRPr="008F5775">
              <w:rPr>
                <w:rFonts w:ascii="Times New Roman" w:eastAsia="Times New Roman" w:hAnsi="Times New Roman" w:cs="Times New Roman"/>
                <w:color w:val="000000"/>
                <w:sz w:val="24"/>
                <w:szCs w:val="24"/>
                <w:lang w:eastAsia="id-ID"/>
              </w:rPr>
              <w:t>2</w:t>
            </w:r>
          </w:p>
        </w:tc>
        <w:tc>
          <w:tcPr>
            <w:tcW w:w="1016" w:type="pct"/>
            <w:tcBorders>
              <w:top w:val="single" w:sz="4" w:space="0" w:color="auto"/>
              <w:left w:val="nil"/>
              <w:bottom w:val="single" w:sz="4" w:space="0" w:color="auto"/>
              <w:right w:val="single" w:sz="4" w:space="0" w:color="auto"/>
            </w:tcBorders>
            <w:shd w:val="clear" w:color="auto" w:fill="auto"/>
            <w:hideMark/>
          </w:tcPr>
          <w:p w:rsidR="00AD6FCF" w:rsidRPr="008F5775" w:rsidRDefault="00340A16" w:rsidP="007118A7">
            <w:pPr>
              <w:spacing w:after="0" w:line="240" w:lineRule="auto"/>
              <w:rPr>
                <w:rFonts w:ascii="Times New Roman" w:eastAsia="Times New Roman" w:hAnsi="Times New Roman" w:cs="Times New Roman"/>
                <w:color w:val="000000"/>
                <w:sz w:val="24"/>
                <w:szCs w:val="24"/>
                <w:lang w:eastAsia="id-ID"/>
              </w:rPr>
            </w:pPr>
            <w:r w:rsidRPr="008F5775">
              <w:rPr>
                <w:rFonts w:ascii="Times New Roman" w:eastAsia="Times New Roman" w:hAnsi="Times New Roman" w:cs="Times New Roman"/>
                <w:color w:val="000000"/>
                <w:sz w:val="24"/>
                <w:szCs w:val="24"/>
                <w:lang w:eastAsia="id-ID"/>
              </w:rPr>
              <w:t>Agustina</w:t>
            </w:r>
            <w:r w:rsidR="00AD6FCF" w:rsidRPr="008F5775">
              <w:rPr>
                <w:rFonts w:ascii="Times New Roman" w:eastAsia="Times New Roman" w:hAnsi="Times New Roman" w:cs="Times New Roman"/>
                <w:color w:val="000000"/>
                <w:sz w:val="24"/>
                <w:szCs w:val="24"/>
                <w:lang w:eastAsia="id-ID"/>
              </w:rPr>
              <w:t xml:space="preserve"> (2015)</w:t>
            </w:r>
          </w:p>
        </w:tc>
        <w:tc>
          <w:tcPr>
            <w:tcW w:w="1440" w:type="pct"/>
            <w:tcBorders>
              <w:top w:val="single" w:sz="4" w:space="0" w:color="auto"/>
              <w:left w:val="nil"/>
              <w:bottom w:val="single" w:sz="4" w:space="0" w:color="auto"/>
              <w:right w:val="single" w:sz="4" w:space="0" w:color="auto"/>
            </w:tcBorders>
            <w:shd w:val="clear" w:color="auto" w:fill="auto"/>
            <w:hideMark/>
          </w:tcPr>
          <w:p w:rsidR="00AD6FCF" w:rsidRPr="008F5775" w:rsidRDefault="00A4480C" w:rsidP="007118A7">
            <w:pPr>
              <w:spacing w:after="0" w:line="240" w:lineRule="auto"/>
              <w:rPr>
                <w:rFonts w:ascii="Times New Roman" w:eastAsia="Times New Roman" w:hAnsi="Times New Roman" w:cs="Times New Roman"/>
                <w:color w:val="000000"/>
                <w:sz w:val="24"/>
                <w:szCs w:val="24"/>
                <w:lang w:eastAsia="id-ID"/>
              </w:rPr>
            </w:pPr>
            <w:r w:rsidRPr="008F5775">
              <w:rPr>
                <w:rFonts w:ascii="Times New Roman" w:hAnsi="Times New Roman" w:cs="Times New Roman"/>
                <w:sz w:val="24"/>
                <w:szCs w:val="24"/>
              </w:rPr>
              <w:t>Pengelolaan Modal Kerja Yang Efektif Untuk Meningkatkan Profitabilitas (Studi Kasus pada Perusahaan Karya Abdi Malang Periode 2012-2014)</w:t>
            </w:r>
          </w:p>
        </w:tc>
        <w:tc>
          <w:tcPr>
            <w:tcW w:w="2232" w:type="pct"/>
            <w:tcBorders>
              <w:top w:val="single" w:sz="4" w:space="0" w:color="auto"/>
              <w:left w:val="nil"/>
              <w:right w:val="single" w:sz="4" w:space="0" w:color="auto"/>
            </w:tcBorders>
            <w:shd w:val="clear" w:color="auto" w:fill="auto"/>
            <w:hideMark/>
          </w:tcPr>
          <w:p w:rsidR="00AD6FCF" w:rsidRPr="008F5775" w:rsidRDefault="00340A16" w:rsidP="00695AD3">
            <w:pPr>
              <w:spacing w:after="0" w:line="240" w:lineRule="auto"/>
              <w:jc w:val="both"/>
              <w:rPr>
                <w:rFonts w:ascii="Times New Roman" w:eastAsia="Times New Roman" w:hAnsi="Times New Roman" w:cs="Times New Roman"/>
                <w:color w:val="000000"/>
                <w:sz w:val="24"/>
                <w:szCs w:val="24"/>
                <w:lang w:eastAsia="id-ID"/>
              </w:rPr>
            </w:pPr>
            <w:r w:rsidRPr="008F5775">
              <w:rPr>
                <w:rFonts w:ascii="Times New Roman" w:hAnsi="Times New Roman" w:cs="Times New Roman"/>
                <w:sz w:val="24"/>
                <w:szCs w:val="24"/>
              </w:rPr>
              <w:t xml:space="preserve">Berdasarkan hasil penelitian, diketahui bahwa kinerja perusahaan mengalami penurunan yang terlihat dari menurunnya Receivabe Turnover sehingga menyebabkan terlambatnya waktu pengumpulan piutang. Selain itu, Net Working Capital Turnover juga mengalami penurunan yang menandakan bahwa modal kerja belum mampu berputar sevara oprtimal sehingga berdampak pada penurunan tingkat profitabilitas. Upaya yang dilakukan untuk meningkatkan profitabilitas adalah dengan cara menetapkan kebijakan terkait piutang dan pembuatan proyeksi untuk memperkirakan penjualan, anggaran biaya, penerimaan dan pengeluaran kas perusahaan selama satu tahun ke depan. Setelah dilakukan proyeksi dengan mengelola kas, piutang, dan persediaan secara efektif, </w:t>
            </w:r>
            <w:r w:rsidRPr="008F5775">
              <w:rPr>
                <w:rFonts w:ascii="Times New Roman" w:hAnsi="Times New Roman" w:cs="Times New Roman"/>
                <w:sz w:val="24"/>
                <w:szCs w:val="24"/>
              </w:rPr>
              <w:lastRenderedPageBreak/>
              <w:t>perusahaan mampu meningkatkan profitabilitas.</w:t>
            </w:r>
          </w:p>
        </w:tc>
      </w:tr>
      <w:tr w:rsidR="00AD6FCF" w:rsidRPr="008F5775" w:rsidTr="00695AD3">
        <w:trPr>
          <w:trHeight w:val="20"/>
        </w:trPr>
        <w:tc>
          <w:tcPr>
            <w:tcW w:w="312" w:type="pct"/>
            <w:tcBorders>
              <w:top w:val="nil"/>
              <w:left w:val="single" w:sz="4" w:space="0" w:color="auto"/>
              <w:bottom w:val="single" w:sz="4" w:space="0" w:color="auto"/>
              <w:right w:val="single" w:sz="4" w:space="0" w:color="auto"/>
            </w:tcBorders>
            <w:shd w:val="clear" w:color="auto" w:fill="auto"/>
            <w:hideMark/>
          </w:tcPr>
          <w:p w:rsidR="00AD6FCF" w:rsidRPr="008F5775" w:rsidRDefault="00AD6FCF" w:rsidP="007118A7">
            <w:pPr>
              <w:spacing w:after="0" w:line="240" w:lineRule="auto"/>
              <w:rPr>
                <w:rFonts w:ascii="Times New Roman" w:eastAsia="Times New Roman" w:hAnsi="Times New Roman" w:cs="Times New Roman"/>
                <w:color w:val="000000"/>
                <w:sz w:val="24"/>
                <w:szCs w:val="24"/>
                <w:lang w:eastAsia="id-ID"/>
              </w:rPr>
            </w:pPr>
            <w:r w:rsidRPr="008F5775">
              <w:rPr>
                <w:rFonts w:ascii="Times New Roman" w:eastAsia="Times New Roman" w:hAnsi="Times New Roman" w:cs="Times New Roman"/>
                <w:color w:val="000000"/>
                <w:sz w:val="24"/>
                <w:szCs w:val="24"/>
                <w:lang w:eastAsia="id-ID"/>
              </w:rPr>
              <w:lastRenderedPageBreak/>
              <w:t>3</w:t>
            </w:r>
          </w:p>
        </w:tc>
        <w:tc>
          <w:tcPr>
            <w:tcW w:w="1016" w:type="pct"/>
            <w:tcBorders>
              <w:top w:val="nil"/>
              <w:left w:val="nil"/>
              <w:bottom w:val="single" w:sz="4" w:space="0" w:color="auto"/>
              <w:right w:val="single" w:sz="4" w:space="0" w:color="auto"/>
            </w:tcBorders>
            <w:shd w:val="clear" w:color="auto" w:fill="auto"/>
            <w:hideMark/>
          </w:tcPr>
          <w:p w:rsidR="00AD6FCF" w:rsidRPr="008F5775" w:rsidRDefault="00AD6FCF" w:rsidP="007118A7">
            <w:pPr>
              <w:spacing w:after="0" w:line="240" w:lineRule="auto"/>
              <w:rPr>
                <w:rFonts w:ascii="Times New Roman" w:eastAsia="Times New Roman" w:hAnsi="Times New Roman" w:cs="Times New Roman"/>
                <w:color w:val="000000"/>
                <w:sz w:val="24"/>
                <w:szCs w:val="24"/>
                <w:lang w:eastAsia="id-ID"/>
              </w:rPr>
            </w:pPr>
            <w:r w:rsidRPr="008F5775">
              <w:rPr>
                <w:rFonts w:ascii="Times New Roman" w:eastAsia="Times New Roman" w:hAnsi="Times New Roman" w:cs="Times New Roman"/>
                <w:color w:val="000000"/>
                <w:sz w:val="24"/>
                <w:szCs w:val="24"/>
                <w:lang w:eastAsia="id-ID"/>
              </w:rPr>
              <w:t>Wahyuni dan Sukirno (2016)</w:t>
            </w:r>
          </w:p>
        </w:tc>
        <w:tc>
          <w:tcPr>
            <w:tcW w:w="1440" w:type="pct"/>
            <w:tcBorders>
              <w:top w:val="nil"/>
              <w:left w:val="nil"/>
              <w:bottom w:val="single" w:sz="4" w:space="0" w:color="auto"/>
              <w:right w:val="single" w:sz="4" w:space="0" w:color="auto"/>
            </w:tcBorders>
            <w:shd w:val="clear" w:color="auto" w:fill="auto"/>
            <w:hideMark/>
          </w:tcPr>
          <w:p w:rsidR="00AD6FCF" w:rsidRPr="008F5775" w:rsidRDefault="00DA1AFE" w:rsidP="007118A7">
            <w:pPr>
              <w:spacing w:after="0" w:line="240" w:lineRule="auto"/>
              <w:rPr>
                <w:rFonts w:ascii="Times New Roman" w:eastAsia="Times New Roman" w:hAnsi="Times New Roman" w:cs="Times New Roman"/>
                <w:color w:val="000000"/>
                <w:sz w:val="24"/>
                <w:szCs w:val="24"/>
                <w:lang w:eastAsia="id-ID"/>
              </w:rPr>
            </w:pPr>
            <w:r w:rsidRPr="008F5775">
              <w:rPr>
                <w:rFonts w:ascii="Times New Roman" w:hAnsi="Times New Roman" w:cs="Times New Roman"/>
                <w:sz w:val="24"/>
                <w:szCs w:val="24"/>
              </w:rPr>
              <w:t>Analisis Efektivitas Modal Kerja Terhadap Profitabilitas Pada Princess Diary Acc Disamarinda</w:t>
            </w:r>
          </w:p>
        </w:tc>
        <w:tc>
          <w:tcPr>
            <w:tcW w:w="2232" w:type="pct"/>
            <w:tcBorders>
              <w:top w:val="nil"/>
              <w:left w:val="nil"/>
              <w:bottom w:val="single" w:sz="4" w:space="0" w:color="auto"/>
              <w:right w:val="single" w:sz="4" w:space="0" w:color="auto"/>
            </w:tcBorders>
            <w:shd w:val="clear" w:color="auto" w:fill="auto"/>
            <w:hideMark/>
          </w:tcPr>
          <w:p w:rsidR="00AD6FCF" w:rsidRPr="008F5775" w:rsidRDefault="00DA1AFE" w:rsidP="00695AD3">
            <w:pPr>
              <w:spacing w:after="0" w:line="240" w:lineRule="auto"/>
              <w:jc w:val="both"/>
              <w:rPr>
                <w:rFonts w:ascii="Times New Roman" w:eastAsia="Times New Roman" w:hAnsi="Times New Roman" w:cs="Times New Roman"/>
                <w:color w:val="000000"/>
                <w:sz w:val="24"/>
                <w:szCs w:val="24"/>
                <w:lang w:eastAsia="id-ID"/>
              </w:rPr>
            </w:pPr>
            <w:r w:rsidRPr="008F5775">
              <w:rPr>
                <w:rFonts w:ascii="Times New Roman" w:hAnsi="Times New Roman" w:cs="Times New Roman"/>
                <w:sz w:val="24"/>
                <w:szCs w:val="24"/>
              </w:rPr>
              <w:t>Hasil penelitian dalam skripsi ini adalah pada efektivitas modal kerja, mengalami penurunan working capital turn over pada tahun 2012 sebanyak 6,81 kali dan pada tahun 2013 sebanyak 3,18 kali, inventory turnover pada tahun 2012 sebanyak 3,85 kali dantahun 2013 sebanyak 3,54 kali, sedangkan receivable turnover pada tahun 2012</w:t>
            </w:r>
            <w:r w:rsidR="0005725E" w:rsidRPr="008F5775">
              <w:rPr>
                <w:rFonts w:ascii="Times New Roman" w:hAnsi="Times New Roman" w:cs="Times New Roman"/>
                <w:sz w:val="24"/>
                <w:szCs w:val="24"/>
              </w:rPr>
              <w:t xml:space="preserve"> </w:t>
            </w:r>
            <w:r w:rsidRPr="008F5775">
              <w:rPr>
                <w:rFonts w:ascii="Times New Roman" w:hAnsi="Times New Roman" w:cs="Times New Roman"/>
                <w:sz w:val="24"/>
                <w:szCs w:val="24"/>
              </w:rPr>
              <w:t>sebanyak 1,24 kali dan pada tahun 2013 sebanyak 1,18 kali. Jika perputaran</w:t>
            </w:r>
            <w:r w:rsidR="0005725E" w:rsidRPr="008F5775">
              <w:rPr>
                <w:rFonts w:ascii="Times New Roman" w:hAnsi="Times New Roman" w:cs="Times New Roman"/>
                <w:sz w:val="24"/>
                <w:szCs w:val="24"/>
              </w:rPr>
              <w:t xml:space="preserve"> </w:t>
            </w:r>
            <w:r w:rsidRPr="008F5775">
              <w:rPr>
                <w:rFonts w:ascii="Times New Roman" w:hAnsi="Times New Roman" w:cs="Times New Roman"/>
                <w:sz w:val="24"/>
                <w:szCs w:val="24"/>
              </w:rPr>
              <w:t>modal kerja semakin rendah, maka semakin lambat pula dana yang</w:t>
            </w:r>
            <w:r w:rsidR="0005725E" w:rsidRPr="008F5775">
              <w:rPr>
                <w:rFonts w:ascii="Times New Roman" w:hAnsi="Times New Roman" w:cs="Times New Roman"/>
                <w:sz w:val="24"/>
                <w:szCs w:val="24"/>
              </w:rPr>
              <w:t xml:space="preserve"> </w:t>
            </w:r>
            <w:r w:rsidRPr="008F5775">
              <w:rPr>
                <w:rFonts w:ascii="Times New Roman" w:hAnsi="Times New Roman" w:cs="Times New Roman"/>
                <w:sz w:val="24"/>
                <w:szCs w:val="24"/>
              </w:rPr>
              <w:t>diinvestasikan dalam modal kerja kembali menjadi kas. Sedangkan pada</w:t>
            </w:r>
            <w:r w:rsidR="0005725E" w:rsidRPr="008F5775">
              <w:rPr>
                <w:rFonts w:ascii="Times New Roman" w:hAnsi="Times New Roman" w:cs="Times New Roman"/>
                <w:sz w:val="24"/>
                <w:szCs w:val="24"/>
              </w:rPr>
              <w:t xml:space="preserve"> </w:t>
            </w:r>
            <w:r w:rsidRPr="008F5775">
              <w:rPr>
                <w:rFonts w:ascii="Times New Roman" w:hAnsi="Times New Roman" w:cs="Times New Roman"/>
                <w:sz w:val="24"/>
                <w:szCs w:val="24"/>
              </w:rPr>
              <w:t>profitabilitas yang diukur dengan beberapa rasio yaitu, Gross profit margin pada</w:t>
            </w:r>
            <w:r w:rsidR="0005725E" w:rsidRPr="008F5775">
              <w:rPr>
                <w:rFonts w:ascii="Times New Roman" w:hAnsi="Times New Roman" w:cs="Times New Roman"/>
                <w:sz w:val="24"/>
                <w:szCs w:val="24"/>
              </w:rPr>
              <w:t xml:space="preserve"> </w:t>
            </w:r>
            <w:r w:rsidRPr="008F5775">
              <w:rPr>
                <w:rFonts w:ascii="Times New Roman" w:hAnsi="Times New Roman" w:cs="Times New Roman"/>
                <w:sz w:val="24"/>
                <w:szCs w:val="24"/>
              </w:rPr>
              <w:t>tahun 2012 sebesar 0</w:t>
            </w:r>
            <w:proofErr w:type="gramStart"/>
            <w:r w:rsidRPr="008F5775">
              <w:rPr>
                <w:rFonts w:ascii="Times New Roman" w:hAnsi="Times New Roman" w:cs="Times New Roman"/>
                <w:sz w:val="24"/>
                <w:szCs w:val="24"/>
              </w:rPr>
              <w:t>,58</w:t>
            </w:r>
            <w:proofErr w:type="gramEnd"/>
            <w:r w:rsidRPr="008F5775">
              <w:rPr>
                <w:rFonts w:ascii="Times New Roman" w:hAnsi="Times New Roman" w:cs="Times New Roman"/>
                <w:sz w:val="24"/>
                <w:szCs w:val="24"/>
              </w:rPr>
              <w:t>% sedangkan tahun 2013 sebesar 0,42%, Nett profit</w:t>
            </w:r>
            <w:r w:rsidR="0005725E" w:rsidRPr="008F5775">
              <w:rPr>
                <w:rFonts w:ascii="Times New Roman" w:hAnsi="Times New Roman" w:cs="Times New Roman"/>
                <w:sz w:val="24"/>
                <w:szCs w:val="24"/>
              </w:rPr>
              <w:t xml:space="preserve"> </w:t>
            </w:r>
            <w:r w:rsidRPr="008F5775">
              <w:rPr>
                <w:rFonts w:ascii="Times New Roman" w:hAnsi="Times New Roman" w:cs="Times New Roman"/>
                <w:sz w:val="24"/>
                <w:szCs w:val="24"/>
              </w:rPr>
              <w:t>margin pada tahun 2012 sebesar 0,28% dan tahun 2013 sebesar 0,07,</w:t>
            </w:r>
            <w:r w:rsidR="0005725E" w:rsidRPr="008F5775">
              <w:rPr>
                <w:rFonts w:ascii="Times New Roman" w:hAnsi="Times New Roman" w:cs="Times New Roman"/>
                <w:sz w:val="24"/>
                <w:szCs w:val="24"/>
              </w:rPr>
              <w:t xml:space="preserve"> </w:t>
            </w:r>
            <w:r w:rsidRPr="008F5775">
              <w:rPr>
                <w:rFonts w:ascii="Times New Roman" w:hAnsi="Times New Roman" w:cs="Times New Roman"/>
                <w:sz w:val="24"/>
                <w:szCs w:val="24"/>
              </w:rPr>
              <w:t>Return on</w:t>
            </w:r>
            <w:r w:rsidR="0005725E" w:rsidRPr="008F5775">
              <w:rPr>
                <w:rFonts w:ascii="Times New Roman" w:hAnsi="Times New Roman" w:cs="Times New Roman"/>
                <w:sz w:val="24"/>
                <w:szCs w:val="24"/>
              </w:rPr>
              <w:t xml:space="preserve"> </w:t>
            </w:r>
            <w:r w:rsidRPr="008F5775">
              <w:rPr>
                <w:rFonts w:ascii="Times New Roman" w:hAnsi="Times New Roman" w:cs="Times New Roman"/>
                <w:sz w:val="24"/>
                <w:szCs w:val="24"/>
              </w:rPr>
              <w:t>investment pada tahun 2012 sebesar 0,42% dan pada tahun 2013 sebesar 0,10%,Return on equity pada tahun 2012 sebesar 0,56% dan tahun 2013 sebesar 0,12%.</w:t>
            </w:r>
          </w:p>
        </w:tc>
      </w:tr>
    </w:tbl>
    <w:p w:rsidR="00AD6FCF" w:rsidRPr="008F5775" w:rsidRDefault="00AD6FCF" w:rsidP="00BA6A0D">
      <w:pPr>
        <w:rPr>
          <w:rFonts w:ascii="Times New Roman" w:eastAsia="Calibri" w:hAnsi="Times New Roman" w:cs="Times New Roman"/>
          <w:sz w:val="24"/>
          <w:szCs w:val="24"/>
        </w:rPr>
      </w:pPr>
    </w:p>
    <w:p w:rsidR="00AD6FCF" w:rsidRPr="008F5775" w:rsidRDefault="00AD6FCF" w:rsidP="00BA6A0D">
      <w:pPr>
        <w:rPr>
          <w:rFonts w:ascii="Times New Roman" w:eastAsia="Calibri" w:hAnsi="Times New Roman" w:cs="Times New Roman"/>
          <w:sz w:val="24"/>
          <w:szCs w:val="24"/>
        </w:rPr>
      </w:pPr>
    </w:p>
    <w:p w:rsidR="008D4E2C" w:rsidRDefault="008D4E2C" w:rsidP="00BA6A0D">
      <w:pPr>
        <w:pStyle w:val="Heading2"/>
        <w:widowControl/>
      </w:pPr>
      <w:r>
        <w:br w:type="page"/>
      </w:r>
    </w:p>
    <w:p w:rsidR="00FF1E32" w:rsidRPr="00EC094F" w:rsidRDefault="00FF1E32" w:rsidP="00BA6A0D">
      <w:pPr>
        <w:pStyle w:val="Heading2"/>
        <w:widowControl/>
        <w:rPr>
          <w:lang w:val="en-US"/>
        </w:rPr>
      </w:pPr>
      <w:bookmarkStart w:id="121" w:name="_Toc64884460"/>
      <w:r w:rsidRPr="008F5775">
        <w:lastRenderedPageBreak/>
        <w:t>2.5</w:t>
      </w:r>
      <w:r w:rsidR="00446D9E" w:rsidRPr="008F5775">
        <w:tab/>
      </w:r>
      <w:r w:rsidRPr="008F5775">
        <w:t xml:space="preserve">Kerangka </w:t>
      </w:r>
      <w:bookmarkEnd w:id="121"/>
      <w:r w:rsidR="00EC094F">
        <w:rPr>
          <w:lang w:val="en-US"/>
        </w:rPr>
        <w:t>Berfikir</w:t>
      </w:r>
    </w:p>
    <w:p w:rsidR="006F2F23" w:rsidRDefault="00777320" w:rsidP="006F2F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Menurut Sugiyono (201</w:t>
      </w:r>
      <w:r>
        <w:rPr>
          <w:rFonts w:ascii="Times New Roman" w:hAnsi="Times New Roman" w:cs="Times New Roman"/>
          <w:sz w:val="24"/>
          <w:szCs w:val="24"/>
        </w:rPr>
        <w:t>8</w:t>
      </w:r>
      <w:r w:rsidRPr="0022255A">
        <w:rPr>
          <w:rFonts w:ascii="Times New Roman" w:hAnsi="Times New Roman" w:cs="Times New Roman"/>
          <w:sz w:val="24"/>
          <w:szCs w:val="24"/>
          <w:lang w:val="id-ID"/>
        </w:rPr>
        <w:t xml:space="preserve">:65) </w:t>
      </w:r>
      <w:r w:rsidRPr="0022255A">
        <w:rPr>
          <w:rFonts w:ascii="Times New Roman" w:hAnsi="Times New Roman" w:cs="Times New Roman"/>
          <w:sz w:val="24"/>
          <w:szCs w:val="24"/>
        </w:rPr>
        <w:t xml:space="preserve">Kerangka </w:t>
      </w:r>
      <w:r>
        <w:rPr>
          <w:rFonts w:ascii="Times New Roman" w:hAnsi="Times New Roman" w:cs="Times New Roman"/>
          <w:sz w:val="24"/>
          <w:szCs w:val="24"/>
        </w:rPr>
        <w:t>berfikir yaitu</w:t>
      </w:r>
      <w:r w:rsidRPr="0022255A">
        <w:rPr>
          <w:rFonts w:ascii="Times New Roman" w:hAnsi="Times New Roman" w:cs="Times New Roman"/>
          <w:sz w:val="24"/>
          <w:szCs w:val="24"/>
        </w:rPr>
        <w:t xml:space="preserve"> tentang bagaimana teori berhubungan dengan berbagai faktor yang </w:t>
      </w:r>
      <w:r w:rsidRPr="006F2F23">
        <w:rPr>
          <w:rFonts w:ascii="Times New Roman" w:hAnsi="Times New Roman" w:cs="Times New Roman"/>
          <w:sz w:val="24"/>
          <w:szCs w:val="24"/>
        </w:rPr>
        <w:t>teIah diidentifikasi sebagai masa</w:t>
      </w:r>
      <w:r w:rsidR="006F2F23">
        <w:rPr>
          <w:rFonts w:ascii="Times New Roman" w:hAnsi="Times New Roman" w:cs="Times New Roman"/>
          <w:sz w:val="24"/>
          <w:szCs w:val="24"/>
        </w:rPr>
        <w:t>l</w:t>
      </w:r>
      <w:r w:rsidRPr="006F2F23">
        <w:rPr>
          <w:rFonts w:ascii="Times New Roman" w:hAnsi="Times New Roman" w:cs="Times New Roman"/>
          <w:sz w:val="24"/>
          <w:szCs w:val="24"/>
        </w:rPr>
        <w:t xml:space="preserve">ah yang penting. </w:t>
      </w:r>
      <w:proofErr w:type="gramStart"/>
      <w:r w:rsidRPr="006F2F23">
        <w:rPr>
          <w:rFonts w:ascii="Times New Roman" w:hAnsi="Times New Roman" w:cs="Times New Roman"/>
          <w:sz w:val="24"/>
          <w:szCs w:val="24"/>
        </w:rPr>
        <w:t>Kerangka pemikiran merupakan bagian aIur Iogika berfikir.</w:t>
      </w:r>
      <w:proofErr w:type="gramEnd"/>
      <w:r w:rsidRPr="006F2F23">
        <w:rPr>
          <w:rFonts w:ascii="Times New Roman" w:hAnsi="Times New Roman" w:cs="Times New Roman"/>
          <w:sz w:val="24"/>
          <w:szCs w:val="24"/>
        </w:rPr>
        <w:t xml:space="preserve"> </w:t>
      </w:r>
      <w:proofErr w:type="gramStart"/>
      <w:r w:rsidRPr="006F2F23">
        <w:rPr>
          <w:rFonts w:ascii="Times New Roman" w:hAnsi="Times New Roman" w:cs="Times New Roman"/>
          <w:sz w:val="24"/>
          <w:szCs w:val="24"/>
        </w:rPr>
        <w:t>Mu</w:t>
      </w:r>
      <w:r w:rsidR="006F2F23">
        <w:rPr>
          <w:rFonts w:ascii="Times New Roman" w:hAnsi="Times New Roman" w:cs="Times New Roman"/>
          <w:sz w:val="24"/>
          <w:szCs w:val="24"/>
        </w:rPr>
        <w:t>l</w:t>
      </w:r>
      <w:r w:rsidRPr="006F2F23">
        <w:rPr>
          <w:rFonts w:ascii="Times New Roman" w:hAnsi="Times New Roman" w:cs="Times New Roman"/>
          <w:sz w:val="24"/>
          <w:szCs w:val="24"/>
        </w:rPr>
        <w:t>ai dari penegasan teori serta asumsinya hingga memuncuIkan konsep dan variabe</w:t>
      </w:r>
      <w:r w:rsidR="006F2F23">
        <w:rPr>
          <w:rFonts w:ascii="Times New Roman" w:hAnsi="Times New Roman" w:cs="Times New Roman"/>
          <w:sz w:val="24"/>
          <w:szCs w:val="24"/>
        </w:rPr>
        <w:t>l</w:t>
      </w:r>
      <w:r w:rsidRPr="006F2F23">
        <w:rPr>
          <w:rFonts w:ascii="Times New Roman" w:hAnsi="Times New Roman" w:cs="Times New Roman"/>
          <w:sz w:val="24"/>
          <w:szCs w:val="24"/>
        </w:rPr>
        <w:t>-variabe</w:t>
      </w:r>
      <w:r w:rsidR="006F2F23">
        <w:rPr>
          <w:rFonts w:ascii="Times New Roman" w:hAnsi="Times New Roman" w:cs="Times New Roman"/>
          <w:sz w:val="24"/>
          <w:szCs w:val="24"/>
        </w:rPr>
        <w:t>l</w:t>
      </w:r>
      <w:r w:rsidRPr="006F2F23">
        <w:rPr>
          <w:rFonts w:ascii="Times New Roman" w:hAnsi="Times New Roman" w:cs="Times New Roman"/>
          <w:sz w:val="24"/>
          <w:szCs w:val="24"/>
        </w:rPr>
        <w:t xml:space="preserve"> yang dite</w:t>
      </w:r>
      <w:r w:rsidR="006F2F23">
        <w:rPr>
          <w:rFonts w:ascii="Times New Roman" w:hAnsi="Times New Roman" w:cs="Times New Roman"/>
          <w:sz w:val="24"/>
          <w:szCs w:val="24"/>
        </w:rPr>
        <w:t>l</w:t>
      </w:r>
      <w:r w:rsidRPr="006F2F23">
        <w:rPr>
          <w:rFonts w:ascii="Times New Roman" w:hAnsi="Times New Roman" w:cs="Times New Roman"/>
          <w:sz w:val="24"/>
          <w:szCs w:val="24"/>
        </w:rPr>
        <w:t>iti.</w:t>
      </w:r>
      <w:proofErr w:type="gramEnd"/>
      <w:r>
        <w:rPr>
          <w:rFonts w:ascii="Times New Roman" w:hAnsi="Times New Roman" w:cs="Times New Roman"/>
          <w:sz w:val="24"/>
          <w:szCs w:val="24"/>
        </w:rPr>
        <w:t xml:space="preserve"> </w:t>
      </w:r>
    </w:p>
    <w:p w:rsidR="00D22980" w:rsidRDefault="006F2F23" w:rsidP="00D22980">
      <w:pPr>
        <w:spacing w:line="480" w:lineRule="auto"/>
        <w:ind w:firstLine="72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rPr>
        <w:t>Modal kerja merupakan m</w:t>
      </w:r>
      <w:r w:rsidRPr="008F5775">
        <w:rPr>
          <w:rFonts w:ascii="Times New Roman" w:eastAsia="Times New Roman" w:hAnsi="Times New Roman" w:cs="Times New Roman"/>
          <w:bCs/>
          <w:sz w:val="24"/>
          <w:szCs w:val="24"/>
        </w:rPr>
        <w:t>odal yang digunakan untuk melakukan kegiatan operasi perusahaan.</w:t>
      </w:r>
      <w:proofErr w:type="gramEnd"/>
      <w:r w:rsidRPr="008F5775">
        <w:rPr>
          <w:rFonts w:ascii="Times New Roman" w:eastAsia="Times New Roman" w:hAnsi="Times New Roman" w:cs="Times New Roman"/>
          <w:bCs/>
          <w:sz w:val="24"/>
          <w:szCs w:val="24"/>
        </w:rPr>
        <w:t xml:space="preserve"> Modal kerja juga dapat diartikan sebagai investasi yang ditanamkan dalam aktiva lancar atau aktiva jangka pendek seperti kas, </w:t>
      </w:r>
      <w:proofErr w:type="gramStart"/>
      <w:r w:rsidRPr="008F5775">
        <w:rPr>
          <w:rFonts w:ascii="Times New Roman" w:eastAsia="Times New Roman" w:hAnsi="Times New Roman" w:cs="Times New Roman"/>
          <w:bCs/>
          <w:sz w:val="24"/>
          <w:szCs w:val="24"/>
        </w:rPr>
        <w:t>surat</w:t>
      </w:r>
      <w:proofErr w:type="gramEnd"/>
      <w:r w:rsidRPr="008F5775">
        <w:rPr>
          <w:rFonts w:ascii="Times New Roman" w:eastAsia="Times New Roman" w:hAnsi="Times New Roman" w:cs="Times New Roman"/>
          <w:bCs/>
          <w:sz w:val="24"/>
          <w:szCs w:val="24"/>
        </w:rPr>
        <w:t>- surat berharga, piutang, persedi</w:t>
      </w:r>
      <w:r>
        <w:rPr>
          <w:rFonts w:ascii="Times New Roman" w:eastAsia="Times New Roman" w:hAnsi="Times New Roman" w:cs="Times New Roman"/>
          <w:bCs/>
          <w:sz w:val="24"/>
          <w:szCs w:val="24"/>
        </w:rPr>
        <w:t>aan dan aktiva lancar lainnya</w:t>
      </w:r>
      <w:r>
        <w:rPr>
          <w:rFonts w:ascii="Times New Roman" w:hAnsi="Times New Roman" w:cs="Times New Roman"/>
          <w:sz w:val="24"/>
          <w:szCs w:val="24"/>
        </w:rPr>
        <w:t xml:space="preserve">. </w:t>
      </w:r>
      <w:proofErr w:type="gramStart"/>
      <w:r w:rsidRPr="008F5775">
        <w:rPr>
          <w:rFonts w:ascii="Times New Roman" w:eastAsia="Times New Roman" w:hAnsi="Times New Roman" w:cs="Times New Roman"/>
          <w:bCs/>
          <w:sz w:val="24"/>
          <w:szCs w:val="24"/>
        </w:rPr>
        <w:t>Modal kerja sangat diperlukan dalam menjalankan kegiatan usaha.</w:t>
      </w:r>
      <w:proofErr w:type="gramEnd"/>
      <w:r w:rsidRPr="008F5775">
        <w:rPr>
          <w:rFonts w:ascii="Times New Roman" w:eastAsia="Times New Roman" w:hAnsi="Times New Roman" w:cs="Times New Roman"/>
          <w:bCs/>
          <w:sz w:val="24"/>
          <w:szCs w:val="24"/>
        </w:rPr>
        <w:t xml:space="preserve"> </w:t>
      </w:r>
      <w:proofErr w:type="gramStart"/>
      <w:r w:rsidRPr="008F5775">
        <w:rPr>
          <w:rFonts w:ascii="Times New Roman" w:eastAsia="Times New Roman" w:hAnsi="Times New Roman" w:cs="Times New Roman"/>
          <w:bCs/>
          <w:sz w:val="24"/>
          <w:szCs w:val="24"/>
        </w:rPr>
        <w:t>Setiap perusahaan tentunya membutuhkan modal kerja dalam melakukan kegiatan operasional sehari</w:t>
      </w:r>
      <w:r w:rsidRPr="008F5775">
        <w:rPr>
          <w:rFonts w:ascii="Times New Roman" w:eastAsia="Times New Roman" w:hAnsi="Times New Roman" w:cs="Times New Roman"/>
          <w:b/>
          <w:bCs/>
          <w:sz w:val="24"/>
          <w:szCs w:val="24"/>
        </w:rPr>
        <w:t>-</w:t>
      </w:r>
      <w:r w:rsidRPr="008F5775">
        <w:rPr>
          <w:rFonts w:ascii="Times New Roman" w:eastAsia="Times New Roman" w:hAnsi="Times New Roman" w:cs="Times New Roman"/>
          <w:bCs/>
          <w:sz w:val="24"/>
          <w:szCs w:val="24"/>
        </w:rPr>
        <w:t>hari.</w:t>
      </w:r>
      <w:proofErr w:type="gramEnd"/>
      <w:r w:rsidRPr="008F5775">
        <w:rPr>
          <w:rFonts w:ascii="Times New Roman" w:eastAsia="Times New Roman" w:hAnsi="Times New Roman" w:cs="Times New Roman"/>
          <w:bCs/>
          <w:sz w:val="24"/>
          <w:szCs w:val="24"/>
        </w:rPr>
        <w:t xml:space="preserve"> </w:t>
      </w:r>
      <w:proofErr w:type="gramStart"/>
      <w:r w:rsidRPr="008F5775">
        <w:rPr>
          <w:rFonts w:ascii="Times New Roman" w:eastAsia="Times New Roman" w:hAnsi="Times New Roman" w:cs="Times New Roman"/>
          <w:bCs/>
          <w:sz w:val="24"/>
          <w:szCs w:val="24"/>
        </w:rPr>
        <w:t>Untuk menunjang setiap aktivitas yang ada dalam suatu perusahaan, tentunya diperlukan modal kerja yang cukup dan baik dalam hal kualitas maupun kuantitas.</w:t>
      </w:r>
      <w:proofErr w:type="gramEnd"/>
      <w:r w:rsidRPr="008F5775">
        <w:rPr>
          <w:rFonts w:ascii="Times New Roman" w:eastAsia="Times New Roman" w:hAnsi="Times New Roman" w:cs="Times New Roman"/>
          <w:bCs/>
          <w:sz w:val="24"/>
          <w:szCs w:val="24"/>
        </w:rPr>
        <w:t xml:space="preserve"> </w:t>
      </w:r>
      <w:proofErr w:type="gramStart"/>
      <w:r w:rsidR="00EC094F">
        <w:rPr>
          <w:rFonts w:ascii="Times New Roman" w:eastAsia="Times New Roman" w:hAnsi="Times New Roman" w:cs="Times New Roman"/>
          <w:bCs/>
          <w:sz w:val="24"/>
          <w:szCs w:val="24"/>
        </w:rPr>
        <w:t>Apabila modal kerja dapat diputarkan dengan baik, tentunya perusahaan mampu mengembangkan usaha yang dijalankan dengan maksimal.</w:t>
      </w:r>
      <w:proofErr w:type="gramEnd"/>
      <w:r w:rsidR="00EC094F">
        <w:rPr>
          <w:rFonts w:ascii="Times New Roman" w:eastAsia="Times New Roman" w:hAnsi="Times New Roman" w:cs="Times New Roman"/>
          <w:bCs/>
          <w:sz w:val="24"/>
          <w:szCs w:val="24"/>
        </w:rPr>
        <w:t xml:space="preserve"> Hal ini tentunya </w:t>
      </w:r>
      <w:proofErr w:type="gramStart"/>
      <w:r w:rsidR="00EC094F">
        <w:rPr>
          <w:rFonts w:ascii="Times New Roman" w:eastAsia="Times New Roman" w:hAnsi="Times New Roman" w:cs="Times New Roman"/>
          <w:bCs/>
          <w:sz w:val="24"/>
          <w:szCs w:val="24"/>
        </w:rPr>
        <w:t>akan</w:t>
      </w:r>
      <w:proofErr w:type="gramEnd"/>
      <w:r w:rsidR="00EC094F">
        <w:rPr>
          <w:rFonts w:ascii="Times New Roman" w:eastAsia="Times New Roman" w:hAnsi="Times New Roman" w:cs="Times New Roman"/>
          <w:bCs/>
          <w:sz w:val="24"/>
          <w:szCs w:val="24"/>
        </w:rPr>
        <w:t xml:space="preserve"> meningkatkan profitabilitas perusahaan.</w:t>
      </w:r>
    </w:p>
    <w:p w:rsidR="006F2F23" w:rsidRPr="007B741B" w:rsidRDefault="00EC094F" w:rsidP="007B741B">
      <w:pPr>
        <w:spacing w:line="480" w:lineRule="auto"/>
        <w:ind w:firstLine="720"/>
        <w:jc w:val="both"/>
        <w:rPr>
          <w:rFonts w:ascii="Times New Roman" w:hAnsi="Times New Roman" w:cs="Times New Roman"/>
          <w:sz w:val="24"/>
          <w:szCs w:val="24"/>
        </w:rPr>
      </w:pPr>
      <w:r w:rsidRPr="008F5775">
        <w:rPr>
          <w:rFonts w:ascii="Times New Roman" w:eastAsia="Calibri" w:hAnsi="Times New Roman" w:cs="Times New Roman"/>
          <w:sz w:val="24"/>
          <w:szCs w:val="24"/>
        </w:rPr>
        <w:t xml:space="preserve">Leverage adalah pengunaan aktiva dan sumber </w:t>
      </w:r>
      <w:proofErr w:type="gramStart"/>
      <w:r w:rsidRPr="008F5775">
        <w:rPr>
          <w:rFonts w:ascii="Times New Roman" w:eastAsia="Calibri" w:hAnsi="Times New Roman" w:cs="Times New Roman"/>
          <w:sz w:val="24"/>
          <w:szCs w:val="24"/>
        </w:rPr>
        <w:t>dana</w:t>
      </w:r>
      <w:proofErr w:type="gramEnd"/>
      <w:r w:rsidRPr="008F5775">
        <w:rPr>
          <w:rFonts w:ascii="Times New Roman" w:eastAsia="Calibri" w:hAnsi="Times New Roman" w:cs="Times New Roman"/>
          <w:sz w:val="24"/>
          <w:szCs w:val="24"/>
        </w:rPr>
        <w:t xml:space="preserve"> oleh perusahaa</w:t>
      </w:r>
      <w:r w:rsidR="00D22980">
        <w:rPr>
          <w:rFonts w:ascii="Times New Roman" w:eastAsia="Calibri" w:hAnsi="Times New Roman" w:cs="Times New Roman"/>
          <w:sz w:val="24"/>
          <w:szCs w:val="24"/>
        </w:rPr>
        <w:t>n yang memiliki biaya tetap (</w:t>
      </w:r>
      <w:r w:rsidRPr="008F5775">
        <w:rPr>
          <w:rFonts w:ascii="Times New Roman" w:eastAsia="Calibri" w:hAnsi="Times New Roman" w:cs="Times New Roman"/>
          <w:sz w:val="24"/>
          <w:szCs w:val="24"/>
        </w:rPr>
        <w:t>beban tetap) berati sumber dana yang berasal dari pinjaman karena memiliki bunga sebagai beban tetap dengan maksud agar meningkatkan keun</w:t>
      </w:r>
      <w:r w:rsidR="00D22980">
        <w:rPr>
          <w:rFonts w:ascii="Times New Roman" w:eastAsia="Calibri" w:hAnsi="Times New Roman" w:cs="Times New Roman"/>
          <w:sz w:val="24"/>
          <w:szCs w:val="24"/>
        </w:rPr>
        <w:t xml:space="preserve">tungan potensial pemegang saham. </w:t>
      </w:r>
      <w:proofErr w:type="gramStart"/>
      <w:r w:rsidRPr="008F5775">
        <w:rPr>
          <w:rFonts w:ascii="Times New Roman" w:eastAsia="Calibri" w:hAnsi="Times New Roman" w:cs="Times New Roman"/>
          <w:sz w:val="24"/>
          <w:szCs w:val="24"/>
        </w:rPr>
        <w:t>Rasio reverage merupakan rasio hutang yang digunakan untuk mengetahui seberapa kemampuan perus</w:t>
      </w:r>
      <w:r w:rsidR="00D22980">
        <w:rPr>
          <w:rFonts w:ascii="Times New Roman" w:eastAsia="Calibri" w:hAnsi="Times New Roman" w:cs="Times New Roman"/>
          <w:sz w:val="24"/>
          <w:szCs w:val="24"/>
        </w:rPr>
        <w:t>ahaan dalam memenuhu kewajiban-k</w:t>
      </w:r>
      <w:r w:rsidRPr="008F5775">
        <w:rPr>
          <w:rFonts w:ascii="Times New Roman" w:eastAsia="Calibri" w:hAnsi="Times New Roman" w:cs="Times New Roman"/>
          <w:sz w:val="24"/>
          <w:szCs w:val="24"/>
        </w:rPr>
        <w:t>ewajiban baik dalam jangka panjang mau pun pendek.</w:t>
      </w:r>
      <w:proofErr w:type="gramEnd"/>
      <w:r w:rsidR="00D22980">
        <w:rPr>
          <w:rFonts w:ascii="Times New Roman" w:eastAsia="Calibri" w:hAnsi="Times New Roman" w:cs="Times New Roman"/>
          <w:sz w:val="24"/>
          <w:szCs w:val="24"/>
        </w:rPr>
        <w:t xml:space="preserve"> </w:t>
      </w:r>
      <w:proofErr w:type="gramStart"/>
      <w:r w:rsidR="00D22980">
        <w:rPr>
          <w:rFonts w:ascii="Times New Roman" w:eastAsia="Calibri" w:hAnsi="Times New Roman" w:cs="Times New Roman"/>
          <w:sz w:val="24"/>
          <w:szCs w:val="24"/>
        </w:rPr>
        <w:t>Semakin besar nilai rasio leverage</w:t>
      </w:r>
      <w:r w:rsidR="007B741B">
        <w:rPr>
          <w:rFonts w:ascii="Times New Roman" w:eastAsia="Calibri" w:hAnsi="Times New Roman" w:cs="Times New Roman"/>
          <w:sz w:val="24"/>
          <w:szCs w:val="24"/>
        </w:rPr>
        <w:t xml:space="preserve">, maka semakin </w:t>
      </w:r>
      <w:r w:rsidR="007B741B" w:rsidRPr="008F5775">
        <w:rPr>
          <w:rFonts w:ascii="Times New Roman" w:eastAsia="Times New Roman" w:hAnsi="Times New Roman" w:cs="Times New Roman"/>
          <w:sz w:val="24"/>
          <w:szCs w:val="24"/>
        </w:rPr>
        <w:t xml:space="preserve">menunjukkan bahwa semakin </w:t>
      </w:r>
      <w:r w:rsidR="007B741B" w:rsidRPr="008F5775">
        <w:rPr>
          <w:rFonts w:ascii="Times New Roman" w:eastAsia="Times New Roman" w:hAnsi="Times New Roman" w:cs="Times New Roman"/>
          <w:sz w:val="24"/>
          <w:szCs w:val="24"/>
        </w:rPr>
        <w:lastRenderedPageBreak/>
        <w:t>besar biaya yang harus ditanggung perusahaan untuk memenuhi kewajiban yang dimilikinya sehingga dapat menurunkan profitabilitas yang dimiliki perusahaan</w:t>
      </w:r>
      <w:r w:rsidR="007B741B">
        <w:rPr>
          <w:rFonts w:ascii="Times New Roman" w:eastAsia="Times New Roman" w:hAnsi="Times New Roman" w:cs="Times New Roman"/>
          <w:sz w:val="24"/>
          <w:szCs w:val="24"/>
        </w:rPr>
        <w:t>.</w:t>
      </w:r>
      <w:proofErr w:type="gramEnd"/>
    </w:p>
    <w:p w:rsidR="00FF1E32" w:rsidRPr="007B741B" w:rsidRDefault="007D2B71" w:rsidP="007D2B71">
      <w:pPr>
        <w:spacing w:line="480" w:lineRule="auto"/>
        <w:ind w:firstLine="720"/>
        <w:jc w:val="both"/>
        <w:rPr>
          <w:rFonts w:ascii="Times New Roman" w:eastAsia="Times New Roman" w:hAnsi="Times New Roman" w:cs="Times New Roman"/>
          <w:sz w:val="24"/>
          <w:szCs w:val="24"/>
        </w:rPr>
      </w:pPr>
      <w:r w:rsidRPr="008F5775">
        <w:rPr>
          <w:rFonts w:ascii="Times New Roman" w:eastAsia="Calibri" w:hAnsi="Times New Roman" w:cs="Times New Roman"/>
          <w:b/>
          <w:noProof/>
          <w:sz w:val="24"/>
          <w:szCs w:val="28"/>
        </w:rPr>
        <mc:AlternateContent>
          <mc:Choice Requires="wps">
            <w:drawing>
              <wp:anchor distT="0" distB="0" distL="114300" distR="114300" simplePos="0" relativeHeight="251691008" behindDoc="0" locked="0" layoutInCell="1" allowOverlap="1">
                <wp:simplePos x="0" y="0"/>
                <wp:positionH relativeFrom="column">
                  <wp:posOffset>1312545</wp:posOffset>
                </wp:positionH>
                <wp:positionV relativeFrom="paragraph">
                  <wp:posOffset>701675</wp:posOffset>
                </wp:positionV>
                <wp:extent cx="2590800" cy="6762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590800" cy="676275"/>
                        </a:xfrm>
                        <a:prstGeom prst="rect">
                          <a:avLst/>
                        </a:prstGeom>
                      </wps:spPr>
                      <wps:style>
                        <a:lnRef idx="2">
                          <a:schemeClr val="dk1"/>
                        </a:lnRef>
                        <a:fillRef idx="1">
                          <a:schemeClr val="lt1"/>
                        </a:fillRef>
                        <a:effectRef idx="0">
                          <a:schemeClr val="dk1"/>
                        </a:effectRef>
                        <a:fontRef idx="minor">
                          <a:schemeClr val="dk1"/>
                        </a:fontRef>
                      </wps:style>
                      <wps:txbx>
                        <w:txbxContent>
                          <w:p w:rsidR="007468F8" w:rsidRDefault="007468F8" w:rsidP="0006648C">
                            <w:pPr>
                              <w:jc w:val="center"/>
                            </w:pPr>
                            <w:r>
                              <w:rPr>
                                <w:rFonts w:ascii="Times New Roman" w:eastAsia="Calibri" w:hAnsi="Times New Roman" w:cs="Times New Roman"/>
                                <w:sz w:val="24"/>
                                <w:szCs w:val="24"/>
                              </w:rPr>
                              <w:t>PT. Orange (Restoran/Makanan Siap Saji) Indinesia Mandiri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id="Rectangle 4" o:spid="_x0000_s1026" style="position:absolute;left:0;text-align:left;margin-left:103.35pt;margin-top:55.25pt;width:204pt;height:53.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" fillcolor="white [3201]" strokecolor="black [3200]" strokeweight="2pt">
                <v:textbox>
                  <w:txbxContent>
                    <w:p w:rsidR="007468F8" w:rsidRDefault="007468F8" w:rsidP="0006648C">
                      <w:pPr>
                        <w:jc w:val="center"/>
                      </w:pPr>
                      <w:r>
                        <w:rPr>
                          <w:rFonts w:ascii="Times New Roman" w:eastAsia="Calibri" w:hAnsi="Times New Roman" w:cs="Times New Roman"/>
                          <w:sz w:val="24"/>
                          <w:szCs w:val="24"/>
                        </w:rPr>
                        <w:t>PT. Orange (Restoran/Makanan Siap Saji) Indinesia Mandiri</w:t>
                      </w:r>
                    </w:p>
                  </w:txbxContent>
                </v:textbox>
              </v:rect>
            </w:pict>
          </mc:Fallback>
        </mc:AlternateContent>
      </w:r>
      <w:r w:rsidR="00777320">
        <w:rPr>
          <w:rFonts w:ascii="Times New Roman" w:hAnsi="Times New Roman" w:cs="Times New Roman"/>
          <w:sz w:val="24"/>
          <w:szCs w:val="24"/>
        </w:rPr>
        <w:t>Berdasarkan penje</w:t>
      </w:r>
      <w:r w:rsidR="00777320" w:rsidRPr="00303A8E">
        <w:rPr>
          <w:rFonts w:ascii="Calibri" w:hAnsi="Calibri" w:cs="Times New Roman"/>
          <w:sz w:val="24"/>
          <w:szCs w:val="24"/>
        </w:rPr>
        <w:t>I</w:t>
      </w:r>
      <w:r w:rsidR="00777320">
        <w:rPr>
          <w:rFonts w:ascii="Times New Roman" w:hAnsi="Times New Roman" w:cs="Times New Roman"/>
          <w:sz w:val="24"/>
          <w:szCs w:val="24"/>
        </w:rPr>
        <w:t>asan di atas maka kerangka berfikir yang dapat digambarkan pada pene</w:t>
      </w:r>
      <w:r w:rsidR="00777320" w:rsidRPr="00303A8E">
        <w:rPr>
          <w:rFonts w:ascii="Calibri" w:hAnsi="Calibri" w:cs="Times New Roman"/>
          <w:sz w:val="24"/>
          <w:szCs w:val="24"/>
        </w:rPr>
        <w:t>I</w:t>
      </w:r>
      <w:r w:rsidR="00777320">
        <w:rPr>
          <w:rFonts w:ascii="Times New Roman" w:hAnsi="Times New Roman" w:cs="Times New Roman"/>
          <w:sz w:val="24"/>
          <w:szCs w:val="24"/>
        </w:rPr>
        <w:t>itian ini yaitu sebagai berikut:</w:t>
      </w:r>
    </w:p>
    <w:p w:rsidR="00FF1E32" w:rsidRPr="008F5775" w:rsidRDefault="00FF1E32" w:rsidP="00BA6A0D">
      <w:pPr>
        <w:rPr>
          <w:rFonts w:ascii="Times New Roman" w:eastAsia="Calibri" w:hAnsi="Times New Roman" w:cs="Times New Roman"/>
          <w:lang w:eastAsia="x-none"/>
        </w:rPr>
      </w:pPr>
    </w:p>
    <w:p w:rsidR="0005725E" w:rsidRPr="008F5775" w:rsidRDefault="0006648C" w:rsidP="00BA6A0D">
      <w:pPr>
        <w:rPr>
          <w:rFonts w:ascii="Times New Roman" w:eastAsia="Calibri" w:hAnsi="Times New Roman" w:cs="Times New Roman"/>
          <w:lang w:eastAsia="x-none"/>
        </w:rPr>
      </w:pPr>
      <w:r w:rsidRPr="008F5775">
        <w:rPr>
          <w:rFonts w:ascii="Times New Roman" w:eastAsia="Calibri" w:hAnsi="Times New Roman" w:cs="Times New Roman"/>
          <w:noProof/>
        </w:rPr>
        <mc:AlternateContent>
          <mc:Choice Requires="wps">
            <w:drawing>
              <wp:anchor distT="0" distB="0" distL="114300" distR="114300" simplePos="0" relativeHeight="251698176" behindDoc="0" locked="0" layoutInCell="1" allowOverlap="1">
                <wp:simplePos x="0" y="0"/>
                <wp:positionH relativeFrom="column">
                  <wp:posOffset>2560320</wp:posOffset>
                </wp:positionH>
                <wp:positionV relativeFrom="paragraph">
                  <wp:posOffset>202565</wp:posOffset>
                </wp:positionV>
                <wp:extent cx="0" cy="1524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D9DC520" id="Straight Connector 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6pt,15.95pt" to="201.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" strokecolor="black [3040]"/>
            </w:pict>
          </mc:Fallback>
        </mc:AlternateContent>
      </w:r>
    </w:p>
    <w:p w:rsidR="0005725E" w:rsidRPr="008F5775" w:rsidRDefault="003B7C9B" w:rsidP="00BA6A0D">
      <w:pPr>
        <w:rPr>
          <w:rFonts w:ascii="Times New Roman" w:eastAsia="Calibri" w:hAnsi="Times New Roman" w:cs="Times New Roman"/>
          <w:lang w:eastAsia="x-none"/>
        </w:rPr>
      </w:pPr>
      <w:r w:rsidRPr="008F5775">
        <w:rPr>
          <w:rFonts w:ascii="Times New Roman" w:eastAsia="Calibri" w:hAnsi="Times New Roman" w:cs="Times New Roman"/>
          <w:b/>
          <w:noProof/>
          <w:sz w:val="24"/>
          <w:szCs w:val="28"/>
        </w:rPr>
        <mc:AlternateContent>
          <mc:Choice Requires="wps">
            <w:drawing>
              <wp:anchor distT="0" distB="0" distL="114300" distR="114300" simplePos="0" relativeHeight="251702272" behindDoc="0" locked="0" layoutInCell="1" allowOverlap="1" wp14:anchorId="3A23BEA9" wp14:editId="08563616">
                <wp:simplePos x="0" y="0"/>
                <wp:positionH relativeFrom="column">
                  <wp:posOffset>4351020</wp:posOffset>
                </wp:positionH>
                <wp:positionV relativeFrom="paragraph">
                  <wp:posOffset>31750</wp:posOffset>
                </wp:positionV>
                <wp:extent cx="0" cy="1905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ACF562A" id="Straight Connector 1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42.6pt,2.5pt" to="34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" strokecolor="black [3040]"/>
            </w:pict>
          </mc:Fallback>
        </mc:AlternateContent>
      </w:r>
      <w:r w:rsidRPr="008F5775">
        <w:rPr>
          <w:rFonts w:ascii="Times New Roman" w:eastAsia="Calibri" w:hAnsi="Times New Roman" w:cs="Times New Roman"/>
          <w:b/>
          <w:noProof/>
          <w:sz w:val="24"/>
          <w:szCs w:val="28"/>
        </w:rPr>
        <mc:AlternateContent>
          <mc:Choice Requires="wps">
            <w:drawing>
              <wp:anchor distT="0" distB="0" distL="114300" distR="114300" simplePos="0" relativeHeight="251700224" behindDoc="0" locked="0" layoutInCell="1" allowOverlap="1">
                <wp:simplePos x="0" y="0"/>
                <wp:positionH relativeFrom="column">
                  <wp:posOffset>798195</wp:posOffset>
                </wp:positionH>
                <wp:positionV relativeFrom="paragraph">
                  <wp:posOffset>41275</wp:posOffset>
                </wp:positionV>
                <wp:extent cx="0" cy="1905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9C9A7B7" id="Straight Connector 1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62.85pt,3.25pt" to="62.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" strokecolor="black [3040]"/>
            </w:pict>
          </mc:Fallback>
        </mc:AlternateContent>
      </w:r>
      <w:r w:rsidRPr="008F5775">
        <w:rPr>
          <w:rFonts w:ascii="Times New Roman" w:eastAsia="Calibri" w:hAnsi="Times New Roman" w:cs="Times New Roman"/>
          <w:b/>
          <w:noProof/>
          <w:sz w:val="24"/>
          <w:szCs w:val="28"/>
        </w:rPr>
        <mc:AlternateContent>
          <mc:Choice Requires="wps">
            <w:drawing>
              <wp:anchor distT="0" distB="0" distL="114300" distR="114300" simplePos="0" relativeHeight="251699200" behindDoc="0" locked="0" layoutInCell="1" allowOverlap="1">
                <wp:simplePos x="0" y="0"/>
                <wp:positionH relativeFrom="column">
                  <wp:posOffset>797560</wp:posOffset>
                </wp:positionH>
                <wp:positionV relativeFrom="paragraph">
                  <wp:posOffset>41275</wp:posOffset>
                </wp:positionV>
                <wp:extent cx="35528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3552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7FF71A0" id="Straight Connector 1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62.8pt,3.25pt" to="342.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" strokecolor="black [3040]"/>
            </w:pict>
          </mc:Fallback>
        </mc:AlternateContent>
      </w:r>
      <w:r w:rsidR="0006648C" w:rsidRPr="008F5775">
        <w:rPr>
          <w:rFonts w:ascii="Times New Roman" w:eastAsia="Calibri" w:hAnsi="Times New Roman" w:cs="Times New Roman"/>
          <w:b/>
          <w:noProof/>
          <w:sz w:val="24"/>
          <w:szCs w:val="28"/>
        </w:rPr>
        <mc:AlternateContent>
          <mc:Choice Requires="wps">
            <w:drawing>
              <wp:anchor distT="0" distB="0" distL="114300" distR="114300" simplePos="0" relativeHeight="251695104" behindDoc="0" locked="0" layoutInCell="1" allowOverlap="1" wp14:anchorId="263F11F4" wp14:editId="5CA083D9">
                <wp:simplePos x="0" y="0"/>
                <wp:positionH relativeFrom="column">
                  <wp:posOffset>3074670</wp:posOffset>
                </wp:positionH>
                <wp:positionV relativeFrom="paragraph">
                  <wp:posOffset>231775</wp:posOffset>
                </wp:positionV>
                <wp:extent cx="2066925" cy="6762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066925" cy="676275"/>
                        </a:xfrm>
                        <a:prstGeom prst="rect">
                          <a:avLst/>
                        </a:prstGeom>
                      </wps:spPr>
                      <wps:style>
                        <a:lnRef idx="2">
                          <a:schemeClr val="dk1"/>
                        </a:lnRef>
                        <a:fillRef idx="1">
                          <a:schemeClr val="lt1"/>
                        </a:fillRef>
                        <a:effectRef idx="0">
                          <a:schemeClr val="dk1"/>
                        </a:effectRef>
                        <a:fontRef idx="minor">
                          <a:schemeClr val="dk1"/>
                        </a:fontRef>
                      </wps:style>
                      <wps:txbx>
                        <w:txbxContent>
                          <w:p w:rsidR="007468F8" w:rsidRPr="000C3546" w:rsidRDefault="007468F8" w:rsidP="0006648C">
                            <w:pPr>
                              <w:jc w:val="center"/>
                              <w:rPr>
                                <w:rFonts w:ascii="Times New Roman" w:hAnsi="Times New Roman" w:cs="Times New Roman"/>
                                <w:sz w:val="24"/>
                              </w:rPr>
                            </w:pPr>
                            <w:r w:rsidRPr="000C3546">
                              <w:rPr>
                                <w:rFonts w:ascii="Times New Roman" w:hAnsi="Times New Roman" w:cs="Times New Roman"/>
                                <w:sz w:val="24"/>
                              </w:rPr>
                              <w:t>Leverage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63F11F4" id="Rectangle 7" o:spid="_x0000_s1027" style="position:absolute;margin-left:242.1pt;margin-top:18.25pt;width:162.75pt;height:53.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" fillcolor="white [3201]" strokecolor="black [3200]" strokeweight="2pt">
                <v:textbox>
                  <w:txbxContent>
                    <w:p w:rsidR="007468F8" w:rsidRPr="000C3546" w:rsidRDefault="007468F8" w:rsidP="0006648C">
                      <w:pPr>
                        <w:jc w:val="center"/>
                        <w:rPr>
                          <w:rFonts w:ascii="Times New Roman" w:hAnsi="Times New Roman" w:cs="Times New Roman"/>
                          <w:sz w:val="24"/>
                        </w:rPr>
                      </w:pPr>
                      <w:r w:rsidRPr="000C3546">
                        <w:rPr>
                          <w:rFonts w:ascii="Times New Roman" w:hAnsi="Times New Roman" w:cs="Times New Roman"/>
                          <w:sz w:val="24"/>
                        </w:rPr>
                        <w:t>Leverage</w:t>
                      </w:r>
                    </w:p>
                  </w:txbxContent>
                </v:textbox>
              </v:rect>
            </w:pict>
          </mc:Fallback>
        </mc:AlternateContent>
      </w:r>
      <w:r w:rsidR="0006648C" w:rsidRPr="008F5775">
        <w:rPr>
          <w:rFonts w:ascii="Times New Roman" w:eastAsia="Calibri" w:hAnsi="Times New Roman" w:cs="Times New Roman"/>
          <w:b/>
          <w:noProof/>
          <w:sz w:val="24"/>
          <w:szCs w:val="28"/>
        </w:rPr>
        <mc:AlternateContent>
          <mc:Choice Requires="wps">
            <w:drawing>
              <wp:anchor distT="0" distB="0" distL="114300" distR="114300" simplePos="0" relativeHeight="251693056" behindDoc="0" locked="0" layoutInCell="1" allowOverlap="1" wp14:anchorId="266897C9" wp14:editId="1593CFF7">
                <wp:simplePos x="0" y="0"/>
                <wp:positionH relativeFrom="column">
                  <wp:posOffset>-11430</wp:posOffset>
                </wp:positionH>
                <wp:positionV relativeFrom="paragraph">
                  <wp:posOffset>231775</wp:posOffset>
                </wp:positionV>
                <wp:extent cx="2066925" cy="676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66925" cy="676275"/>
                        </a:xfrm>
                        <a:prstGeom prst="rect">
                          <a:avLst/>
                        </a:prstGeom>
                      </wps:spPr>
                      <wps:style>
                        <a:lnRef idx="2">
                          <a:schemeClr val="dk1"/>
                        </a:lnRef>
                        <a:fillRef idx="1">
                          <a:schemeClr val="lt1"/>
                        </a:fillRef>
                        <a:effectRef idx="0">
                          <a:schemeClr val="dk1"/>
                        </a:effectRef>
                        <a:fontRef idx="minor">
                          <a:schemeClr val="dk1"/>
                        </a:fontRef>
                      </wps:style>
                      <wps:txbx>
                        <w:txbxContent>
                          <w:p w:rsidR="007468F8" w:rsidRPr="000C3546" w:rsidRDefault="007468F8" w:rsidP="0006648C">
                            <w:pPr>
                              <w:jc w:val="center"/>
                              <w:rPr>
                                <w:rFonts w:ascii="Times New Roman" w:hAnsi="Times New Roman" w:cs="Times New Roman"/>
                                <w:sz w:val="24"/>
                              </w:rPr>
                            </w:pPr>
                            <w:r w:rsidRPr="000C3546">
                              <w:rPr>
                                <w:rFonts w:ascii="Times New Roman" w:hAnsi="Times New Roman" w:cs="Times New Roman"/>
                                <w:sz w:val="24"/>
                              </w:rPr>
                              <w:t>Modal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66897C9" id="Rectangle 5" o:spid="_x0000_s1028" style="position:absolute;margin-left:-.9pt;margin-top:18.25pt;width:162.75pt;height:53.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" fillcolor="white [3201]" strokecolor="black [3200]" strokeweight="2pt">
                <v:textbox>
                  <w:txbxContent>
                    <w:p w:rsidR="007468F8" w:rsidRPr="000C3546" w:rsidRDefault="007468F8" w:rsidP="0006648C">
                      <w:pPr>
                        <w:jc w:val="center"/>
                        <w:rPr>
                          <w:rFonts w:ascii="Times New Roman" w:hAnsi="Times New Roman" w:cs="Times New Roman"/>
                          <w:sz w:val="24"/>
                        </w:rPr>
                      </w:pPr>
                      <w:r w:rsidRPr="000C3546">
                        <w:rPr>
                          <w:rFonts w:ascii="Times New Roman" w:hAnsi="Times New Roman" w:cs="Times New Roman"/>
                          <w:sz w:val="24"/>
                        </w:rPr>
                        <w:t>Modal Kerja</w:t>
                      </w:r>
                    </w:p>
                  </w:txbxContent>
                </v:textbox>
              </v:rect>
            </w:pict>
          </mc:Fallback>
        </mc:AlternateContent>
      </w:r>
    </w:p>
    <w:p w:rsidR="00FF1E32" w:rsidRPr="008F5775" w:rsidRDefault="00FF1E32" w:rsidP="00BA6A0D">
      <w:pPr>
        <w:rPr>
          <w:rFonts w:ascii="Times New Roman" w:eastAsia="Calibri" w:hAnsi="Times New Roman" w:cs="Times New Roman"/>
          <w:lang w:eastAsia="x-none"/>
        </w:rPr>
      </w:pPr>
    </w:p>
    <w:p w:rsidR="00FF1E32" w:rsidRPr="008F5775" w:rsidRDefault="003B7C9B" w:rsidP="00BA6A0D">
      <w:pPr>
        <w:rPr>
          <w:rFonts w:ascii="Times New Roman" w:eastAsia="Calibri" w:hAnsi="Times New Roman" w:cs="Times New Roman"/>
          <w:lang w:eastAsia="x-none"/>
        </w:rPr>
      </w:pPr>
      <w:r w:rsidRPr="008F5775">
        <w:rPr>
          <w:rFonts w:ascii="Times New Roman" w:eastAsia="Calibri" w:hAnsi="Times New Roman" w:cs="Times New Roman"/>
          <w:noProof/>
        </w:rPr>
        <mc:AlternateContent>
          <mc:Choice Requires="wps">
            <w:drawing>
              <wp:anchor distT="0" distB="0" distL="114300" distR="114300" simplePos="0" relativeHeight="251705344" behindDoc="0" locked="0" layoutInCell="1" allowOverlap="1" wp14:anchorId="3C6B9F2D" wp14:editId="07C667C7">
                <wp:simplePos x="0" y="0"/>
                <wp:positionH relativeFrom="column">
                  <wp:posOffset>4351020</wp:posOffset>
                </wp:positionH>
                <wp:positionV relativeFrom="paragraph">
                  <wp:posOffset>261620</wp:posOffset>
                </wp:positionV>
                <wp:extent cx="0" cy="1619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021CCC" id="Straight Connector 1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6pt,20.6pt" to="342.6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" strokecolor="black [3040]"/>
            </w:pict>
          </mc:Fallback>
        </mc:AlternateContent>
      </w:r>
      <w:r w:rsidRPr="008F5775">
        <w:rPr>
          <w:rFonts w:ascii="Times New Roman" w:eastAsia="Calibri" w:hAnsi="Times New Roman" w:cs="Times New Roman"/>
          <w:noProof/>
        </w:rPr>
        <mc:AlternateContent>
          <mc:Choice Requires="wps">
            <w:drawing>
              <wp:anchor distT="0" distB="0" distL="114300" distR="114300" simplePos="0" relativeHeight="251703296" behindDoc="0" locked="0" layoutInCell="1" allowOverlap="1">
                <wp:simplePos x="0" y="0"/>
                <wp:positionH relativeFrom="column">
                  <wp:posOffset>798195</wp:posOffset>
                </wp:positionH>
                <wp:positionV relativeFrom="paragraph">
                  <wp:posOffset>261620</wp:posOffset>
                </wp:positionV>
                <wp:extent cx="0" cy="1619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F0F55EE" id="Straight Connector 1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85pt,20.6pt" to="62.8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" strokecolor="black [3040]"/>
            </w:pict>
          </mc:Fallback>
        </mc:AlternateContent>
      </w:r>
    </w:p>
    <w:p w:rsidR="00FF1E32" w:rsidRPr="008F5775" w:rsidRDefault="003B7C9B" w:rsidP="00BA6A0D">
      <w:pPr>
        <w:rPr>
          <w:rFonts w:ascii="Times New Roman" w:eastAsia="Calibri" w:hAnsi="Times New Roman" w:cs="Times New Roman"/>
          <w:lang w:eastAsia="x-none"/>
        </w:rPr>
      </w:pPr>
      <w:r w:rsidRPr="008F5775">
        <w:rPr>
          <w:rFonts w:ascii="Times New Roman" w:eastAsia="Calibri" w:hAnsi="Times New Roman" w:cs="Times New Roman"/>
          <w:b/>
          <w:noProof/>
          <w:sz w:val="24"/>
          <w:szCs w:val="28"/>
        </w:rPr>
        <mc:AlternateContent>
          <mc:Choice Requires="wps">
            <w:drawing>
              <wp:anchor distT="0" distB="0" distL="114300" distR="114300" simplePos="0" relativeHeight="251710464" behindDoc="0" locked="0" layoutInCell="1" allowOverlap="1">
                <wp:simplePos x="0" y="0"/>
                <wp:positionH relativeFrom="column">
                  <wp:posOffset>2560320</wp:posOffset>
                </wp:positionH>
                <wp:positionV relativeFrom="paragraph">
                  <wp:posOffset>100330</wp:posOffset>
                </wp:positionV>
                <wp:extent cx="0" cy="34290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3C50C86" id="Straight Connector 1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01.6pt,7.9pt" to="201.6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" strokecolor="black [3040]"/>
            </w:pict>
          </mc:Fallback>
        </mc:AlternateContent>
      </w:r>
      <w:r w:rsidRPr="008F5775">
        <w:rPr>
          <w:rFonts w:ascii="Times New Roman" w:eastAsia="Calibri" w:hAnsi="Times New Roman" w:cs="Times New Roman"/>
          <w:b/>
          <w:noProof/>
          <w:sz w:val="24"/>
          <w:szCs w:val="28"/>
        </w:rPr>
        <mc:AlternateContent>
          <mc:Choice Requires="wps">
            <w:drawing>
              <wp:anchor distT="0" distB="0" distL="114300" distR="114300" simplePos="0" relativeHeight="251709440" behindDoc="0" locked="0" layoutInCell="1" allowOverlap="1" wp14:anchorId="3DA2F36D" wp14:editId="2F616BA6">
                <wp:simplePos x="0" y="0"/>
                <wp:positionH relativeFrom="column">
                  <wp:posOffset>798195</wp:posOffset>
                </wp:positionH>
                <wp:positionV relativeFrom="paragraph">
                  <wp:posOffset>100330</wp:posOffset>
                </wp:positionV>
                <wp:extent cx="355282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3552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B6F989D" id="Straight Connector 1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62.85pt,7.9pt" to="342.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" strokecolor="black [3040]"/>
            </w:pict>
          </mc:Fallback>
        </mc:AlternateContent>
      </w:r>
    </w:p>
    <w:p w:rsidR="00FF1E32" w:rsidRPr="008F5775" w:rsidRDefault="0006648C" w:rsidP="00BA6A0D">
      <w:pPr>
        <w:rPr>
          <w:rFonts w:ascii="Times New Roman" w:eastAsia="Calibri" w:hAnsi="Times New Roman" w:cs="Times New Roman"/>
          <w:lang w:eastAsia="x-none"/>
        </w:rPr>
      </w:pPr>
      <w:r w:rsidRPr="008F5775">
        <w:rPr>
          <w:rFonts w:ascii="Times New Roman" w:eastAsia="Calibri" w:hAnsi="Times New Roman" w:cs="Times New Roman"/>
          <w:b/>
          <w:noProof/>
          <w:sz w:val="24"/>
          <w:szCs w:val="28"/>
        </w:rPr>
        <mc:AlternateContent>
          <mc:Choice Requires="wps">
            <w:drawing>
              <wp:anchor distT="0" distB="0" distL="114300" distR="114300" simplePos="0" relativeHeight="251697152" behindDoc="0" locked="0" layoutInCell="1" allowOverlap="1" wp14:anchorId="15D3106A" wp14:editId="5D295CFE">
                <wp:simplePos x="0" y="0"/>
                <wp:positionH relativeFrom="column">
                  <wp:posOffset>1474470</wp:posOffset>
                </wp:positionH>
                <wp:positionV relativeFrom="paragraph">
                  <wp:posOffset>120015</wp:posOffset>
                </wp:positionV>
                <wp:extent cx="2066925" cy="6762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066925" cy="676275"/>
                        </a:xfrm>
                        <a:prstGeom prst="rect">
                          <a:avLst/>
                        </a:prstGeom>
                      </wps:spPr>
                      <wps:style>
                        <a:lnRef idx="2">
                          <a:schemeClr val="dk1"/>
                        </a:lnRef>
                        <a:fillRef idx="1">
                          <a:schemeClr val="lt1"/>
                        </a:fillRef>
                        <a:effectRef idx="0">
                          <a:schemeClr val="dk1"/>
                        </a:effectRef>
                        <a:fontRef idx="minor">
                          <a:schemeClr val="dk1"/>
                        </a:fontRef>
                      </wps:style>
                      <wps:txbx>
                        <w:txbxContent>
                          <w:p w:rsidR="007468F8" w:rsidRPr="000C3546" w:rsidRDefault="007468F8" w:rsidP="0006648C">
                            <w:pPr>
                              <w:jc w:val="center"/>
                              <w:rPr>
                                <w:rFonts w:ascii="Times New Roman" w:hAnsi="Times New Roman" w:cs="Times New Roman"/>
                                <w:sz w:val="24"/>
                              </w:rPr>
                            </w:pPr>
                            <w:r w:rsidRPr="000C3546">
                              <w:rPr>
                                <w:rFonts w:ascii="Times New Roman" w:hAnsi="Times New Roman" w:cs="Times New Roman"/>
                                <w:sz w:val="24"/>
                              </w:rPr>
                              <w:t xml:space="preserve">Meningkatkan Profitabilitas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5D3106A" id="Rectangle 8" o:spid="_x0000_s1029" style="position:absolute;margin-left:116.1pt;margin-top:9.45pt;width:162.75pt;height:53.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" fillcolor="white [3201]" strokecolor="black [3200]" strokeweight="2pt">
                <v:textbox>
                  <w:txbxContent>
                    <w:p w:rsidR="007468F8" w:rsidRPr="000C3546" w:rsidRDefault="007468F8" w:rsidP="0006648C">
                      <w:pPr>
                        <w:jc w:val="center"/>
                        <w:rPr>
                          <w:rFonts w:ascii="Times New Roman" w:hAnsi="Times New Roman" w:cs="Times New Roman"/>
                          <w:sz w:val="24"/>
                        </w:rPr>
                      </w:pPr>
                      <w:r w:rsidRPr="000C3546">
                        <w:rPr>
                          <w:rFonts w:ascii="Times New Roman" w:hAnsi="Times New Roman" w:cs="Times New Roman"/>
                          <w:sz w:val="24"/>
                        </w:rPr>
                        <w:t xml:space="preserve">Meningkatkan Profitabilitas </w:t>
                      </w:r>
                    </w:p>
                  </w:txbxContent>
                </v:textbox>
              </v:rect>
            </w:pict>
          </mc:Fallback>
        </mc:AlternateContent>
      </w:r>
    </w:p>
    <w:p w:rsidR="00FF1E32" w:rsidRPr="008F5775" w:rsidRDefault="00FF1E32" w:rsidP="00BA6A0D">
      <w:pPr>
        <w:rPr>
          <w:rFonts w:ascii="Times New Roman" w:eastAsia="Calibri" w:hAnsi="Times New Roman" w:cs="Times New Roman"/>
          <w:lang w:eastAsia="x-none"/>
        </w:rPr>
      </w:pPr>
    </w:p>
    <w:p w:rsidR="00FF1E32" w:rsidRPr="008F5775" w:rsidRDefault="00FF1E32" w:rsidP="00BA6A0D">
      <w:pPr>
        <w:rPr>
          <w:rFonts w:ascii="Times New Roman" w:eastAsia="Calibri" w:hAnsi="Times New Roman" w:cs="Times New Roman"/>
          <w:b/>
          <w:lang w:eastAsia="x-none"/>
        </w:rPr>
      </w:pPr>
    </w:p>
    <w:p w:rsidR="00446D9E" w:rsidRPr="008D4E2C" w:rsidRDefault="00446D9E" w:rsidP="00BA6A0D">
      <w:pPr>
        <w:pStyle w:val="Caption"/>
        <w:jc w:val="center"/>
        <w:rPr>
          <w:rFonts w:eastAsia="Calibri"/>
          <w:lang w:eastAsia="x-none"/>
        </w:rPr>
        <w:sectPr w:rsidR="00446D9E" w:rsidRPr="008D4E2C" w:rsidSect="00446D9E">
          <w:pgSz w:w="11907" w:h="16840" w:code="9"/>
          <w:pgMar w:top="1701" w:right="1701" w:bottom="1701" w:left="2268" w:header="720" w:footer="720" w:gutter="0"/>
          <w:cols w:space="720"/>
          <w:titlePg/>
          <w:docGrid w:linePitch="360"/>
        </w:sectPr>
      </w:pPr>
      <w:r w:rsidRPr="00AB0D9C">
        <w:rPr>
          <w:rFonts w:eastAsia="Calibri"/>
          <w:b/>
          <w:sz w:val="2"/>
          <w:szCs w:val="2"/>
          <w:lang w:eastAsia="x-none"/>
        </w:rPr>
        <w:fldChar w:fldCharType="begin"/>
      </w:r>
      <w:r w:rsidRPr="00AB0D9C">
        <w:rPr>
          <w:rFonts w:eastAsia="Calibri"/>
          <w:b/>
          <w:sz w:val="2"/>
          <w:szCs w:val="2"/>
          <w:lang w:eastAsia="x-none"/>
        </w:rPr>
        <w:instrText xml:space="preserve"> SEQ Figure \* ARABIC </w:instrText>
      </w:r>
      <w:r w:rsidRPr="00AB0D9C">
        <w:rPr>
          <w:rFonts w:eastAsia="Calibri"/>
          <w:b/>
          <w:sz w:val="2"/>
          <w:szCs w:val="2"/>
          <w:lang w:eastAsia="x-none"/>
        </w:rPr>
        <w:fldChar w:fldCharType="separate"/>
      </w:r>
      <w:r w:rsidR="003273B5">
        <w:rPr>
          <w:rFonts w:eastAsia="Calibri"/>
          <w:b/>
          <w:noProof/>
          <w:sz w:val="2"/>
          <w:szCs w:val="2"/>
          <w:lang w:eastAsia="x-none"/>
        </w:rPr>
        <w:t>1</w:t>
      </w:r>
      <w:r w:rsidRPr="00AB0D9C">
        <w:rPr>
          <w:rFonts w:eastAsia="Calibri"/>
          <w:b/>
          <w:sz w:val="2"/>
          <w:szCs w:val="2"/>
          <w:lang w:eastAsia="x-none"/>
        </w:rPr>
        <w:fldChar w:fldCharType="end"/>
      </w:r>
      <w:bookmarkStart w:id="122" w:name="_Toc64882557"/>
      <w:bookmarkStart w:id="123" w:name="_Toc64884531"/>
      <w:r w:rsidR="00FF1E32" w:rsidRPr="00AB0D9C">
        <w:rPr>
          <w:rFonts w:eastAsia="Calibri"/>
          <w:b/>
          <w:lang w:eastAsia="x-none"/>
        </w:rPr>
        <w:t>Gambar 2.1</w:t>
      </w:r>
      <w:r w:rsidRPr="008D4E2C">
        <w:rPr>
          <w:rFonts w:eastAsia="Calibri"/>
          <w:lang w:eastAsia="x-none"/>
        </w:rPr>
        <w:tab/>
      </w:r>
      <w:r w:rsidR="00FF1E32" w:rsidRPr="008D4E2C">
        <w:rPr>
          <w:rFonts w:eastAsia="Calibri"/>
          <w:lang w:eastAsia="x-none"/>
        </w:rPr>
        <w:t xml:space="preserve">Kerangka </w:t>
      </w:r>
      <w:bookmarkEnd w:id="122"/>
      <w:bookmarkEnd w:id="123"/>
      <w:r w:rsidR="007D2B71">
        <w:rPr>
          <w:rFonts w:eastAsia="Calibri"/>
          <w:lang w:eastAsia="x-none"/>
        </w:rPr>
        <w:t xml:space="preserve">Berfikir </w:t>
      </w:r>
    </w:p>
    <w:p w:rsidR="00FF1E32" w:rsidRPr="008F5775" w:rsidRDefault="00FF1E32" w:rsidP="00BA6A0D">
      <w:pPr>
        <w:pStyle w:val="Heading1"/>
        <w:widowControl/>
      </w:pPr>
      <w:bookmarkStart w:id="124" w:name="_Toc64884461"/>
      <w:r w:rsidRPr="008F5775">
        <w:lastRenderedPageBreak/>
        <w:t>BAB III</w:t>
      </w:r>
      <w:bookmarkEnd w:id="124"/>
    </w:p>
    <w:p w:rsidR="00FF1E32" w:rsidRDefault="00FF1E32" w:rsidP="00BA6A0D">
      <w:pPr>
        <w:pStyle w:val="Heading1"/>
        <w:widowControl/>
      </w:pPr>
      <w:bookmarkStart w:id="125" w:name="_Toc58561942"/>
      <w:bookmarkStart w:id="126" w:name="_Toc64884462"/>
      <w:r w:rsidRPr="008F5775">
        <w:t>METODE PENELITIAN</w:t>
      </w:r>
      <w:bookmarkEnd w:id="125"/>
      <w:bookmarkEnd w:id="126"/>
    </w:p>
    <w:p w:rsidR="007C504B" w:rsidRPr="007C504B" w:rsidRDefault="007C504B" w:rsidP="007C504B">
      <w:pPr>
        <w:pStyle w:val="NoSpacing"/>
      </w:pPr>
    </w:p>
    <w:p w:rsidR="00DA4A5B" w:rsidRPr="008F5775" w:rsidRDefault="00DA4A5B" w:rsidP="007C504B">
      <w:pPr>
        <w:pStyle w:val="Heading2"/>
      </w:pPr>
      <w:bookmarkStart w:id="127" w:name="_Toc64884463"/>
      <w:r w:rsidRPr="008F5775">
        <w:t xml:space="preserve">3.1 </w:t>
      </w:r>
      <w:r w:rsidR="007C504B">
        <w:tab/>
      </w:r>
      <w:r w:rsidRPr="008F5775">
        <w:t>Desain Penelitian</w:t>
      </w:r>
      <w:bookmarkEnd w:id="127"/>
    </w:p>
    <w:p w:rsidR="00DA4A5B" w:rsidRPr="008F5775" w:rsidRDefault="00DA4A5B" w:rsidP="00DA4A5B">
      <w:pPr>
        <w:spacing w:after="0" w:line="480" w:lineRule="auto"/>
        <w:ind w:firstLine="720"/>
        <w:jc w:val="both"/>
        <w:rPr>
          <w:rFonts w:ascii="Times New Roman" w:hAnsi="Times New Roman" w:cs="Times New Roman"/>
          <w:sz w:val="24"/>
          <w:szCs w:val="24"/>
        </w:rPr>
      </w:pPr>
      <w:r w:rsidRPr="008F5775">
        <w:rPr>
          <w:rFonts w:ascii="Times New Roman" w:hAnsi="Times New Roman" w:cs="Times New Roman"/>
          <w:sz w:val="24"/>
          <w:szCs w:val="24"/>
        </w:rPr>
        <w:t xml:space="preserve">Menurut Soekanto (2013:190) “Desain penelitian adalah pedoman atau prosedur serta teknik dalam perencanaan penelitian yang berguna sebagai panduan untuk membangun strategi yang menghasilkan model atau </w:t>
      </w:r>
      <w:r w:rsidRPr="008F5775">
        <w:rPr>
          <w:rFonts w:ascii="Times New Roman" w:hAnsi="Times New Roman" w:cs="Times New Roman"/>
          <w:i/>
          <w:sz w:val="24"/>
          <w:szCs w:val="24"/>
        </w:rPr>
        <w:t>blue print</w:t>
      </w:r>
      <w:r w:rsidRPr="008F5775">
        <w:rPr>
          <w:rFonts w:ascii="Times New Roman" w:hAnsi="Times New Roman" w:cs="Times New Roman"/>
          <w:sz w:val="24"/>
          <w:szCs w:val="24"/>
        </w:rPr>
        <w:t xml:space="preserve"> penelitian”. </w:t>
      </w:r>
      <w:proofErr w:type="gramStart"/>
      <w:r w:rsidRPr="008F5775">
        <w:rPr>
          <w:rFonts w:ascii="Times New Roman" w:hAnsi="Times New Roman" w:cs="Times New Roman"/>
          <w:sz w:val="24"/>
          <w:szCs w:val="24"/>
        </w:rPr>
        <w:t>Penelitian ini menggunakan metode penelitian deskriptif kualitatif.</w:t>
      </w:r>
      <w:proofErr w:type="gramEnd"/>
      <w:r w:rsidRPr="008F5775">
        <w:rPr>
          <w:rFonts w:ascii="Times New Roman" w:hAnsi="Times New Roman" w:cs="Times New Roman"/>
          <w:sz w:val="24"/>
          <w:szCs w:val="24"/>
        </w:rPr>
        <w:t xml:space="preserve"> </w:t>
      </w:r>
    </w:p>
    <w:p w:rsidR="00DA4A5B" w:rsidRPr="008F5775" w:rsidRDefault="00DA4A5B" w:rsidP="00DA4A5B">
      <w:pPr>
        <w:spacing w:after="0" w:line="480" w:lineRule="auto"/>
        <w:ind w:firstLine="720"/>
        <w:jc w:val="both"/>
        <w:rPr>
          <w:rFonts w:ascii="Times New Roman" w:hAnsi="Times New Roman" w:cs="Times New Roman"/>
          <w:sz w:val="24"/>
          <w:szCs w:val="24"/>
        </w:rPr>
      </w:pPr>
      <w:r w:rsidRPr="008F5775">
        <w:rPr>
          <w:rFonts w:ascii="Times New Roman" w:hAnsi="Times New Roman" w:cs="Times New Roman"/>
          <w:sz w:val="24"/>
          <w:szCs w:val="24"/>
        </w:rPr>
        <w:t>Satori (2013:23) mengungkapkan bahwa penelitian kualitatif dilakukan karena penliti ingin mengekspor fenomena-fenomena yang tidak dapat dikuantifikasikan yang bersifat deskriptif seperti proses suatu langkah kerja , formula suatu resep, pengertian-pengertian tentang suatu konsep yang beragam, karakteristik suatu barang dan jasa, gambar-gambar, gaya-gaya, tata cara suatu budaya, model fisik suatu artifak dan lain sebagainya.</w:t>
      </w:r>
    </w:p>
    <w:p w:rsidR="00DA4A5B" w:rsidRPr="008F5775" w:rsidRDefault="00DA4A5B" w:rsidP="00DA4A5B">
      <w:pPr>
        <w:spacing w:after="0" w:line="480" w:lineRule="auto"/>
        <w:ind w:firstLine="720"/>
        <w:jc w:val="both"/>
        <w:rPr>
          <w:rFonts w:ascii="Times New Roman" w:hAnsi="Times New Roman" w:cs="Times New Roman"/>
          <w:sz w:val="24"/>
          <w:szCs w:val="24"/>
        </w:rPr>
      </w:pPr>
      <w:r w:rsidRPr="008F5775">
        <w:rPr>
          <w:rFonts w:ascii="Times New Roman" w:hAnsi="Times New Roman" w:cs="Times New Roman"/>
          <w:sz w:val="24"/>
          <w:szCs w:val="24"/>
        </w:rPr>
        <w:t xml:space="preserve">Menurut Sukmadinata (2014:73), penelitian deskriptif kualitatif ditujukan untuk mendeskripsikan dan menggambarkan fenomena-fenomena yang ada, baik bersifat alamiah maupun rekayasa manusia, yang lebih memperhatikan mengenai karakteristik, kualitas, keterkaitan antar kegiatan. Selain itu, penelitian deskriptif tidak memberikan perlakuan, manipulasi atau pengubahan pada variabel-variabel yang diteliti, melainkan menggambarkan suatu kondisi yang </w:t>
      </w:r>
      <w:proofErr w:type="gramStart"/>
      <w:r w:rsidRPr="008F5775">
        <w:rPr>
          <w:rFonts w:ascii="Times New Roman" w:hAnsi="Times New Roman" w:cs="Times New Roman"/>
          <w:sz w:val="24"/>
          <w:szCs w:val="24"/>
        </w:rPr>
        <w:t>apa</w:t>
      </w:r>
      <w:proofErr w:type="gramEnd"/>
      <w:r w:rsidRPr="008F5775">
        <w:rPr>
          <w:rFonts w:ascii="Times New Roman" w:hAnsi="Times New Roman" w:cs="Times New Roman"/>
          <w:sz w:val="24"/>
          <w:szCs w:val="24"/>
        </w:rPr>
        <w:t xml:space="preserve"> adanya. </w:t>
      </w:r>
      <w:proofErr w:type="gramStart"/>
      <w:r w:rsidRPr="008F5775">
        <w:rPr>
          <w:rFonts w:ascii="Times New Roman" w:hAnsi="Times New Roman" w:cs="Times New Roman"/>
          <w:sz w:val="24"/>
          <w:szCs w:val="24"/>
        </w:rPr>
        <w:t>Satu-satunya perlakuan yang diberikan hanyalah penelitian itu sendiri, yang dilakukan melalui observasi, wawancara, dan dokumentasi.</w:t>
      </w:r>
      <w:proofErr w:type="gramEnd"/>
      <w:r w:rsidRPr="008F5775">
        <w:rPr>
          <w:rFonts w:ascii="Times New Roman" w:hAnsi="Times New Roman" w:cs="Times New Roman"/>
          <w:sz w:val="24"/>
          <w:szCs w:val="24"/>
        </w:rPr>
        <w:t xml:space="preserve"> </w:t>
      </w:r>
    </w:p>
    <w:p w:rsidR="00DA4A5B" w:rsidRDefault="00DA4A5B" w:rsidP="00DA4A5B">
      <w:pPr>
        <w:spacing w:after="0" w:line="480" w:lineRule="auto"/>
        <w:ind w:firstLine="720"/>
        <w:jc w:val="both"/>
        <w:rPr>
          <w:rFonts w:ascii="Times New Roman" w:hAnsi="Times New Roman" w:cs="Times New Roman"/>
          <w:sz w:val="24"/>
          <w:szCs w:val="24"/>
        </w:rPr>
      </w:pPr>
      <w:proofErr w:type="gramStart"/>
      <w:r w:rsidRPr="008F5775">
        <w:rPr>
          <w:rFonts w:ascii="Times New Roman" w:hAnsi="Times New Roman" w:cs="Times New Roman"/>
          <w:sz w:val="24"/>
          <w:szCs w:val="24"/>
        </w:rPr>
        <w:t xml:space="preserve">Penelitian ini menggunakan metode penelitian kualitatif yaitu suatu penulisan yang menggambarkan keadaan yang sebenarnya tentang objek yang diteliti seperti sejarah perusahaan, struktur organisasi </w:t>
      </w:r>
      <w:r w:rsidR="00B75F59" w:rsidRPr="008F5775">
        <w:rPr>
          <w:rFonts w:ascii="Times New Roman" w:eastAsia="Calibri" w:hAnsi="Times New Roman" w:cs="Times New Roman"/>
          <w:sz w:val="24"/>
          <w:szCs w:val="24"/>
        </w:rPr>
        <w:t xml:space="preserve">PT. Orange </w:t>
      </w:r>
      <w:r w:rsidR="00B75F59" w:rsidRPr="008F5775">
        <w:rPr>
          <w:rFonts w:ascii="Times New Roman" w:eastAsia="Calibri" w:hAnsi="Times New Roman" w:cs="Times New Roman"/>
          <w:sz w:val="24"/>
          <w:szCs w:val="24"/>
        </w:rPr>
        <w:lastRenderedPageBreak/>
        <w:t>(</w:t>
      </w:r>
      <w:r w:rsidR="00B75F59">
        <w:rPr>
          <w:rFonts w:ascii="Times New Roman" w:eastAsia="Calibri" w:hAnsi="Times New Roman" w:cs="Times New Roman"/>
          <w:sz w:val="24"/>
          <w:szCs w:val="24"/>
        </w:rPr>
        <w:t>Restoran/Makanan Siap Saji) Indo</w:t>
      </w:r>
      <w:r w:rsidR="00B75F59" w:rsidRPr="008F5775">
        <w:rPr>
          <w:rFonts w:ascii="Times New Roman" w:eastAsia="Calibri" w:hAnsi="Times New Roman" w:cs="Times New Roman"/>
          <w:sz w:val="24"/>
          <w:szCs w:val="24"/>
        </w:rPr>
        <w:t>nesia Mandiri</w:t>
      </w:r>
      <w:r w:rsidRPr="008F5775">
        <w:rPr>
          <w:rFonts w:ascii="Times New Roman" w:hAnsi="Times New Roman" w:cs="Times New Roman"/>
          <w:sz w:val="24"/>
          <w:szCs w:val="24"/>
        </w:rPr>
        <w:t>.</w:t>
      </w:r>
      <w:proofErr w:type="gramEnd"/>
      <w:r w:rsidRPr="008F5775">
        <w:rPr>
          <w:rFonts w:ascii="Times New Roman" w:hAnsi="Times New Roman" w:cs="Times New Roman"/>
          <w:sz w:val="24"/>
          <w:szCs w:val="24"/>
        </w:rPr>
        <w:t xml:space="preserve"> Di sini, peneliti menggunakan metode penelitian deskriptif kualitatif karena penelitian ini mengeksplor fenomena </w:t>
      </w:r>
      <w:r w:rsidRPr="008F5775">
        <w:rPr>
          <w:rFonts w:ascii="Times New Roman" w:eastAsia="Calibri" w:hAnsi="Times New Roman" w:cs="Times New Roman"/>
          <w:sz w:val="24"/>
          <w:szCs w:val="24"/>
        </w:rPr>
        <w:t xml:space="preserve">Analisis Modal Kerja dan </w:t>
      </w:r>
      <w:r w:rsidRPr="00B75F59">
        <w:rPr>
          <w:rFonts w:ascii="Times New Roman" w:eastAsia="Calibri" w:hAnsi="Times New Roman" w:cs="Times New Roman"/>
          <w:i/>
          <w:sz w:val="24"/>
          <w:szCs w:val="24"/>
        </w:rPr>
        <w:t xml:space="preserve">Leverage </w:t>
      </w:r>
      <w:r w:rsidRPr="008F5775">
        <w:rPr>
          <w:rFonts w:ascii="Times New Roman" w:eastAsia="Calibri" w:hAnsi="Times New Roman" w:cs="Times New Roman"/>
          <w:sz w:val="24"/>
          <w:szCs w:val="24"/>
        </w:rPr>
        <w:t xml:space="preserve">Dalam Meningkatkan Profitabilitas Perusahaan Pada PT. Orange (Restoran/Makanan Siap Saji) </w:t>
      </w:r>
      <w:r w:rsidR="00B75F59">
        <w:rPr>
          <w:rFonts w:ascii="Times New Roman" w:eastAsia="Calibri" w:hAnsi="Times New Roman" w:cs="Times New Roman"/>
          <w:sz w:val="24"/>
          <w:szCs w:val="24"/>
        </w:rPr>
        <w:t>Indonesia</w:t>
      </w:r>
      <w:r w:rsidRPr="008F5775">
        <w:rPr>
          <w:rFonts w:ascii="Times New Roman" w:eastAsia="Calibri" w:hAnsi="Times New Roman" w:cs="Times New Roman"/>
          <w:sz w:val="24"/>
          <w:szCs w:val="24"/>
        </w:rPr>
        <w:t xml:space="preserve"> Mandiri</w:t>
      </w:r>
      <w:r w:rsidR="00900CCD">
        <w:rPr>
          <w:rFonts w:ascii="Times New Roman" w:eastAsia="Calibri" w:hAnsi="Times New Roman" w:cs="Times New Roman"/>
          <w:sz w:val="24"/>
          <w:szCs w:val="24"/>
          <w:lang w:val="id-ID"/>
        </w:rPr>
        <w:t xml:space="preserve"> </w:t>
      </w:r>
      <w:proofErr w:type="gramStart"/>
      <w:r w:rsidR="00900CCD">
        <w:rPr>
          <w:rFonts w:ascii="Times New Roman" w:eastAsia="Calibri" w:hAnsi="Times New Roman" w:cs="Times New Roman"/>
          <w:sz w:val="24"/>
          <w:szCs w:val="24"/>
          <w:lang w:val="id-ID"/>
        </w:rPr>
        <w:t>medan</w:t>
      </w:r>
      <w:proofErr w:type="gramEnd"/>
      <w:r w:rsidRPr="008F5775">
        <w:rPr>
          <w:rFonts w:ascii="Times New Roman" w:hAnsi="Times New Roman" w:cs="Times New Roman"/>
          <w:sz w:val="24"/>
          <w:szCs w:val="24"/>
        </w:rPr>
        <w:t>.</w:t>
      </w:r>
    </w:p>
    <w:p w:rsidR="007C504B" w:rsidRPr="008F5775" w:rsidRDefault="007C504B" w:rsidP="007C504B">
      <w:pPr>
        <w:spacing w:after="0" w:line="240" w:lineRule="auto"/>
        <w:ind w:firstLine="720"/>
        <w:jc w:val="both"/>
        <w:rPr>
          <w:rFonts w:ascii="Times New Roman" w:hAnsi="Times New Roman" w:cs="Times New Roman"/>
          <w:sz w:val="24"/>
          <w:szCs w:val="24"/>
        </w:rPr>
      </w:pPr>
    </w:p>
    <w:p w:rsidR="00DA4A5B" w:rsidRPr="008F5775" w:rsidRDefault="00DA4A5B" w:rsidP="00DA4A5B">
      <w:pPr>
        <w:pStyle w:val="Heading2"/>
      </w:pPr>
      <w:bookmarkStart w:id="128" w:name="_Toc64884464"/>
      <w:r w:rsidRPr="008F5775">
        <w:t>3.2</w:t>
      </w:r>
      <w:r w:rsidRPr="008F5775">
        <w:tab/>
        <w:t>Subjek dan Objek penelitian</w:t>
      </w:r>
      <w:bookmarkEnd w:id="128"/>
    </w:p>
    <w:p w:rsidR="00DA4A5B" w:rsidRPr="008F5775" w:rsidRDefault="00DA4A5B" w:rsidP="00DA4A5B">
      <w:pPr>
        <w:pStyle w:val="Heading3"/>
      </w:pPr>
      <w:bookmarkStart w:id="129" w:name="_Toc64884465"/>
      <w:r w:rsidRPr="008F5775">
        <w:t>3.2.1</w:t>
      </w:r>
      <w:r w:rsidRPr="008F5775">
        <w:tab/>
        <w:t>Subjek Penelitian</w:t>
      </w:r>
      <w:bookmarkEnd w:id="129"/>
    </w:p>
    <w:p w:rsidR="00DA4A5B" w:rsidRPr="008F5775" w:rsidRDefault="00DA4A5B" w:rsidP="00DA4A5B">
      <w:pPr>
        <w:spacing w:after="0" w:line="480" w:lineRule="auto"/>
        <w:ind w:left="29" w:firstLine="691"/>
        <w:jc w:val="both"/>
        <w:rPr>
          <w:rFonts w:ascii="Times New Roman" w:hAnsi="Times New Roman" w:cs="Times New Roman"/>
          <w:sz w:val="24"/>
          <w:szCs w:val="24"/>
        </w:rPr>
      </w:pPr>
      <w:proofErr w:type="gramStart"/>
      <w:r w:rsidRPr="008F5775">
        <w:rPr>
          <w:rFonts w:ascii="Times New Roman" w:hAnsi="Times New Roman" w:cs="Times New Roman"/>
          <w:sz w:val="24"/>
          <w:szCs w:val="24"/>
        </w:rPr>
        <w:t>Subjek penelitian menurut Arikunto (2016:26) memberi batasan subjek penelitian sebagai benda, hal, atau orang, tempat, data untuk variabel penelitian melekat, dan yang dipermasalahkan.</w:t>
      </w:r>
      <w:proofErr w:type="gramEnd"/>
      <w:r w:rsidRPr="008F5775">
        <w:rPr>
          <w:rFonts w:ascii="Times New Roman" w:hAnsi="Times New Roman" w:cs="Times New Roman"/>
          <w:sz w:val="24"/>
          <w:szCs w:val="24"/>
        </w:rPr>
        <w:t xml:space="preserve"> Dalam sebuah penelitian, subjek penelitian mempunyai peran yang sangat strategis karena pada subjek penelitian itulah data tentang variabel yang penelitian </w:t>
      </w:r>
      <w:proofErr w:type="gramStart"/>
      <w:r w:rsidRPr="008F5775">
        <w:rPr>
          <w:rFonts w:ascii="Times New Roman" w:hAnsi="Times New Roman" w:cs="Times New Roman"/>
          <w:sz w:val="24"/>
          <w:szCs w:val="24"/>
        </w:rPr>
        <w:t>amati</w:t>
      </w:r>
      <w:proofErr w:type="gramEnd"/>
      <w:r w:rsidRPr="008F5775">
        <w:rPr>
          <w:rFonts w:ascii="Times New Roman" w:hAnsi="Times New Roman" w:cs="Times New Roman"/>
          <w:sz w:val="24"/>
          <w:szCs w:val="24"/>
        </w:rPr>
        <w:t xml:space="preserve">. </w:t>
      </w:r>
    </w:p>
    <w:p w:rsidR="00DA4A5B" w:rsidRPr="008F5775" w:rsidRDefault="00DA4A5B" w:rsidP="00DA4A5B">
      <w:pPr>
        <w:spacing w:after="0" w:line="480" w:lineRule="auto"/>
        <w:ind w:firstLine="709"/>
        <w:jc w:val="both"/>
        <w:rPr>
          <w:rFonts w:ascii="Times New Roman" w:hAnsi="Times New Roman" w:cs="Times New Roman"/>
          <w:sz w:val="24"/>
          <w:szCs w:val="24"/>
        </w:rPr>
      </w:pPr>
      <w:proofErr w:type="gramStart"/>
      <w:r w:rsidRPr="008F5775">
        <w:rPr>
          <w:rFonts w:ascii="Times New Roman" w:hAnsi="Times New Roman" w:cs="Times New Roman"/>
          <w:sz w:val="24"/>
          <w:szCs w:val="24"/>
        </w:rPr>
        <w:t>Pada penelitian kualitatif responden atau subjek penelitian disebut dengan istilah informan.</w:t>
      </w:r>
      <w:proofErr w:type="gramEnd"/>
      <w:r w:rsidRPr="008F5775">
        <w:rPr>
          <w:rFonts w:ascii="Times New Roman" w:hAnsi="Times New Roman" w:cs="Times New Roman"/>
          <w:sz w:val="24"/>
          <w:szCs w:val="24"/>
        </w:rPr>
        <w:t xml:space="preserve"> </w:t>
      </w:r>
      <w:proofErr w:type="gramStart"/>
      <w:r w:rsidRPr="008F5775">
        <w:rPr>
          <w:rFonts w:ascii="Times New Roman" w:hAnsi="Times New Roman" w:cs="Times New Roman"/>
          <w:sz w:val="24"/>
          <w:szCs w:val="24"/>
        </w:rPr>
        <w:t>Informan yaitu orang memberi informasi tentang data yang diinginkan peneliti berkaitan dengan penelitian yang sedang dilaksanakan.</w:t>
      </w:r>
      <w:proofErr w:type="gramEnd"/>
      <w:r w:rsidRPr="008F5775">
        <w:rPr>
          <w:rFonts w:ascii="Times New Roman" w:hAnsi="Times New Roman" w:cs="Times New Roman"/>
          <w:sz w:val="24"/>
          <w:szCs w:val="24"/>
        </w:rPr>
        <w:t xml:space="preserve"> Tanpa seorang informan, peneliti tidak </w:t>
      </w:r>
      <w:proofErr w:type="gramStart"/>
      <w:r w:rsidRPr="008F5775">
        <w:rPr>
          <w:rFonts w:ascii="Times New Roman" w:hAnsi="Times New Roman" w:cs="Times New Roman"/>
          <w:sz w:val="24"/>
          <w:szCs w:val="24"/>
        </w:rPr>
        <w:t>akan</w:t>
      </w:r>
      <w:proofErr w:type="gramEnd"/>
      <w:r w:rsidRPr="008F5775">
        <w:rPr>
          <w:rFonts w:ascii="Times New Roman" w:hAnsi="Times New Roman" w:cs="Times New Roman"/>
          <w:sz w:val="24"/>
          <w:szCs w:val="24"/>
        </w:rPr>
        <w:t xml:space="preserve"> mendapatkan hasil atau inti dari sebuah penelitian.</w:t>
      </w:r>
    </w:p>
    <w:p w:rsidR="00DA4A5B" w:rsidRPr="008F5775" w:rsidRDefault="00DA4A5B" w:rsidP="00DA4A5B">
      <w:pPr>
        <w:spacing w:after="0" w:line="480" w:lineRule="auto"/>
        <w:ind w:firstLine="709"/>
        <w:jc w:val="both"/>
        <w:rPr>
          <w:rFonts w:ascii="Times New Roman" w:hAnsi="Times New Roman" w:cs="Times New Roman"/>
          <w:sz w:val="24"/>
          <w:szCs w:val="24"/>
        </w:rPr>
      </w:pPr>
      <w:r w:rsidRPr="008F5775">
        <w:rPr>
          <w:rFonts w:ascii="Times New Roman" w:hAnsi="Times New Roman" w:cs="Times New Roman"/>
          <w:sz w:val="24"/>
          <w:szCs w:val="24"/>
        </w:rPr>
        <w:t xml:space="preserve">Subjek dalam penelitian ini adalah </w:t>
      </w:r>
      <w:r w:rsidRPr="008F5775">
        <w:rPr>
          <w:rFonts w:ascii="Times New Roman" w:eastAsia="Calibri" w:hAnsi="Times New Roman" w:cs="Times New Roman"/>
          <w:sz w:val="24"/>
          <w:szCs w:val="24"/>
        </w:rPr>
        <w:t xml:space="preserve">PT. Orange (Restoran/Makanan Siap Saji) </w:t>
      </w:r>
      <w:r w:rsidR="00B75F59">
        <w:rPr>
          <w:rFonts w:ascii="Times New Roman" w:eastAsia="Calibri" w:hAnsi="Times New Roman" w:cs="Times New Roman"/>
          <w:sz w:val="24"/>
          <w:szCs w:val="24"/>
        </w:rPr>
        <w:t>Indonesia</w:t>
      </w:r>
      <w:r w:rsidRPr="008F5775">
        <w:rPr>
          <w:rFonts w:ascii="Times New Roman" w:eastAsia="Calibri" w:hAnsi="Times New Roman" w:cs="Times New Roman"/>
          <w:sz w:val="24"/>
          <w:szCs w:val="24"/>
        </w:rPr>
        <w:t xml:space="preserve"> Mandiri</w:t>
      </w:r>
      <w:r w:rsidR="00900CCD">
        <w:rPr>
          <w:rFonts w:ascii="Times New Roman" w:eastAsia="Calibri" w:hAnsi="Times New Roman" w:cs="Times New Roman"/>
          <w:sz w:val="24"/>
          <w:szCs w:val="24"/>
          <w:lang w:val="id-ID"/>
        </w:rPr>
        <w:t xml:space="preserve"> </w:t>
      </w:r>
      <w:proofErr w:type="gramStart"/>
      <w:r w:rsidR="00900CCD">
        <w:rPr>
          <w:rFonts w:ascii="Times New Roman" w:eastAsia="Calibri" w:hAnsi="Times New Roman" w:cs="Times New Roman"/>
          <w:sz w:val="24"/>
          <w:szCs w:val="24"/>
          <w:lang w:val="id-ID"/>
        </w:rPr>
        <w:t>medan</w:t>
      </w:r>
      <w:proofErr w:type="gramEnd"/>
      <w:r w:rsidRPr="008F5775">
        <w:rPr>
          <w:rFonts w:ascii="Times New Roman" w:hAnsi="Times New Roman" w:cs="Times New Roman"/>
          <w:sz w:val="24"/>
          <w:szCs w:val="24"/>
        </w:rPr>
        <w:t>.</w:t>
      </w:r>
    </w:p>
    <w:p w:rsidR="00DA4A5B" w:rsidRPr="008F5775" w:rsidRDefault="00DA4A5B" w:rsidP="00DA4A5B">
      <w:pPr>
        <w:pStyle w:val="Heading3"/>
      </w:pPr>
      <w:bookmarkStart w:id="130" w:name="_Toc64884466"/>
      <w:r w:rsidRPr="008F5775">
        <w:t>3.2.2</w:t>
      </w:r>
      <w:r w:rsidRPr="008F5775">
        <w:tab/>
        <w:t>Objek Penelitian</w:t>
      </w:r>
      <w:bookmarkEnd w:id="130"/>
    </w:p>
    <w:p w:rsidR="00DA4A5B" w:rsidRPr="008F5775" w:rsidRDefault="00DA4A5B" w:rsidP="00DA4A5B">
      <w:pPr>
        <w:spacing w:after="0" w:line="480" w:lineRule="auto"/>
        <w:ind w:firstLine="720"/>
        <w:jc w:val="both"/>
        <w:rPr>
          <w:rFonts w:ascii="Times New Roman" w:hAnsi="Times New Roman" w:cs="Times New Roman"/>
          <w:sz w:val="24"/>
          <w:szCs w:val="24"/>
        </w:rPr>
      </w:pPr>
      <w:proofErr w:type="gramStart"/>
      <w:r w:rsidRPr="008F5775">
        <w:rPr>
          <w:rFonts w:ascii="Times New Roman" w:hAnsi="Times New Roman" w:cs="Times New Roman"/>
          <w:sz w:val="24"/>
          <w:szCs w:val="24"/>
        </w:rPr>
        <w:t>Objek penelitian merupakan permasalahan yan</w:t>
      </w:r>
      <w:r w:rsidR="00202D61">
        <w:rPr>
          <w:rFonts w:ascii="Times New Roman" w:hAnsi="Times New Roman" w:cs="Times New Roman"/>
          <w:sz w:val="24"/>
          <w:szCs w:val="24"/>
        </w:rPr>
        <w:t>g teliti.</w:t>
      </w:r>
      <w:proofErr w:type="gramEnd"/>
      <w:r w:rsidR="00202D61">
        <w:rPr>
          <w:rFonts w:ascii="Times New Roman" w:hAnsi="Times New Roman" w:cs="Times New Roman"/>
          <w:sz w:val="24"/>
          <w:szCs w:val="24"/>
        </w:rPr>
        <w:t xml:space="preserve"> </w:t>
      </w:r>
      <w:proofErr w:type="gramStart"/>
      <w:r w:rsidR="00202D61">
        <w:rPr>
          <w:rFonts w:ascii="Times New Roman" w:hAnsi="Times New Roman" w:cs="Times New Roman"/>
          <w:sz w:val="24"/>
          <w:szCs w:val="24"/>
        </w:rPr>
        <w:t xml:space="preserve">Menurut </w:t>
      </w:r>
      <w:r w:rsidR="00FB2971" w:rsidRPr="008F5775">
        <w:rPr>
          <w:rFonts w:ascii="Times New Roman" w:hAnsi="Times New Roman" w:cs="Times New Roman"/>
          <w:sz w:val="24"/>
          <w:szCs w:val="24"/>
        </w:rPr>
        <w:t>Arikun</w:t>
      </w:r>
      <w:r w:rsidR="00FB2971">
        <w:rPr>
          <w:rFonts w:ascii="Times New Roman" w:hAnsi="Times New Roman" w:cs="Times New Roman"/>
          <w:sz w:val="24"/>
          <w:szCs w:val="24"/>
        </w:rPr>
        <w:t>to (2016:27</w:t>
      </w:r>
      <w:r w:rsidR="00FB2971" w:rsidRPr="008F5775">
        <w:rPr>
          <w:rFonts w:ascii="Times New Roman" w:hAnsi="Times New Roman" w:cs="Times New Roman"/>
          <w:sz w:val="24"/>
          <w:szCs w:val="24"/>
        </w:rPr>
        <w:t>)</w:t>
      </w:r>
      <w:r w:rsidRPr="008F5775">
        <w:rPr>
          <w:rFonts w:ascii="Times New Roman" w:hAnsi="Times New Roman" w:cs="Times New Roman"/>
          <w:sz w:val="24"/>
          <w:szCs w:val="24"/>
        </w:rPr>
        <w:t xml:space="preserve"> objek penelitian adalah suatu atribut dari orang, objek, atau kegiatan yang mempunyai variasi tertentu yang ditetapkan oleh peniliti untuk dipelajari dan kemudian ditarik kesimpulannya.</w:t>
      </w:r>
      <w:proofErr w:type="gramEnd"/>
      <w:r w:rsidRPr="008F5775">
        <w:rPr>
          <w:rFonts w:ascii="Times New Roman" w:hAnsi="Times New Roman" w:cs="Times New Roman"/>
          <w:sz w:val="24"/>
          <w:szCs w:val="24"/>
        </w:rPr>
        <w:t xml:space="preserve"> </w:t>
      </w:r>
    </w:p>
    <w:p w:rsidR="00DA4A5B" w:rsidRPr="008F5775" w:rsidRDefault="00DA4A5B" w:rsidP="00DA4A5B">
      <w:pPr>
        <w:tabs>
          <w:tab w:val="left" w:pos="1350"/>
        </w:tabs>
        <w:spacing w:after="0" w:line="480" w:lineRule="auto"/>
        <w:ind w:firstLine="709"/>
        <w:jc w:val="both"/>
        <w:rPr>
          <w:rFonts w:ascii="Times New Roman" w:hAnsi="Times New Roman" w:cs="Times New Roman"/>
          <w:sz w:val="24"/>
          <w:szCs w:val="24"/>
        </w:rPr>
      </w:pPr>
      <w:proofErr w:type="gramStart"/>
      <w:r w:rsidRPr="008F5775">
        <w:rPr>
          <w:rFonts w:ascii="Times New Roman" w:hAnsi="Times New Roman" w:cs="Times New Roman"/>
          <w:sz w:val="24"/>
          <w:szCs w:val="24"/>
        </w:rPr>
        <w:lastRenderedPageBreak/>
        <w:t>Dalam kamus besar Bahasa Indonesia, objek adalah hal, perkara, atau orang yang menjadi pokok pembicaraan.</w:t>
      </w:r>
      <w:proofErr w:type="gramEnd"/>
      <w:r w:rsidRPr="008F5775">
        <w:rPr>
          <w:rFonts w:ascii="Times New Roman" w:hAnsi="Times New Roman" w:cs="Times New Roman"/>
          <w:sz w:val="24"/>
          <w:szCs w:val="24"/>
        </w:rPr>
        <w:t xml:space="preserve"> Dengan kata </w:t>
      </w:r>
      <w:proofErr w:type="gramStart"/>
      <w:r w:rsidRPr="008F5775">
        <w:rPr>
          <w:rFonts w:ascii="Times New Roman" w:hAnsi="Times New Roman" w:cs="Times New Roman"/>
          <w:sz w:val="24"/>
          <w:szCs w:val="24"/>
        </w:rPr>
        <w:t>lain</w:t>
      </w:r>
      <w:proofErr w:type="gramEnd"/>
      <w:r w:rsidRPr="008F5775">
        <w:rPr>
          <w:rFonts w:ascii="Times New Roman" w:hAnsi="Times New Roman" w:cs="Times New Roman"/>
          <w:sz w:val="24"/>
          <w:szCs w:val="24"/>
        </w:rPr>
        <w:t xml:space="preserve"> objek penelitian adalah sesuatu yang menjadi fokus dari sebuah penelitian. Jika kita bicara tentang objek penelitian, objek inilah yang </w:t>
      </w:r>
      <w:proofErr w:type="gramStart"/>
      <w:r w:rsidRPr="008F5775">
        <w:rPr>
          <w:rFonts w:ascii="Times New Roman" w:hAnsi="Times New Roman" w:cs="Times New Roman"/>
          <w:sz w:val="24"/>
          <w:szCs w:val="24"/>
        </w:rPr>
        <w:t>akan</w:t>
      </w:r>
      <w:proofErr w:type="gramEnd"/>
      <w:r w:rsidRPr="008F5775">
        <w:rPr>
          <w:rFonts w:ascii="Times New Roman" w:hAnsi="Times New Roman" w:cs="Times New Roman"/>
          <w:sz w:val="24"/>
          <w:szCs w:val="24"/>
        </w:rPr>
        <w:t xml:space="preserve"> dikupas dan dianalisis oleh peneliti berdasarkan teori-teori yang sesuai dengan objek penelitian. </w:t>
      </w:r>
    </w:p>
    <w:p w:rsidR="00DA4A5B" w:rsidRDefault="00DA4A5B" w:rsidP="00DA4A5B">
      <w:pPr>
        <w:spacing w:after="0" w:line="480" w:lineRule="auto"/>
        <w:ind w:firstLine="709"/>
        <w:jc w:val="both"/>
        <w:rPr>
          <w:rFonts w:ascii="Times New Roman" w:hAnsi="Times New Roman" w:cs="Times New Roman"/>
          <w:sz w:val="24"/>
          <w:szCs w:val="24"/>
        </w:rPr>
      </w:pPr>
      <w:r w:rsidRPr="008F5775">
        <w:rPr>
          <w:rFonts w:ascii="Times New Roman" w:hAnsi="Times New Roman" w:cs="Times New Roman"/>
          <w:sz w:val="24"/>
          <w:szCs w:val="24"/>
        </w:rPr>
        <w:t xml:space="preserve">Sesuai dengan kebutuhan dan tujuan penelitian, maka objek penelitian merupakan hal yang mendasari pemilihan, pengolahan dan penafsiran semua data dan keterangan yang berkaitan dengan apa yang </w:t>
      </w:r>
      <w:proofErr w:type="gramStart"/>
      <w:r w:rsidRPr="008F5775">
        <w:rPr>
          <w:rFonts w:ascii="Times New Roman" w:hAnsi="Times New Roman" w:cs="Times New Roman"/>
          <w:sz w:val="24"/>
          <w:szCs w:val="24"/>
        </w:rPr>
        <w:t>terjadi  tujuan</w:t>
      </w:r>
      <w:proofErr w:type="gramEnd"/>
      <w:r w:rsidRPr="008F5775">
        <w:rPr>
          <w:rFonts w:ascii="Times New Roman" w:hAnsi="Times New Roman" w:cs="Times New Roman"/>
          <w:sz w:val="24"/>
          <w:szCs w:val="24"/>
        </w:rPr>
        <w:t xml:space="preserve"> dalam penelitian. </w:t>
      </w:r>
      <w:proofErr w:type="gramStart"/>
      <w:r w:rsidRPr="008F5775">
        <w:rPr>
          <w:rFonts w:ascii="Times New Roman" w:hAnsi="Times New Roman" w:cs="Times New Roman"/>
          <w:sz w:val="24"/>
          <w:szCs w:val="24"/>
        </w:rPr>
        <w:t xml:space="preserve">Dalam penelitian ini yang menjadi objek penelitian adalah </w:t>
      </w:r>
      <w:r w:rsidR="005B5A2C" w:rsidRPr="008F5775">
        <w:rPr>
          <w:rFonts w:ascii="Times New Roman" w:eastAsia="Calibri" w:hAnsi="Times New Roman" w:cs="Times New Roman"/>
          <w:sz w:val="24"/>
          <w:szCs w:val="24"/>
        </w:rPr>
        <w:t xml:space="preserve">Modal Kerja, </w:t>
      </w:r>
      <w:r w:rsidR="005B5A2C" w:rsidRPr="00B75F59">
        <w:rPr>
          <w:rFonts w:ascii="Times New Roman" w:eastAsia="Calibri" w:hAnsi="Times New Roman" w:cs="Times New Roman"/>
          <w:i/>
          <w:sz w:val="24"/>
          <w:szCs w:val="24"/>
        </w:rPr>
        <w:t>Leverage</w:t>
      </w:r>
      <w:r w:rsidR="005B5A2C" w:rsidRPr="008F5775">
        <w:rPr>
          <w:rFonts w:ascii="Times New Roman" w:eastAsia="Calibri" w:hAnsi="Times New Roman" w:cs="Times New Roman"/>
          <w:sz w:val="24"/>
          <w:szCs w:val="24"/>
        </w:rPr>
        <w:t xml:space="preserve"> dan Profitabilitas Perusahaan Pada PT. Orange (Restoran/Makanan Siap Saji) </w:t>
      </w:r>
      <w:r w:rsidR="00B75F59">
        <w:rPr>
          <w:rFonts w:ascii="Times New Roman" w:eastAsia="Calibri" w:hAnsi="Times New Roman" w:cs="Times New Roman"/>
          <w:sz w:val="24"/>
          <w:szCs w:val="24"/>
        </w:rPr>
        <w:t>Indonesia</w:t>
      </w:r>
      <w:r w:rsidR="005B5A2C" w:rsidRPr="008F5775">
        <w:rPr>
          <w:rFonts w:ascii="Times New Roman" w:eastAsia="Calibri" w:hAnsi="Times New Roman" w:cs="Times New Roman"/>
          <w:sz w:val="24"/>
          <w:szCs w:val="24"/>
        </w:rPr>
        <w:t xml:space="preserve"> Mandiri</w:t>
      </w:r>
      <w:r w:rsidRPr="008F5775">
        <w:rPr>
          <w:rFonts w:ascii="Times New Roman" w:hAnsi="Times New Roman" w:cs="Times New Roman"/>
          <w:sz w:val="24"/>
          <w:szCs w:val="24"/>
        </w:rPr>
        <w:t>.</w:t>
      </w:r>
      <w:proofErr w:type="gramEnd"/>
    </w:p>
    <w:p w:rsidR="00635250" w:rsidRPr="008F5775" w:rsidRDefault="00635250" w:rsidP="00635250">
      <w:pPr>
        <w:spacing w:after="0" w:line="240" w:lineRule="auto"/>
        <w:ind w:firstLine="709"/>
        <w:jc w:val="both"/>
        <w:rPr>
          <w:rFonts w:ascii="Times New Roman" w:hAnsi="Times New Roman" w:cs="Times New Roman"/>
          <w:sz w:val="24"/>
          <w:szCs w:val="24"/>
        </w:rPr>
      </w:pPr>
    </w:p>
    <w:p w:rsidR="005B5A2C" w:rsidRPr="008F5775" w:rsidRDefault="005B5A2C" w:rsidP="005B5A2C">
      <w:pPr>
        <w:pStyle w:val="Caption"/>
        <w:ind w:left="1134" w:hanging="1134"/>
      </w:pPr>
      <w:r w:rsidRPr="008F5775">
        <w:rPr>
          <w:sz w:val="2"/>
          <w:szCs w:val="2"/>
        </w:rPr>
        <w:fldChar w:fldCharType="begin"/>
      </w:r>
      <w:r w:rsidRPr="008F5775">
        <w:rPr>
          <w:sz w:val="2"/>
          <w:szCs w:val="2"/>
        </w:rPr>
        <w:instrText xml:space="preserve"> SEQ Table \* ARABIC </w:instrText>
      </w:r>
      <w:r w:rsidRPr="008F5775">
        <w:rPr>
          <w:sz w:val="2"/>
          <w:szCs w:val="2"/>
        </w:rPr>
        <w:fldChar w:fldCharType="separate"/>
      </w:r>
      <w:r w:rsidR="003273B5">
        <w:rPr>
          <w:noProof/>
          <w:sz w:val="2"/>
          <w:szCs w:val="2"/>
        </w:rPr>
        <w:t>3</w:t>
      </w:r>
      <w:r w:rsidRPr="008F5775">
        <w:rPr>
          <w:sz w:val="2"/>
          <w:szCs w:val="2"/>
        </w:rPr>
        <w:fldChar w:fldCharType="end"/>
      </w:r>
      <w:bookmarkStart w:id="131" w:name="_Toc64884500"/>
      <w:r w:rsidRPr="008F5775">
        <w:rPr>
          <w:b/>
        </w:rPr>
        <w:t>Tabel 3.1</w:t>
      </w:r>
      <w:r w:rsidRPr="008F5775">
        <w:tab/>
        <w:t xml:space="preserve">Data Modal Kerja, </w:t>
      </w:r>
      <w:r w:rsidRPr="00B75F59">
        <w:rPr>
          <w:i/>
        </w:rPr>
        <w:t>Leverage</w:t>
      </w:r>
      <w:r w:rsidRPr="008F5775">
        <w:t xml:space="preserve"> dan Profitabilitas Pada PT. Orange Indonesia Mandiri Medan Tahun 2017-2019</w:t>
      </w:r>
      <w:bookmarkEnd w:id="131"/>
    </w:p>
    <w:tbl>
      <w:tblPr>
        <w:tblStyle w:val="TableGrid"/>
        <w:tblW w:w="5000" w:type="pct"/>
        <w:tblLook w:val="04A0" w:firstRow="1" w:lastRow="0" w:firstColumn="1" w:lastColumn="0" w:noHBand="0" w:noVBand="1"/>
      </w:tblPr>
      <w:tblGrid>
        <w:gridCol w:w="736"/>
        <w:gridCol w:w="3058"/>
        <w:gridCol w:w="1389"/>
        <w:gridCol w:w="1482"/>
        <w:gridCol w:w="1489"/>
      </w:tblGrid>
      <w:tr w:rsidR="005B5A2C" w:rsidRPr="008F5775" w:rsidTr="007118A7">
        <w:tc>
          <w:tcPr>
            <w:tcW w:w="451" w:type="pct"/>
            <w:vMerge w:val="restart"/>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b/>
                <w:sz w:val="24"/>
                <w:szCs w:val="24"/>
              </w:rPr>
            </w:pPr>
            <w:r w:rsidRPr="008F5775">
              <w:rPr>
                <w:rFonts w:ascii="Times New Roman" w:hAnsi="Times New Roman"/>
                <w:b/>
                <w:sz w:val="24"/>
                <w:szCs w:val="24"/>
              </w:rPr>
              <w:t>No</w:t>
            </w:r>
          </w:p>
        </w:tc>
        <w:tc>
          <w:tcPr>
            <w:tcW w:w="1875" w:type="pct"/>
            <w:vMerge w:val="restart"/>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b/>
                <w:sz w:val="24"/>
                <w:szCs w:val="24"/>
              </w:rPr>
            </w:pPr>
            <w:r w:rsidRPr="008F5775">
              <w:rPr>
                <w:rFonts w:ascii="Times New Roman" w:hAnsi="Times New Roman"/>
                <w:b/>
                <w:sz w:val="24"/>
                <w:szCs w:val="24"/>
              </w:rPr>
              <w:t>Variabel</w:t>
            </w:r>
          </w:p>
        </w:tc>
        <w:tc>
          <w:tcPr>
            <w:tcW w:w="2674" w:type="pct"/>
            <w:gridSpan w:val="3"/>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b/>
                <w:sz w:val="24"/>
                <w:szCs w:val="24"/>
              </w:rPr>
            </w:pPr>
            <w:r w:rsidRPr="008F5775">
              <w:rPr>
                <w:rFonts w:ascii="Times New Roman" w:hAnsi="Times New Roman"/>
                <w:b/>
                <w:sz w:val="24"/>
                <w:szCs w:val="24"/>
              </w:rPr>
              <w:t>Tahun (Rasio)</w:t>
            </w:r>
          </w:p>
        </w:tc>
      </w:tr>
      <w:tr w:rsidR="005B5A2C" w:rsidRPr="008F5775" w:rsidTr="007118A7">
        <w:tc>
          <w:tcPr>
            <w:tcW w:w="451" w:type="pct"/>
            <w:vMerge/>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rPr>
                <w:rFonts w:ascii="Times New Roman" w:hAnsi="Times New Roman"/>
                <w:b/>
                <w:sz w:val="24"/>
                <w:szCs w:val="24"/>
              </w:rPr>
            </w:pPr>
          </w:p>
        </w:tc>
        <w:tc>
          <w:tcPr>
            <w:tcW w:w="1875" w:type="pct"/>
            <w:vMerge/>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rPr>
                <w:rFonts w:ascii="Times New Roman" w:hAnsi="Times New Roman"/>
                <w:b/>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b/>
                <w:sz w:val="24"/>
                <w:szCs w:val="24"/>
              </w:rPr>
            </w:pPr>
            <w:r w:rsidRPr="008F5775">
              <w:rPr>
                <w:rFonts w:ascii="Times New Roman" w:hAnsi="Times New Roman"/>
                <w:b/>
                <w:sz w:val="24"/>
                <w:szCs w:val="24"/>
              </w:rPr>
              <w:t>2017</w:t>
            </w:r>
          </w:p>
        </w:tc>
        <w:tc>
          <w:tcPr>
            <w:tcW w:w="909" w:type="pct"/>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b/>
                <w:sz w:val="24"/>
                <w:szCs w:val="24"/>
              </w:rPr>
            </w:pPr>
            <w:r w:rsidRPr="008F5775">
              <w:rPr>
                <w:rFonts w:ascii="Times New Roman" w:hAnsi="Times New Roman"/>
                <w:b/>
                <w:sz w:val="24"/>
                <w:szCs w:val="24"/>
              </w:rPr>
              <w:t>2018</w:t>
            </w:r>
          </w:p>
        </w:tc>
        <w:tc>
          <w:tcPr>
            <w:tcW w:w="913" w:type="pct"/>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b/>
                <w:sz w:val="24"/>
                <w:szCs w:val="24"/>
              </w:rPr>
            </w:pPr>
            <w:r w:rsidRPr="008F5775">
              <w:rPr>
                <w:rFonts w:ascii="Times New Roman" w:hAnsi="Times New Roman"/>
                <w:b/>
                <w:sz w:val="24"/>
                <w:szCs w:val="24"/>
              </w:rPr>
              <w:t>2019</w:t>
            </w:r>
          </w:p>
        </w:tc>
      </w:tr>
      <w:tr w:rsidR="005B5A2C" w:rsidRPr="008F5775" w:rsidTr="007118A7">
        <w:tc>
          <w:tcPr>
            <w:tcW w:w="451" w:type="pct"/>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sz w:val="24"/>
                <w:szCs w:val="24"/>
              </w:rPr>
            </w:pPr>
            <w:r w:rsidRPr="008F5775">
              <w:rPr>
                <w:rFonts w:ascii="Times New Roman" w:hAnsi="Times New Roman"/>
                <w:sz w:val="24"/>
                <w:szCs w:val="24"/>
              </w:rPr>
              <w:t>1.</w:t>
            </w:r>
          </w:p>
        </w:tc>
        <w:tc>
          <w:tcPr>
            <w:tcW w:w="1875" w:type="pct"/>
            <w:tcBorders>
              <w:top w:val="single" w:sz="4" w:space="0" w:color="000000"/>
              <w:left w:val="single" w:sz="4" w:space="0" w:color="000000"/>
              <w:bottom w:val="single" w:sz="4" w:space="0" w:color="000000"/>
              <w:right w:val="single" w:sz="4" w:space="0" w:color="000000"/>
            </w:tcBorders>
            <w:hideMark/>
          </w:tcPr>
          <w:p w:rsidR="005B5A2C" w:rsidRPr="008F5775" w:rsidRDefault="005B5A2C" w:rsidP="007118A7">
            <w:pPr>
              <w:rPr>
                <w:rFonts w:ascii="Times New Roman" w:hAnsi="Times New Roman"/>
                <w:b/>
                <w:sz w:val="24"/>
                <w:szCs w:val="24"/>
              </w:rPr>
            </w:pPr>
            <w:r w:rsidRPr="008F5775">
              <w:rPr>
                <w:rFonts w:ascii="Times New Roman" w:eastAsia="Arial" w:hAnsi="Times New Roman"/>
                <w:sz w:val="24"/>
                <w:szCs w:val="24"/>
              </w:rPr>
              <w:t xml:space="preserve">Modal Kerja </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sz w:val="24"/>
                <w:szCs w:val="24"/>
              </w:rPr>
            </w:pPr>
            <w:r w:rsidRPr="008F5775">
              <w:rPr>
                <w:rFonts w:ascii="Times New Roman" w:hAnsi="Times New Roman"/>
                <w:sz w:val="24"/>
              </w:rPr>
              <w:t>128.34</w:t>
            </w:r>
          </w:p>
        </w:tc>
        <w:tc>
          <w:tcPr>
            <w:tcW w:w="909" w:type="pct"/>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sz w:val="24"/>
                <w:szCs w:val="24"/>
              </w:rPr>
            </w:pPr>
            <w:r w:rsidRPr="008F5775">
              <w:rPr>
                <w:rFonts w:ascii="Times New Roman" w:hAnsi="Times New Roman"/>
                <w:sz w:val="24"/>
                <w:szCs w:val="24"/>
              </w:rPr>
              <w:t>153.30</w:t>
            </w:r>
          </w:p>
        </w:tc>
        <w:tc>
          <w:tcPr>
            <w:tcW w:w="913" w:type="pct"/>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sz w:val="24"/>
                <w:szCs w:val="24"/>
              </w:rPr>
            </w:pPr>
            <w:r w:rsidRPr="008F5775">
              <w:rPr>
                <w:rFonts w:ascii="Times New Roman" w:hAnsi="Times New Roman"/>
                <w:sz w:val="24"/>
                <w:szCs w:val="24"/>
              </w:rPr>
              <w:t>107.42</w:t>
            </w:r>
          </w:p>
        </w:tc>
      </w:tr>
      <w:tr w:rsidR="005B5A2C" w:rsidRPr="008F5775" w:rsidTr="007118A7">
        <w:tc>
          <w:tcPr>
            <w:tcW w:w="451" w:type="pct"/>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sz w:val="24"/>
                <w:szCs w:val="24"/>
              </w:rPr>
            </w:pPr>
            <w:r w:rsidRPr="008F5775">
              <w:rPr>
                <w:rFonts w:ascii="Times New Roman" w:hAnsi="Times New Roman"/>
                <w:sz w:val="24"/>
                <w:szCs w:val="24"/>
              </w:rPr>
              <w:t>2.</w:t>
            </w:r>
          </w:p>
        </w:tc>
        <w:tc>
          <w:tcPr>
            <w:tcW w:w="1875" w:type="pct"/>
            <w:tcBorders>
              <w:top w:val="single" w:sz="4" w:space="0" w:color="000000"/>
              <w:left w:val="single" w:sz="4" w:space="0" w:color="000000"/>
              <w:bottom w:val="single" w:sz="4" w:space="0" w:color="000000"/>
              <w:right w:val="single" w:sz="4" w:space="0" w:color="000000"/>
            </w:tcBorders>
            <w:hideMark/>
          </w:tcPr>
          <w:p w:rsidR="005B5A2C" w:rsidRPr="008F5775" w:rsidRDefault="005B5A2C" w:rsidP="007118A7">
            <w:pPr>
              <w:rPr>
                <w:rFonts w:ascii="Times New Roman" w:hAnsi="Times New Roman"/>
                <w:b/>
                <w:sz w:val="24"/>
                <w:szCs w:val="24"/>
              </w:rPr>
            </w:pPr>
            <w:r w:rsidRPr="008F5775">
              <w:rPr>
                <w:rFonts w:ascii="Times New Roman" w:eastAsia="Arial" w:hAnsi="Times New Roman"/>
                <w:i/>
                <w:sz w:val="24"/>
                <w:szCs w:val="24"/>
              </w:rPr>
              <w:t>Leverage</w:t>
            </w:r>
            <w:r w:rsidRPr="008F5775">
              <w:rPr>
                <w:rFonts w:ascii="Times New Roman" w:eastAsia="Arial" w:hAnsi="Times New Roman"/>
                <w:sz w:val="24"/>
                <w:szCs w:val="24"/>
              </w:rPr>
              <w:t xml:space="preserve">  </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sz w:val="24"/>
                <w:szCs w:val="24"/>
              </w:rPr>
            </w:pPr>
            <w:r w:rsidRPr="008F5775">
              <w:rPr>
                <w:rFonts w:ascii="Times New Roman" w:hAnsi="Times New Roman"/>
                <w:sz w:val="24"/>
                <w:szCs w:val="24"/>
              </w:rPr>
              <w:t>11.46</w:t>
            </w:r>
          </w:p>
        </w:tc>
        <w:tc>
          <w:tcPr>
            <w:tcW w:w="909" w:type="pct"/>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sz w:val="24"/>
                <w:szCs w:val="24"/>
              </w:rPr>
            </w:pPr>
            <w:r w:rsidRPr="008F5775">
              <w:rPr>
                <w:rFonts w:ascii="Times New Roman" w:hAnsi="Times New Roman"/>
                <w:sz w:val="24"/>
                <w:szCs w:val="24"/>
              </w:rPr>
              <w:t>10.97</w:t>
            </w:r>
          </w:p>
        </w:tc>
        <w:tc>
          <w:tcPr>
            <w:tcW w:w="913" w:type="pct"/>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sz w:val="24"/>
                <w:szCs w:val="24"/>
              </w:rPr>
            </w:pPr>
            <w:r w:rsidRPr="008F5775">
              <w:rPr>
                <w:rFonts w:ascii="Times New Roman" w:hAnsi="Times New Roman"/>
                <w:sz w:val="24"/>
                <w:szCs w:val="24"/>
              </w:rPr>
              <w:t>11.41</w:t>
            </w:r>
          </w:p>
        </w:tc>
      </w:tr>
      <w:tr w:rsidR="005B5A2C" w:rsidRPr="008F5775" w:rsidTr="007118A7">
        <w:tc>
          <w:tcPr>
            <w:tcW w:w="451" w:type="pct"/>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sz w:val="24"/>
                <w:szCs w:val="24"/>
              </w:rPr>
            </w:pPr>
            <w:r w:rsidRPr="008F5775">
              <w:rPr>
                <w:rFonts w:ascii="Times New Roman" w:hAnsi="Times New Roman"/>
                <w:sz w:val="24"/>
                <w:szCs w:val="24"/>
              </w:rPr>
              <w:t>3.</w:t>
            </w:r>
          </w:p>
        </w:tc>
        <w:tc>
          <w:tcPr>
            <w:tcW w:w="1875" w:type="pct"/>
            <w:tcBorders>
              <w:top w:val="single" w:sz="4" w:space="0" w:color="000000"/>
              <w:left w:val="single" w:sz="4" w:space="0" w:color="000000"/>
              <w:bottom w:val="single" w:sz="4" w:space="0" w:color="000000"/>
              <w:right w:val="single" w:sz="4" w:space="0" w:color="000000"/>
            </w:tcBorders>
            <w:hideMark/>
          </w:tcPr>
          <w:p w:rsidR="005B5A2C" w:rsidRPr="008F5775" w:rsidRDefault="005B5A2C" w:rsidP="007118A7">
            <w:pPr>
              <w:rPr>
                <w:rFonts w:ascii="Times New Roman" w:hAnsi="Times New Roman"/>
                <w:b/>
                <w:sz w:val="24"/>
                <w:szCs w:val="24"/>
              </w:rPr>
            </w:pPr>
            <w:r w:rsidRPr="008F5775">
              <w:rPr>
                <w:rFonts w:ascii="Times New Roman" w:eastAsia="Arial" w:hAnsi="Times New Roman"/>
                <w:sz w:val="24"/>
                <w:szCs w:val="24"/>
              </w:rPr>
              <w:t xml:space="preserve">Profitabilitas </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sz w:val="24"/>
                <w:szCs w:val="24"/>
              </w:rPr>
            </w:pPr>
            <w:r w:rsidRPr="008F5775">
              <w:rPr>
                <w:rFonts w:ascii="Times New Roman" w:hAnsi="Times New Roman"/>
                <w:sz w:val="24"/>
                <w:szCs w:val="24"/>
              </w:rPr>
              <w:t>7.76</w:t>
            </w:r>
          </w:p>
        </w:tc>
        <w:tc>
          <w:tcPr>
            <w:tcW w:w="909" w:type="pct"/>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sz w:val="24"/>
                <w:szCs w:val="24"/>
              </w:rPr>
            </w:pPr>
            <w:r w:rsidRPr="008F5775">
              <w:rPr>
                <w:rFonts w:ascii="Times New Roman" w:hAnsi="Times New Roman"/>
                <w:sz w:val="24"/>
                <w:szCs w:val="24"/>
              </w:rPr>
              <w:t>8.74</w:t>
            </w:r>
          </w:p>
        </w:tc>
        <w:tc>
          <w:tcPr>
            <w:tcW w:w="913" w:type="pct"/>
            <w:tcBorders>
              <w:top w:val="single" w:sz="4" w:space="0" w:color="000000"/>
              <w:left w:val="single" w:sz="4" w:space="0" w:color="000000"/>
              <w:bottom w:val="single" w:sz="4" w:space="0" w:color="000000"/>
              <w:right w:val="single" w:sz="4" w:space="0" w:color="000000"/>
            </w:tcBorders>
            <w:vAlign w:val="center"/>
            <w:hideMark/>
          </w:tcPr>
          <w:p w:rsidR="005B5A2C" w:rsidRPr="008F5775" w:rsidRDefault="005B5A2C" w:rsidP="007118A7">
            <w:pPr>
              <w:jc w:val="center"/>
              <w:rPr>
                <w:rFonts w:ascii="Times New Roman" w:hAnsi="Times New Roman"/>
                <w:sz w:val="24"/>
                <w:szCs w:val="24"/>
              </w:rPr>
            </w:pPr>
            <w:r w:rsidRPr="008F5775">
              <w:rPr>
                <w:rFonts w:ascii="Times New Roman" w:hAnsi="Times New Roman"/>
                <w:sz w:val="24"/>
                <w:szCs w:val="24"/>
              </w:rPr>
              <w:t>7.43</w:t>
            </w:r>
          </w:p>
        </w:tc>
      </w:tr>
    </w:tbl>
    <w:p w:rsidR="005B5A2C" w:rsidRPr="008F5775" w:rsidRDefault="005B5A2C" w:rsidP="005B5A2C">
      <w:pPr>
        <w:spacing w:after="0" w:line="480" w:lineRule="auto"/>
        <w:jc w:val="both"/>
        <w:rPr>
          <w:rFonts w:ascii="Times New Roman" w:eastAsia="Calibri" w:hAnsi="Times New Roman" w:cs="Times New Roman"/>
          <w:i/>
          <w:sz w:val="24"/>
          <w:szCs w:val="24"/>
        </w:rPr>
      </w:pPr>
      <w:r w:rsidRPr="008F5775">
        <w:rPr>
          <w:rFonts w:ascii="Times New Roman" w:eastAsia="Calibri" w:hAnsi="Times New Roman" w:cs="Times New Roman"/>
          <w:i/>
          <w:sz w:val="24"/>
          <w:szCs w:val="24"/>
        </w:rPr>
        <w:t>Sumber: PT. Orange Indonesia Mandiri Medan</w:t>
      </w:r>
    </w:p>
    <w:p w:rsidR="005B5A2C" w:rsidRPr="008F5775" w:rsidRDefault="005B5A2C" w:rsidP="00DA4A5B">
      <w:pPr>
        <w:spacing w:after="0" w:line="240" w:lineRule="auto"/>
        <w:jc w:val="both"/>
        <w:rPr>
          <w:rFonts w:ascii="Times New Roman" w:hAnsi="Times New Roman" w:cs="Times New Roman"/>
          <w:sz w:val="24"/>
          <w:szCs w:val="24"/>
        </w:rPr>
      </w:pPr>
    </w:p>
    <w:p w:rsidR="00DA4A5B" w:rsidRPr="008F5775" w:rsidRDefault="00DA4A5B" w:rsidP="00DA4A5B">
      <w:pPr>
        <w:pStyle w:val="Heading2"/>
      </w:pPr>
      <w:bookmarkStart w:id="132" w:name="_Toc64884467"/>
      <w:r w:rsidRPr="008F5775">
        <w:t>3.3</w:t>
      </w:r>
      <w:r w:rsidRPr="008F5775">
        <w:tab/>
        <w:t>Lokasi dan Waktu Penelitian</w:t>
      </w:r>
      <w:bookmarkEnd w:id="132"/>
    </w:p>
    <w:p w:rsidR="00DA4A5B" w:rsidRPr="008F5775" w:rsidRDefault="00DA4A5B" w:rsidP="00DA4A5B">
      <w:pPr>
        <w:spacing w:after="0" w:line="480" w:lineRule="auto"/>
        <w:rPr>
          <w:rFonts w:ascii="Times New Roman" w:hAnsi="Times New Roman" w:cs="Times New Roman"/>
          <w:b/>
          <w:sz w:val="24"/>
          <w:szCs w:val="24"/>
        </w:rPr>
      </w:pPr>
      <w:r w:rsidRPr="008F5775">
        <w:rPr>
          <w:rFonts w:ascii="Times New Roman" w:hAnsi="Times New Roman" w:cs="Times New Roman"/>
          <w:b/>
          <w:sz w:val="24"/>
          <w:szCs w:val="24"/>
        </w:rPr>
        <w:t xml:space="preserve">3.3.1 </w:t>
      </w:r>
      <w:r w:rsidRPr="008F5775">
        <w:rPr>
          <w:rFonts w:ascii="Times New Roman" w:hAnsi="Times New Roman" w:cs="Times New Roman"/>
          <w:b/>
          <w:sz w:val="24"/>
          <w:szCs w:val="24"/>
        </w:rPr>
        <w:tab/>
      </w:r>
      <w:proofErr w:type="gramStart"/>
      <w:r w:rsidRPr="008F5775">
        <w:rPr>
          <w:rFonts w:ascii="Times New Roman" w:hAnsi="Times New Roman" w:cs="Times New Roman"/>
          <w:b/>
          <w:sz w:val="24"/>
          <w:szCs w:val="24"/>
        </w:rPr>
        <w:t>Lokasi  Penelitian</w:t>
      </w:r>
      <w:proofErr w:type="gramEnd"/>
    </w:p>
    <w:p w:rsidR="005B5A2C" w:rsidRPr="008F5775" w:rsidRDefault="00D456EB" w:rsidP="00D456EB">
      <w:pPr>
        <w:spacing w:after="0" w:line="480" w:lineRule="auto"/>
        <w:ind w:firstLine="720"/>
        <w:jc w:val="both"/>
        <w:rPr>
          <w:rFonts w:ascii="Times New Roman" w:hAnsi="Times New Roman" w:cs="Times New Roman"/>
          <w:sz w:val="24"/>
          <w:szCs w:val="24"/>
        </w:rPr>
      </w:pPr>
      <w:proofErr w:type="gramStart"/>
      <w:r w:rsidRPr="008F5775">
        <w:rPr>
          <w:rFonts w:ascii="Times New Roman" w:hAnsi="Times New Roman" w:cs="Times New Roman"/>
          <w:sz w:val="24"/>
          <w:szCs w:val="24"/>
        </w:rPr>
        <w:t>Penelitian ini dilakukan di PT. Orange Indonesia Mandiri Medan.</w:t>
      </w:r>
      <w:proofErr w:type="gramEnd"/>
    </w:p>
    <w:p w:rsidR="00DA4A5B" w:rsidRPr="008F5775" w:rsidRDefault="00DA4A5B" w:rsidP="00DA4A5B">
      <w:pPr>
        <w:tabs>
          <w:tab w:val="left" w:pos="426"/>
          <w:tab w:val="left" w:pos="567"/>
        </w:tabs>
        <w:autoSpaceDE w:val="0"/>
        <w:autoSpaceDN w:val="0"/>
        <w:adjustRightInd w:val="0"/>
        <w:spacing w:after="0" w:line="480" w:lineRule="auto"/>
        <w:jc w:val="both"/>
        <w:rPr>
          <w:rFonts w:ascii="Times New Roman" w:hAnsi="Times New Roman" w:cs="Times New Roman"/>
          <w:b/>
          <w:sz w:val="24"/>
          <w:szCs w:val="24"/>
        </w:rPr>
      </w:pPr>
      <w:r w:rsidRPr="008F5775">
        <w:rPr>
          <w:rFonts w:ascii="Times New Roman" w:hAnsi="Times New Roman" w:cs="Times New Roman"/>
          <w:b/>
          <w:sz w:val="24"/>
          <w:szCs w:val="24"/>
        </w:rPr>
        <w:t xml:space="preserve">3.3.2 </w:t>
      </w:r>
      <w:r w:rsidR="008A2A0F">
        <w:rPr>
          <w:rFonts w:ascii="Times New Roman" w:hAnsi="Times New Roman" w:cs="Times New Roman"/>
          <w:b/>
          <w:sz w:val="24"/>
          <w:szCs w:val="24"/>
        </w:rPr>
        <w:tab/>
      </w:r>
      <w:r w:rsidR="008A2A0F">
        <w:rPr>
          <w:rFonts w:ascii="Times New Roman" w:hAnsi="Times New Roman" w:cs="Times New Roman"/>
          <w:b/>
          <w:sz w:val="24"/>
          <w:szCs w:val="24"/>
        </w:rPr>
        <w:tab/>
      </w:r>
      <w:r w:rsidRPr="008F5775">
        <w:rPr>
          <w:rFonts w:ascii="Times New Roman" w:hAnsi="Times New Roman" w:cs="Times New Roman"/>
          <w:b/>
          <w:sz w:val="24"/>
          <w:szCs w:val="24"/>
        </w:rPr>
        <w:t>Waktu Penelitian</w:t>
      </w:r>
    </w:p>
    <w:p w:rsidR="00DA4A5B" w:rsidRPr="008F5775" w:rsidRDefault="00DA4A5B" w:rsidP="00DA4A5B">
      <w:pPr>
        <w:spacing w:after="0" w:line="480" w:lineRule="auto"/>
        <w:ind w:firstLine="720"/>
        <w:jc w:val="both"/>
        <w:rPr>
          <w:rFonts w:ascii="Times New Roman" w:hAnsi="Times New Roman" w:cs="Times New Roman"/>
          <w:sz w:val="24"/>
          <w:szCs w:val="24"/>
        </w:rPr>
      </w:pPr>
      <w:r w:rsidRPr="008F5775">
        <w:rPr>
          <w:rFonts w:ascii="Times New Roman" w:hAnsi="Times New Roman" w:cs="Times New Roman"/>
          <w:sz w:val="24"/>
          <w:szCs w:val="24"/>
        </w:rPr>
        <w:t>Penelitian ini dilaksanakan selama dari bulan D</w:t>
      </w:r>
      <w:r w:rsidR="00DC0176" w:rsidRPr="008F5775">
        <w:rPr>
          <w:rFonts w:ascii="Times New Roman" w:hAnsi="Times New Roman" w:cs="Times New Roman"/>
          <w:sz w:val="24"/>
          <w:szCs w:val="24"/>
        </w:rPr>
        <w:t>esember 2019 sampai dengan April 2021</w:t>
      </w:r>
      <w:r w:rsidRPr="008F5775">
        <w:rPr>
          <w:rFonts w:ascii="Times New Roman" w:hAnsi="Times New Roman" w:cs="Times New Roman"/>
          <w:sz w:val="24"/>
          <w:szCs w:val="24"/>
        </w:rPr>
        <w:t xml:space="preserve"> sebagaimana terlihat pada tabel 3.1 berikut:</w:t>
      </w:r>
    </w:p>
    <w:p w:rsidR="00DA4A5B" w:rsidRPr="008F5775" w:rsidRDefault="00DA4A5B" w:rsidP="00DA4A5B">
      <w:pPr>
        <w:spacing w:after="0" w:line="240" w:lineRule="auto"/>
        <w:jc w:val="center"/>
        <w:rPr>
          <w:rFonts w:ascii="Times New Roman" w:hAnsi="Times New Roman" w:cs="Times New Roman"/>
          <w:b/>
          <w:sz w:val="24"/>
          <w:szCs w:val="24"/>
        </w:rPr>
      </w:pPr>
    </w:p>
    <w:p w:rsidR="00DA4A5B" w:rsidRPr="008F5775" w:rsidRDefault="00DA4A5B" w:rsidP="00DA4A5B">
      <w:pPr>
        <w:spacing w:after="0" w:line="240" w:lineRule="auto"/>
        <w:jc w:val="center"/>
        <w:rPr>
          <w:rFonts w:ascii="Times New Roman" w:hAnsi="Times New Roman" w:cs="Times New Roman"/>
          <w:b/>
          <w:sz w:val="24"/>
          <w:szCs w:val="24"/>
        </w:rPr>
      </w:pPr>
    </w:p>
    <w:p w:rsidR="00DA4A5B" w:rsidRPr="00AB0D9C" w:rsidRDefault="00AB0D9C" w:rsidP="00AB0D9C">
      <w:pPr>
        <w:pStyle w:val="Caption"/>
        <w:ind w:left="1134" w:hanging="1134"/>
      </w:pPr>
      <w:r w:rsidRPr="00AB0D9C">
        <w:rPr>
          <w:sz w:val="2"/>
          <w:szCs w:val="2"/>
        </w:rPr>
        <w:lastRenderedPageBreak/>
        <w:fldChar w:fldCharType="begin"/>
      </w:r>
      <w:r w:rsidRPr="00AB0D9C">
        <w:rPr>
          <w:sz w:val="2"/>
          <w:szCs w:val="2"/>
        </w:rPr>
        <w:instrText xml:space="preserve"> SEQ Table \* ARABIC </w:instrText>
      </w:r>
      <w:r w:rsidRPr="00AB0D9C">
        <w:rPr>
          <w:sz w:val="2"/>
          <w:szCs w:val="2"/>
        </w:rPr>
        <w:fldChar w:fldCharType="separate"/>
      </w:r>
      <w:r w:rsidR="003273B5">
        <w:rPr>
          <w:noProof/>
          <w:sz w:val="2"/>
          <w:szCs w:val="2"/>
        </w:rPr>
        <w:t>4</w:t>
      </w:r>
      <w:r w:rsidRPr="00AB0D9C">
        <w:rPr>
          <w:sz w:val="2"/>
          <w:szCs w:val="2"/>
        </w:rPr>
        <w:fldChar w:fldCharType="end"/>
      </w:r>
      <w:bookmarkStart w:id="133" w:name="_Toc64884501"/>
      <w:r w:rsidR="00DA4A5B" w:rsidRPr="00AB0D9C">
        <w:rPr>
          <w:b/>
        </w:rPr>
        <w:t>Tabel 3.</w:t>
      </w:r>
      <w:r w:rsidRPr="00AB0D9C">
        <w:rPr>
          <w:b/>
          <w:lang w:val="id-ID"/>
        </w:rPr>
        <w:t>2</w:t>
      </w:r>
      <w:r w:rsidRPr="00AB0D9C">
        <w:tab/>
      </w:r>
      <w:r w:rsidR="00DA4A5B" w:rsidRPr="00AB0D9C">
        <w:t>Jadwal Penelitian</w:t>
      </w:r>
      <w:bookmarkEnd w:id="133"/>
      <w:r w:rsidR="00DA4A5B" w:rsidRPr="00AB0D9C">
        <w:tab/>
      </w:r>
    </w:p>
    <w:tbl>
      <w:tblPr>
        <w:tblW w:w="4765" w:type="pct"/>
        <w:jc w:val="center"/>
        <w:tblLayout w:type="fixed"/>
        <w:tblLook w:val="04A0" w:firstRow="1" w:lastRow="0" w:firstColumn="1" w:lastColumn="0" w:noHBand="0" w:noVBand="1"/>
      </w:tblPr>
      <w:tblGrid>
        <w:gridCol w:w="417"/>
        <w:gridCol w:w="2538"/>
        <w:gridCol w:w="741"/>
        <w:gridCol w:w="732"/>
        <w:gridCol w:w="564"/>
        <w:gridCol w:w="648"/>
        <w:gridCol w:w="648"/>
        <w:gridCol w:w="740"/>
        <w:gridCol w:w="743"/>
      </w:tblGrid>
      <w:tr w:rsidR="00BD097B" w:rsidRPr="00AB0D9C" w:rsidTr="0062568F">
        <w:trPr>
          <w:trHeight w:val="20"/>
          <w:jc w:val="center"/>
        </w:trPr>
        <w:tc>
          <w:tcPr>
            <w:tcW w:w="26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No</w:t>
            </w:r>
          </w:p>
        </w:tc>
        <w:tc>
          <w:tcPr>
            <w:tcW w:w="1633"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Kegiatan</w:t>
            </w:r>
          </w:p>
        </w:tc>
        <w:tc>
          <w:tcPr>
            <w:tcW w:w="31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Bulan-Tahun</w:t>
            </w:r>
          </w:p>
        </w:tc>
      </w:tr>
      <w:tr w:rsidR="0062568F" w:rsidRPr="00AB0D9C" w:rsidTr="0062568F">
        <w:trPr>
          <w:trHeight w:val="20"/>
          <w:jc w:val="center"/>
        </w:trPr>
        <w:tc>
          <w:tcPr>
            <w:tcW w:w="268" w:type="pct"/>
            <w:vMerge/>
            <w:tcBorders>
              <w:top w:val="single" w:sz="8" w:space="0" w:color="auto"/>
              <w:left w:val="single" w:sz="8" w:space="0" w:color="auto"/>
              <w:bottom w:val="single" w:sz="8" w:space="0" w:color="000000"/>
              <w:right w:val="single" w:sz="8" w:space="0" w:color="auto"/>
            </w:tcBorders>
            <w:vAlign w:val="center"/>
            <w:hideMark/>
          </w:tcPr>
          <w:p w:rsidR="00BD097B" w:rsidRPr="00AB0D9C" w:rsidRDefault="00BD097B" w:rsidP="00AB0D9C">
            <w:pPr>
              <w:spacing w:after="0" w:line="240" w:lineRule="auto"/>
              <w:ind w:left="-57" w:right="-57"/>
              <w:rPr>
                <w:rFonts w:ascii="Times New Roman" w:eastAsia="Times New Roman" w:hAnsi="Times New Roman" w:cs="Times New Roman"/>
                <w:b/>
                <w:bCs/>
                <w:color w:val="000000"/>
                <w:sz w:val="20"/>
                <w:szCs w:val="20"/>
                <w:lang w:eastAsia="id-ID"/>
              </w:rPr>
            </w:pPr>
          </w:p>
        </w:tc>
        <w:tc>
          <w:tcPr>
            <w:tcW w:w="1633" w:type="pct"/>
            <w:vMerge/>
            <w:tcBorders>
              <w:top w:val="single" w:sz="8" w:space="0" w:color="auto"/>
              <w:left w:val="single" w:sz="8" w:space="0" w:color="auto"/>
              <w:bottom w:val="single" w:sz="8" w:space="0" w:color="000000"/>
              <w:right w:val="single" w:sz="4" w:space="0" w:color="auto"/>
            </w:tcBorders>
            <w:vAlign w:val="center"/>
            <w:hideMark/>
          </w:tcPr>
          <w:p w:rsidR="00BD097B" w:rsidRPr="00AB0D9C" w:rsidRDefault="00BD097B" w:rsidP="00AB0D9C">
            <w:pPr>
              <w:spacing w:after="0" w:line="240" w:lineRule="auto"/>
              <w:ind w:left="-57" w:right="-57"/>
              <w:rPr>
                <w:rFonts w:ascii="Times New Roman" w:eastAsia="Times New Roman" w:hAnsi="Times New Roman" w:cs="Times New Roman"/>
                <w:b/>
                <w:bCs/>
                <w:color w:val="000000"/>
                <w:sz w:val="20"/>
                <w:szCs w:val="20"/>
                <w:lang w:eastAsia="id-ID"/>
              </w:rPr>
            </w:pP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Mar-</w:t>
            </w:r>
          </w:p>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 xml:space="preserve">Apr </w:t>
            </w:r>
          </w:p>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20</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Mei-</w:t>
            </w:r>
          </w:p>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 xml:space="preserve">Juni </w:t>
            </w:r>
          </w:p>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20</w:t>
            </w:r>
          </w:p>
        </w:tc>
        <w:tc>
          <w:tcPr>
            <w:tcW w:w="363"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Juli-</w:t>
            </w:r>
          </w:p>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val="id-ID" w:eastAsia="id-ID"/>
              </w:rPr>
              <w:t>.</w:t>
            </w:r>
            <w:r w:rsidRPr="00AB0D9C">
              <w:rPr>
                <w:rFonts w:ascii="Times New Roman" w:eastAsia="Times New Roman" w:hAnsi="Times New Roman" w:cs="Times New Roman"/>
                <w:b/>
                <w:bCs/>
                <w:color w:val="000000"/>
                <w:sz w:val="20"/>
                <w:szCs w:val="20"/>
                <w:lang w:eastAsia="id-ID"/>
              </w:rPr>
              <w:t xml:space="preserve">Agt </w:t>
            </w:r>
          </w:p>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20</w:t>
            </w:r>
          </w:p>
        </w:tc>
        <w:tc>
          <w:tcPr>
            <w:tcW w:w="417"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Sep-</w:t>
            </w:r>
          </w:p>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 xml:space="preserve">Okt </w:t>
            </w:r>
          </w:p>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20</w:t>
            </w:r>
          </w:p>
        </w:tc>
        <w:tc>
          <w:tcPr>
            <w:tcW w:w="417"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 xml:space="preserve">Nov-Des </w:t>
            </w:r>
          </w:p>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20</w:t>
            </w:r>
          </w:p>
        </w:tc>
        <w:tc>
          <w:tcPr>
            <w:tcW w:w="476"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 xml:space="preserve">Jan-Feb </w:t>
            </w:r>
          </w:p>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21</w:t>
            </w:r>
          </w:p>
        </w:tc>
        <w:tc>
          <w:tcPr>
            <w:tcW w:w="479"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Mar-April</w:t>
            </w:r>
          </w:p>
          <w:p w:rsidR="00BD097B" w:rsidRPr="00AB0D9C" w:rsidRDefault="00BD097B" w:rsidP="00AB0D9C">
            <w:pPr>
              <w:spacing w:after="0" w:line="240" w:lineRule="auto"/>
              <w:ind w:left="-57" w:right="-57"/>
              <w:jc w:val="center"/>
              <w:rPr>
                <w:rFonts w:ascii="Times New Roman" w:eastAsia="Times New Roman" w:hAnsi="Times New Roman" w:cs="Times New Roman"/>
                <w:b/>
                <w:bCs/>
                <w:color w:val="000000"/>
                <w:sz w:val="20"/>
                <w:szCs w:val="20"/>
                <w:lang w:eastAsia="id-ID"/>
              </w:rPr>
            </w:pPr>
            <w:r w:rsidRPr="00AB0D9C">
              <w:rPr>
                <w:rFonts w:ascii="Times New Roman" w:eastAsia="Times New Roman" w:hAnsi="Times New Roman" w:cs="Times New Roman"/>
                <w:b/>
                <w:bCs/>
                <w:color w:val="000000"/>
                <w:sz w:val="20"/>
                <w:szCs w:val="20"/>
                <w:lang w:eastAsia="id-ID"/>
              </w:rPr>
              <w:t xml:space="preserve"> 21</w:t>
            </w:r>
          </w:p>
        </w:tc>
      </w:tr>
      <w:tr w:rsidR="0062568F" w:rsidRPr="00AB0D9C" w:rsidTr="0062568F">
        <w:trPr>
          <w:trHeight w:val="20"/>
          <w:jc w:val="center"/>
        </w:trPr>
        <w:tc>
          <w:tcPr>
            <w:tcW w:w="268" w:type="pct"/>
            <w:tcBorders>
              <w:top w:val="nil"/>
              <w:left w:val="single" w:sz="8" w:space="0" w:color="auto"/>
              <w:bottom w:val="single" w:sz="8" w:space="0" w:color="auto"/>
              <w:right w:val="single" w:sz="8" w:space="0" w:color="auto"/>
            </w:tcBorders>
            <w:shd w:val="clear" w:color="auto" w:fill="auto"/>
            <w:vAlign w:val="center"/>
            <w:hideMark/>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1</w:t>
            </w:r>
          </w:p>
        </w:tc>
        <w:tc>
          <w:tcPr>
            <w:tcW w:w="1633" w:type="pct"/>
            <w:tcBorders>
              <w:top w:val="nil"/>
              <w:left w:val="nil"/>
              <w:bottom w:val="single" w:sz="8" w:space="0" w:color="auto"/>
              <w:right w:val="single" w:sz="4" w:space="0" w:color="auto"/>
            </w:tcBorders>
            <w:shd w:val="clear" w:color="auto" w:fill="auto"/>
            <w:noWrap/>
            <w:vAlign w:val="center"/>
            <w:hideMark/>
          </w:tcPr>
          <w:p w:rsidR="00BD097B" w:rsidRPr="00AB0D9C" w:rsidRDefault="00BD097B" w:rsidP="00AB0D9C">
            <w:pPr>
              <w:spacing w:after="0" w:line="240" w:lineRule="auto"/>
              <w:ind w:left="-57" w:right="-57"/>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Pengajuan Judul</w:t>
            </w:r>
          </w:p>
        </w:tc>
        <w:tc>
          <w:tcPr>
            <w:tcW w:w="477"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 </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 </w:t>
            </w:r>
          </w:p>
        </w:tc>
        <w:tc>
          <w:tcPr>
            <w:tcW w:w="363"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17"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17"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6"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9"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r>
      <w:tr w:rsidR="0062568F" w:rsidRPr="00AB0D9C" w:rsidTr="0062568F">
        <w:trPr>
          <w:trHeight w:val="20"/>
          <w:jc w:val="center"/>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2</w:t>
            </w:r>
          </w:p>
        </w:tc>
        <w:tc>
          <w:tcPr>
            <w:tcW w:w="1633" w:type="pct"/>
            <w:tcBorders>
              <w:top w:val="nil"/>
              <w:left w:val="nil"/>
              <w:bottom w:val="single" w:sz="8" w:space="0" w:color="auto"/>
              <w:right w:val="single" w:sz="4" w:space="0" w:color="auto"/>
            </w:tcBorders>
            <w:shd w:val="clear" w:color="auto" w:fill="auto"/>
            <w:noWrap/>
            <w:vAlign w:val="center"/>
            <w:hideMark/>
          </w:tcPr>
          <w:p w:rsidR="00BD097B" w:rsidRPr="00AB0D9C" w:rsidRDefault="00BD097B" w:rsidP="00AB0D9C">
            <w:pPr>
              <w:spacing w:after="0" w:line="240" w:lineRule="auto"/>
              <w:ind w:left="-57" w:right="-57"/>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Penyusunan Proposal</w:t>
            </w:r>
          </w:p>
        </w:tc>
        <w:tc>
          <w:tcPr>
            <w:tcW w:w="477"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 </w:t>
            </w:r>
          </w:p>
        </w:tc>
        <w:tc>
          <w:tcPr>
            <w:tcW w:w="471"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 </w:t>
            </w:r>
          </w:p>
        </w:tc>
        <w:tc>
          <w:tcPr>
            <w:tcW w:w="363"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17"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17"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6"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9"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r>
      <w:tr w:rsidR="0062568F" w:rsidRPr="00AB0D9C" w:rsidTr="0062568F">
        <w:trPr>
          <w:trHeight w:val="20"/>
          <w:jc w:val="center"/>
        </w:trPr>
        <w:tc>
          <w:tcPr>
            <w:tcW w:w="268" w:type="pct"/>
            <w:tcBorders>
              <w:top w:val="nil"/>
              <w:left w:val="single" w:sz="8" w:space="0" w:color="auto"/>
              <w:bottom w:val="single" w:sz="8" w:space="0" w:color="auto"/>
              <w:right w:val="single" w:sz="8" w:space="0" w:color="auto"/>
            </w:tcBorders>
            <w:shd w:val="clear" w:color="auto" w:fill="auto"/>
            <w:noWrap/>
            <w:vAlign w:val="center"/>
            <w:hideMark/>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3</w:t>
            </w:r>
          </w:p>
        </w:tc>
        <w:tc>
          <w:tcPr>
            <w:tcW w:w="1633" w:type="pct"/>
            <w:tcBorders>
              <w:top w:val="nil"/>
              <w:left w:val="nil"/>
              <w:bottom w:val="single" w:sz="8" w:space="0" w:color="auto"/>
              <w:right w:val="single" w:sz="4" w:space="0" w:color="auto"/>
            </w:tcBorders>
            <w:shd w:val="clear" w:color="auto" w:fill="auto"/>
            <w:noWrap/>
            <w:vAlign w:val="center"/>
            <w:hideMark/>
          </w:tcPr>
          <w:p w:rsidR="00BD097B" w:rsidRPr="00AB0D9C" w:rsidRDefault="00BD097B" w:rsidP="00AB0D9C">
            <w:pPr>
              <w:spacing w:after="0" w:line="240" w:lineRule="auto"/>
              <w:ind w:left="-57" w:right="-57"/>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Bimbingan Proposal</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 </w:t>
            </w:r>
          </w:p>
        </w:tc>
        <w:tc>
          <w:tcPr>
            <w:tcW w:w="471"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 </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17"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17"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6"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9" w:type="pct"/>
            <w:tcBorders>
              <w:top w:val="single" w:sz="4" w:space="0" w:color="auto"/>
              <w:left w:val="single" w:sz="4" w:space="0" w:color="auto"/>
              <w:bottom w:val="single" w:sz="4" w:space="0" w:color="auto"/>
              <w:right w:val="single" w:sz="4" w:space="0" w:color="auto"/>
            </w:tcBorders>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r>
      <w:tr w:rsidR="0062568F" w:rsidRPr="00AB0D9C" w:rsidTr="0062568F">
        <w:trPr>
          <w:trHeight w:val="20"/>
          <w:jc w:val="center"/>
        </w:trPr>
        <w:tc>
          <w:tcPr>
            <w:tcW w:w="268" w:type="pct"/>
            <w:tcBorders>
              <w:top w:val="nil"/>
              <w:left w:val="single" w:sz="8" w:space="0" w:color="auto"/>
              <w:bottom w:val="single" w:sz="4" w:space="0" w:color="auto"/>
              <w:right w:val="single" w:sz="8" w:space="0" w:color="auto"/>
            </w:tcBorders>
            <w:shd w:val="clear" w:color="auto" w:fill="auto"/>
            <w:noWrap/>
            <w:vAlign w:val="center"/>
            <w:hideMark/>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4</w:t>
            </w:r>
          </w:p>
        </w:tc>
        <w:tc>
          <w:tcPr>
            <w:tcW w:w="1633" w:type="pct"/>
            <w:tcBorders>
              <w:top w:val="nil"/>
              <w:left w:val="nil"/>
              <w:bottom w:val="single" w:sz="4" w:space="0" w:color="auto"/>
              <w:right w:val="single" w:sz="4" w:space="0" w:color="auto"/>
            </w:tcBorders>
            <w:shd w:val="clear" w:color="auto" w:fill="auto"/>
            <w:noWrap/>
            <w:vAlign w:val="center"/>
            <w:hideMark/>
          </w:tcPr>
          <w:p w:rsidR="00BD097B" w:rsidRPr="00AB0D9C" w:rsidRDefault="00BD097B" w:rsidP="00AB0D9C">
            <w:pPr>
              <w:spacing w:after="0" w:line="240" w:lineRule="auto"/>
              <w:ind w:left="-57" w:right="-57"/>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Seminar Proposal</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 </w:t>
            </w: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 </w:t>
            </w:r>
          </w:p>
        </w:tc>
        <w:tc>
          <w:tcPr>
            <w:tcW w:w="363" w:type="pct"/>
            <w:tcBorders>
              <w:top w:val="single" w:sz="4" w:space="0" w:color="auto"/>
              <w:left w:val="single" w:sz="4" w:space="0" w:color="auto"/>
              <w:bottom w:val="single" w:sz="4" w:space="0" w:color="auto"/>
              <w:right w:val="single" w:sz="4" w:space="0" w:color="auto"/>
            </w:tcBorders>
            <w:shd w:val="clear" w:color="auto" w:fill="000000" w:themeFill="text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17" w:type="pct"/>
            <w:tcBorders>
              <w:top w:val="single" w:sz="4" w:space="0" w:color="auto"/>
              <w:left w:val="single" w:sz="4" w:space="0" w:color="auto"/>
              <w:bottom w:val="single" w:sz="4" w:space="0" w:color="auto"/>
              <w:right w:val="single" w:sz="4" w:space="0" w:color="auto"/>
            </w:tcBorders>
            <w:shd w:val="clear" w:color="auto" w:fill="000000" w:themeFill="text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17"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6"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9"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r>
      <w:tr w:rsidR="0062568F" w:rsidRPr="00AB0D9C" w:rsidTr="0062568F">
        <w:trPr>
          <w:trHeight w:val="20"/>
          <w:jc w:val="center"/>
        </w:trPr>
        <w:tc>
          <w:tcPr>
            <w:tcW w:w="268" w:type="pct"/>
            <w:tcBorders>
              <w:top w:val="single" w:sz="4" w:space="0" w:color="auto"/>
              <w:left w:val="single" w:sz="8" w:space="0" w:color="auto"/>
              <w:bottom w:val="single" w:sz="8" w:space="0" w:color="auto"/>
              <w:right w:val="single" w:sz="8" w:space="0" w:color="auto"/>
            </w:tcBorders>
            <w:shd w:val="clear" w:color="auto" w:fill="auto"/>
            <w:noWrap/>
            <w:vAlign w:val="center"/>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5</w:t>
            </w:r>
          </w:p>
        </w:tc>
        <w:tc>
          <w:tcPr>
            <w:tcW w:w="1633" w:type="pct"/>
            <w:tcBorders>
              <w:top w:val="single" w:sz="4" w:space="0" w:color="auto"/>
              <w:left w:val="nil"/>
              <w:bottom w:val="single" w:sz="8" w:space="0" w:color="auto"/>
              <w:right w:val="single" w:sz="4" w:space="0" w:color="auto"/>
            </w:tcBorders>
            <w:shd w:val="clear" w:color="auto" w:fill="auto"/>
            <w:noWrap/>
            <w:vAlign w:val="center"/>
          </w:tcPr>
          <w:p w:rsidR="00BD097B" w:rsidRPr="00AB0D9C" w:rsidRDefault="00BD097B" w:rsidP="00AB0D9C">
            <w:pPr>
              <w:spacing w:after="0" w:line="240" w:lineRule="auto"/>
              <w:ind w:left="-57" w:right="-57"/>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Riset</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17"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17" w:type="pct"/>
            <w:tcBorders>
              <w:top w:val="single" w:sz="4" w:space="0" w:color="auto"/>
              <w:left w:val="single" w:sz="4" w:space="0" w:color="auto"/>
              <w:bottom w:val="single" w:sz="4" w:space="0" w:color="auto"/>
              <w:right w:val="single" w:sz="4" w:space="0" w:color="auto"/>
            </w:tcBorders>
            <w:shd w:val="clear" w:color="auto" w:fill="000000" w:themeFill="text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6"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9"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r>
      <w:tr w:rsidR="0062568F" w:rsidRPr="00AB0D9C" w:rsidTr="0062568F">
        <w:trPr>
          <w:trHeight w:val="20"/>
          <w:jc w:val="center"/>
        </w:trPr>
        <w:tc>
          <w:tcPr>
            <w:tcW w:w="268" w:type="pct"/>
            <w:tcBorders>
              <w:top w:val="nil"/>
              <w:left w:val="single" w:sz="8" w:space="0" w:color="auto"/>
              <w:bottom w:val="single" w:sz="8" w:space="0" w:color="auto"/>
              <w:right w:val="single" w:sz="8" w:space="0" w:color="auto"/>
            </w:tcBorders>
            <w:shd w:val="clear" w:color="auto" w:fill="auto"/>
            <w:noWrap/>
            <w:vAlign w:val="center"/>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6</w:t>
            </w:r>
          </w:p>
        </w:tc>
        <w:tc>
          <w:tcPr>
            <w:tcW w:w="1633" w:type="pct"/>
            <w:tcBorders>
              <w:top w:val="nil"/>
              <w:left w:val="nil"/>
              <w:bottom w:val="single" w:sz="8" w:space="0" w:color="auto"/>
              <w:right w:val="single" w:sz="4" w:space="0" w:color="auto"/>
            </w:tcBorders>
            <w:shd w:val="clear" w:color="auto" w:fill="auto"/>
            <w:noWrap/>
            <w:vAlign w:val="center"/>
          </w:tcPr>
          <w:p w:rsidR="00BD097B" w:rsidRPr="00AB0D9C" w:rsidRDefault="00BD097B" w:rsidP="00AB0D9C">
            <w:pPr>
              <w:spacing w:after="0" w:line="240" w:lineRule="auto"/>
              <w:ind w:left="-57" w:right="-57"/>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Pembuatan Skripsi</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17"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17" w:type="pct"/>
            <w:tcBorders>
              <w:top w:val="single" w:sz="4" w:space="0" w:color="auto"/>
              <w:left w:val="single" w:sz="4" w:space="0" w:color="auto"/>
              <w:bottom w:val="single" w:sz="4" w:space="0" w:color="auto"/>
              <w:right w:val="single" w:sz="4" w:space="0" w:color="auto"/>
            </w:tcBorders>
            <w:shd w:val="clear" w:color="auto" w:fill="000000" w:themeFill="text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6"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9"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r>
      <w:tr w:rsidR="0062568F" w:rsidRPr="00AB0D9C" w:rsidTr="0062568F">
        <w:trPr>
          <w:trHeight w:val="20"/>
          <w:jc w:val="center"/>
        </w:trPr>
        <w:tc>
          <w:tcPr>
            <w:tcW w:w="268" w:type="pct"/>
            <w:tcBorders>
              <w:top w:val="nil"/>
              <w:left w:val="single" w:sz="8" w:space="0" w:color="auto"/>
              <w:bottom w:val="single" w:sz="4" w:space="0" w:color="auto"/>
              <w:right w:val="single" w:sz="8" w:space="0" w:color="auto"/>
            </w:tcBorders>
            <w:shd w:val="clear" w:color="auto" w:fill="auto"/>
            <w:noWrap/>
            <w:vAlign w:val="center"/>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7</w:t>
            </w:r>
          </w:p>
        </w:tc>
        <w:tc>
          <w:tcPr>
            <w:tcW w:w="1633" w:type="pct"/>
            <w:tcBorders>
              <w:top w:val="nil"/>
              <w:left w:val="nil"/>
              <w:bottom w:val="single" w:sz="4" w:space="0" w:color="auto"/>
              <w:right w:val="single" w:sz="4" w:space="0" w:color="auto"/>
            </w:tcBorders>
            <w:shd w:val="clear" w:color="auto" w:fill="auto"/>
            <w:noWrap/>
            <w:vAlign w:val="center"/>
          </w:tcPr>
          <w:p w:rsidR="00BD097B" w:rsidRPr="00AB0D9C" w:rsidRDefault="00BD097B" w:rsidP="00AB0D9C">
            <w:pPr>
              <w:spacing w:after="0" w:line="240" w:lineRule="auto"/>
              <w:ind w:left="-57" w:right="-57"/>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Bimbingan Skripsi</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17"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17"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6" w:type="pct"/>
            <w:tcBorders>
              <w:top w:val="single" w:sz="4" w:space="0" w:color="auto"/>
              <w:left w:val="single" w:sz="4" w:space="0" w:color="auto"/>
              <w:bottom w:val="single" w:sz="4" w:space="0" w:color="auto"/>
              <w:right w:val="single" w:sz="4" w:space="0" w:color="auto"/>
            </w:tcBorders>
            <w:shd w:val="clear" w:color="auto" w:fill="000000" w:themeFill="text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9" w:type="pct"/>
            <w:tcBorders>
              <w:top w:val="single" w:sz="4" w:space="0" w:color="auto"/>
              <w:left w:val="single" w:sz="4" w:space="0" w:color="auto"/>
              <w:bottom w:val="single" w:sz="4" w:space="0" w:color="auto"/>
              <w:right w:val="single" w:sz="4" w:space="0" w:color="auto"/>
            </w:tcBorders>
            <w:shd w:val="clear" w:color="auto" w:fill="000000" w:themeFill="text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r>
      <w:tr w:rsidR="0062568F" w:rsidRPr="00AB0D9C" w:rsidTr="0062568F">
        <w:trPr>
          <w:trHeight w:val="20"/>
          <w:jc w:val="center"/>
        </w:trPr>
        <w:tc>
          <w:tcPr>
            <w:tcW w:w="268" w:type="pct"/>
            <w:tcBorders>
              <w:top w:val="single" w:sz="4" w:space="0" w:color="auto"/>
              <w:left w:val="single" w:sz="8" w:space="0" w:color="auto"/>
              <w:bottom w:val="single" w:sz="8" w:space="0" w:color="auto"/>
              <w:right w:val="single" w:sz="8" w:space="0" w:color="auto"/>
            </w:tcBorders>
            <w:shd w:val="clear" w:color="auto" w:fill="auto"/>
            <w:noWrap/>
            <w:vAlign w:val="center"/>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8</w:t>
            </w:r>
          </w:p>
        </w:tc>
        <w:tc>
          <w:tcPr>
            <w:tcW w:w="1633" w:type="pct"/>
            <w:tcBorders>
              <w:top w:val="single" w:sz="4" w:space="0" w:color="auto"/>
              <w:left w:val="nil"/>
              <w:bottom w:val="single" w:sz="8" w:space="0" w:color="auto"/>
              <w:right w:val="single" w:sz="4" w:space="0" w:color="auto"/>
            </w:tcBorders>
            <w:shd w:val="clear" w:color="auto" w:fill="auto"/>
            <w:noWrap/>
            <w:vAlign w:val="center"/>
          </w:tcPr>
          <w:p w:rsidR="00BD097B" w:rsidRPr="00AB0D9C" w:rsidRDefault="00BD097B" w:rsidP="00AB0D9C">
            <w:pPr>
              <w:spacing w:after="0" w:line="240" w:lineRule="auto"/>
              <w:ind w:left="-57" w:right="-57"/>
              <w:rPr>
                <w:rFonts w:ascii="Times New Roman" w:eastAsia="Times New Roman" w:hAnsi="Times New Roman" w:cs="Times New Roman"/>
                <w:color w:val="000000"/>
                <w:sz w:val="20"/>
                <w:szCs w:val="20"/>
                <w:lang w:eastAsia="id-ID"/>
              </w:rPr>
            </w:pPr>
            <w:r w:rsidRPr="00AB0D9C">
              <w:rPr>
                <w:rFonts w:ascii="Times New Roman" w:eastAsia="Times New Roman" w:hAnsi="Times New Roman" w:cs="Times New Roman"/>
                <w:color w:val="000000"/>
                <w:sz w:val="20"/>
                <w:szCs w:val="20"/>
                <w:lang w:eastAsia="id-ID"/>
              </w:rPr>
              <w:t>Sidang Meja Hijau</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17"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17"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6" w:type="pct"/>
            <w:tcBorders>
              <w:top w:val="single" w:sz="4" w:space="0" w:color="auto"/>
              <w:left w:val="single" w:sz="4" w:space="0" w:color="auto"/>
              <w:bottom w:val="single" w:sz="4" w:space="0" w:color="auto"/>
              <w:right w:val="single" w:sz="4" w:space="0" w:color="auto"/>
            </w:tcBorders>
            <w:shd w:val="clear" w:color="auto" w:fill="FFFFFF" w:themeFill="background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c>
          <w:tcPr>
            <w:tcW w:w="479" w:type="pct"/>
            <w:tcBorders>
              <w:top w:val="single" w:sz="4" w:space="0" w:color="auto"/>
              <w:left w:val="single" w:sz="4" w:space="0" w:color="auto"/>
              <w:bottom w:val="single" w:sz="4" w:space="0" w:color="auto"/>
              <w:right w:val="single" w:sz="4" w:space="0" w:color="auto"/>
            </w:tcBorders>
            <w:shd w:val="clear" w:color="auto" w:fill="000000" w:themeFill="text1"/>
          </w:tcPr>
          <w:p w:rsidR="00BD097B" w:rsidRPr="00AB0D9C" w:rsidRDefault="00BD097B" w:rsidP="00AB0D9C">
            <w:pPr>
              <w:spacing w:after="0" w:line="240" w:lineRule="auto"/>
              <w:ind w:left="-57" w:right="-57"/>
              <w:jc w:val="center"/>
              <w:rPr>
                <w:rFonts w:ascii="Times New Roman" w:eastAsia="Times New Roman" w:hAnsi="Times New Roman" w:cs="Times New Roman"/>
                <w:color w:val="000000"/>
                <w:sz w:val="20"/>
                <w:szCs w:val="20"/>
                <w:lang w:eastAsia="id-ID"/>
              </w:rPr>
            </w:pPr>
          </w:p>
        </w:tc>
      </w:tr>
    </w:tbl>
    <w:p w:rsidR="00DA4A5B" w:rsidRPr="008F5775" w:rsidRDefault="00DC0176" w:rsidP="00DA4A5B">
      <w:pPr>
        <w:pStyle w:val="Default"/>
        <w:spacing w:after="240" w:line="480" w:lineRule="auto"/>
        <w:jc w:val="both"/>
        <w:rPr>
          <w:color w:val="auto"/>
        </w:rPr>
      </w:pPr>
      <w:r w:rsidRPr="00AB0D9C">
        <w:rPr>
          <w:i/>
          <w:color w:val="auto"/>
        </w:rPr>
        <w:t>Sumber</w:t>
      </w:r>
      <w:r w:rsidRPr="008F5775">
        <w:rPr>
          <w:color w:val="auto"/>
        </w:rPr>
        <w:t>: Tahun 2021</w:t>
      </w:r>
    </w:p>
    <w:p w:rsidR="00DA4A5B" w:rsidRPr="008F5775" w:rsidRDefault="00DA4A5B" w:rsidP="00AB0D9C">
      <w:pPr>
        <w:pStyle w:val="Heading2"/>
      </w:pPr>
      <w:bookmarkStart w:id="134" w:name="_Toc64884468"/>
      <w:r w:rsidRPr="008F5775">
        <w:t xml:space="preserve">3.4 </w:t>
      </w:r>
      <w:r w:rsidR="00AB0D9C">
        <w:tab/>
      </w:r>
      <w:r w:rsidRPr="008F5775">
        <w:t>Sumber Data</w:t>
      </w:r>
      <w:bookmarkEnd w:id="134"/>
    </w:p>
    <w:p w:rsidR="00DA4A5B" w:rsidRPr="008F5775" w:rsidRDefault="00DA4A5B" w:rsidP="00DA4A5B">
      <w:pPr>
        <w:spacing w:after="0" w:line="480" w:lineRule="auto"/>
        <w:ind w:firstLine="720"/>
        <w:jc w:val="both"/>
        <w:rPr>
          <w:rFonts w:ascii="Times New Roman" w:eastAsia="Arial" w:hAnsi="Times New Roman" w:cs="Times New Roman"/>
          <w:sz w:val="24"/>
          <w:szCs w:val="24"/>
        </w:rPr>
      </w:pPr>
      <w:r w:rsidRPr="008F5775">
        <w:rPr>
          <w:rFonts w:ascii="Times New Roman" w:eastAsia="Arial" w:hAnsi="Times New Roman" w:cs="Times New Roman"/>
          <w:sz w:val="24"/>
          <w:szCs w:val="24"/>
        </w:rPr>
        <w:t xml:space="preserve">Menurut Sugiyono (2018:137) sumber  data  adalah  segala  sesuatu  yang  dapat  memberikan informasi  mengenai  data. Berdasarkan sumbernya, </w:t>
      </w:r>
      <w:proofErr w:type="gramStart"/>
      <w:r w:rsidRPr="008F5775">
        <w:rPr>
          <w:rFonts w:ascii="Times New Roman" w:eastAsia="Arial" w:hAnsi="Times New Roman" w:cs="Times New Roman"/>
          <w:sz w:val="24"/>
          <w:szCs w:val="24"/>
        </w:rPr>
        <w:t>data  dibedakan</w:t>
      </w:r>
      <w:proofErr w:type="gramEnd"/>
      <w:r w:rsidRPr="008F5775">
        <w:rPr>
          <w:rFonts w:ascii="Times New Roman" w:eastAsia="Arial" w:hAnsi="Times New Roman" w:cs="Times New Roman"/>
          <w:sz w:val="24"/>
          <w:szCs w:val="24"/>
        </w:rPr>
        <w:t xml:space="preserve"> menjadi dua, yaitu data primer dan data sekunder.</w:t>
      </w:r>
    </w:p>
    <w:p w:rsidR="00DA4A5B" w:rsidRPr="008F5775" w:rsidRDefault="00DA4A5B" w:rsidP="000A7EE9">
      <w:pPr>
        <w:pStyle w:val="ListParagraph"/>
        <w:numPr>
          <w:ilvl w:val="0"/>
          <w:numId w:val="17"/>
        </w:numPr>
        <w:spacing w:after="0" w:line="480" w:lineRule="auto"/>
        <w:ind w:left="709" w:hanging="425"/>
        <w:contextualSpacing w:val="0"/>
        <w:jc w:val="both"/>
        <w:rPr>
          <w:rFonts w:ascii="Times New Roman" w:eastAsia="Arial" w:hAnsi="Times New Roman" w:cs="Times New Roman"/>
          <w:sz w:val="24"/>
          <w:szCs w:val="24"/>
        </w:rPr>
      </w:pPr>
      <w:r w:rsidRPr="008F5775">
        <w:rPr>
          <w:rFonts w:ascii="Times New Roman" w:eastAsia="Arial" w:hAnsi="Times New Roman" w:cs="Times New Roman"/>
          <w:sz w:val="24"/>
          <w:szCs w:val="24"/>
        </w:rPr>
        <w:t>Data  primer  yaitu  data  yang  dibuat  oleh  peneliti  untuk  maksud khusus</w:t>
      </w:r>
      <w:r w:rsidR="00B75F59">
        <w:rPr>
          <w:rFonts w:ascii="Times New Roman" w:eastAsia="Arial" w:hAnsi="Times New Roman" w:cs="Times New Roman"/>
          <w:sz w:val="24"/>
          <w:szCs w:val="24"/>
        </w:rPr>
        <w:t xml:space="preserve">  menyelesaikan permasalahan ya</w:t>
      </w:r>
      <w:r w:rsidRPr="008F5775">
        <w:rPr>
          <w:rFonts w:ascii="Times New Roman" w:eastAsia="Arial" w:hAnsi="Times New Roman" w:cs="Times New Roman"/>
          <w:sz w:val="24"/>
          <w:szCs w:val="24"/>
        </w:rPr>
        <w:t xml:space="preserve">ng sedang ditanganinya. </w:t>
      </w:r>
      <w:proofErr w:type="gramStart"/>
      <w:r w:rsidRPr="008F5775">
        <w:rPr>
          <w:rFonts w:ascii="Times New Roman" w:eastAsia="Arial" w:hAnsi="Times New Roman" w:cs="Times New Roman"/>
          <w:sz w:val="24"/>
          <w:szCs w:val="24"/>
        </w:rPr>
        <w:t>Data  dikumpulkan</w:t>
      </w:r>
      <w:proofErr w:type="gramEnd"/>
      <w:r w:rsidRPr="008F5775">
        <w:rPr>
          <w:rFonts w:ascii="Times New Roman" w:eastAsia="Arial" w:hAnsi="Times New Roman" w:cs="Times New Roman"/>
          <w:sz w:val="24"/>
          <w:szCs w:val="24"/>
        </w:rPr>
        <w:t xml:space="preserve">  sendiri oleh  peneliti  langsung  dari  sumber pertama atau tempat objek penelitian dilakukan. Data primer pada penelitian ini yaitu data yang didapat dari hasil wawancara kepada narasumber.</w:t>
      </w:r>
    </w:p>
    <w:p w:rsidR="00DA4A5B" w:rsidRPr="008F5775" w:rsidRDefault="00DA4A5B" w:rsidP="000A7EE9">
      <w:pPr>
        <w:pStyle w:val="ListParagraph"/>
        <w:numPr>
          <w:ilvl w:val="0"/>
          <w:numId w:val="17"/>
        </w:numPr>
        <w:spacing w:after="240" w:line="480" w:lineRule="auto"/>
        <w:ind w:left="709" w:hanging="425"/>
        <w:contextualSpacing w:val="0"/>
        <w:jc w:val="both"/>
        <w:rPr>
          <w:rFonts w:ascii="Times New Roman" w:eastAsia="Arial" w:hAnsi="Times New Roman" w:cs="Times New Roman"/>
          <w:sz w:val="24"/>
          <w:szCs w:val="24"/>
        </w:rPr>
      </w:pPr>
      <w:r w:rsidRPr="008F5775">
        <w:rPr>
          <w:rFonts w:ascii="Times New Roman" w:eastAsia="Arial" w:hAnsi="Times New Roman" w:cs="Times New Roman"/>
          <w:sz w:val="24"/>
          <w:szCs w:val="24"/>
        </w:rPr>
        <w:t xml:space="preserve">Data sekunder yaitu data yang telah dikumpulkan untuk maksud </w:t>
      </w:r>
      <w:proofErr w:type="gramStart"/>
      <w:r w:rsidRPr="008F5775">
        <w:rPr>
          <w:rFonts w:ascii="Times New Roman" w:eastAsia="Arial" w:hAnsi="Times New Roman" w:cs="Times New Roman"/>
          <w:sz w:val="24"/>
          <w:szCs w:val="24"/>
        </w:rPr>
        <w:t>selain  menyelesaikan</w:t>
      </w:r>
      <w:proofErr w:type="gramEnd"/>
      <w:r w:rsidRPr="008F5775">
        <w:rPr>
          <w:rFonts w:ascii="Times New Roman" w:eastAsia="Arial" w:hAnsi="Times New Roman" w:cs="Times New Roman"/>
          <w:sz w:val="24"/>
          <w:szCs w:val="24"/>
        </w:rPr>
        <w:t xml:space="preserve">  masalah  yang  sedang  dihadapi.  </w:t>
      </w:r>
      <w:proofErr w:type="gramStart"/>
      <w:r w:rsidRPr="008F5775">
        <w:rPr>
          <w:rFonts w:ascii="Times New Roman" w:eastAsia="Arial" w:hAnsi="Times New Roman" w:cs="Times New Roman"/>
          <w:sz w:val="24"/>
          <w:szCs w:val="24"/>
        </w:rPr>
        <w:t>Data  ini</w:t>
      </w:r>
      <w:proofErr w:type="gramEnd"/>
      <w:r w:rsidRPr="008F5775">
        <w:rPr>
          <w:rFonts w:ascii="Times New Roman" w:eastAsia="Arial" w:hAnsi="Times New Roman" w:cs="Times New Roman"/>
          <w:sz w:val="24"/>
          <w:szCs w:val="24"/>
        </w:rPr>
        <w:t xml:space="preserve"> dapat  ditemukan  dengan  cepat.  </w:t>
      </w:r>
      <w:proofErr w:type="gramStart"/>
      <w:r w:rsidRPr="008F5775">
        <w:rPr>
          <w:rFonts w:ascii="Times New Roman" w:eastAsia="Arial" w:hAnsi="Times New Roman" w:cs="Times New Roman"/>
          <w:sz w:val="24"/>
          <w:szCs w:val="24"/>
        </w:rPr>
        <w:t>Dalam  penelitian</w:t>
      </w:r>
      <w:proofErr w:type="gramEnd"/>
      <w:r w:rsidRPr="008F5775">
        <w:rPr>
          <w:rFonts w:ascii="Times New Roman" w:eastAsia="Arial" w:hAnsi="Times New Roman" w:cs="Times New Roman"/>
          <w:sz w:val="24"/>
          <w:szCs w:val="24"/>
        </w:rPr>
        <w:t xml:space="preserve">  ini  yang menjadi  sumber  data  sekunder  adalah  </w:t>
      </w:r>
      <w:r w:rsidR="00DC0176" w:rsidRPr="008F5775">
        <w:rPr>
          <w:rFonts w:ascii="Times New Roman" w:eastAsia="Arial" w:hAnsi="Times New Roman" w:cs="Times New Roman"/>
          <w:sz w:val="24"/>
          <w:szCs w:val="24"/>
        </w:rPr>
        <w:t xml:space="preserve">Modal Kerja, </w:t>
      </w:r>
      <w:r w:rsidR="00DC0176" w:rsidRPr="008F5775">
        <w:rPr>
          <w:rFonts w:ascii="Times New Roman" w:eastAsia="Arial" w:hAnsi="Times New Roman" w:cs="Times New Roman"/>
          <w:i/>
          <w:sz w:val="24"/>
          <w:szCs w:val="24"/>
        </w:rPr>
        <w:t>Leverage</w:t>
      </w:r>
      <w:r w:rsidR="00DC0176" w:rsidRPr="008F5775">
        <w:rPr>
          <w:rFonts w:ascii="Times New Roman" w:eastAsia="Arial" w:hAnsi="Times New Roman" w:cs="Times New Roman"/>
          <w:sz w:val="24"/>
          <w:szCs w:val="24"/>
        </w:rPr>
        <w:t xml:space="preserve"> dan </w:t>
      </w:r>
      <w:r w:rsidRPr="008F5775">
        <w:rPr>
          <w:rFonts w:ascii="Times New Roman" w:eastAsia="Arial" w:hAnsi="Times New Roman" w:cs="Times New Roman"/>
          <w:sz w:val="24"/>
          <w:szCs w:val="24"/>
        </w:rPr>
        <w:t xml:space="preserve">Profitabilitas </w:t>
      </w:r>
      <w:r w:rsidR="00DC0176" w:rsidRPr="008F5775">
        <w:rPr>
          <w:rFonts w:ascii="Times New Roman" w:hAnsi="Times New Roman" w:cs="Times New Roman"/>
          <w:sz w:val="24"/>
          <w:szCs w:val="24"/>
        </w:rPr>
        <w:t>PT. Orange Indonesia Mandiri Medan</w:t>
      </w:r>
      <w:r w:rsidRPr="008F5775">
        <w:rPr>
          <w:rFonts w:ascii="Times New Roman" w:eastAsia="Arial" w:hAnsi="Times New Roman" w:cs="Times New Roman"/>
          <w:sz w:val="24"/>
          <w:szCs w:val="24"/>
        </w:rPr>
        <w:t xml:space="preserve">. Selain itu, </w:t>
      </w:r>
      <w:proofErr w:type="gramStart"/>
      <w:r w:rsidRPr="008F5775">
        <w:rPr>
          <w:rFonts w:ascii="Times New Roman" w:eastAsia="Arial" w:hAnsi="Times New Roman" w:cs="Times New Roman"/>
          <w:sz w:val="24"/>
          <w:szCs w:val="24"/>
        </w:rPr>
        <w:t>data  sekunder</w:t>
      </w:r>
      <w:proofErr w:type="gramEnd"/>
      <w:r w:rsidRPr="008F5775">
        <w:rPr>
          <w:rFonts w:ascii="Times New Roman" w:eastAsia="Arial" w:hAnsi="Times New Roman" w:cs="Times New Roman"/>
          <w:sz w:val="24"/>
          <w:szCs w:val="24"/>
        </w:rPr>
        <w:t xml:space="preserve">  didapat  melalui  berbagai sumber yaitu literatur artikel, serta situs di internet yang berkenaan dengan penelitian yang dilakukan.</w:t>
      </w:r>
    </w:p>
    <w:p w:rsidR="00DA4A5B" w:rsidRPr="008F5775" w:rsidRDefault="00DA4A5B" w:rsidP="005F0D90">
      <w:pPr>
        <w:pStyle w:val="Heading2"/>
      </w:pPr>
      <w:bookmarkStart w:id="135" w:name="_Toc64884469"/>
      <w:r w:rsidRPr="008F5775">
        <w:lastRenderedPageBreak/>
        <w:t xml:space="preserve">3.5 </w:t>
      </w:r>
      <w:r w:rsidRPr="008F5775">
        <w:tab/>
        <w:t>Informan Penelitian</w:t>
      </w:r>
      <w:bookmarkEnd w:id="135"/>
    </w:p>
    <w:p w:rsidR="00DA4A5B" w:rsidRPr="008F5775" w:rsidRDefault="00DA4A5B" w:rsidP="005F0D90">
      <w:pPr>
        <w:spacing w:after="0" w:line="480" w:lineRule="auto"/>
        <w:ind w:right="-1" w:firstLine="720"/>
        <w:jc w:val="both"/>
        <w:rPr>
          <w:rFonts w:ascii="Times New Roman" w:eastAsia="Times New Roman" w:hAnsi="Times New Roman" w:cs="Times New Roman"/>
          <w:sz w:val="24"/>
          <w:szCs w:val="24"/>
        </w:rPr>
      </w:pPr>
      <w:proofErr w:type="gramStart"/>
      <w:r w:rsidRPr="008F5775">
        <w:rPr>
          <w:rFonts w:ascii="Times New Roman" w:eastAsia="Times New Roman" w:hAnsi="Times New Roman" w:cs="Times New Roman"/>
          <w:sz w:val="24"/>
          <w:szCs w:val="24"/>
        </w:rPr>
        <w:t>Penelitian  kualitatif</w:t>
      </w:r>
      <w:proofErr w:type="gramEnd"/>
      <w:r w:rsidRPr="008F5775">
        <w:rPr>
          <w:rFonts w:ascii="Times New Roman" w:eastAsia="Times New Roman" w:hAnsi="Times New Roman" w:cs="Times New Roman"/>
          <w:sz w:val="24"/>
          <w:szCs w:val="24"/>
        </w:rPr>
        <w:t xml:space="preserve">  tidak  dimaksudkan  untuk  membuat  generalisasi  dari  hasil penelitiannya. Subjek penelitian yang telah tercermin dalam fokus penelitian tidak </w:t>
      </w:r>
      <w:proofErr w:type="gramStart"/>
      <w:r w:rsidRPr="008F5775">
        <w:rPr>
          <w:rFonts w:ascii="Times New Roman" w:eastAsia="Times New Roman" w:hAnsi="Times New Roman" w:cs="Times New Roman"/>
          <w:sz w:val="24"/>
          <w:szCs w:val="24"/>
        </w:rPr>
        <w:t>ditentukan  secara</w:t>
      </w:r>
      <w:proofErr w:type="gramEnd"/>
      <w:r w:rsidRPr="008F5775">
        <w:rPr>
          <w:rFonts w:ascii="Times New Roman" w:eastAsia="Times New Roman" w:hAnsi="Times New Roman" w:cs="Times New Roman"/>
          <w:sz w:val="24"/>
          <w:szCs w:val="24"/>
        </w:rPr>
        <w:t xml:space="preserve">  sengaja.  Subjek  penelitian  menjadi  informan  yang  akan memberikan  berbagai  informasi  yang  diperlukan  selama  proses  penelitian. </w:t>
      </w:r>
      <w:proofErr w:type="gramStart"/>
      <w:r w:rsidRPr="008F5775">
        <w:rPr>
          <w:rFonts w:ascii="Times New Roman" w:eastAsia="Times New Roman" w:hAnsi="Times New Roman" w:cs="Times New Roman"/>
          <w:sz w:val="24"/>
          <w:szCs w:val="24"/>
        </w:rPr>
        <w:t>Menurut  Suyanto</w:t>
      </w:r>
      <w:proofErr w:type="gramEnd"/>
      <w:r w:rsidRPr="008F5775">
        <w:rPr>
          <w:rFonts w:ascii="Times New Roman" w:eastAsia="Times New Roman" w:hAnsi="Times New Roman" w:cs="Times New Roman"/>
          <w:sz w:val="24"/>
          <w:szCs w:val="24"/>
        </w:rPr>
        <w:t xml:space="preserve">  (2015:171-172),  informan  penelitian  ini  meliputi tiga macam yaitu:</w:t>
      </w:r>
    </w:p>
    <w:p w:rsidR="00DA4A5B" w:rsidRPr="008F5775" w:rsidRDefault="00DA4A5B" w:rsidP="000A7EE9">
      <w:pPr>
        <w:pStyle w:val="ListParagraph"/>
        <w:numPr>
          <w:ilvl w:val="0"/>
          <w:numId w:val="16"/>
        </w:numPr>
        <w:spacing w:after="0" w:line="480" w:lineRule="auto"/>
        <w:contextualSpacing w:val="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Informan kunci (</w:t>
      </w:r>
      <w:r w:rsidRPr="008F5775">
        <w:rPr>
          <w:rFonts w:ascii="Times New Roman" w:eastAsia="Times New Roman" w:hAnsi="Times New Roman" w:cs="Times New Roman"/>
          <w:i/>
          <w:sz w:val="24"/>
          <w:szCs w:val="24"/>
        </w:rPr>
        <w:t>key informan</w:t>
      </w:r>
      <w:r w:rsidRPr="008F5775">
        <w:rPr>
          <w:rFonts w:ascii="Times New Roman" w:eastAsia="Times New Roman" w:hAnsi="Times New Roman" w:cs="Times New Roman"/>
          <w:sz w:val="24"/>
          <w:szCs w:val="24"/>
        </w:rPr>
        <w:t xml:space="preserve">), yaitu mereka yang mengetahui dan memiliki </w:t>
      </w:r>
      <w:proofErr w:type="gramStart"/>
      <w:r w:rsidRPr="008F5775">
        <w:rPr>
          <w:rFonts w:ascii="Times New Roman" w:eastAsia="Times New Roman" w:hAnsi="Times New Roman" w:cs="Times New Roman"/>
          <w:sz w:val="24"/>
          <w:szCs w:val="24"/>
        </w:rPr>
        <w:t>berbagai  informasi</w:t>
      </w:r>
      <w:proofErr w:type="gramEnd"/>
      <w:r w:rsidRPr="008F5775">
        <w:rPr>
          <w:rFonts w:ascii="Times New Roman" w:eastAsia="Times New Roman" w:hAnsi="Times New Roman" w:cs="Times New Roman"/>
          <w:sz w:val="24"/>
          <w:szCs w:val="24"/>
        </w:rPr>
        <w:t xml:space="preserve">  pokok  yang  diperlukan  dalam  penelitian.  </w:t>
      </w:r>
      <w:proofErr w:type="gramStart"/>
      <w:r w:rsidRPr="008F5775">
        <w:rPr>
          <w:rFonts w:ascii="Times New Roman" w:eastAsia="Times New Roman" w:hAnsi="Times New Roman" w:cs="Times New Roman"/>
          <w:sz w:val="24"/>
          <w:szCs w:val="24"/>
        </w:rPr>
        <w:t>Dalam  hal</w:t>
      </w:r>
      <w:proofErr w:type="gramEnd"/>
      <w:r w:rsidRPr="008F5775">
        <w:rPr>
          <w:rFonts w:ascii="Times New Roman" w:eastAsia="Times New Roman" w:hAnsi="Times New Roman" w:cs="Times New Roman"/>
          <w:sz w:val="24"/>
          <w:szCs w:val="24"/>
        </w:rPr>
        <w:t xml:space="preserve">  ini </w:t>
      </w:r>
      <w:r w:rsidR="005627FA" w:rsidRPr="008F5775">
        <w:rPr>
          <w:rFonts w:ascii="Times New Roman" w:eastAsia="Times New Roman" w:hAnsi="Times New Roman" w:cs="Times New Roman"/>
          <w:sz w:val="24"/>
          <w:szCs w:val="24"/>
        </w:rPr>
        <w:t>Pimpinan</w:t>
      </w:r>
      <w:r w:rsidRPr="008F5775">
        <w:rPr>
          <w:rFonts w:ascii="Times New Roman" w:eastAsia="Times New Roman" w:hAnsi="Times New Roman" w:cs="Times New Roman"/>
          <w:sz w:val="24"/>
          <w:szCs w:val="24"/>
        </w:rPr>
        <w:t xml:space="preserve"> </w:t>
      </w:r>
      <w:r w:rsidR="005627FA" w:rsidRPr="008F5775">
        <w:rPr>
          <w:rFonts w:ascii="Times New Roman" w:hAnsi="Times New Roman" w:cs="Times New Roman"/>
          <w:sz w:val="24"/>
          <w:szCs w:val="24"/>
        </w:rPr>
        <w:t>PT. Orange Indonesia Mandiri Medan</w:t>
      </w:r>
      <w:r w:rsidR="005627FA" w:rsidRPr="008F5775">
        <w:rPr>
          <w:rFonts w:ascii="Times New Roman" w:eastAsia="Times New Roman" w:hAnsi="Times New Roman" w:cs="Times New Roman"/>
          <w:sz w:val="24"/>
          <w:szCs w:val="24"/>
        </w:rPr>
        <w:t>.</w:t>
      </w:r>
    </w:p>
    <w:p w:rsidR="00DA4A5B" w:rsidRPr="008F5775" w:rsidRDefault="00DA4A5B" w:rsidP="000A7EE9">
      <w:pPr>
        <w:pStyle w:val="ListParagraph"/>
        <w:numPr>
          <w:ilvl w:val="0"/>
          <w:numId w:val="16"/>
        </w:numPr>
        <w:spacing w:after="0" w:line="480" w:lineRule="auto"/>
        <w:contextualSpacing w:val="0"/>
        <w:jc w:val="both"/>
        <w:rPr>
          <w:rFonts w:ascii="Times New Roman" w:eastAsia="Times New Roman" w:hAnsi="Times New Roman" w:cs="Times New Roman"/>
          <w:sz w:val="24"/>
          <w:szCs w:val="24"/>
        </w:rPr>
      </w:pPr>
      <w:proofErr w:type="gramStart"/>
      <w:r w:rsidRPr="008F5775">
        <w:rPr>
          <w:rFonts w:ascii="Times New Roman" w:eastAsia="Times New Roman" w:hAnsi="Times New Roman" w:cs="Times New Roman"/>
          <w:sz w:val="24"/>
          <w:szCs w:val="24"/>
        </w:rPr>
        <w:t>Informan  utama</w:t>
      </w:r>
      <w:proofErr w:type="gramEnd"/>
      <w:r w:rsidRPr="008F5775">
        <w:rPr>
          <w:rFonts w:ascii="Times New Roman" w:eastAsia="Times New Roman" w:hAnsi="Times New Roman" w:cs="Times New Roman"/>
          <w:sz w:val="24"/>
          <w:szCs w:val="24"/>
        </w:rPr>
        <w:t>, yaitu  mereka yang terlibat secara langsung dalam interaksi sosial  yang  diteliti. Informa</w:t>
      </w:r>
      <w:r w:rsidR="005627FA" w:rsidRPr="008F5775">
        <w:rPr>
          <w:rFonts w:ascii="Times New Roman" w:eastAsia="Times New Roman" w:hAnsi="Times New Roman" w:cs="Times New Roman"/>
          <w:sz w:val="24"/>
          <w:szCs w:val="24"/>
        </w:rPr>
        <w:t>n utama pada penelitian ini yait</w:t>
      </w:r>
      <w:r w:rsidRPr="008F5775">
        <w:rPr>
          <w:rFonts w:ascii="Times New Roman" w:eastAsia="Times New Roman" w:hAnsi="Times New Roman" w:cs="Times New Roman"/>
          <w:sz w:val="24"/>
          <w:szCs w:val="24"/>
        </w:rPr>
        <w:t xml:space="preserve">u </w:t>
      </w:r>
      <w:r w:rsidR="005627FA" w:rsidRPr="008F5775">
        <w:rPr>
          <w:rFonts w:ascii="Times New Roman" w:eastAsia="Times New Roman" w:hAnsi="Times New Roman" w:cs="Times New Roman"/>
          <w:sz w:val="24"/>
          <w:szCs w:val="24"/>
        </w:rPr>
        <w:t>Pegawai</w:t>
      </w:r>
      <w:r w:rsidRPr="008F5775">
        <w:rPr>
          <w:rFonts w:ascii="Times New Roman" w:eastAsia="Times New Roman" w:hAnsi="Times New Roman" w:cs="Times New Roman"/>
          <w:sz w:val="24"/>
          <w:szCs w:val="24"/>
        </w:rPr>
        <w:t xml:space="preserve"> </w:t>
      </w:r>
      <w:r w:rsidR="005627FA" w:rsidRPr="008F5775">
        <w:rPr>
          <w:rFonts w:ascii="Times New Roman" w:hAnsi="Times New Roman" w:cs="Times New Roman"/>
          <w:sz w:val="24"/>
          <w:szCs w:val="24"/>
        </w:rPr>
        <w:t>PT. Orange Indonesia Mandiri Medan</w:t>
      </w:r>
      <w:r w:rsidRPr="008F5775">
        <w:rPr>
          <w:rFonts w:ascii="Times New Roman" w:eastAsia="Times New Roman" w:hAnsi="Times New Roman" w:cs="Times New Roman"/>
          <w:sz w:val="24"/>
          <w:szCs w:val="24"/>
        </w:rPr>
        <w:t xml:space="preserve">. </w:t>
      </w:r>
    </w:p>
    <w:p w:rsidR="00DA4A5B" w:rsidRPr="008F5775" w:rsidRDefault="00DA4A5B" w:rsidP="000A7EE9">
      <w:pPr>
        <w:pStyle w:val="ListParagraph"/>
        <w:numPr>
          <w:ilvl w:val="0"/>
          <w:numId w:val="16"/>
        </w:numPr>
        <w:spacing w:after="0" w:line="480" w:lineRule="auto"/>
        <w:contextualSpacing w:val="0"/>
        <w:jc w:val="both"/>
        <w:rPr>
          <w:rFonts w:ascii="Times New Roman" w:eastAsia="Times New Roman" w:hAnsi="Times New Roman" w:cs="Times New Roman"/>
          <w:sz w:val="24"/>
          <w:szCs w:val="24"/>
        </w:rPr>
      </w:pPr>
      <w:proofErr w:type="gramStart"/>
      <w:r w:rsidRPr="008F5775">
        <w:rPr>
          <w:rFonts w:ascii="Times New Roman" w:eastAsia="Times New Roman" w:hAnsi="Times New Roman" w:cs="Times New Roman"/>
          <w:sz w:val="24"/>
          <w:szCs w:val="24"/>
        </w:rPr>
        <w:t>Informan  tambahan</w:t>
      </w:r>
      <w:proofErr w:type="gramEnd"/>
      <w:r w:rsidRPr="008F5775">
        <w:rPr>
          <w:rFonts w:ascii="Times New Roman" w:eastAsia="Times New Roman" w:hAnsi="Times New Roman" w:cs="Times New Roman"/>
          <w:sz w:val="24"/>
          <w:szCs w:val="24"/>
        </w:rPr>
        <w:t>,  yaitu  mereka  yang  dapat  memberikan  informasi walaupun tidak langsung terlibat dalam interaksi sosial yang diteliti. Pada penelitian ini tidak menggunakan informan tambahan pada saat mengumpulkan data.</w:t>
      </w:r>
    </w:p>
    <w:p w:rsidR="00DA4A5B" w:rsidRDefault="00DA4A5B" w:rsidP="005F0D90">
      <w:pPr>
        <w:spacing w:after="0" w:line="480" w:lineRule="auto"/>
        <w:ind w:firstLine="72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Berdasarkan  uraian  di  atas,  maka  informan  ditentukan  dengan  teknik  purposive yaitu penentuan  informan  tidak didasarkan pedoman atau berdasarkan perwakilan populasi, namun berdasarkan kedalaman informasi yang dibutuhkan, yaitu dengan menemukan  informan  kunci  yang  kemudian  akan  dilanjutkan  dengan  informan lainnya dengan tujuan mengembangkan dan mencari informasi sebanyak-banyaknya  yang  berhubungan  dengan  masalah  penelitian.  </w:t>
      </w:r>
    </w:p>
    <w:p w:rsidR="005F0D90" w:rsidRPr="008F5775" w:rsidRDefault="005F0D90" w:rsidP="005F0D90">
      <w:pPr>
        <w:spacing w:after="0" w:line="480" w:lineRule="auto"/>
        <w:ind w:firstLine="720"/>
        <w:jc w:val="both"/>
        <w:rPr>
          <w:rFonts w:ascii="Times New Roman" w:eastAsia="Times New Roman" w:hAnsi="Times New Roman" w:cs="Times New Roman"/>
          <w:sz w:val="24"/>
          <w:szCs w:val="24"/>
        </w:rPr>
      </w:pPr>
    </w:p>
    <w:p w:rsidR="00DA4A5B" w:rsidRPr="008F5775" w:rsidRDefault="00DA4A5B" w:rsidP="005F0D90">
      <w:pPr>
        <w:pStyle w:val="Heading2"/>
      </w:pPr>
      <w:bookmarkStart w:id="136" w:name="_Toc64884470"/>
      <w:r w:rsidRPr="008F5775">
        <w:lastRenderedPageBreak/>
        <w:t xml:space="preserve">3.6 </w:t>
      </w:r>
      <w:r w:rsidRPr="008F5775">
        <w:tab/>
        <w:t>Teknik Pengumpulan Data</w:t>
      </w:r>
      <w:bookmarkEnd w:id="136"/>
    </w:p>
    <w:p w:rsidR="0017432A" w:rsidRDefault="0017432A" w:rsidP="0017432A">
      <w:pPr>
        <w:spacing w:line="480" w:lineRule="auto"/>
        <w:ind w:firstLine="709"/>
        <w:jc w:val="both"/>
        <w:rPr>
          <w:rFonts w:ascii="Times New Roman" w:hAnsi="Times New Roman" w:cs="Times New Roman"/>
          <w:sz w:val="24"/>
          <w:szCs w:val="24"/>
        </w:rPr>
      </w:pPr>
      <w:r w:rsidRPr="00674039">
        <w:rPr>
          <w:rFonts w:ascii="Times New Roman" w:hAnsi="Times New Roman" w:cs="Times New Roman"/>
          <w:sz w:val="24"/>
          <w:szCs w:val="24"/>
        </w:rPr>
        <w:t xml:space="preserve">Dalam proses penelitian </w:t>
      </w:r>
      <w:r>
        <w:rPr>
          <w:rFonts w:ascii="Times New Roman" w:hAnsi="Times New Roman" w:cs="Times New Roman"/>
          <w:sz w:val="24"/>
          <w:szCs w:val="24"/>
        </w:rPr>
        <w:t>ini, penulis menggunakan teknik</w:t>
      </w:r>
      <w:r w:rsidRPr="00674039">
        <w:rPr>
          <w:rFonts w:ascii="Times New Roman" w:hAnsi="Times New Roman" w:cs="Times New Roman"/>
          <w:sz w:val="24"/>
          <w:szCs w:val="24"/>
        </w:rPr>
        <w:t xml:space="preserve"> pengumpulan data adalah sebagai </w:t>
      </w:r>
      <w:proofErr w:type="gramStart"/>
      <w:r w:rsidRPr="00674039">
        <w:rPr>
          <w:rFonts w:ascii="Times New Roman" w:hAnsi="Times New Roman" w:cs="Times New Roman"/>
          <w:sz w:val="24"/>
          <w:szCs w:val="24"/>
        </w:rPr>
        <w:t>berikut :</w:t>
      </w:r>
      <w:proofErr w:type="gramEnd"/>
    </w:p>
    <w:p w:rsidR="0017432A" w:rsidRDefault="0017432A" w:rsidP="0017432A">
      <w:pPr>
        <w:pStyle w:val="ListParagraph"/>
        <w:numPr>
          <w:ilvl w:val="0"/>
          <w:numId w:val="27"/>
        </w:numPr>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Wawancara </w:t>
      </w:r>
      <w:r w:rsidRPr="00674039">
        <w:rPr>
          <w:rFonts w:ascii="Times New Roman" w:hAnsi="Times New Roman" w:cs="Times New Roman"/>
          <w:sz w:val="24"/>
          <w:szCs w:val="24"/>
        </w:rPr>
        <w:t xml:space="preserve">yaitu suatu teknik pengumpulan data dengan melaksanakan </w:t>
      </w:r>
      <w:proofErr w:type="gramStart"/>
      <w:r w:rsidRPr="00674039">
        <w:rPr>
          <w:rFonts w:ascii="Times New Roman" w:hAnsi="Times New Roman" w:cs="Times New Roman"/>
          <w:sz w:val="24"/>
          <w:szCs w:val="24"/>
        </w:rPr>
        <w:t>tanya</w:t>
      </w:r>
      <w:proofErr w:type="gramEnd"/>
      <w:r w:rsidRPr="00674039">
        <w:rPr>
          <w:rFonts w:ascii="Times New Roman" w:hAnsi="Times New Roman" w:cs="Times New Roman"/>
          <w:sz w:val="24"/>
          <w:szCs w:val="24"/>
        </w:rPr>
        <w:t xml:space="preserve"> jawab langsung kepada pegawai yang mempunyai wewenang untuk memberikan data dan informasi yang diperlukan dalam penulisan.</w:t>
      </w:r>
    </w:p>
    <w:p w:rsidR="0017432A" w:rsidRDefault="0017432A" w:rsidP="0017432A">
      <w:pPr>
        <w:pStyle w:val="ListParagraph"/>
        <w:numPr>
          <w:ilvl w:val="0"/>
          <w:numId w:val="27"/>
        </w:numPr>
        <w:spacing w:after="0" w:line="480" w:lineRule="auto"/>
        <w:ind w:left="360" w:hanging="360"/>
        <w:jc w:val="both"/>
        <w:rPr>
          <w:rFonts w:ascii="Times New Roman" w:hAnsi="Times New Roman" w:cs="Times New Roman"/>
          <w:sz w:val="24"/>
          <w:szCs w:val="24"/>
        </w:rPr>
      </w:pPr>
      <w:r w:rsidRPr="0017432A">
        <w:rPr>
          <w:rFonts w:ascii="Times New Roman" w:hAnsi="Times New Roman" w:cs="Times New Roman"/>
          <w:sz w:val="24"/>
          <w:szCs w:val="24"/>
        </w:rPr>
        <w:t xml:space="preserve">Observasi yaitu teknik pengumpulan data dengan mengadakan pengamatan-pengamatan secara langsung atau seksama pada pelaksanaan operasi perusahaan atau instansi. </w:t>
      </w:r>
    </w:p>
    <w:p w:rsidR="0017432A" w:rsidRPr="0017432A" w:rsidRDefault="0017432A" w:rsidP="0017432A">
      <w:pPr>
        <w:pStyle w:val="ListParagraph"/>
        <w:numPr>
          <w:ilvl w:val="0"/>
          <w:numId w:val="27"/>
        </w:numPr>
        <w:spacing w:after="0" w:line="480" w:lineRule="auto"/>
        <w:ind w:left="360" w:hanging="360"/>
        <w:jc w:val="both"/>
        <w:rPr>
          <w:rFonts w:ascii="Times New Roman" w:hAnsi="Times New Roman" w:cs="Times New Roman"/>
          <w:sz w:val="24"/>
          <w:szCs w:val="24"/>
        </w:rPr>
      </w:pPr>
      <w:r w:rsidRPr="0017432A">
        <w:rPr>
          <w:rFonts w:ascii="Times New Roman" w:hAnsi="Times New Roman" w:cs="Times New Roman"/>
          <w:sz w:val="24"/>
          <w:szCs w:val="24"/>
        </w:rPr>
        <w:t xml:space="preserve">Studi kepustakaan yaitu suatu teknik pengumpulan data dengan </w:t>
      </w:r>
      <w:proofErr w:type="gramStart"/>
      <w:r w:rsidRPr="0017432A">
        <w:rPr>
          <w:rFonts w:ascii="Times New Roman" w:hAnsi="Times New Roman" w:cs="Times New Roman"/>
          <w:sz w:val="24"/>
          <w:szCs w:val="24"/>
        </w:rPr>
        <w:t>cara</w:t>
      </w:r>
      <w:proofErr w:type="gramEnd"/>
      <w:r w:rsidRPr="0017432A">
        <w:rPr>
          <w:rFonts w:ascii="Times New Roman" w:hAnsi="Times New Roman" w:cs="Times New Roman"/>
          <w:sz w:val="24"/>
          <w:szCs w:val="24"/>
        </w:rPr>
        <w:t xml:space="preserve"> membaca buku-buku, referensi dan literaturyang berhubungan dengan penyusunan laporan akhir.</w:t>
      </w:r>
    </w:p>
    <w:p w:rsidR="0017432A" w:rsidRPr="008F5775" w:rsidRDefault="0017432A" w:rsidP="0017432A">
      <w:pPr>
        <w:spacing w:after="0" w:line="240" w:lineRule="auto"/>
        <w:jc w:val="both"/>
        <w:rPr>
          <w:rFonts w:ascii="Times New Roman" w:hAnsi="Times New Roman" w:cs="Times New Roman"/>
          <w:sz w:val="24"/>
          <w:szCs w:val="24"/>
        </w:rPr>
      </w:pPr>
    </w:p>
    <w:p w:rsidR="00DA4A5B" w:rsidRPr="008F5775" w:rsidRDefault="00DA4A5B" w:rsidP="005F0D90">
      <w:pPr>
        <w:pStyle w:val="Heading2"/>
      </w:pPr>
      <w:bookmarkStart w:id="137" w:name="_Toc64884471"/>
      <w:r w:rsidRPr="008F5775">
        <w:t xml:space="preserve">3.7 </w:t>
      </w:r>
      <w:r w:rsidR="005F0D90">
        <w:tab/>
      </w:r>
      <w:r w:rsidRPr="008F5775">
        <w:t>Teknik Analisis Data</w:t>
      </w:r>
      <w:bookmarkEnd w:id="137"/>
    </w:p>
    <w:p w:rsidR="00DA4A5B" w:rsidRPr="008F5775" w:rsidRDefault="00DA4A5B" w:rsidP="00DA4A5B">
      <w:pPr>
        <w:autoSpaceDE w:val="0"/>
        <w:autoSpaceDN w:val="0"/>
        <w:adjustRightInd w:val="0"/>
        <w:spacing w:after="0" w:line="480" w:lineRule="auto"/>
        <w:ind w:firstLine="720"/>
        <w:jc w:val="both"/>
        <w:rPr>
          <w:rFonts w:ascii="Times New Roman" w:hAnsi="Times New Roman" w:cs="Times New Roman"/>
          <w:sz w:val="24"/>
          <w:szCs w:val="24"/>
        </w:rPr>
      </w:pPr>
      <w:r w:rsidRPr="008F5775">
        <w:rPr>
          <w:rFonts w:ascii="Times New Roman" w:hAnsi="Times New Roman" w:cs="Times New Roman"/>
          <w:sz w:val="24"/>
          <w:szCs w:val="24"/>
        </w:rPr>
        <w:t>Teknik analisis data adalah proses mencari dan menyusun secara sistematis data yang diperoleh dari hasil wawancara, catatan lapangan, dan dokumentasi, dengan cara mengorganisasikan data ke dalam kategori, menjabarkan ke dalam unit-unit, melakukan sintesa, menyusun ke dalam pola, memilih mana yang penting dan yang akan di pelajari, dan membuat kesimpulan sehingga mudah difahami oleh diri sendiri maupun orang lain (Sugiyono, 2018:131).</w:t>
      </w:r>
    </w:p>
    <w:p w:rsidR="005F0D90" w:rsidRPr="008F5775" w:rsidRDefault="00DA4A5B" w:rsidP="00DA4A5B">
      <w:pPr>
        <w:spacing w:after="0" w:line="480" w:lineRule="auto"/>
        <w:jc w:val="both"/>
        <w:rPr>
          <w:rFonts w:ascii="Times New Roman" w:hAnsi="Times New Roman" w:cs="Times New Roman"/>
          <w:sz w:val="24"/>
          <w:szCs w:val="24"/>
        </w:rPr>
      </w:pPr>
      <w:r w:rsidRPr="008F5775">
        <w:rPr>
          <w:rFonts w:ascii="Times New Roman" w:hAnsi="Times New Roman" w:cs="Times New Roman"/>
          <w:b/>
          <w:sz w:val="24"/>
          <w:szCs w:val="24"/>
        </w:rPr>
        <w:tab/>
      </w:r>
      <w:r w:rsidRPr="008F5775">
        <w:rPr>
          <w:rFonts w:ascii="Times New Roman" w:hAnsi="Times New Roman" w:cs="Times New Roman"/>
          <w:sz w:val="24"/>
          <w:szCs w:val="24"/>
        </w:rPr>
        <w:t xml:space="preserve"> </w:t>
      </w:r>
      <w:proofErr w:type="gramStart"/>
      <w:r w:rsidRPr="008F5775">
        <w:rPr>
          <w:rFonts w:ascii="Times New Roman" w:hAnsi="Times New Roman" w:cs="Times New Roman"/>
          <w:sz w:val="24"/>
          <w:szCs w:val="24"/>
        </w:rPr>
        <w:t>Analisis data dalam penelitian kualitatif, dilakukan pada saat pengumpulan data berlangsung, dan setelah selesai pengumpulan data dalam periode tertentu.</w:t>
      </w:r>
      <w:proofErr w:type="gramEnd"/>
      <w:r w:rsidRPr="008F5775">
        <w:rPr>
          <w:rFonts w:ascii="Times New Roman" w:hAnsi="Times New Roman" w:cs="Times New Roman"/>
          <w:sz w:val="24"/>
          <w:szCs w:val="24"/>
        </w:rPr>
        <w:t xml:space="preserve"> Pada saat wawancara, peneliti sudah melakukan analisis terhadap jawaban yang diwawancarai setelah dianalisis terasa belum memuaskan, maka </w:t>
      </w:r>
      <w:r w:rsidRPr="008F5775">
        <w:rPr>
          <w:rFonts w:ascii="Times New Roman" w:hAnsi="Times New Roman" w:cs="Times New Roman"/>
          <w:sz w:val="24"/>
          <w:szCs w:val="24"/>
        </w:rPr>
        <w:lastRenderedPageBreak/>
        <w:t xml:space="preserve">peneliti </w:t>
      </w:r>
      <w:proofErr w:type="gramStart"/>
      <w:r w:rsidRPr="008F5775">
        <w:rPr>
          <w:rFonts w:ascii="Times New Roman" w:hAnsi="Times New Roman" w:cs="Times New Roman"/>
          <w:sz w:val="24"/>
          <w:szCs w:val="24"/>
        </w:rPr>
        <w:t>akan</w:t>
      </w:r>
      <w:proofErr w:type="gramEnd"/>
      <w:r w:rsidRPr="008F5775">
        <w:rPr>
          <w:rFonts w:ascii="Times New Roman" w:hAnsi="Times New Roman" w:cs="Times New Roman"/>
          <w:sz w:val="24"/>
          <w:szCs w:val="24"/>
        </w:rPr>
        <w:t xml:space="preserve"> melanjutkan pertanyaan lagi, sampai tahap tertentu, diperoleh data yang dianggap kredibel (Sugiyono, 2018:133). </w:t>
      </w:r>
      <w:proofErr w:type="gramStart"/>
      <w:r w:rsidRPr="008F5775">
        <w:rPr>
          <w:rFonts w:ascii="Times New Roman" w:hAnsi="Times New Roman" w:cs="Times New Roman"/>
          <w:sz w:val="24"/>
          <w:szCs w:val="24"/>
        </w:rPr>
        <w:t>Miles and Huberman mengemukakan bahwa aktivitas dalam analisis data kualitatif dilakukan secara interaktif dan berlangsung secara terus menerus sampai tuntas, sehingga datanya sudah jenuh.</w:t>
      </w:r>
      <w:proofErr w:type="gramEnd"/>
      <w:r w:rsidRPr="008F5775">
        <w:rPr>
          <w:rFonts w:ascii="Times New Roman" w:hAnsi="Times New Roman" w:cs="Times New Roman"/>
          <w:sz w:val="24"/>
          <w:szCs w:val="24"/>
        </w:rPr>
        <w:t xml:space="preserve"> Ada empat komponen dalam analisis data (</w:t>
      </w:r>
      <w:r w:rsidRPr="008F5775">
        <w:rPr>
          <w:rFonts w:ascii="Times New Roman" w:hAnsi="Times New Roman" w:cs="Times New Roman"/>
          <w:i/>
          <w:sz w:val="24"/>
          <w:szCs w:val="24"/>
        </w:rPr>
        <w:t>interactive model</w:t>
      </w:r>
      <w:r w:rsidRPr="008F5775">
        <w:rPr>
          <w:rFonts w:ascii="Times New Roman" w:hAnsi="Times New Roman" w:cs="Times New Roman"/>
          <w:sz w:val="24"/>
          <w:szCs w:val="24"/>
        </w:rPr>
        <w:t xml:space="preserve">) </w:t>
      </w:r>
      <w:proofErr w:type="gramStart"/>
      <w:r w:rsidRPr="008F5775">
        <w:rPr>
          <w:rFonts w:ascii="Times New Roman" w:hAnsi="Times New Roman" w:cs="Times New Roman"/>
          <w:sz w:val="24"/>
          <w:szCs w:val="24"/>
        </w:rPr>
        <w:t>yaitu :</w:t>
      </w:r>
      <w:proofErr w:type="gramEnd"/>
    </w:p>
    <w:p w:rsidR="00DA4A5B" w:rsidRPr="008F5775" w:rsidRDefault="00DA4A5B" w:rsidP="000A7EE9">
      <w:pPr>
        <w:pStyle w:val="ListParagraph"/>
        <w:numPr>
          <w:ilvl w:val="0"/>
          <w:numId w:val="20"/>
        </w:numPr>
        <w:spacing w:after="0" w:line="480" w:lineRule="auto"/>
        <w:ind w:left="284" w:hanging="284"/>
        <w:jc w:val="both"/>
        <w:rPr>
          <w:rFonts w:ascii="Times New Roman" w:hAnsi="Times New Roman" w:cs="Times New Roman"/>
          <w:sz w:val="24"/>
          <w:szCs w:val="24"/>
        </w:rPr>
      </w:pPr>
      <w:r w:rsidRPr="008F5775">
        <w:rPr>
          <w:rFonts w:ascii="Times New Roman" w:hAnsi="Times New Roman" w:cs="Times New Roman"/>
          <w:i/>
          <w:sz w:val="24"/>
          <w:szCs w:val="24"/>
        </w:rPr>
        <w:t>Data Collection</w:t>
      </w:r>
      <w:r w:rsidRPr="008F5775">
        <w:rPr>
          <w:rFonts w:ascii="Times New Roman" w:hAnsi="Times New Roman" w:cs="Times New Roman"/>
          <w:sz w:val="24"/>
          <w:szCs w:val="24"/>
        </w:rPr>
        <w:t xml:space="preserve"> (Pengumpulan Data)</w:t>
      </w:r>
    </w:p>
    <w:p w:rsidR="00DA4A5B" w:rsidRPr="008F5775" w:rsidRDefault="00DA4A5B" w:rsidP="00DA4A5B">
      <w:pPr>
        <w:spacing w:after="0" w:line="480" w:lineRule="auto"/>
        <w:ind w:firstLine="720"/>
        <w:jc w:val="both"/>
        <w:rPr>
          <w:rFonts w:ascii="Times New Roman" w:hAnsi="Times New Roman" w:cs="Times New Roman"/>
          <w:sz w:val="24"/>
          <w:szCs w:val="24"/>
        </w:rPr>
      </w:pPr>
      <w:proofErr w:type="gramStart"/>
      <w:r w:rsidRPr="008F5775">
        <w:rPr>
          <w:rFonts w:ascii="Times New Roman" w:hAnsi="Times New Roman" w:cs="Times New Roman"/>
          <w:sz w:val="24"/>
          <w:szCs w:val="24"/>
        </w:rPr>
        <w:t>Dalam penelitian kualitatif pengumpulan data dengan observasi, wawancara mendalam, dan dokumentasi atau gabungan ketiganya (</w:t>
      </w:r>
      <w:r w:rsidRPr="008F5775">
        <w:rPr>
          <w:rFonts w:ascii="Times New Roman" w:hAnsi="Times New Roman" w:cs="Times New Roman"/>
          <w:i/>
          <w:sz w:val="24"/>
          <w:szCs w:val="24"/>
        </w:rPr>
        <w:t>triangulasi</w:t>
      </w:r>
      <w:r w:rsidRPr="008F5775">
        <w:rPr>
          <w:rFonts w:ascii="Times New Roman" w:hAnsi="Times New Roman" w:cs="Times New Roman"/>
          <w:sz w:val="24"/>
          <w:szCs w:val="24"/>
        </w:rPr>
        <w:t>).</w:t>
      </w:r>
      <w:proofErr w:type="gramEnd"/>
      <w:r w:rsidRPr="008F5775">
        <w:rPr>
          <w:rFonts w:ascii="Times New Roman" w:hAnsi="Times New Roman" w:cs="Times New Roman"/>
          <w:sz w:val="24"/>
          <w:szCs w:val="24"/>
        </w:rPr>
        <w:t xml:space="preserve"> Pengumpulan data dilakukan berhari-hari, mungkin berbulan-bulan, sehingga data yang diperoleh </w:t>
      </w:r>
      <w:proofErr w:type="gramStart"/>
      <w:r w:rsidRPr="008F5775">
        <w:rPr>
          <w:rFonts w:ascii="Times New Roman" w:hAnsi="Times New Roman" w:cs="Times New Roman"/>
          <w:sz w:val="24"/>
          <w:szCs w:val="24"/>
        </w:rPr>
        <w:t>akan</w:t>
      </w:r>
      <w:proofErr w:type="gramEnd"/>
      <w:r w:rsidRPr="008F5775">
        <w:rPr>
          <w:rFonts w:ascii="Times New Roman" w:hAnsi="Times New Roman" w:cs="Times New Roman"/>
          <w:sz w:val="24"/>
          <w:szCs w:val="24"/>
        </w:rPr>
        <w:t xml:space="preserve"> banyak. </w:t>
      </w:r>
      <w:proofErr w:type="gramStart"/>
      <w:r w:rsidRPr="008F5775">
        <w:rPr>
          <w:rFonts w:ascii="Times New Roman" w:hAnsi="Times New Roman" w:cs="Times New Roman"/>
          <w:sz w:val="24"/>
          <w:szCs w:val="24"/>
        </w:rPr>
        <w:t>Pada tahap awal peneliti melakukan penjelajahan secara umum terhadap situasi sosial/obyek yang diteliti, semua yang dilihat dan didengar direkam semua.</w:t>
      </w:r>
      <w:proofErr w:type="gramEnd"/>
      <w:r w:rsidRPr="008F5775">
        <w:rPr>
          <w:rFonts w:ascii="Times New Roman" w:hAnsi="Times New Roman" w:cs="Times New Roman"/>
          <w:sz w:val="24"/>
          <w:szCs w:val="24"/>
        </w:rPr>
        <w:t xml:space="preserve"> Dengan demikian peneliti </w:t>
      </w:r>
      <w:proofErr w:type="gramStart"/>
      <w:r w:rsidRPr="008F5775">
        <w:rPr>
          <w:rFonts w:ascii="Times New Roman" w:hAnsi="Times New Roman" w:cs="Times New Roman"/>
          <w:sz w:val="24"/>
          <w:szCs w:val="24"/>
        </w:rPr>
        <w:t>akan</w:t>
      </w:r>
      <w:proofErr w:type="gramEnd"/>
      <w:r w:rsidRPr="008F5775">
        <w:rPr>
          <w:rFonts w:ascii="Times New Roman" w:hAnsi="Times New Roman" w:cs="Times New Roman"/>
          <w:sz w:val="24"/>
          <w:szCs w:val="24"/>
        </w:rPr>
        <w:t xml:space="preserve"> memperoleh data yang akurat.</w:t>
      </w:r>
    </w:p>
    <w:p w:rsidR="00DA4A5B" w:rsidRPr="008F5775" w:rsidRDefault="00DA4A5B" w:rsidP="000A7EE9">
      <w:pPr>
        <w:pStyle w:val="ListParagraph"/>
        <w:numPr>
          <w:ilvl w:val="0"/>
          <w:numId w:val="20"/>
        </w:numPr>
        <w:spacing w:after="0" w:line="480" w:lineRule="auto"/>
        <w:ind w:left="288" w:hanging="288"/>
        <w:contextualSpacing w:val="0"/>
        <w:jc w:val="both"/>
        <w:rPr>
          <w:rFonts w:ascii="Times New Roman" w:hAnsi="Times New Roman" w:cs="Times New Roman"/>
          <w:b/>
          <w:sz w:val="24"/>
          <w:szCs w:val="24"/>
        </w:rPr>
      </w:pPr>
      <w:r w:rsidRPr="008F5775">
        <w:rPr>
          <w:rFonts w:ascii="Times New Roman" w:hAnsi="Times New Roman" w:cs="Times New Roman"/>
          <w:i/>
          <w:sz w:val="24"/>
          <w:szCs w:val="24"/>
        </w:rPr>
        <w:t>Data Reduction</w:t>
      </w:r>
      <w:r w:rsidRPr="008F5775">
        <w:rPr>
          <w:rFonts w:ascii="Times New Roman" w:hAnsi="Times New Roman" w:cs="Times New Roman"/>
          <w:sz w:val="24"/>
          <w:szCs w:val="24"/>
        </w:rPr>
        <w:t xml:space="preserve"> (Reduksi Data)</w:t>
      </w:r>
    </w:p>
    <w:p w:rsidR="0017432A" w:rsidRPr="008F5775" w:rsidRDefault="00DA4A5B" w:rsidP="00905AEC">
      <w:pPr>
        <w:spacing w:after="0" w:line="480" w:lineRule="auto"/>
        <w:ind w:firstLine="720"/>
        <w:jc w:val="both"/>
        <w:rPr>
          <w:rFonts w:ascii="Times New Roman" w:hAnsi="Times New Roman" w:cs="Times New Roman"/>
          <w:sz w:val="24"/>
          <w:szCs w:val="24"/>
        </w:rPr>
      </w:pPr>
      <w:proofErr w:type="gramStart"/>
      <w:r w:rsidRPr="008F5775">
        <w:rPr>
          <w:rFonts w:ascii="Times New Roman" w:hAnsi="Times New Roman" w:cs="Times New Roman"/>
          <w:sz w:val="24"/>
          <w:szCs w:val="24"/>
        </w:rPr>
        <w:t>Data yang diperoleh dari lapangan jumlahnya cukup banyak, untuk itu maka perlu dicatat secara teliti dan rinci.</w:t>
      </w:r>
      <w:proofErr w:type="gramEnd"/>
      <w:r w:rsidRPr="008F5775">
        <w:rPr>
          <w:rFonts w:ascii="Times New Roman" w:hAnsi="Times New Roman" w:cs="Times New Roman"/>
          <w:sz w:val="24"/>
          <w:szCs w:val="24"/>
        </w:rPr>
        <w:t xml:space="preserve"> Seperti telah dikemukakan, semakin lama peneliti ke lapangan, maka jumlah data </w:t>
      </w:r>
      <w:proofErr w:type="gramStart"/>
      <w:r w:rsidRPr="008F5775">
        <w:rPr>
          <w:rFonts w:ascii="Times New Roman" w:hAnsi="Times New Roman" w:cs="Times New Roman"/>
          <w:sz w:val="24"/>
          <w:szCs w:val="24"/>
        </w:rPr>
        <w:t>akan</w:t>
      </w:r>
      <w:proofErr w:type="gramEnd"/>
      <w:r w:rsidRPr="008F5775">
        <w:rPr>
          <w:rFonts w:ascii="Times New Roman" w:hAnsi="Times New Roman" w:cs="Times New Roman"/>
          <w:sz w:val="24"/>
          <w:szCs w:val="24"/>
        </w:rPr>
        <w:t xml:space="preserve"> semakin banyak, kompleks dan rumit. </w:t>
      </w:r>
      <w:proofErr w:type="gramStart"/>
      <w:r w:rsidRPr="008F5775">
        <w:rPr>
          <w:rFonts w:ascii="Times New Roman" w:hAnsi="Times New Roman" w:cs="Times New Roman"/>
          <w:sz w:val="24"/>
          <w:szCs w:val="24"/>
        </w:rPr>
        <w:t>Untuk itu perlu segera dilakukan analisis data melalui reduksi data.</w:t>
      </w:r>
      <w:proofErr w:type="gramEnd"/>
      <w:r w:rsidRPr="008F5775">
        <w:rPr>
          <w:rFonts w:ascii="Times New Roman" w:hAnsi="Times New Roman" w:cs="Times New Roman"/>
          <w:sz w:val="24"/>
          <w:szCs w:val="24"/>
        </w:rPr>
        <w:t xml:space="preserve"> </w:t>
      </w:r>
      <w:proofErr w:type="gramStart"/>
      <w:r w:rsidRPr="008F5775">
        <w:rPr>
          <w:rFonts w:ascii="Times New Roman" w:hAnsi="Times New Roman" w:cs="Times New Roman"/>
          <w:sz w:val="24"/>
          <w:szCs w:val="24"/>
        </w:rPr>
        <w:t>Mereduksi data berarti merangkum, memilih dan memilih hal-hal yang pokok, memfokuskan pada hal-hal yang penting, dicari tema dan polanya.</w:t>
      </w:r>
      <w:proofErr w:type="gramEnd"/>
      <w:r w:rsidRPr="008F5775">
        <w:rPr>
          <w:rFonts w:ascii="Times New Roman" w:hAnsi="Times New Roman" w:cs="Times New Roman"/>
          <w:sz w:val="24"/>
          <w:szCs w:val="24"/>
        </w:rPr>
        <w:t xml:space="preserve"> Dengan demikian data yang telah direduksi </w:t>
      </w:r>
      <w:proofErr w:type="gramStart"/>
      <w:r w:rsidRPr="008F5775">
        <w:rPr>
          <w:rFonts w:ascii="Times New Roman" w:hAnsi="Times New Roman" w:cs="Times New Roman"/>
          <w:sz w:val="24"/>
          <w:szCs w:val="24"/>
        </w:rPr>
        <w:t>akan</w:t>
      </w:r>
      <w:proofErr w:type="gramEnd"/>
      <w:r w:rsidRPr="008F5775">
        <w:rPr>
          <w:rFonts w:ascii="Times New Roman" w:hAnsi="Times New Roman" w:cs="Times New Roman"/>
          <w:sz w:val="24"/>
          <w:szCs w:val="24"/>
        </w:rPr>
        <w:t xml:space="preserve"> memberikan gambaran yang lebih jelas, dan selanjutnya, dan mencarinya bila diperlukan. </w:t>
      </w:r>
      <w:proofErr w:type="gramStart"/>
      <w:r w:rsidRPr="008F5775">
        <w:rPr>
          <w:rFonts w:ascii="Times New Roman" w:hAnsi="Times New Roman" w:cs="Times New Roman"/>
          <w:sz w:val="24"/>
          <w:szCs w:val="24"/>
        </w:rPr>
        <w:t>Reduksi data dapat memberikan kode pada aspek-aspek tertentu.</w:t>
      </w:r>
      <w:proofErr w:type="gramEnd"/>
    </w:p>
    <w:p w:rsidR="00DA4A5B" w:rsidRPr="008F5775" w:rsidRDefault="00DA4A5B" w:rsidP="000A7EE9">
      <w:pPr>
        <w:pStyle w:val="ListParagraph"/>
        <w:numPr>
          <w:ilvl w:val="0"/>
          <w:numId w:val="20"/>
        </w:numPr>
        <w:spacing w:after="0" w:line="480" w:lineRule="auto"/>
        <w:ind w:left="288" w:hanging="288"/>
        <w:contextualSpacing w:val="0"/>
        <w:jc w:val="both"/>
        <w:rPr>
          <w:rFonts w:ascii="Times New Roman" w:hAnsi="Times New Roman" w:cs="Times New Roman"/>
          <w:b/>
          <w:sz w:val="24"/>
          <w:szCs w:val="24"/>
        </w:rPr>
      </w:pPr>
      <w:r w:rsidRPr="008F5775">
        <w:rPr>
          <w:rFonts w:ascii="Times New Roman" w:hAnsi="Times New Roman" w:cs="Times New Roman"/>
          <w:i/>
          <w:sz w:val="24"/>
          <w:szCs w:val="24"/>
        </w:rPr>
        <w:t>Data Display</w:t>
      </w:r>
      <w:r w:rsidRPr="008F5775">
        <w:rPr>
          <w:rFonts w:ascii="Times New Roman" w:hAnsi="Times New Roman" w:cs="Times New Roman"/>
          <w:sz w:val="24"/>
          <w:szCs w:val="24"/>
        </w:rPr>
        <w:t xml:space="preserve"> (Penyajian Data)</w:t>
      </w:r>
    </w:p>
    <w:p w:rsidR="00DA4A5B" w:rsidRPr="008F5775" w:rsidRDefault="00DA4A5B" w:rsidP="00DA4A5B">
      <w:pPr>
        <w:spacing w:after="0" w:line="480" w:lineRule="auto"/>
        <w:ind w:firstLine="720"/>
        <w:jc w:val="both"/>
        <w:rPr>
          <w:rFonts w:ascii="Times New Roman" w:hAnsi="Times New Roman" w:cs="Times New Roman"/>
          <w:sz w:val="24"/>
          <w:szCs w:val="24"/>
        </w:rPr>
      </w:pPr>
      <w:proofErr w:type="gramStart"/>
      <w:r w:rsidRPr="008F5775">
        <w:rPr>
          <w:rFonts w:ascii="Times New Roman" w:hAnsi="Times New Roman" w:cs="Times New Roman"/>
          <w:sz w:val="24"/>
          <w:szCs w:val="24"/>
        </w:rPr>
        <w:lastRenderedPageBreak/>
        <w:t xml:space="preserve">Dalam penelitian kualitatif, penyajian data bisa dilakukan dalam bentuk uraian singkat, bagan, hubungan antar kategori, </w:t>
      </w:r>
      <w:r w:rsidRPr="008F5775">
        <w:rPr>
          <w:rFonts w:ascii="Times New Roman" w:hAnsi="Times New Roman" w:cs="Times New Roman"/>
          <w:i/>
          <w:sz w:val="24"/>
          <w:szCs w:val="24"/>
        </w:rPr>
        <w:t xml:space="preserve">flowchart </w:t>
      </w:r>
      <w:r w:rsidRPr="008F5775">
        <w:rPr>
          <w:rFonts w:ascii="Times New Roman" w:hAnsi="Times New Roman" w:cs="Times New Roman"/>
          <w:sz w:val="24"/>
          <w:szCs w:val="24"/>
        </w:rPr>
        <w:t>dan sejenisnya.</w:t>
      </w:r>
      <w:proofErr w:type="gramEnd"/>
      <w:r w:rsidRPr="008F5775">
        <w:rPr>
          <w:rFonts w:ascii="Times New Roman" w:hAnsi="Times New Roman" w:cs="Times New Roman"/>
          <w:sz w:val="24"/>
          <w:szCs w:val="24"/>
        </w:rPr>
        <w:t xml:space="preserve"> Dalam hal ini Miles and Huberman menyatakan “</w:t>
      </w:r>
      <w:r w:rsidRPr="008F5775">
        <w:rPr>
          <w:rFonts w:ascii="Times New Roman" w:hAnsi="Times New Roman" w:cs="Times New Roman"/>
          <w:i/>
          <w:sz w:val="24"/>
          <w:szCs w:val="24"/>
        </w:rPr>
        <w:t xml:space="preserve">the most frequent from of display data for qualitative research data in the past has been narrative text”. </w:t>
      </w:r>
      <w:proofErr w:type="gramStart"/>
      <w:r w:rsidRPr="008F5775">
        <w:rPr>
          <w:rFonts w:ascii="Times New Roman" w:hAnsi="Times New Roman" w:cs="Times New Roman"/>
          <w:sz w:val="24"/>
          <w:szCs w:val="24"/>
        </w:rPr>
        <w:t>Yang paling sering digunakan untuk menyajikan data dalam penelitian kualitatif adalah dengan teks yang bersifat naratif.</w:t>
      </w:r>
      <w:proofErr w:type="gramEnd"/>
    </w:p>
    <w:p w:rsidR="00DA4A5B" w:rsidRPr="008F5775" w:rsidRDefault="00DA4A5B" w:rsidP="000A7EE9">
      <w:pPr>
        <w:pStyle w:val="ListParagraph"/>
        <w:numPr>
          <w:ilvl w:val="0"/>
          <w:numId w:val="20"/>
        </w:numPr>
        <w:spacing w:after="0" w:line="480" w:lineRule="auto"/>
        <w:ind w:left="142" w:hanging="284"/>
        <w:jc w:val="both"/>
        <w:rPr>
          <w:rFonts w:ascii="Times New Roman" w:hAnsi="Times New Roman" w:cs="Times New Roman"/>
          <w:i/>
          <w:sz w:val="24"/>
          <w:szCs w:val="24"/>
        </w:rPr>
      </w:pPr>
      <w:r w:rsidRPr="008F5775">
        <w:rPr>
          <w:rFonts w:ascii="Times New Roman" w:hAnsi="Times New Roman" w:cs="Times New Roman"/>
          <w:i/>
          <w:sz w:val="24"/>
          <w:szCs w:val="24"/>
        </w:rPr>
        <w:t>Conclusion Drawing/Verification</w:t>
      </w:r>
    </w:p>
    <w:p w:rsidR="00DA4A5B" w:rsidRPr="008F5775" w:rsidRDefault="00DA4A5B" w:rsidP="00DA4A5B">
      <w:pPr>
        <w:spacing w:after="0" w:line="480" w:lineRule="auto"/>
        <w:ind w:firstLine="720"/>
        <w:jc w:val="both"/>
        <w:rPr>
          <w:rFonts w:ascii="Times New Roman" w:hAnsi="Times New Roman" w:cs="Times New Roman"/>
          <w:sz w:val="24"/>
          <w:szCs w:val="24"/>
        </w:rPr>
      </w:pPr>
      <w:proofErr w:type="gramStart"/>
      <w:r w:rsidRPr="008F5775">
        <w:rPr>
          <w:rFonts w:ascii="Times New Roman" w:hAnsi="Times New Roman" w:cs="Times New Roman"/>
          <w:sz w:val="24"/>
          <w:szCs w:val="24"/>
        </w:rPr>
        <w:t>Langkah ke empat dalam analisis data kualitatif menurut Miles and Huberman adalah penarikan kesimpulan dan verifikasi.</w:t>
      </w:r>
      <w:proofErr w:type="gramEnd"/>
      <w:r w:rsidRPr="008F5775">
        <w:rPr>
          <w:rFonts w:ascii="Times New Roman" w:hAnsi="Times New Roman" w:cs="Times New Roman"/>
          <w:sz w:val="24"/>
          <w:szCs w:val="24"/>
        </w:rPr>
        <w:t xml:space="preserve"> Kesimpulan awal yang dikemukakan masih bersifat sementara, dan </w:t>
      </w:r>
      <w:proofErr w:type="gramStart"/>
      <w:r w:rsidRPr="008F5775">
        <w:rPr>
          <w:rFonts w:ascii="Times New Roman" w:hAnsi="Times New Roman" w:cs="Times New Roman"/>
          <w:sz w:val="24"/>
          <w:szCs w:val="24"/>
        </w:rPr>
        <w:t>akan</w:t>
      </w:r>
      <w:proofErr w:type="gramEnd"/>
      <w:r w:rsidRPr="008F5775">
        <w:rPr>
          <w:rFonts w:ascii="Times New Roman" w:hAnsi="Times New Roman" w:cs="Times New Roman"/>
          <w:sz w:val="24"/>
          <w:szCs w:val="24"/>
        </w:rPr>
        <w:t xml:space="preserve"> berubah bila tidak ditemukan bukti-bukti yang kuat yang mendukung pada tahap pengumpulan data berikutnya. </w:t>
      </w:r>
      <w:proofErr w:type="gramStart"/>
      <w:r w:rsidRPr="008F5775">
        <w:rPr>
          <w:rFonts w:ascii="Times New Roman" w:hAnsi="Times New Roman" w:cs="Times New Roman"/>
          <w:sz w:val="24"/>
          <w:szCs w:val="24"/>
        </w:rPr>
        <w:t>Tetapi apabila kesimpulan yang dikemukakan pada tahap awal, didukung oleh bukti-bukti yang valid dan konsisten saat peneliti kembali ke lapangan mengumpulkan data, maka kesimpulan yang dikemukakan merupakan kesimpulan yang kredibel.</w:t>
      </w:r>
      <w:proofErr w:type="gramEnd"/>
    </w:p>
    <w:p w:rsidR="00446D9E" w:rsidRPr="008F5775" w:rsidRDefault="00DA4A5B" w:rsidP="00DA4A5B">
      <w:pPr>
        <w:spacing w:after="0" w:line="480" w:lineRule="auto"/>
        <w:ind w:firstLine="720"/>
        <w:jc w:val="both"/>
        <w:rPr>
          <w:rFonts w:ascii="Times New Roman" w:hAnsi="Times New Roman" w:cs="Times New Roman"/>
          <w:sz w:val="24"/>
          <w:szCs w:val="24"/>
        </w:rPr>
      </w:pPr>
      <w:r w:rsidRPr="008F5775">
        <w:rPr>
          <w:rFonts w:ascii="Times New Roman" w:hAnsi="Times New Roman" w:cs="Times New Roman"/>
          <w:sz w:val="24"/>
          <w:szCs w:val="24"/>
        </w:rPr>
        <w:t>Dengan demikian kesimpulan dalam penelitian kualitatif mungkin dapat menjawab rumusan masalah yang dirumaskan sejak awal, tetapi mungkin juga tidak, karena seperti telah dikemukakan bahwa masalah dan rumusan masalah dalam penelitian kualitatif masih bersifat sementara dan akan berkembang setelah penelitian berada di lapangan.</w:t>
      </w:r>
    </w:p>
    <w:p w:rsidR="004539AC" w:rsidRPr="008F5775" w:rsidRDefault="004539AC" w:rsidP="00DA4A5B">
      <w:pPr>
        <w:pStyle w:val="Heading2"/>
        <w:widowControl/>
        <w:rPr>
          <w:b w:val="0"/>
          <w:lang w:val="id-ID"/>
        </w:rPr>
        <w:sectPr w:rsidR="004539AC" w:rsidRPr="008F5775" w:rsidSect="00446D9E">
          <w:pgSz w:w="11907" w:h="16840" w:code="9"/>
          <w:pgMar w:top="1701" w:right="1701" w:bottom="1701" w:left="2268" w:header="720" w:footer="720" w:gutter="0"/>
          <w:cols w:space="720"/>
          <w:titlePg/>
          <w:docGrid w:linePitch="360"/>
        </w:sectPr>
      </w:pPr>
      <w:bookmarkStart w:id="138" w:name="_Toc50023806"/>
      <w:bookmarkStart w:id="139" w:name="_Toc58561945"/>
    </w:p>
    <w:p w:rsidR="004539AC" w:rsidRPr="008F5775" w:rsidRDefault="004539AC" w:rsidP="004539AC">
      <w:pPr>
        <w:pStyle w:val="Heading1"/>
      </w:pPr>
      <w:bookmarkStart w:id="140" w:name="_Toc64884472"/>
      <w:r w:rsidRPr="008F5775">
        <w:lastRenderedPageBreak/>
        <w:t>BAB IV</w:t>
      </w:r>
      <w:bookmarkEnd w:id="140"/>
    </w:p>
    <w:p w:rsidR="004539AC" w:rsidRPr="008F5775" w:rsidRDefault="004539AC" w:rsidP="004539AC">
      <w:pPr>
        <w:pStyle w:val="Heading1"/>
      </w:pPr>
      <w:bookmarkStart w:id="141" w:name="_Toc64884473"/>
      <w:r w:rsidRPr="008F5775">
        <w:t>HASIL DAN PEMBAHASAN</w:t>
      </w:r>
      <w:bookmarkEnd w:id="141"/>
    </w:p>
    <w:p w:rsidR="004539AC" w:rsidRPr="008F5775" w:rsidRDefault="004539AC" w:rsidP="004539AC">
      <w:pPr>
        <w:pStyle w:val="NoSpacing"/>
        <w:rPr>
          <w:rFonts w:ascii="Times New Roman" w:hAnsi="Times New Roman"/>
          <w:sz w:val="24"/>
        </w:rPr>
      </w:pPr>
    </w:p>
    <w:p w:rsidR="004539AC" w:rsidRPr="008F5775" w:rsidRDefault="004539AC" w:rsidP="004539AC">
      <w:pPr>
        <w:pStyle w:val="Heading2"/>
      </w:pPr>
      <w:bookmarkStart w:id="142" w:name="_Toc64884474"/>
      <w:r w:rsidRPr="008F5775">
        <w:t xml:space="preserve">4.1 </w:t>
      </w:r>
      <w:r w:rsidRPr="008F5775">
        <w:tab/>
        <w:t>Hasil Penelitian</w:t>
      </w:r>
      <w:bookmarkEnd w:id="142"/>
    </w:p>
    <w:p w:rsidR="004539AC" w:rsidRPr="008F5775" w:rsidRDefault="004539AC" w:rsidP="004539AC">
      <w:pPr>
        <w:pStyle w:val="Heading3"/>
      </w:pPr>
      <w:bookmarkStart w:id="143" w:name="_Toc64884475"/>
      <w:r w:rsidRPr="008F5775">
        <w:t xml:space="preserve">4.1.1 </w:t>
      </w:r>
      <w:r w:rsidRPr="008F5775">
        <w:tab/>
        <w:t>Sejarah PT. Orange Indonesia Mandiri</w:t>
      </w:r>
      <w:bookmarkEnd w:id="143"/>
      <w:r w:rsidRPr="008F5775">
        <w:t xml:space="preserve"> </w:t>
      </w:r>
    </w:p>
    <w:p w:rsidR="004539AC" w:rsidRPr="008F5775" w:rsidRDefault="004539AC" w:rsidP="004539AC">
      <w:pPr>
        <w:spacing w:line="480" w:lineRule="auto"/>
        <w:ind w:firstLine="720"/>
        <w:contextualSpacing/>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PT. Orange Indonesia Mandiri</w:t>
      </w:r>
      <w:r w:rsidR="00900CCD">
        <w:rPr>
          <w:rFonts w:ascii="Times New Roman" w:eastAsia="Calibri" w:hAnsi="Times New Roman" w:cs="Times New Roman"/>
          <w:sz w:val="24"/>
          <w:szCs w:val="24"/>
          <w:lang w:val="id-ID"/>
        </w:rPr>
        <w:t xml:space="preserve"> medan</w:t>
      </w:r>
      <w:r w:rsidRPr="008F5775">
        <w:rPr>
          <w:rFonts w:ascii="Times New Roman" w:eastAsia="Calibri" w:hAnsi="Times New Roman" w:cs="Times New Roman"/>
          <w:sz w:val="24"/>
          <w:szCs w:val="24"/>
        </w:rPr>
        <w:t xml:space="preserve"> didirikan berdasarkan Akte No. 23 Pada Tan</w:t>
      </w:r>
      <w:r w:rsidR="00BA4B2D">
        <w:rPr>
          <w:rFonts w:ascii="Times New Roman" w:eastAsia="Calibri" w:hAnsi="Times New Roman" w:cs="Times New Roman"/>
          <w:sz w:val="24"/>
          <w:szCs w:val="24"/>
        </w:rPr>
        <w:t>ggal dua Maret dua ribu empat (2.3.2004</w:t>
      </w:r>
      <w:r w:rsidRPr="008F5775">
        <w:rPr>
          <w:rFonts w:ascii="Times New Roman" w:eastAsia="Calibri" w:hAnsi="Times New Roman" w:cs="Times New Roman"/>
          <w:sz w:val="24"/>
          <w:szCs w:val="24"/>
        </w:rPr>
        <w:t xml:space="preserve">) </w:t>
      </w:r>
      <w:r w:rsidR="00BA4B2D">
        <w:rPr>
          <w:rFonts w:ascii="Times New Roman" w:eastAsia="Calibri" w:hAnsi="Times New Roman" w:cs="Times New Roman"/>
          <w:sz w:val="24"/>
          <w:szCs w:val="24"/>
        </w:rPr>
        <w:t>dihadapan notaris Jhon Langsung</w:t>
      </w:r>
      <w:r w:rsidRPr="008F5775">
        <w:rPr>
          <w:rFonts w:ascii="Times New Roman" w:eastAsia="Calibri" w:hAnsi="Times New Roman" w:cs="Times New Roman"/>
          <w:sz w:val="24"/>
          <w:szCs w:val="24"/>
        </w:rPr>
        <w:t>,</w:t>
      </w:r>
      <w:r w:rsidR="00BA4B2D">
        <w:rPr>
          <w:rFonts w:ascii="Times New Roman" w:eastAsia="Calibri" w:hAnsi="Times New Roman" w:cs="Times New Roman"/>
          <w:sz w:val="24"/>
          <w:szCs w:val="24"/>
        </w:rPr>
        <w:t xml:space="preserve"> </w:t>
      </w:r>
      <w:r w:rsidRPr="008F5775">
        <w:rPr>
          <w:rFonts w:ascii="Times New Roman" w:eastAsia="Calibri" w:hAnsi="Times New Roman" w:cs="Times New Roman"/>
          <w:sz w:val="24"/>
          <w:szCs w:val="24"/>
        </w:rPr>
        <w:t>SH, Notaris di Medan, PT. Orange Indonesia Mandiri berkedudukan di Medan, dan telah mendapat pengesahan dari Departemen Kehakiman dan Hak Asasi Manusia Republik Indonesia dengan nomor : C-08554 HT.01.01.TH.2004, tentang Pengesahan Akta Pendirian Perseroan Terbatas Menteri Kehakiman dan Hak Asasi Manusia Republik Indonesia, pada tanggal 08 April 2004  dan ditetapkan di Jakarta. PT. Orange Indonesia Mandiri</w:t>
      </w:r>
      <w:r w:rsidR="00900CCD">
        <w:rPr>
          <w:rFonts w:ascii="Times New Roman" w:eastAsia="Calibri" w:hAnsi="Times New Roman" w:cs="Times New Roman"/>
          <w:sz w:val="24"/>
          <w:szCs w:val="24"/>
          <w:lang w:val="id-ID"/>
        </w:rPr>
        <w:t xml:space="preserve"> </w:t>
      </w:r>
      <w:proofErr w:type="gramStart"/>
      <w:r w:rsidR="00900CCD">
        <w:rPr>
          <w:rFonts w:ascii="Times New Roman" w:eastAsia="Calibri" w:hAnsi="Times New Roman" w:cs="Times New Roman"/>
          <w:sz w:val="24"/>
          <w:szCs w:val="24"/>
          <w:lang w:val="id-ID"/>
        </w:rPr>
        <w:t>medan</w:t>
      </w:r>
      <w:proofErr w:type="gramEnd"/>
      <w:r w:rsidRPr="008F5775">
        <w:rPr>
          <w:rFonts w:ascii="Times New Roman" w:eastAsia="Calibri" w:hAnsi="Times New Roman" w:cs="Times New Roman"/>
          <w:sz w:val="24"/>
          <w:szCs w:val="24"/>
        </w:rPr>
        <w:t xml:space="preserve"> adalah berkedudukan di Jalan Balai Kota Kel. </w:t>
      </w:r>
      <w:proofErr w:type="gramStart"/>
      <w:r w:rsidRPr="008F5775">
        <w:rPr>
          <w:rFonts w:ascii="Times New Roman" w:eastAsia="Calibri" w:hAnsi="Times New Roman" w:cs="Times New Roman"/>
          <w:sz w:val="24"/>
          <w:szCs w:val="24"/>
        </w:rPr>
        <w:t>Kesawan ,</w:t>
      </w:r>
      <w:proofErr w:type="gramEnd"/>
      <w:r w:rsidRPr="008F5775">
        <w:rPr>
          <w:rFonts w:ascii="Times New Roman" w:eastAsia="Calibri" w:hAnsi="Times New Roman" w:cs="Times New Roman"/>
          <w:sz w:val="24"/>
          <w:szCs w:val="24"/>
        </w:rPr>
        <w:t xml:space="preserve"> Medan Barat, Medan dan bergerak dalam bidang usaha pengelola Restoran.</w:t>
      </w:r>
    </w:p>
    <w:p w:rsidR="004539AC" w:rsidRPr="008F5775" w:rsidRDefault="004539AC" w:rsidP="004539AC">
      <w:pPr>
        <w:spacing w:line="480" w:lineRule="auto"/>
        <w:ind w:firstLine="720"/>
        <w:contextualSpacing/>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PT. Orange Indonesia Mandiri</w:t>
      </w:r>
      <w:r w:rsidR="0038798E">
        <w:rPr>
          <w:rFonts w:ascii="Times New Roman" w:eastAsia="Calibri" w:hAnsi="Times New Roman" w:cs="Times New Roman"/>
          <w:sz w:val="24"/>
          <w:szCs w:val="24"/>
          <w:lang w:val="id-ID"/>
        </w:rPr>
        <w:t xml:space="preserve"> M</w:t>
      </w:r>
      <w:r w:rsidR="00900CCD">
        <w:rPr>
          <w:rFonts w:ascii="Times New Roman" w:eastAsia="Calibri" w:hAnsi="Times New Roman" w:cs="Times New Roman"/>
          <w:sz w:val="24"/>
          <w:szCs w:val="24"/>
          <w:lang w:val="id-ID"/>
        </w:rPr>
        <w:t>edan</w:t>
      </w:r>
      <w:r w:rsidRPr="008F5775">
        <w:rPr>
          <w:rFonts w:ascii="Times New Roman" w:eastAsia="Calibri" w:hAnsi="Times New Roman" w:cs="Times New Roman"/>
          <w:sz w:val="24"/>
          <w:szCs w:val="24"/>
        </w:rPr>
        <w:t xml:space="preserve"> bekerja sama dengan Pemerintah Kota Medan merencanakan membangun Pusat Jajan Makanan dan Minuman Merdeka Walk Medan yang terletak di sisi barat Lapangan Merdeka Kelurahan Kesawan, Kecamatan Medan Barat, Kota Medan, yang selanjutnya disebut Pusat Jajan Makanan dan Minuman Merdeka Walk Medan. Luas areal yang </w:t>
      </w:r>
      <w:proofErr w:type="gramStart"/>
      <w:r w:rsidRPr="008F5775">
        <w:rPr>
          <w:rFonts w:ascii="Times New Roman" w:eastAsia="Calibri" w:hAnsi="Times New Roman" w:cs="Times New Roman"/>
          <w:sz w:val="24"/>
          <w:szCs w:val="24"/>
        </w:rPr>
        <w:t>akan</w:t>
      </w:r>
      <w:proofErr w:type="gramEnd"/>
      <w:r w:rsidRPr="008F5775">
        <w:rPr>
          <w:rFonts w:ascii="Times New Roman" w:eastAsia="Calibri" w:hAnsi="Times New Roman" w:cs="Times New Roman"/>
          <w:sz w:val="24"/>
          <w:szCs w:val="24"/>
        </w:rPr>
        <w:t xml:space="preserve"> dikembangkan adalah 5.318 m</w:t>
      </w:r>
      <w:r w:rsidRPr="008F5775">
        <w:rPr>
          <w:rFonts w:ascii="Times New Roman" w:eastAsia="Calibri" w:hAnsi="Times New Roman" w:cs="Times New Roman"/>
          <w:sz w:val="24"/>
          <w:szCs w:val="24"/>
          <w:vertAlign w:val="superscript"/>
        </w:rPr>
        <w:t>2</w:t>
      </w:r>
      <w:r w:rsidRPr="008F5775">
        <w:rPr>
          <w:rFonts w:ascii="Times New Roman" w:eastAsia="Calibri" w:hAnsi="Times New Roman" w:cs="Times New Roman"/>
          <w:sz w:val="24"/>
          <w:szCs w:val="24"/>
        </w:rPr>
        <w:t>.</w:t>
      </w:r>
    </w:p>
    <w:p w:rsidR="004539AC" w:rsidRPr="008F5775" w:rsidRDefault="004539AC" w:rsidP="004539AC">
      <w:pPr>
        <w:spacing w:line="480" w:lineRule="auto"/>
        <w:ind w:firstLine="720"/>
        <w:contextualSpacing/>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Ditinjau dari aspek lingkungan diperkirakan Pusat Jajan Makanan dan Minuman Merdeka Walk Medan mempunyai dampak terhadap komponen fisik kimia, biologi, sosial ekonomi, sosial budaya, kesehatan masyarakat, keamanan dan ketertiban masyarakat.</w:t>
      </w:r>
    </w:p>
    <w:p w:rsidR="004539AC" w:rsidRPr="008F5775" w:rsidRDefault="004539AC" w:rsidP="004539AC">
      <w:pPr>
        <w:pStyle w:val="Heading3"/>
      </w:pPr>
      <w:bookmarkStart w:id="144" w:name="_Toc64884476"/>
      <w:r w:rsidRPr="008F5775">
        <w:lastRenderedPageBreak/>
        <w:t xml:space="preserve">4.1.2 </w:t>
      </w:r>
      <w:r w:rsidRPr="008F5775">
        <w:tab/>
        <w:t>Visi dan Misi</w:t>
      </w:r>
      <w:bookmarkEnd w:id="144"/>
    </w:p>
    <w:p w:rsidR="004539AC" w:rsidRPr="008F5775" w:rsidRDefault="004539AC" w:rsidP="004539AC">
      <w:pPr>
        <w:spacing w:after="0" w:line="480" w:lineRule="auto"/>
        <w:jc w:val="both"/>
        <w:rPr>
          <w:rFonts w:ascii="Times New Roman" w:eastAsia="Calibri" w:hAnsi="Times New Roman" w:cs="Times New Roman"/>
          <w:b/>
          <w:sz w:val="24"/>
          <w:szCs w:val="24"/>
        </w:rPr>
      </w:pPr>
      <w:r w:rsidRPr="008F5775">
        <w:rPr>
          <w:rFonts w:ascii="Times New Roman" w:eastAsia="Calibri" w:hAnsi="Times New Roman" w:cs="Times New Roman"/>
          <w:b/>
          <w:sz w:val="24"/>
          <w:szCs w:val="24"/>
        </w:rPr>
        <w:t>1. Visi</w:t>
      </w:r>
    </w:p>
    <w:p w:rsidR="004539AC" w:rsidRPr="008F5775" w:rsidRDefault="004539AC" w:rsidP="004539AC">
      <w:pPr>
        <w:spacing w:after="0" w:line="480" w:lineRule="auto"/>
        <w:ind w:firstLine="720"/>
        <w:jc w:val="both"/>
        <w:rPr>
          <w:rFonts w:ascii="Times New Roman" w:eastAsia="Calibri" w:hAnsi="Times New Roman" w:cs="Times New Roman"/>
          <w:sz w:val="24"/>
          <w:szCs w:val="24"/>
        </w:rPr>
      </w:pPr>
      <w:proofErr w:type="gramStart"/>
      <w:r w:rsidRPr="008F5775">
        <w:rPr>
          <w:rFonts w:ascii="Times New Roman" w:eastAsia="Calibri" w:hAnsi="Times New Roman" w:cs="Times New Roman"/>
          <w:i/>
          <w:sz w:val="24"/>
          <w:szCs w:val="24"/>
        </w:rPr>
        <w:t>Fun, Food and Leisure</w:t>
      </w:r>
      <w:r w:rsidRPr="008F5775">
        <w:rPr>
          <w:rFonts w:ascii="Times New Roman" w:eastAsia="Calibri" w:hAnsi="Times New Roman" w:cs="Times New Roman"/>
          <w:sz w:val="24"/>
          <w:szCs w:val="24"/>
        </w:rPr>
        <w:t>.</w:t>
      </w:r>
      <w:proofErr w:type="gramEnd"/>
    </w:p>
    <w:p w:rsidR="004539AC" w:rsidRPr="008F5775" w:rsidRDefault="004539AC" w:rsidP="004539AC">
      <w:pPr>
        <w:spacing w:after="0" w:line="480" w:lineRule="auto"/>
        <w:jc w:val="both"/>
        <w:rPr>
          <w:rFonts w:ascii="Times New Roman" w:eastAsia="Calibri" w:hAnsi="Times New Roman" w:cs="Times New Roman"/>
          <w:b/>
          <w:sz w:val="24"/>
          <w:szCs w:val="24"/>
        </w:rPr>
      </w:pPr>
      <w:r w:rsidRPr="008F5775">
        <w:rPr>
          <w:rFonts w:ascii="Times New Roman" w:eastAsia="Calibri" w:hAnsi="Times New Roman" w:cs="Times New Roman"/>
          <w:b/>
          <w:sz w:val="24"/>
          <w:szCs w:val="24"/>
        </w:rPr>
        <w:t>2. Misi</w:t>
      </w:r>
    </w:p>
    <w:p w:rsidR="004539AC" w:rsidRPr="008F5775" w:rsidRDefault="0038798E" w:rsidP="000A7EE9">
      <w:pPr>
        <w:numPr>
          <w:ilvl w:val="1"/>
          <w:numId w:val="12"/>
        </w:numPr>
        <w:spacing w:line="480" w:lineRule="auto"/>
        <w:ind w:left="709" w:hanging="425"/>
        <w:contextualSpacing/>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PT. Orange Indonesia Mandiri</w:t>
      </w:r>
      <w:r>
        <w:rPr>
          <w:rFonts w:ascii="Times New Roman" w:eastAsia="Calibri" w:hAnsi="Times New Roman" w:cs="Times New Roman"/>
          <w:sz w:val="24"/>
          <w:szCs w:val="24"/>
          <w:lang w:val="id-ID"/>
        </w:rPr>
        <w:t xml:space="preserve"> Medan</w:t>
      </w:r>
      <w:r w:rsidR="004539AC" w:rsidRPr="008F5775">
        <w:rPr>
          <w:rFonts w:ascii="Times New Roman" w:eastAsia="Calibri" w:hAnsi="Times New Roman" w:cs="Times New Roman"/>
          <w:sz w:val="24"/>
          <w:szCs w:val="24"/>
        </w:rPr>
        <w:t xml:space="preserve"> menyediakan berbagai jenis makanan nusantara, </w:t>
      </w:r>
      <w:r w:rsidR="004539AC" w:rsidRPr="0038798E">
        <w:rPr>
          <w:rFonts w:ascii="Times New Roman" w:eastAsia="Calibri" w:hAnsi="Times New Roman" w:cs="Times New Roman"/>
          <w:i/>
          <w:sz w:val="24"/>
          <w:szCs w:val="24"/>
        </w:rPr>
        <w:t>Chinese food</w:t>
      </w:r>
      <w:r w:rsidR="004539AC" w:rsidRPr="008F5775">
        <w:rPr>
          <w:rFonts w:ascii="Times New Roman" w:eastAsia="Calibri" w:hAnsi="Times New Roman" w:cs="Times New Roman"/>
          <w:sz w:val="24"/>
          <w:szCs w:val="24"/>
        </w:rPr>
        <w:t xml:space="preserve">, </w:t>
      </w:r>
      <w:r w:rsidR="004539AC" w:rsidRPr="0038798E">
        <w:rPr>
          <w:rFonts w:ascii="Times New Roman" w:eastAsia="Calibri" w:hAnsi="Times New Roman" w:cs="Times New Roman"/>
          <w:i/>
          <w:sz w:val="24"/>
          <w:szCs w:val="24"/>
        </w:rPr>
        <w:t>western food</w:t>
      </w:r>
      <w:r w:rsidR="004539AC" w:rsidRPr="008F5775">
        <w:rPr>
          <w:rFonts w:ascii="Times New Roman" w:eastAsia="Calibri" w:hAnsi="Times New Roman" w:cs="Times New Roman"/>
          <w:sz w:val="24"/>
          <w:szCs w:val="24"/>
        </w:rPr>
        <w:t xml:space="preserve"> dan berbagai </w:t>
      </w:r>
      <w:r w:rsidR="004539AC" w:rsidRPr="0038798E">
        <w:rPr>
          <w:rFonts w:ascii="Times New Roman" w:eastAsia="Calibri" w:hAnsi="Times New Roman" w:cs="Times New Roman"/>
          <w:i/>
          <w:sz w:val="24"/>
          <w:szCs w:val="24"/>
        </w:rPr>
        <w:t>aksesoris</w:t>
      </w:r>
      <w:r w:rsidR="004539AC" w:rsidRPr="008F5775">
        <w:rPr>
          <w:rFonts w:ascii="Times New Roman" w:eastAsia="Calibri" w:hAnsi="Times New Roman" w:cs="Times New Roman"/>
          <w:sz w:val="24"/>
          <w:szCs w:val="24"/>
        </w:rPr>
        <w:t xml:space="preserve"> </w:t>
      </w:r>
      <w:r w:rsidR="004539AC" w:rsidRPr="0038798E">
        <w:rPr>
          <w:rFonts w:ascii="Times New Roman" w:eastAsia="Calibri" w:hAnsi="Times New Roman" w:cs="Times New Roman"/>
          <w:i/>
          <w:sz w:val="24"/>
          <w:szCs w:val="24"/>
        </w:rPr>
        <w:t>fashion</w:t>
      </w:r>
      <w:r w:rsidR="004539AC" w:rsidRPr="008F5775">
        <w:rPr>
          <w:rFonts w:ascii="Times New Roman" w:eastAsia="Calibri" w:hAnsi="Times New Roman" w:cs="Times New Roman"/>
          <w:sz w:val="24"/>
          <w:szCs w:val="24"/>
        </w:rPr>
        <w:t xml:space="preserve">, </w:t>
      </w:r>
      <w:r w:rsidR="004539AC" w:rsidRPr="0038798E">
        <w:rPr>
          <w:rFonts w:ascii="Times New Roman" w:eastAsia="Calibri" w:hAnsi="Times New Roman" w:cs="Times New Roman"/>
          <w:i/>
          <w:sz w:val="24"/>
          <w:szCs w:val="24"/>
        </w:rPr>
        <w:t>souvenir</w:t>
      </w:r>
      <w:r w:rsidR="004539AC" w:rsidRPr="008F5775">
        <w:rPr>
          <w:rFonts w:ascii="Times New Roman" w:eastAsia="Calibri" w:hAnsi="Times New Roman" w:cs="Times New Roman"/>
          <w:sz w:val="24"/>
          <w:szCs w:val="24"/>
        </w:rPr>
        <w:t xml:space="preserve">, </w:t>
      </w:r>
      <w:r w:rsidR="004539AC" w:rsidRPr="0038798E">
        <w:rPr>
          <w:rFonts w:ascii="Times New Roman" w:eastAsia="Calibri" w:hAnsi="Times New Roman" w:cs="Times New Roman"/>
          <w:i/>
          <w:sz w:val="24"/>
          <w:szCs w:val="24"/>
        </w:rPr>
        <w:t xml:space="preserve">lifestyle </w:t>
      </w:r>
      <w:r w:rsidR="004539AC" w:rsidRPr="008F5775">
        <w:rPr>
          <w:rFonts w:ascii="Times New Roman" w:eastAsia="Calibri" w:hAnsi="Times New Roman" w:cs="Times New Roman"/>
          <w:sz w:val="24"/>
          <w:szCs w:val="24"/>
        </w:rPr>
        <w:t xml:space="preserve"> dan juga berbagai fasilitas seperti ruangan ATM bersama yang aman, </w:t>
      </w:r>
      <w:r w:rsidR="004539AC" w:rsidRPr="0038798E">
        <w:rPr>
          <w:rFonts w:ascii="Times New Roman" w:eastAsia="Calibri" w:hAnsi="Times New Roman" w:cs="Times New Roman"/>
          <w:i/>
          <w:sz w:val="24"/>
          <w:szCs w:val="24"/>
        </w:rPr>
        <w:t>Free Hot Spot</w:t>
      </w:r>
      <w:r>
        <w:rPr>
          <w:rFonts w:ascii="Times New Roman" w:eastAsia="Calibri" w:hAnsi="Times New Roman" w:cs="Times New Roman"/>
          <w:sz w:val="24"/>
          <w:szCs w:val="24"/>
        </w:rPr>
        <w:t xml:space="preserve">, </w:t>
      </w:r>
      <w:r w:rsidR="004539AC" w:rsidRPr="0038798E">
        <w:rPr>
          <w:rFonts w:ascii="Times New Roman" w:eastAsia="Calibri" w:hAnsi="Times New Roman" w:cs="Times New Roman"/>
          <w:i/>
          <w:sz w:val="24"/>
          <w:szCs w:val="24"/>
        </w:rPr>
        <w:t>Wi-Fi</w:t>
      </w:r>
      <w:r w:rsidR="000E2879">
        <w:rPr>
          <w:rFonts w:ascii="Times New Roman" w:eastAsia="Calibri" w:hAnsi="Times New Roman" w:cs="Times New Roman"/>
          <w:sz w:val="24"/>
          <w:szCs w:val="24"/>
        </w:rPr>
        <w:t xml:space="preserve"> dari XL </w:t>
      </w:r>
      <w:r w:rsidR="004539AC" w:rsidRPr="008F5775">
        <w:rPr>
          <w:rFonts w:ascii="Times New Roman" w:eastAsia="Calibri" w:hAnsi="Times New Roman" w:cs="Times New Roman"/>
          <w:sz w:val="24"/>
          <w:szCs w:val="24"/>
        </w:rPr>
        <w:t>dan mini studio</w:t>
      </w:r>
      <w:r w:rsidR="000E2879">
        <w:rPr>
          <w:rFonts w:ascii="Times New Roman" w:eastAsia="Calibri" w:hAnsi="Times New Roman" w:cs="Times New Roman"/>
          <w:sz w:val="24"/>
          <w:szCs w:val="24"/>
        </w:rPr>
        <w:t xml:space="preserve"> radio yang </w:t>
      </w:r>
      <w:r w:rsidR="000E2879" w:rsidRPr="000E2879">
        <w:rPr>
          <w:rFonts w:ascii="Times New Roman" w:eastAsia="Calibri" w:hAnsi="Times New Roman" w:cs="Times New Roman"/>
          <w:i/>
          <w:sz w:val="24"/>
          <w:szCs w:val="24"/>
        </w:rPr>
        <w:t>on air</w:t>
      </w:r>
      <w:r w:rsidR="000E2879">
        <w:rPr>
          <w:rFonts w:ascii="Times New Roman" w:eastAsia="Calibri" w:hAnsi="Times New Roman" w:cs="Times New Roman"/>
          <w:sz w:val="24"/>
          <w:szCs w:val="24"/>
        </w:rPr>
        <w:t xml:space="preserve"> dengan lagu-</w:t>
      </w:r>
      <w:r w:rsidR="004539AC" w:rsidRPr="008F5775">
        <w:rPr>
          <w:rFonts w:ascii="Times New Roman" w:eastAsia="Calibri" w:hAnsi="Times New Roman" w:cs="Times New Roman"/>
          <w:sz w:val="24"/>
          <w:szCs w:val="24"/>
        </w:rPr>
        <w:t>lagu yang hits.</w:t>
      </w:r>
    </w:p>
    <w:p w:rsidR="004539AC" w:rsidRPr="008F5775" w:rsidRDefault="000E2879" w:rsidP="000A7EE9">
      <w:pPr>
        <w:numPr>
          <w:ilvl w:val="1"/>
          <w:numId w:val="12"/>
        </w:numPr>
        <w:spacing w:line="480" w:lineRule="auto"/>
        <w:ind w:left="709" w:hanging="425"/>
        <w:contextualSpacing/>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PT. Orange Indonesia Mandiri</w:t>
      </w:r>
      <w:r>
        <w:rPr>
          <w:rFonts w:ascii="Times New Roman" w:eastAsia="Calibri" w:hAnsi="Times New Roman" w:cs="Times New Roman"/>
          <w:sz w:val="24"/>
          <w:szCs w:val="24"/>
          <w:lang w:val="id-ID"/>
        </w:rPr>
        <w:t xml:space="preserve"> Medan</w:t>
      </w:r>
      <w:r w:rsidRPr="008F5775">
        <w:rPr>
          <w:rFonts w:ascii="Times New Roman" w:eastAsia="Calibri" w:hAnsi="Times New Roman" w:cs="Times New Roman"/>
          <w:sz w:val="24"/>
          <w:szCs w:val="24"/>
        </w:rPr>
        <w:t xml:space="preserve"> </w:t>
      </w:r>
      <w:r w:rsidR="004539AC" w:rsidRPr="008F5775">
        <w:rPr>
          <w:rFonts w:ascii="Times New Roman" w:eastAsia="Calibri" w:hAnsi="Times New Roman" w:cs="Times New Roman"/>
          <w:sz w:val="24"/>
          <w:szCs w:val="24"/>
        </w:rPr>
        <w:t xml:space="preserve">juga hadir untuk memanjakan pengunjung dengan mengadakan event yang menarik seperti </w:t>
      </w:r>
      <w:r w:rsidR="004539AC" w:rsidRPr="000E2879">
        <w:rPr>
          <w:rFonts w:ascii="Times New Roman" w:eastAsia="Calibri" w:hAnsi="Times New Roman" w:cs="Times New Roman"/>
          <w:i/>
          <w:sz w:val="24"/>
          <w:szCs w:val="24"/>
        </w:rPr>
        <w:t>Live Music</w:t>
      </w:r>
      <w:r w:rsidR="004539AC" w:rsidRPr="008F5775">
        <w:rPr>
          <w:rFonts w:ascii="Times New Roman" w:eastAsia="Calibri" w:hAnsi="Times New Roman" w:cs="Times New Roman"/>
          <w:sz w:val="24"/>
          <w:szCs w:val="24"/>
        </w:rPr>
        <w:t xml:space="preserve"> dan berbagai kompetisi </w:t>
      </w:r>
      <w:r w:rsidR="004539AC" w:rsidRPr="000E2879">
        <w:rPr>
          <w:rFonts w:ascii="Times New Roman" w:eastAsia="Calibri" w:hAnsi="Times New Roman" w:cs="Times New Roman"/>
          <w:i/>
          <w:sz w:val="24"/>
          <w:szCs w:val="24"/>
        </w:rPr>
        <w:t>dancer</w:t>
      </w:r>
      <w:r w:rsidR="004539AC" w:rsidRPr="008F5775">
        <w:rPr>
          <w:rFonts w:ascii="Times New Roman" w:eastAsia="Calibri" w:hAnsi="Times New Roman" w:cs="Times New Roman"/>
          <w:sz w:val="24"/>
          <w:szCs w:val="24"/>
        </w:rPr>
        <w:t xml:space="preserve">, </w:t>
      </w:r>
      <w:r w:rsidR="004539AC" w:rsidRPr="000E2879">
        <w:rPr>
          <w:rFonts w:ascii="Times New Roman" w:eastAsia="Calibri" w:hAnsi="Times New Roman" w:cs="Times New Roman"/>
          <w:i/>
          <w:sz w:val="24"/>
          <w:szCs w:val="24"/>
        </w:rPr>
        <w:t>model fashion</w:t>
      </w:r>
      <w:r w:rsidR="004539AC" w:rsidRPr="008F5775">
        <w:rPr>
          <w:rFonts w:ascii="Times New Roman" w:eastAsia="Calibri" w:hAnsi="Times New Roman" w:cs="Times New Roman"/>
          <w:sz w:val="24"/>
          <w:szCs w:val="24"/>
        </w:rPr>
        <w:t>, karoeke, dll.</w:t>
      </w:r>
    </w:p>
    <w:p w:rsidR="004539AC" w:rsidRPr="008F5775" w:rsidRDefault="000E2879" w:rsidP="000A7EE9">
      <w:pPr>
        <w:numPr>
          <w:ilvl w:val="1"/>
          <w:numId w:val="12"/>
        </w:numPr>
        <w:spacing w:line="480" w:lineRule="auto"/>
        <w:ind w:left="709" w:hanging="425"/>
        <w:contextualSpacing/>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PT. Orange Indonesia Mandiri</w:t>
      </w:r>
      <w:r>
        <w:rPr>
          <w:rFonts w:ascii="Times New Roman" w:eastAsia="Calibri" w:hAnsi="Times New Roman" w:cs="Times New Roman"/>
          <w:sz w:val="24"/>
          <w:szCs w:val="24"/>
          <w:lang w:val="id-ID"/>
        </w:rPr>
        <w:t xml:space="preserve"> Medan</w:t>
      </w:r>
      <w:r w:rsidRPr="008F5775">
        <w:rPr>
          <w:rFonts w:ascii="Times New Roman" w:eastAsia="Calibri" w:hAnsi="Times New Roman" w:cs="Times New Roman"/>
          <w:sz w:val="24"/>
          <w:szCs w:val="24"/>
        </w:rPr>
        <w:t xml:space="preserve"> </w:t>
      </w:r>
      <w:r w:rsidR="004539AC" w:rsidRPr="008F5775">
        <w:rPr>
          <w:rFonts w:ascii="Times New Roman" w:eastAsia="Calibri" w:hAnsi="Times New Roman" w:cs="Times New Roman"/>
          <w:sz w:val="24"/>
          <w:szCs w:val="24"/>
        </w:rPr>
        <w:t xml:space="preserve">ditargetkan menjadi salah satu daya tarik </w:t>
      </w:r>
      <w:proofErr w:type="gramStart"/>
      <w:r w:rsidR="004539AC" w:rsidRPr="008F5775">
        <w:rPr>
          <w:rFonts w:ascii="Times New Roman" w:eastAsia="Calibri" w:hAnsi="Times New Roman" w:cs="Times New Roman"/>
          <w:sz w:val="24"/>
          <w:szCs w:val="24"/>
        </w:rPr>
        <w:t>kota</w:t>
      </w:r>
      <w:proofErr w:type="gramEnd"/>
      <w:r w:rsidR="004539AC" w:rsidRPr="008F5775">
        <w:rPr>
          <w:rFonts w:ascii="Times New Roman" w:eastAsia="Calibri" w:hAnsi="Times New Roman" w:cs="Times New Roman"/>
          <w:sz w:val="24"/>
          <w:szCs w:val="24"/>
        </w:rPr>
        <w:t xml:space="preserve"> Medan bagi masyarkat dan wisatawan yang akhirnya memacu pertumbuhan usaha dan ekonomi di kota Medan.</w:t>
      </w:r>
    </w:p>
    <w:p w:rsidR="004539AC" w:rsidRPr="008F5775" w:rsidRDefault="000E2879" w:rsidP="000A7EE9">
      <w:pPr>
        <w:numPr>
          <w:ilvl w:val="1"/>
          <w:numId w:val="12"/>
        </w:numPr>
        <w:spacing w:line="480" w:lineRule="auto"/>
        <w:ind w:left="709" w:hanging="425"/>
        <w:contextualSpacing/>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PT. Orange Indonesia Mandiri</w:t>
      </w:r>
      <w:r>
        <w:rPr>
          <w:rFonts w:ascii="Times New Roman" w:eastAsia="Calibri" w:hAnsi="Times New Roman" w:cs="Times New Roman"/>
          <w:sz w:val="24"/>
          <w:szCs w:val="24"/>
          <w:lang w:val="id-ID"/>
        </w:rPr>
        <w:t xml:space="preserve"> Medan</w:t>
      </w:r>
      <w:r w:rsidRPr="008F5775">
        <w:rPr>
          <w:rFonts w:ascii="Times New Roman" w:eastAsia="Calibri" w:hAnsi="Times New Roman" w:cs="Times New Roman"/>
          <w:sz w:val="24"/>
          <w:szCs w:val="24"/>
        </w:rPr>
        <w:t xml:space="preserve"> </w:t>
      </w:r>
      <w:r w:rsidR="004539AC" w:rsidRPr="008F5775">
        <w:rPr>
          <w:rFonts w:ascii="Times New Roman" w:eastAsia="Calibri" w:hAnsi="Times New Roman" w:cs="Times New Roman"/>
          <w:sz w:val="24"/>
          <w:szCs w:val="24"/>
        </w:rPr>
        <w:t xml:space="preserve">juga menjalin kerjasama dengan Dinas Pariwisata Dan Kebudayaan Pemko Medan dengan menyediakan </w:t>
      </w:r>
      <w:r w:rsidR="004539AC" w:rsidRPr="000E2879">
        <w:rPr>
          <w:rFonts w:ascii="Times New Roman" w:eastAsia="Calibri" w:hAnsi="Times New Roman" w:cs="Times New Roman"/>
          <w:i/>
          <w:sz w:val="24"/>
          <w:szCs w:val="24"/>
        </w:rPr>
        <w:t>Tourism Information Center</w:t>
      </w:r>
      <w:r w:rsidR="004539AC" w:rsidRPr="008F5775">
        <w:rPr>
          <w:rFonts w:ascii="Times New Roman" w:eastAsia="Calibri" w:hAnsi="Times New Roman" w:cs="Times New Roman"/>
          <w:sz w:val="24"/>
          <w:szCs w:val="24"/>
        </w:rPr>
        <w:t xml:space="preserve"> seputar lokasi wisata </w:t>
      </w:r>
      <w:proofErr w:type="gramStart"/>
      <w:r w:rsidR="004539AC" w:rsidRPr="008F5775">
        <w:rPr>
          <w:rFonts w:ascii="Times New Roman" w:eastAsia="Calibri" w:hAnsi="Times New Roman" w:cs="Times New Roman"/>
          <w:sz w:val="24"/>
          <w:szCs w:val="24"/>
        </w:rPr>
        <w:t>kota</w:t>
      </w:r>
      <w:proofErr w:type="gramEnd"/>
      <w:r w:rsidR="004539AC" w:rsidRPr="008F5775">
        <w:rPr>
          <w:rFonts w:ascii="Times New Roman" w:eastAsia="Calibri" w:hAnsi="Times New Roman" w:cs="Times New Roman"/>
          <w:sz w:val="24"/>
          <w:szCs w:val="24"/>
        </w:rPr>
        <w:t xml:space="preserve"> Medan sebagai bentuk komitmen bersama memajukan pariwisata kota Medan.</w:t>
      </w:r>
    </w:p>
    <w:p w:rsidR="004539AC" w:rsidRPr="008F5775" w:rsidRDefault="000E2879" w:rsidP="000A7EE9">
      <w:pPr>
        <w:numPr>
          <w:ilvl w:val="1"/>
          <w:numId w:val="12"/>
        </w:numPr>
        <w:spacing w:line="480" w:lineRule="auto"/>
        <w:ind w:left="709" w:hanging="425"/>
        <w:contextualSpacing/>
        <w:jc w:val="both"/>
        <w:rPr>
          <w:rFonts w:ascii="Times New Roman" w:eastAsia="Calibri" w:hAnsi="Times New Roman" w:cs="Times New Roman"/>
          <w:sz w:val="24"/>
          <w:szCs w:val="24"/>
        </w:rPr>
      </w:pPr>
      <w:r w:rsidRPr="008F5775">
        <w:rPr>
          <w:rFonts w:ascii="Times New Roman" w:eastAsia="Calibri" w:hAnsi="Times New Roman" w:cs="Times New Roman"/>
          <w:sz w:val="24"/>
          <w:szCs w:val="24"/>
        </w:rPr>
        <w:t>PT. Orange Indonesia Mandiri</w:t>
      </w:r>
      <w:r>
        <w:rPr>
          <w:rFonts w:ascii="Times New Roman" w:eastAsia="Calibri" w:hAnsi="Times New Roman" w:cs="Times New Roman"/>
          <w:sz w:val="24"/>
          <w:szCs w:val="24"/>
          <w:lang w:val="id-ID"/>
        </w:rPr>
        <w:t xml:space="preserve"> Medan</w:t>
      </w:r>
      <w:r w:rsidRPr="008F5775">
        <w:rPr>
          <w:rFonts w:ascii="Times New Roman" w:eastAsia="Calibri" w:hAnsi="Times New Roman" w:cs="Times New Roman"/>
          <w:sz w:val="24"/>
          <w:szCs w:val="24"/>
        </w:rPr>
        <w:t xml:space="preserve"> </w:t>
      </w:r>
      <w:r w:rsidR="004539AC" w:rsidRPr="008F5775">
        <w:rPr>
          <w:rFonts w:ascii="Times New Roman" w:eastAsia="Calibri" w:hAnsi="Times New Roman" w:cs="Times New Roman"/>
          <w:sz w:val="24"/>
          <w:szCs w:val="24"/>
        </w:rPr>
        <w:t xml:space="preserve">juga telah berperan penting membantu pemerintah membuka lapangan pekerjaan di </w:t>
      </w:r>
      <w:proofErr w:type="gramStart"/>
      <w:r w:rsidR="004539AC" w:rsidRPr="008F5775">
        <w:rPr>
          <w:rFonts w:ascii="Times New Roman" w:eastAsia="Calibri" w:hAnsi="Times New Roman" w:cs="Times New Roman"/>
          <w:sz w:val="24"/>
          <w:szCs w:val="24"/>
        </w:rPr>
        <w:t>kota</w:t>
      </w:r>
      <w:proofErr w:type="gramEnd"/>
      <w:r w:rsidR="004539AC" w:rsidRPr="008F5775">
        <w:rPr>
          <w:rFonts w:ascii="Times New Roman" w:eastAsia="Calibri" w:hAnsi="Times New Roman" w:cs="Times New Roman"/>
          <w:sz w:val="24"/>
          <w:szCs w:val="24"/>
        </w:rPr>
        <w:t xml:space="preserve"> Medan. Saat ini </w:t>
      </w:r>
      <w:r w:rsidRPr="008F5775">
        <w:rPr>
          <w:rFonts w:ascii="Times New Roman" w:eastAsia="Calibri" w:hAnsi="Times New Roman" w:cs="Times New Roman"/>
          <w:sz w:val="24"/>
          <w:szCs w:val="24"/>
        </w:rPr>
        <w:t>PT. Orange Indonesia Mandiri</w:t>
      </w:r>
      <w:r>
        <w:rPr>
          <w:rFonts w:ascii="Times New Roman" w:eastAsia="Calibri" w:hAnsi="Times New Roman" w:cs="Times New Roman"/>
          <w:sz w:val="24"/>
          <w:szCs w:val="24"/>
          <w:lang w:val="id-ID"/>
        </w:rPr>
        <w:t xml:space="preserve"> Medan</w:t>
      </w:r>
      <w:r w:rsidRPr="008F5775">
        <w:rPr>
          <w:rFonts w:ascii="Times New Roman" w:eastAsia="Calibri" w:hAnsi="Times New Roman" w:cs="Times New Roman"/>
          <w:sz w:val="24"/>
          <w:szCs w:val="24"/>
        </w:rPr>
        <w:t xml:space="preserve"> </w:t>
      </w:r>
      <w:r w:rsidR="004539AC" w:rsidRPr="008F5775">
        <w:rPr>
          <w:rFonts w:ascii="Times New Roman" w:eastAsia="Calibri" w:hAnsi="Times New Roman" w:cs="Times New Roman"/>
          <w:sz w:val="24"/>
          <w:szCs w:val="24"/>
        </w:rPr>
        <w:t>mempekerjakan lebih dari 600 orang.</w:t>
      </w:r>
    </w:p>
    <w:p w:rsidR="004539AC" w:rsidRPr="008F5775" w:rsidRDefault="004539AC" w:rsidP="004539AC">
      <w:pPr>
        <w:spacing w:after="0" w:line="480" w:lineRule="auto"/>
        <w:ind w:left="709" w:hanging="425"/>
        <w:jc w:val="center"/>
        <w:outlineLvl w:val="0"/>
        <w:rPr>
          <w:rFonts w:ascii="Times New Roman" w:eastAsia="Calibri" w:hAnsi="Times New Roman" w:cs="Times New Roman"/>
          <w:b/>
          <w:sz w:val="24"/>
          <w:szCs w:val="24"/>
          <w:lang w:val="id-ID" w:eastAsia="x-none"/>
        </w:rPr>
      </w:pPr>
      <w:r w:rsidRPr="008F5775">
        <w:rPr>
          <w:rFonts w:ascii="Times New Roman" w:eastAsia="Calibri" w:hAnsi="Times New Roman" w:cs="Times New Roman"/>
          <w:b/>
          <w:sz w:val="24"/>
          <w:szCs w:val="24"/>
          <w:lang w:val="id-ID" w:eastAsia="x-none"/>
        </w:rPr>
        <w:br w:type="page"/>
      </w:r>
    </w:p>
    <w:p w:rsidR="004539AC" w:rsidRPr="008F5775" w:rsidRDefault="004539AC" w:rsidP="004539AC">
      <w:pPr>
        <w:pStyle w:val="Heading3"/>
        <w:rPr>
          <w:lang w:val="id-ID"/>
        </w:rPr>
      </w:pPr>
      <w:bookmarkStart w:id="145" w:name="_Toc64884477"/>
      <w:r w:rsidRPr="008F5775">
        <w:lastRenderedPageBreak/>
        <w:t>4.1.3</w:t>
      </w:r>
      <w:r w:rsidRPr="008F5775">
        <w:tab/>
        <w:t>Bagan Struktur Organisasi</w:t>
      </w:r>
      <w:bookmarkEnd w:id="145"/>
      <w:r w:rsidRPr="008F5775">
        <w:rPr>
          <w:lang w:val="id-ID"/>
        </w:rPr>
        <w:t xml:space="preserve"> </w:t>
      </w:r>
    </w:p>
    <w:p w:rsidR="004539AC" w:rsidRPr="008F5775" w:rsidRDefault="009E191E" w:rsidP="004539AC">
      <w:pPr>
        <w:pStyle w:val="NoSpacing"/>
        <w:jc w:val="center"/>
        <w:rPr>
          <w:rFonts w:ascii="Times New Roman" w:hAnsi="Times New Roman"/>
          <w:lang w:val="id-ID"/>
        </w:rPr>
      </w:pPr>
      <w:r w:rsidRPr="00C043C9">
        <w:rPr>
          <w:rFonts w:ascii="Times New Roman" w:hAnsi="Times New Roman"/>
          <w:noProof/>
          <w:sz w:val="24"/>
          <w:szCs w:val="24"/>
        </w:rPr>
        <w:drawing>
          <wp:anchor distT="0" distB="0" distL="114300" distR="114300" simplePos="0" relativeHeight="251714560" behindDoc="0" locked="0" layoutInCell="1" allowOverlap="1" wp14:anchorId="08A54C37" wp14:editId="48699207">
            <wp:simplePos x="0" y="0"/>
            <wp:positionH relativeFrom="column">
              <wp:posOffset>3600132</wp:posOffset>
            </wp:positionH>
            <wp:positionV relativeFrom="paragraph">
              <wp:posOffset>4548188</wp:posOffset>
            </wp:positionV>
            <wp:extent cx="3057525" cy="304800"/>
            <wp:effectExtent l="4763" t="0" r="0" b="0"/>
            <wp:wrapNone/>
            <wp:docPr id="10" name="Picture 10" descr="C:\Users\WIN7\Pictures\NO\Untitled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Pictures\NO\Untitled5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3057525" cy="304800"/>
                    </a:xfrm>
                    <a:prstGeom prst="rect">
                      <a:avLst/>
                    </a:prstGeom>
                    <a:noFill/>
                    <a:ln>
                      <a:noFill/>
                    </a:ln>
                  </pic:spPr>
                </pic:pic>
              </a:graphicData>
            </a:graphic>
          </wp:anchor>
        </w:drawing>
      </w:r>
      <w:r w:rsidR="00103965" w:rsidRPr="00BB66EC">
        <w:rPr>
          <w:rFonts w:ascii="Times New Roman" w:hAnsi="Times New Roman"/>
          <w:noProof/>
          <w:sz w:val="24"/>
          <w:szCs w:val="24"/>
        </w:rPr>
        <w:drawing>
          <wp:anchor distT="0" distB="0" distL="114300" distR="114300" simplePos="0" relativeHeight="251712512" behindDoc="0" locked="0" layoutInCell="1" allowOverlap="1" wp14:anchorId="7A71DCC4" wp14:editId="7D2F5657">
            <wp:simplePos x="0" y="0"/>
            <wp:positionH relativeFrom="column">
              <wp:posOffset>2781300</wp:posOffset>
            </wp:positionH>
            <wp:positionV relativeFrom="paragraph">
              <wp:posOffset>3971290</wp:posOffset>
            </wp:positionV>
            <wp:extent cx="4200525" cy="371475"/>
            <wp:effectExtent l="0" t="9525" r="0" b="0"/>
            <wp:wrapNone/>
            <wp:docPr id="6" name="Picture 6" descr="C:\Users\WIN7\Pictures\NO\Untitled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Pictures\NO\Untitled5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4200525" cy="371475"/>
                    </a:xfrm>
                    <a:prstGeom prst="rect">
                      <a:avLst/>
                    </a:prstGeom>
                    <a:noFill/>
                    <a:ln>
                      <a:noFill/>
                    </a:ln>
                  </pic:spPr>
                </pic:pic>
              </a:graphicData>
            </a:graphic>
          </wp:anchor>
        </w:drawing>
      </w:r>
      <w:r w:rsidR="004539AC" w:rsidRPr="008F5775">
        <w:rPr>
          <w:rFonts w:ascii="Times New Roman" w:hAnsi="Times New Roman"/>
          <w:noProof/>
        </w:rPr>
        <w:drawing>
          <wp:inline distT="0" distB="0" distL="0" distR="0" wp14:anchorId="4E34D6E7" wp14:editId="5C253708">
            <wp:extent cx="7482619" cy="3960000"/>
            <wp:effectExtent l="8573"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Lst>
                    </a:blip>
                    <a:stretch>
                      <a:fillRect/>
                    </a:stretch>
                  </pic:blipFill>
                  <pic:spPr>
                    <a:xfrm rot="16200000">
                      <a:off x="0" y="0"/>
                      <a:ext cx="7482619" cy="3960000"/>
                    </a:xfrm>
                    <a:prstGeom prst="rect">
                      <a:avLst/>
                    </a:prstGeom>
                  </pic:spPr>
                </pic:pic>
              </a:graphicData>
            </a:graphic>
          </wp:inline>
        </w:drawing>
      </w:r>
    </w:p>
    <w:p w:rsidR="004539AC" w:rsidRPr="008F5775" w:rsidRDefault="004539AC" w:rsidP="004539AC">
      <w:pPr>
        <w:pStyle w:val="NoSpacing"/>
        <w:rPr>
          <w:rFonts w:ascii="Times New Roman" w:hAnsi="Times New Roman"/>
          <w:lang w:val="id-ID"/>
        </w:rPr>
      </w:pPr>
      <w:r w:rsidRPr="008F5775">
        <w:rPr>
          <w:rFonts w:ascii="Times New Roman" w:hAnsi="Times New Roman"/>
          <w:lang w:val="id-ID"/>
        </w:rPr>
        <w:t xml:space="preserve"> </w:t>
      </w:r>
    </w:p>
    <w:p w:rsidR="004539AC" w:rsidRPr="008F5775" w:rsidRDefault="004539AC" w:rsidP="004539AC">
      <w:pPr>
        <w:pStyle w:val="Caption"/>
        <w:jc w:val="center"/>
        <w:rPr>
          <w:lang w:val="id-ID"/>
        </w:rPr>
      </w:pPr>
    </w:p>
    <w:p w:rsidR="004539AC" w:rsidRPr="008F5775" w:rsidRDefault="004539AC" w:rsidP="004539AC">
      <w:pPr>
        <w:pStyle w:val="NoSpacing"/>
        <w:rPr>
          <w:rFonts w:ascii="Times New Roman" w:hAnsi="Times New Roman"/>
          <w:lang w:val="id-ID"/>
        </w:rPr>
      </w:pPr>
    </w:p>
    <w:p w:rsidR="00424A7C" w:rsidRPr="008F5775" w:rsidRDefault="00424A7C" w:rsidP="004539AC">
      <w:pPr>
        <w:spacing w:after="0" w:line="480" w:lineRule="auto"/>
        <w:jc w:val="both"/>
        <w:rPr>
          <w:rFonts w:ascii="Times New Roman" w:eastAsia="Calibri" w:hAnsi="Times New Roman" w:cs="Times New Roman"/>
          <w:b/>
          <w:sz w:val="24"/>
          <w:szCs w:val="24"/>
          <w:lang w:val="id-ID" w:eastAsia="x-none"/>
        </w:rPr>
      </w:pPr>
    </w:p>
    <w:p w:rsidR="00A8052B" w:rsidRPr="008F5775" w:rsidRDefault="00EA0FD9" w:rsidP="005F0D90">
      <w:pPr>
        <w:pStyle w:val="Heading3"/>
      </w:pPr>
      <w:bookmarkStart w:id="146" w:name="_Toc64884478"/>
      <w:r w:rsidRPr="008F5775">
        <w:t>4.1.4</w:t>
      </w:r>
      <w:r w:rsidR="005F0D90">
        <w:tab/>
      </w:r>
      <w:r w:rsidR="00A8052B" w:rsidRPr="008F5775">
        <w:t xml:space="preserve">Perlakuan Akuntansi yang Penting untuk Menyusun Laporan Keuangan </w:t>
      </w:r>
      <w:r w:rsidR="002E6E91" w:rsidRPr="008F5775">
        <w:t>PT. Orange Indonesia Mandiri Medan</w:t>
      </w:r>
      <w:bookmarkEnd w:id="146"/>
    </w:p>
    <w:p w:rsidR="002E6E91" w:rsidRPr="008F5775" w:rsidRDefault="00A8052B" w:rsidP="000A7EE9">
      <w:pPr>
        <w:pStyle w:val="ListParagraph"/>
        <w:numPr>
          <w:ilvl w:val="1"/>
          <w:numId w:val="13"/>
        </w:numPr>
        <w:spacing w:after="0" w:line="480" w:lineRule="auto"/>
        <w:ind w:left="36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Dasar </w:t>
      </w:r>
      <w:r w:rsidR="009D6C52" w:rsidRPr="008F5775">
        <w:rPr>
          <w:rFonts w:ascii="Times New Roman" w:eastAsia="Times New Roman" w:hAnsi="Times New Roman" w:cs="Times New Roman"/>
          <w:sz w:val="24"/>
          <w:szCs w:val="24"/>
        </w:rPr>
        <w:t>Penyusunan Laporan Keuangan Konsolidasian</w:t>
      </w:r>
    </w:p>
    <w:p w:rsidR="00C4670B" w:rsidRPr="008F5775" w:rsidRDefault="00A8052B" w:rsidP="002E6E91">
      <w:pPr>
        <w:spacing w:after="0" w:line="480" w:lineRule="auto"/>
        <w:ind w:firstLine="720"/>
        <w:jc w:val="both"/>
        <w:rPr>
          <w:rFonts w:ascii="Times New Roman" w:eastAsia="Times New Roman" w:hAnsi="Times New Roman" w:cs="Times New Roman"/>
          <w:sz w:val="24"/>
          <w:szCs w:val="24"/>
        </w:rPr>
      </w:pPr>
      <w:proofErr w:type="gramStart"/>
      <w:r w:rsidRPr="008F5775">
        <w:rPr>
          <w:rFonts w:ascii="Times New Roman" w:eastAsia="Times New Roman" w:hAnsi="Times New Roman" w:cs="Times New Roman"/>
          <w:sz w:val="24"/>
          <w:szCs w:val="24"/>
        </w:rPr>
        <w:t>Laporan arus kas konsolidasian menyajikan perubahan</w:t>
      </w:r>
      <w:r w:rsidR="0023108F" w:rsidRPr="008F5775">
        <w:rPr>
          <w:rFonts w:ascii="Times New Roman" w:eastAsia="Times New Roman" w:hAnsi="Times New Roman" w:cs="Times New Roman"/>
          <w:sz w:val="24"/>
          <w:szCs w:val="24"/>
        </w:rPr>
        <w:t xml:space="preserve"> </w:t>
      </w:r>
      <w:r w:rsidRPr="008F5775">
        <w:rPr>
          <w:rFonts w:ascii="Times New Roman" w:eastAsia="Times New Roman" w:hAnsi="Times New Roman" w:cs="Times New Roman"/>
          <w:sz w:val="24"/>
          <w:szCs w:val="24"/>
        </w:rPr>
        <w:t>dalam kas dan setara kas dari aktivitas operasi, investasi dan pendanaan yang disusun dengan metode langsung (</w:t>
      </w:r>
      <w:r w:rsidRPr="008F5775">
        <w:rPr>
          <w:rFonts w:ascii="Times New Roman" w:eastAsia="Times New Roman" w:hAnsi="Times New Roman" w:cs="Times New Roman"/>
          <w:i/>
          <w:sz w:val="24"/>
          <w:szCs w:val="24"/>
        </w:rPr>
        <w:t>direct method</w:t>
      </w:r>
      <w:r w:rsidR="00845A82">
        <w:rPr>
          <w:rFonts w:ascii="Times New Roman" w:eastAsia="Times New Roman" w:hAnsi="Times New Roman" w:cs="Times New Roman"/>
          <w:sz w:val="24"/>
          <w:szCs w:val="24"/>
        </w:rPr>
        <w:t>)</w:t>
      </w:r>
      <w:r w:rsidR="00C4670B" w:rsidRPr="008F5775">
        <w:rPr>
          <w:rFonts w:ascii="Times New Roman" w:eastAsia="Times New Roman" w:hAnsi="Times New Roman" w:cs="Times New Roman"/>
          <w:sz w:val="24"/>
          <w:szCs w:val="24"/>
        </w:rPr>
        <w:t>.</w:t>
      </w:r>
      <w:proofErr w:type="gramEnd"/>
      <w:r w:rsidR="00C4670B" w:rsidRPr="008F5775">
        <w:rPr>
          <w:rFonts w:ascii="Times New Roman" w:eastAsia="Times New Roman" w:hAnsi="Times New Roman" w:cs="Times New Roman"/>
          <w:sz w:val="24"/>
          <w:szCs w:val="24"/>
        </w:rPr>
        <w:t xml:space="preserve"> </w:t>
      </w:r>
    </w:p>
    <w:p w:rsidR="0023108F" w:rsidRPr="008F5775" w:rsidRDefault="00A8052B" w:rsidP="000A7EE9">
      <w:pPr>
        <w:pStyle w:val="ListParagraph"/>
        <w:numPr>
          <w:ilvl w:val="1"/>
          <w:numId w:val="13"/>
        </w:numPr>
        <w:spacing w:after="0" w:line="480" w:lineRule="auto"/>
        <w:ind w:left="36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Pengakuan </w:t>
      </w:r>
      <w:r w:rsidR="009D6C52">
        <w:rPr>
          <w:rFonts w:ascii="Times New Roman" w:eastAsia="Times New Roman" w:hAnsi="Times New Roman" w:cs="Times New Roman"/>
          <w:sz w:val="24"/>
          <w:szCs w:val="24"/>
        </w:rPr>
        <w:t>Pendapatan d</w:t>
      </w:r>
      <w:r w:rsidR="009D6C52" w:rsidRPr="008F5775">
        <w:rPr>
          <w:rFonts w:ascii="Times New Roman" w:eastAsia="Times New Roman" w:hAnsi="Times New Roman" w:cs="Times New Roman"/>
          <w:sz w:val="24"/>
          <w:szCs w:val="24"/>
        </w:rPr>
        <w:t>an Beban</w:t>
      </w:r>
    </w:p>
    <w:p w:rsidR="0023108F" w:rsidRPr="008F5775" w:rsidRDefault="00A8052B" w:rsidP="0023108F">
      <w:pPr>
        <w:spacing w:after="0" w:line="480" w:lineRule="auto"/>
        <w:ind w:firstLine="720"/>
        <w:jc w:val="both"/>
        <w:rPr>
          <w:rFonts w:ascii="Times New Roman" w:eastAsia="Times New Roman" w:hAnsi="Times New Roman" w:cs="Times New Roman"/>
          <w:sz w:val="24"/>
          <w:szCs w:val="24"/>
        </w:rPr>
      </w:pPr>
      <w:proofErr w:type="gramStart"/>
      <w:r w:rsidRPr="008F5775">
        <w:rPr>
          <w:rFonts w:ascii="Times New Roman" w:eastAsia="Times New Roman" w:hAnsi="Times New Roman" w:cs="Times New Roman"/>
          <w:sz w:val="24"/>
          <w:szCs w:val="24"/>
        </w:rPr>
        <w:t>Pendapatan penjualan/jasa dibukukan berdasarkan pengiriman barang atau penyerahan jasa kepada pembeli, sesuai dengan syarat penjualannya.</w:t>
      </w:r>
      <w:proofErr w:type="gramEnd"/>
      <w:r w:rsidRPr="008F5775">
        <w:rPr>
          <w:rFonts w:ascii="Times New Roman" w:eastAsia="Times New Roman" w:hAnsi="Times New Roman" w:cs="Times New Roman"/>
          <w:sz w:val="24"/>
          <w:szCs w:val="24"/>
        </w:rPr>
        <w:t xml:space="preserve"> </w:t>
      </w:r>
      <w:proofErr w:type="gramStart"/>
      <w:r w:rsidRPr="008F5775">
        <w:rPr>
          <w:rFonts w:ascii="Times New Roman" w:eastAsia="Times New Roman" w:hAnsi="Times New Roman" w:cs="Times New Roman"/>
          <w:sz w:val="24"/>
          <w:szCs w:val="24"/>
        </w:rPr>
        <w:t>Beban</w:t>
      </w:r>
      <w:r w:rsidR="0023108F" w:rsidRPr="008F5775">
        <w:rPr>
          <w:rFonts w:ascii="Times New Roman" w:eastAsia="Times New Roman" w:hAnsi="Times New Roman" w:cs="Times New Roman"/>
          <w:sz w:val="24"/>
          <w:szCs w:val="24"/>
        </w:rPr>
        <w:t xml:space="preserve"> diakui pada saat terjadinya.</w:t>
      </w:r>
      <w:proofErr w:type="gramEnd"/>
      <w:r w:rsidR="0023108F" w:rsidRPr="008F5775">
        <w:rPr>
          <w:rFonts w:ascii="Times New Roman" w:eastAsia="Times New Roman" w:hAnsi="Times New Roman" w:cs="Times New Roman"/>
          <w:sz w:val="24"/>
          <w:szCs w:val="24"/>
        </w:rPr>
        <w:t xml:space="preserve"> </w:t>
      </w:r>
    </w:p>
    <w:p w:rsidR="0023108F" w:rsidRPr="009D6C52" w:rsidRDefault="009D6C52" w:rsidP="000A7EE9">
      <w:pPr>
        <w:pStyle w:val="ListParagraph"/>
        <w:numPr>
          <w:ilvl w:val="1"/>
          <w:numId w:val="13"/>
        </w:numPr>
        <w:spacing w:after="0" w:line="480" w:lineRule="auto"/>
        <w:ind w:left="360"/>
        <w:jc w:val="both"/>
        <w:rPr>
          <w:rFonts w:ascii="Times New Roman" w:eastAsia="Times New Roman" w:hAnsi="Times New Roman" w:cs="Times New Roman"/>
          <w:sz w:val="24"/>
          <w:szCs w:val="24"/>
        </w:rPr>
      </w:pPr>
      <w:r w:rsidRPr="009D6C52">
        <w:rPr>
          <w:rFonts w:ascii="Times New Roman" w:eastAsia="Times New Roman" w:hAnsi="Times New Roman" w:cs="Times New Roman"/>
          <w:sz w:val="24"/>
          <w:szCs w:val="24"/>
        </w:rPr>
        <w:t>Penilaian P</w:t>
      </w:r>
      <w:r w:rsidR="00A8052B" w:rsidRPr="009D6C52">
        <w:rPr>
          <w:rFonts w:ascii="Times New Roman" w:eastAsia="Times New Roman" w:hAnsi="Times New Roman" w:cs="Times New Roman"/>
          <w:sz w:val="24"/>
          <w:szCs w:val="24"/>
        </w:rPr>
        <w:t>ersediaan</w:t>
      </w:r>
    </w:p>
    <w:p w:rsidR="003955D3" w:rsidRDefault="00A8052B" w:rsidP="003955D3">
      <w:pPr>
        <w:spacing w:after="0" w:line="480" w:lineRule="auto"/>
        <w:ind w:firstLine="720"/>
        <w:jc w:val="both"/>
        <w:rPr>
          <w:rFonts w:ascii="Times New Roman" w:eastAsia="Times New Roman" w:hAnsi="Times New Roman" w:cs="Times New Roman"/>
          <w:sz w:val="24"/>
          <w:szCs w:val="24"/>
        </w:rPr>
      </w:pPr>
      <w:proofErr w:type="gramStart"/>
      <w:r w:rsidRPr="008F5775">
        <w:rPr>
          <w:rFonts w:ascii="Times New Roman" w:eastAsia="Times New Roman" w:hAnsi="Times New Roman" w:cs="Times New Roman"/>
          <w:sz w:val="24"/>
          <w:szCs w:val="24"/>
        </w:rPr>
        <w:t>Persediaan dinilai menurut harga yang lebih rendah antara harga perolehan atau nilai bersih yang dapat direalisasi (</w:t>
      </w:r>
      <w:r w:rsidRPr="008F5775">
        <w:rPr>
          <w:rFonts w:ascii="Times New Roman" w:eastAsia="Times New Roman" w:hAnsi="Times New Roman" w:cs="Times New Roman"/>
          <w:i/>
          <w:sz w:val="24"/>
          <w:szCs w:val="24"/>
        </w:rPr>
        <w:t>net realizable value</w:t>
      </w:r>
      <w:r w:rsidRPr="008F5775">
        <w:rPr>
          <w:rFonts w:ascii="Times New Roman" w:eastAsia="Times New Roman" w:hAnsi="Times New Roman" w:cs="Times New Roman"/>
          <w:sz w:val="24"/>
          <w:szCs w:val="24"/>
        </w:rPr>
        <w:t>).</w:t>
      </w:r>
      <w:proofErr w:type="gramEnd"/>
      <w:r w:rsidRPr="008F5775">
        <w:rPr>
          <w:rFonts w:ascii="Times New Roman" w:eastAsia="Times New Roman" w:hAnsi="Times New Roman" w:cs="Times New Roman"/>
          <w:sz w:val="24"/>
          <w:szCs w:val="24"/>
        </w:rPr>
        <w:t xml:space="preserve"> Persediaan dinilai menurut harga yang lebih rendah antara harga perolehan atau nilai bersih yang </w:t>
      </w:r>
      <w:proofErr w:type="gramStart"/>
      <w:r w:rsidRPr="008F5775">
        <w:rPr>
          <w:rFonts w:ascii="Times New Roman" w:eastAsia="Times New Roman" w:hAnsi="Times New Roman" w:cs="Times New Roman"/>
          <w:sz w:val="24"/>
          <w:szCs w:val="24"/>
        </w:rPr>
        <w:t>dapat  direalisasi</w:t>
      </w:r>
      <w:proofErr w:type="gramEnd"/>
      <w:r w:rsidRPr="008F5775">
        <w:rPr>
          <w:rFonts w:ascii="Times New Roman" w:eastAsia="Times New Roman" w:hAnsi="Times New Roman" w:cs="Times New Roman"/>
          <w:sz w:val="24"/>
          <w:szCs w:val="24"/>
        </w:rPr>
        <w:t xml:space="preserve"> (</w:t>
      </w:r>
      <w:r w:rsidRPr="008F5775">
        <w:rPr>
          <w:rFonts w:ascii="Times New Roman" w:eastAsia="Times New Roman" w:hAnsi="Times New Roman" w:cs="Times New Roman"/>
          <w:i/>
          <w:sz w:val="24"/>
          <w:szCs w:val="24"/>
        </w:rPr>
        <w:t>net realizable value</w:t>
      </w:r>
      <w:r w:rsidR="003955D3" w:rsidRPr="008F5775">
        <w:rPr>
          <w:rFonts w:ascii="Times New Roman" w:eastAsia="Times New Roman" w:hAnsi="Times New Roman" w:cs="Times New Roman"/>
          <w:sz w:val="24"/>
          <w:szCs w:val="24"/>
        </w:rPr>
        <w:t xml:space="preserve">). </w:t>
      </w:r>
      <w:proofErr w:type="gramStart"/>
      <w:r w:rsidRPr="008F5775">
        <w:rPr>
          <w:rFonts w:ascii="Times New Roman" w:eastAsia="Times New Roman" w:hAnsi="Times New Roman" w:cs="Times New Roman"/>
          <w:sz w:val="24"/>
          <w:szCs w:val="24"/>
        </w:rPr>
        <w:t>Harga perolehan barang dalam pengolahan dihitung</w:t>
      </w:r>
      <w:r w:rsidR="003955D3" w:rsidRPr="008F5775">
        <w:rPr>
          <w:rFonts w:ascii="Times New Roman" w:eastAsia="Times New Roman" w:hAnsi="Times New Roman" w:cs="Times New Roman"/>
          <w:sz w:val="24"/>
          <w:szCs w:val="24"/>
        </w:rPr>
        <w:t xml:space="preserve"> </w:t>
      </w:r>
      <w:r w:rsidRPr="008F5775">
        <w:rPr>
          <w:rFonts w:ascii="Times New Roman" w:eastAsia="Times New Roman" w:hAnsi="Times New Roman" w:cs="Times New Roman"/>
          <w:sz w:val="24"/>
          <w:szCs w:val="24"/>
        </w:rPr>
        <w:t>berdasarkan biaya produksi rata-rata sebenarnya sesuai dengan tingkat penyelesaiannya.</w:t>
      </w:r>
      <w:proofErr w:type="gramEnd"/>
      <w:r w:rsidRPr="008F5775">
        <w:rPr>
          <w:rFonts w:ascii="Times New Roman" w:eastAsia="Times New Roman" w:hAnsi="Times New Roman" w:cs="Times New Roman"/>
          <w:sz w:val="24"/>
          <w:szCs w:val="24"/>
        </w:rPr>
        <w:t xml:space="preserve"> </w:t>
      </w:r>
      <w:proofErr w:type="gramStart"/>
      <w:r w:rsidRPr="008F5775">
        <w:rPr>
          <w:rFonts w:ascii="Times New Roman" w:eastAsia="Times New Roman" w:hAnsi="Times New Roman" w:cs="Times New Roman"/>
          <w:sz w:val="24"/>
          <w:szCs w:val="24"/>
        </w:rPr>
        <w:t xml:space="preserve">Harga perolehan bahan baku/pembantu dan keperluan </w:t>
      </w:r>
      <w:r w:rsidR="001E5090">
        <w:rPr>
          <w:rFonts w:ascii="Times New Roman" w:eastAsia="Times New Roman" w:hAnsi="Times New Roman" w:cs="Times New Roman"/>
          <w:sz w:val="24"/>
          <w:szCs w:val="24"/>
        </w:rPr>
        <w:t>produksi</w:t>
      </w:r>
      <w:r w:rsidRPr="008F5775">
        <w:rPr>
          <w:rFonts w:ascii="Times New Roman" w:eastAsia="Times New Roman" w:hAnsi="Times New Roman" w:cs="Times New Roman"/>
          <w:sz w:val="24"/>
          <w:szCs w:val="24"/>
        </w:rPr>
        <w:t xml:space="preserve"> dihitung dengan metode rata-rata.</w:t>
      </w:r>
      <w:proofErr w:type="gramEnd"/>
      <w:r w:rsidRPr="008F5775">
        <w:rPr>
          <w:rFonts w:ascii="Times New Roman" w:eastAsia="Times New Roman" w:hAnsi="Times New Roman" w:cs="Times New Roman"/>
          <w:sz w:val="24"/>
          <w:szCs w:val="24"/>
        </w:rPr>
        <w:t xml:space="preserve"> Pita cukai dinilai dengan harga beli, sedangkan PPN yang termasuk dalam pita cukai dinilai sebesar 8</w:t>
      </w:r>
      <w:proofErr w:type="gramStart"/>
      <w:r w:rsidRPr="008F5775">
        <w:rPr>
          <w:rFonts w:ascii="Times New Roman" w:eastAsia="Times New Roman" w:hAnsi="Times New Roman" w:cs="Times New Roman"/>
          <w:sz w:val="24"/>
          <w:szCs w:val="24"/>
        </w:rPr>
        <w:t>,4</w:t>
      </w:r>
      <w:proofErr w:type="gramEnd"/>
      <w:r w:rsidRPr="008F5775">
        <w:rPr>
          <w:rFonts w:ascii="Times New Roman" w:eastAsia="Times New Roman" w:hAnsi="Times New Roman" w:cs="Times New Roman"/>
          <w:sz w:val="24"/>
          <w:szCs w:val="24"/>
        </w:rPr>
        <w:t>% dari nilai nominal pita cukai sesua</w:t>
      </w:r>
      <w:r w:rsidR="003955D3" w:rsidRPr="008F5775">
        <w:rPr>
          <w:rFonts w:ascii="Times New Roman" w:eastAsia="Times New Roman" w:hAnsi="Times New Roman" w:cs="Times New Roman"/>
          <w:sz w:val="24"/>
          <w:szCs w:val="24"/>
        </w:rPr>
        <w:t>i dengan peraturan Pemerintah.</w:t>
      </w:r>
    </w:p>
    <w:p w:rsidR="005F0D90" w:rsidRDefault="005F0D90" w:rsidP="005F0D9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955D3" w:rsidRPr="001E5090" w:rsidRDefault="00A8052B" w:rsidP="000A7EE9">
      <w:pPr>
        <w:pStyle w:val="ListParagraph"/>
        <w:numPr>
          <w:ilvl w:val="1"/>
          <w:numId w:val="13"/>
        </w:numPr>
        <w:spacing w:after="0" w:line="480" w:lineRule="auto"/>
        <w:ind w:left="360"/>
        <w:jc w:val="both"/>
        <w:rPr>
          <w:rFonts w:ascii="Times New Roman" w:eastAsia="Times New Roman" w:hAnsi="Times New Roman" w:cs="Times New Roman"/>
          <w:sz w:val="24"/>
          <w:szCs w:val="24"/>
        </w:rPr>
      </w:pPr>
      <w:r w:rsidRPr="001E5090">
        <w:rPr>
          <w:rFonts w:ascii="Times New Roman" w:eastAsia="Times New Roman" w:hAnsi="Times New Roman" w:cs="Times New Roman"/>
          <w:sz w:val="24"/>
          <w:szCs w:val="24"/>
        </w:rPr>
        <w:lastRenderedPageBreak/>
        <w:t xml:space="preserve">Aset dan </w:t>
      </w:r>
      <w:r w:rsidR="001E5090" w:rsidRPr="001E5090">
        <w:rPr>
          <w:rFonts w:ascii="Times New Roman" w:eastAsia="Times New Roman" w:hAnsi="Times New Roman" w:cs="Times New Roman"/>
          <w:sz w:val="24"/>
          <w:szCs w:val="24"/>
        </w:rPr>
        <w:t>Liabilitas Keuangan</w:t>
      </w:r>
    </w:p>
    <w:p w:rsidR="0044320A" w:rsidRPr="008F5775" w:rsidRDefault="00A8052B" w:rsidP="0044320A">
      <w:pPr>
        <w:spacing w:after="0" w:line="480" w:lineRule="auto"/>
        <w:ind w:firstLine="720"/>
        <w:jc w:val="both"/>
        <w:rPr>
          <w:rFonts w:ascii="Times New Roman" w:eastAsia="Times New Roman" w:hAnsi="Times New Roman" w:cs="Times New Roman"/>
          <w:sz w:val="24"/>
          <w:szCs w:val="24"/>
        </w:rPr>
      </w:pPr>
      <w:proofErr w:type="gramStart"/>
      <w:r w:rsidRPr="008F5775">
        <w:rPr>
          <w:rFonts w:ascii="Times New Roman" w:eastAsia="Times New Roman" w:hAnsi="Times New Roman" w:cs="Times New Roman"/>
          <w:sz w:val="24"/>
          <w:szCs w:val="24"/>
        </w:rPr>
        <w:t xml:space="preserve">Aset dan liabilitas keuangan diakui saat </w:t>
      </w:r>
      <w:r w:rsidR="001E5090">
        <w:rPr>
          <w:rFonts w:ascii="Times New Roman" w:eastAsia="Times New Roman" w:hAnsi="Times New Roman" w:cs="Times New Roman"/>
          <w:sz w:val="24"/>
          <w:szCs w:val="24"/>
        </w:rPr>
        <w:t>perusahaan</w:t>
      </w:r>
      <w:r w:rsidRPr="008F5775">
        <w:rPr>
          <w:rFonts w:ascii="Times New Roman" w:eastAsia="Times New Roman" w:hAnsi="Times New Roman" w:cs="Times New Roman"/>
          <w:sz w:val="24"/>
          <w:szCs w:val="24"/>
        </w:rPr>
        <w:t xml:space="preserve"> dan entitas anak menjadi salah satu pihak dalam ketentuan pada</w:t>
      </w:r>
      <w:r w:rsidR="00A3445C">
        <w:rPr>
          <w:rFonts w:ascii="Times New Roman" w:eastAsia="Times New Roman" w:hAnsi="Times New Roman" w:cs="Times New Roman"/>
          <w:sz w:val="24"/>
          <w:szCs w:val="24"/>
        </w:rPr>
        <w:t xml:space="preserve"> </w:t>
      </w:r>
      <w:r w:rsidRPr="008F5775">
        <w:rPr>
          <w:rFonts w:ascii="Times New Roman" w:eastAsia="Times New Roman" w:hAnsi="Times New Roman" w:cs="Times New Roman"/>
          <w:sz w:val="24"/>
          <w:szCs w:val="24"/>
        </w:rPr>
        <w:t>kontrak instrumen tersebut.</w:t>
      </w:r>
      <w:proofErr w:type="gramEnd"/>
      <w:r w:rsidRPr="008F5775">
        <w:rPr>
          <w:rFonts w:ascii="Times New Roman" w:eastAsia="Times New Roman" w:hAnsi="Times New Roman" w:cs="Times New Roman"/>
          <w:sz w:val="24"/>
          <w:szCs w:val="24"/>
        </w:rPr>
        <w:t xml:space="preserve"> Aset keuangan dihentikan pengakuannya saat </w:t>
      </w:r>
      <w:r w:rsidR="0044320A" w:rsidRPr="008F5775">
        <w:rPr>
          <w:rFonts w:ascii="Times New Roman" w:eastAsia="Times New Roman" w:hAnsi="Times New Roman" w:cs="Times New Roman"/>
          <w:sz w:val="24"/>
          <w:szCs w:val="24"/>
        </w:rPr>
        <w:t xml:space="preserve">perusahaan </w:t>
      </w:r>
      <w:r w:rsidRPr="008F5775">
        <w:rPr>
          <w:rFonts w:ascii="Times New Roman" w:eastAsia="Times New Roman" w:hAnsi="Times New Roman" w:cs="Times New Roman"/>
          <w:sz w:val="24"/>
          <w:szCs w:val="24"/>
        </w:rPr>
        <w:t xml:space="preserve">untuk menerima arus kas yang berasal dari aset keuangan tersebut berakhir, atau saat seluruh risiko dan manfaat dari aset keuangan tersebut ditransfer secara substansial kepada pihak lain. </w:t>
      </w:r>
      <w:proofErr w:type="gramStart"/>
      <w:r w:rsidRPr="008F5775">
        <w:rPr>
          <w:rFonts w:ascii="Times New Roman" w:eastAsia="Times New Roman" w:hAnsi="Times New Roman" w:cs="Times New Roman"/>
          <w:sz w:val="24"/>
          <w:szCs w:val="24"/>
        </w:rPr>
        <w:t xml:space="preserve">Liabilitas keuangan dihentikan pengakuannya saat liabilitas </w:t>
      </w:r>
      <w:r w:rsidR="0044320A" w:rsidRPr="008F5775">
        <w:rPr>
          <w:rFonts w:ascii="Times New Roman" w:eastAsia="Times New Roman" w:hAnsi="Times New Roman" w:cs="Times New Roman"/>
          <w:sz w:val="24"/>
          <w:szCs w:val="24"/>
        </w:rPr>
        <w:t>perusahaan</w:t>
      </w:r>
      <w:r w:rsidRPr="008F5775">
        <w:rPr>
          <w:rFonts w:ascii="Times New Roman" w:eastAsia="Times New Roman" w:hAnsi="Times New Roman" w:cs="Times New Roman"/>
          <w:sz w:val="24"/>
          <w:szCs w:val="24"/>
        </w:rPr>
        <w:t xml:space="preserve"> kadaluarsa, atau dilepaskan atau dibatalkan.</w:t>
      </w:r>
      <w:proofErr w:type="gramEnd"/>
      <w:r w:rsidRPr="008F5775">
        <w:rPr>
          <w:rFonts w:ascii="Times New Roman" w:eastAsia="Times New Roman" w:hAnsi="Times New Roman" w:cs="Times New Roman"/>
          <w:sz w:val="24"/>
          <w:szCs w:val="24"/>
        </w:rPr>
        <w:t xml:space="preserve"> Berdasarkan sifat dan tujuan transaksinya, </w:t>
      </w:r>
      <w:r w:rsidR="0044320A" w:rsidRPr="008F5775">
        <w:rPr>
          <w:rFonts w:ascii="Times New Roman" w:eastAsia="Times New Roman" w:hAnsi="Times New Roman" w:cs="Times New Roman"/>
          <w:sz w:val="24"/>
          <w:szCs w:val="24"/>
        </w:rPr>
        <w:t>perusahaan</w:t>
      </w:r>
      <w:r w:rsidRPr="008F5775">
        <w:rPr>
          <w:rFonts w:ascii="Times New Roman" w:eastAsia="Times New Roman" w:hAnsi="Times New Roman" w:cs="Times New Roman"/>
          <w:sz w:val="24"/>
          <w:szCs w:val="24"/>
        </w:rPr>
        <w:t xml:space="preserve"> anak mengklasifikasikan aset dan liabilitas keuangan ke da</w:t>
      </w:r>
      <w:r w:rsidR="0044320A" w:rsidRPr="008F5775">
        <w:rPr>
          <w:rFonts w:ascii="Times New Roman" w:eastAsia="Times New Roman" w:hAnsi="Times New Roman" w:cs="Times New Roman"/>
          <w:sz w:val="24"/>
          <w:szCs w:val="24"/>
        </w:rPr>
        <w:t>lam kategori-kategori berikut:</w:t>
      </w:r>
    </w:p>
    <w:p w:rsidR="0044320A" w:rsidRPr="008F5775" w:rsidRDefault="00A8052B" w:rsidP="000A7EE9">
      <w:pPr>
        <w:pStyle w:val="ListParagraph"/>
        <w:numPr>
          <w:ilvl w:val="4"/>
          <w:numId w:val="11"/>
        </w:numPr>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Aset dan liabilitas keuangan yang diukur pada nilai wajar melalui laporan</w:t>
      </w:r>
      <w:r w:rsidR="0044320A" w:rsidRPr="008F5775">
        <w:rPr>
          <w:rFonts w:ascii="Times New Roman" w:eastAsia="Times New Roman" w:hAnsi="Times New Roman" w:cs="Times New Roman"/>
          <w:sz w:val="24"/>
          <w:szCs w:val="24"/>
        </w:rPr>
        <w:t xml:space="preserve"> laba rugi.</w:t>
      </w:r>
    </w:p>
    <w:p w:rsidR="0044320A" w:rsidRPr="008F5775" w:rsidRDefault="00A8052B" w:rsidP="000A7EE9">
      <w:pPr>
        <w:pStyle w:val="ListParagraph"/>
        <w:numPr>
          <w:ilvl w:val="4"/>
          <w:numId w:val="11"/>
        </w:numPr>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Aset keuangan ya</w:t>
      </w:r>
      <w:r w:rsidR="0044320A" w:rsidRPr="008F5775">
        <w:rPr>
          <w:rFonts w:ascii="Times New Roman" w:eastAsia="Times New Roman" w:hAnsi="Times New Roman" w:cs="Times New Roman"/>
          <w:sz w:val="24"/>
          <w:szCs w:val="24"/>
        </w:rPr>
        <w:t>ng dimiliki hingga jatuh tempo.</w:t>
      </w:r>
    </w:p>
    <w:p w:rsidR="0044320A" w:rsidRPr="008F5775" w:rsidRDefault="00A8052B" w:rsidP="000A7EE9">
      <w:pPr>
        <w:pStyle w:val="ListParagraph"/>
        <w:numPr>
          <w:ilvl w:val="4"/>
          <w:numId w:val="11"/>
        </w:numPr>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Pinjaman yang diberikan da</w:t>
      </w:r>
      <w:r w:rsidR="0044320A" w:rsidRPr="008F5775">
        <w:rPr>
          <w:rFonts w:ascii="Times New Roman" w:eastAsia="Times New Roman" w:hAnsi="Times New Roman" w:cs="Times New Roman"/>
          <w:sz w:val="24"/>
          <w:szCs w:val="24"/>
        </w:rPr>
        <w:t>n piutang.</w:t>
      </w:r>
    </w:p>
    <w:p w:rsidR="0044320A" w:rsidRPr="008F5775" w:rsidRDefault="00A8052B" w:rsidP="000A7EE9">
      <w:pPr>
        <w:pStyle w:val="ListParagraph"/>
        <w:numPr>
          <w:ilvl w:val="4"/>
          <w:numId w:val="11"/>
        </w:numPr>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Aset </w:t>
      </w:r>
      <w:r w:rsidR="0044320A" w:rsidRPr="008F5775">
        <w:rPr>
          <w:rFonts w:ascii="Times New Roman" w:eastAsia="Times New Roman" w:hAnsi="Times New Roman" w:cs="Times New Roman"/>
          <w:sz w:val="24"/>
          <w:szCs w:val="24"/>
        </w:rPr>
        <w:t>keuangan tersedia untuk dijual.</w:t>
      </w:r>
    </w:p>
    <w:p w:rsidR="0044320A" w:rsidRPr="00A3445C" w:rsidRDefault="00A8052B" w:rsidP="000A7EE9">
      <w:pPr>
        <w:pStyle w:val="ListParagraph"/>
        <w:numPr>
          <w:ilvl w:val="1"/>
          <w:numId w:val="13"/>
        </w:numPr>
        <w:spacing w:after="0" w:line="480" w:lineRule="auto"/>
        <w:ind w:left="360"/>
        <w:jc w:val="both"/>
        <w:rPr>
          <w:rFonts w:ascii="Times New Roman" w:eastAsia="Times New Roman" w:hAnsi="Times New Roman" w:cs="Times New Roman"/>
          <w:sz w:val="24"/>
          <w:szCs w:val="24"/>
        </w:rPr>
      </w:pPr>
      <w:r w:rsidRPr="00A3445C">
        <w:rPr>
          <w:rFonts w:ascii="Times New Roman" w:eastAsia="Times New Roman" w:hAnsi="Times New Roman" w:cs="Times New Roman"/>
          <w:sz w:val="24"/>
          <w:szCs w:val="24"/>
        </w:rPr>
        <w:t xml:space="preserve">Liabilitas </w:t>
      </w:r>
      <w:r w:rsidR="00E87780" w:rsidRPr="00A3445C">
        <w:rPr>
          <w:rFonts w:ascii="Times New Roman" w:eastAsia="Times New Roman" w:hAnsi="Times New Roman" w:cs="Times New Roman"/>
          <w:sz w:val="24"/>
          <w:szCs w:val="24"/>
        </w:rPr>
        <w:t>Keuangan Lainnya</w:t>
      </w:r>
    </w:p>
    <w:p w:rsidR="00304C06" w:rsidRPr="008F5775" w:rsidRDefault="00A8052B" w:rsidP="00304C06">
      <w:pPr>
        <w:spacing w:after="0" w:line="480" w:lineRule="auto"/>
        <w:ind w:firstLine="72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Aset keuangan </w:t>
      </w:r>
      <w:r w:rsidR="0044320A" w:rsidRPr="008F5775">
        <w:rPr>
          <w:rFonts w:ascii="Times New Roman" w:eastAsia="Times New Roman" w:hAnsi="Times New Roman" w:cs="Times New Roman"/>
          <w:sz w:val="24"/>
          <w:szCs w:val="24"/>
        </w:rPr>
        <w:t>PT. Orange Indonesia Mandiri Medan</w:t>
      </w:r>
      <w:r w:rsidRPr="008F5775">
        <w:rPr>
          <w:rFonts w:ascii="Times New Roman" w:eastAsia="Times New Roman" w:hAnsi="Times New Roman" w:cs="Times New Roman"/>
          <w:sz w:val="24"/>
          <w:szCs w:val="24"/>
        </w:rPr>
        <w:t xml:space="preserve"> terdiri dari kas dan setara kas, piutang usaha dan piutang lain-lain, yang diklasifikasikan sebagai “Pinjaman yang diberikan dan piutang”, sedangkan liabilitas </w:t>
      </w:r>
      <w:r w:rsidR="00304C06" w:rsidRPr="008F5775">
        <w:rPr>
          <w:rFonts w:ascii="Times New Roman" w:eastAsia="Times New Roman" w:hAnsi="Times New Roman" w:cs="Times New Roman"/>
          <w:sz w:val="24"/>
          <w:szCs w:val="24"/>
        </w:rPr>
        <w:t>PT. Orange Indonesia Mandiri Medan</w:t>
      </w:r>
      <w:r w:rsidRPr="008F5775">
        <w:rPr>
          <w:rFonts w:ascii="Times New Roman" w:eastAsia="Times New Roman" w:hAnsi="Times New Roman" w:cs="Times New Roman"/>
          <w:sz w:val="24"/>
          <w:szCs w:val="24"/>
        </w:rPr>
        <w:t xml:space="preserve"> terdiri dari pinjaman jangka pendek, utang usaha, beban akrual, dan liabilitas jangka pendek lain-lain, yang diklasifikasikan sebagai</w:t>
      </w:r>
      <w:r w:rsidR="00304C06" w:rsidRPr="008F5775">
        <w:rPr>
          <w:rFonts w:ascii="Times New Roman" w:eastAsia="Times New Roman" w:hAnsi="Times New Roman" w:cs="Times New Roman"/>
          <w:sz w:val="24"/>
          <w:szCs w:val="24"/>
        </w:rPr>
        <w:t xml:space="preserve"> “Liabilitas keuangan lainnya”. </w:t>
      </w:r>
      <w:proofErr w:type="gramStart"/>
      <w:r w:rsidR="00304C06" w:rsidRPr="008F5775">
        <w:rPr>
          <w:rFonts w:ascii="Times New Roman" w:eastAsia="Times New Roman" w:hAnsi="Times New Roman" w:cs="Times New Roman"/>
          <w:sz w:val="24"/>
          <w:szCs w:val="24"/>
        </w:rPr>
        <w:t>“</w:t>
      </w:r>
      <w:r w:rsidRPr="008F5775">
        <w:rPr>
          <w:rFonts w:ascii="Times New Roman" w:eastAsia="Times New Roman" w:hAnsi="Times New Roman" w:cs="Times New Roman"/>
          <w:sz w:val="24"/>
          <w:szCs w:val="24"/>
        </w:rPr>
        <w:t>Pinjaman yang diberikan dan piutang” pada awal pengakuannya diukur berdasarkan nilai wajar, ditambah biaya transaksi signifikan yang dapat diatribusikan secara langsung.</w:t>
      </w:r>
      <w:proofErr w:type="gramEnd"/>
      <w:r w:rsidR="00304C06" w:rsidRPr="008F5775">
        <w:rPr>
          <w:rFonts w:ascii="Times New Roman" w:eastAsia="Times New Roman" w:hAnsi="Times New Roman" w:cs="Times New Roman"/>
          <w:sz w:val="24"/>
          <w:szCs w:val="24"/>
        </w:rPr>
        <w:t xml:space="preserve"> </w:t>
      </w:r>
      <w:proofErr w:type="gramStart"/>
      <w:r w:rsidRPr="008F5775">
        <w:rPr>
          <w:rFonts w:ascii="Times New Roman" w:eastAsia="Times New Roman" w:hAnsi="Times New Roman" w:cs="Times New Roman"/>
          <w:sz w:val="24"/>
          <w:szCs w:val="24"/>
        </w:rPr>
        <w:t xml:space="preserve">Setelah pengakuan awal, aset keuangan </w:t>
      </w:r>
      <w:r w:rsidRPr="008F5775">
        <w:rPr>
          <w:rFonts w:ascii="Times New Roman" w:eastAsia="Times New Roman" w:hAnsi="Times New Roman" w:cs="Times New Roman"/>
          <w:sz w:val="24"/>
          <w:szCs w:val="24"/>
        </w:rPr>
        <w:lastRenderedPageBreak/>
        <w:t>ini diukur sebesar biaya perolehan diamortisasi, dikurangi dengan penyisihan penurunan nilai, bila diperlukan.</w:t>
      </w:r>
      <w:proofErr w:type="gramEnd"/>
      <w:r w:rsidRPr="008F5775">
        <w:rPr>
          <w:rFonts w:ascii="Times New Roman" w:eastAsia="Times New Roman" w:hAnsi="Times New Roman" w:cs="Times New Roman"/>
          <w:sz w:val="24"/>
          <w:szCs w:val="24"/>
        </w:rPr>
        <w:t xml:space="preserve"> </w:t>
      </w:r>
      <w:proofErr w:type="gramStart"/>
      <w:r w:rsidRPr="008F5775">
        <w:rPr>
          <w:rFonts w:ascii="Times New Roman" w:eastAsia="Times New Roman" w:hAnsi="Times New Roman" w:cs="Times New Roman"/>
          <w:sz w:val="24"/>
          <w:szCs w:val="24"/>
        </w:rPr>
        <w:t xml:space="preserve">Penyisihan penurunan nilai diakui saat terdapat bukti yang cukup bahwa </w:t>
      </w:r>
      <w:r w:rsidR="00304C06" w:rsidRPr="008F5775">
        <w:rPr>
          <w:rFonts w:ascii="Times New Roman" w:eastAsia="Times New Roman" w:hAnsi="Times New Roman" w:cs="Times New Roman"/>
          <w:sz w:val="24"/>
          <w:szCs w:val="24"/>
        </w:rPr>
        <w:t>PT. Orange Indonesia Mandiri Medan</w:t>
      </w:r>
      <w:r w:rsidRPr="008F5775">
        <w:rPr>
          <w:rFonts w:ascii="Times New Roman" w:eastAsia="Times New Roman" w:hAnsi="Times New Roman" w:cs="Times New Roman"/>
          <w:sz w:val="24"/>
          <w:szCs w:val="24"/>
        </w:rPr>
        <w:t xml:space="preserve"> tidak mampu menagih sesuai dengan ketentuan awalnya.</w:t>
      </w:r>
      <w:proofErr w:type="gramEnd"/>
      <w:r w:rsidRPr="008F5775">
        <w:rPr>
          <w:rFonts w:ascii="Times New Roman" w:eastAsia="Times New Roman" w:hAnsi="Times New Roman" w:cs="Times New Roman"/>
          <w:sz w:val="24"/>
          <w:szCs w:val="24"/>
        </w:rPr>
        <w:t xml:space="preserve"> </w:t>
      </w:r>
      <w:proofErr w:type="gramStart"/>
      <w:r w:rsidRPr="008F5775">
        <w:rPr>
          <w:rFonts w:ascii="Times New Roman" w:eastAsia="Times New Roman" w:hAnsi="Times New Roman" w:cs="Times New Roman"/>
          <w:sz w:val="24"/>
          <w:szCs w:val="24"/>
        </w:rPr>
        <w:t>Aset dan liabilitas keuangan dapat disaling-hapuskan dan nilai bersihnya disajikan di laporan posisi keuangan ketikaterdapat hak yang berkekuata</w:t>
      </w:r>
      <w:r w:rsidR="00304C06" w:rsidRPr="008F5775">
        <w:rPr>
          <w:rFonts w:ascii="Times New Roman" w:eastAsia="Times New Roman" w:hAnsi="Times New Roman" w:cs="Times New Roman"/>
          <w:sz w:val="24"/>
          <w:szCs w:val="24"/>
        </w:rPr>
        <w:t xml:space="preserve">n hukum untuk melakukan saling </w:t>
      </w:r>
      <w:r w:rsidRPr="008F5775">
        <w:rPr>
          <w:rFonts w:ascii="Times New Roman" w:eastAsia="Times New Roman" w:hAnsi="Times New Roman" w:cs="Times New Roman"/>
          <w:sz w:val="24"/>
          <w:szCs w:val="24"/>
        </w:rPr>
        <w:t>hapus dan terdapat intensi untuk menyelesaikan nilai secara neto, atau ketika aset tersebut direalisasi dan liabilitasnya</w:t>
      </w:r>
      <w:r w:rsidR="00304C06" w:rsidRPr="008F5775">
        <w:rPr>
          <w:rFonts w:ascii="Times New Roman" w:eastAsia="Times New Roman" w:hAnsi="Times New Roman" w:cs="Times New Roman"/>
          <w:sz w:val="24"/>
          <w:szCs w:val="24"/>
        </w:rPr>
        <w:t xml:space="preserve"> diselesaikan secara simultan.</w:t>
      </w:r>
      <w:proofErr w:type="gramEnd"/>
    </w:p>
    <w:p w:rsidR="005719D9" w:rsidRPr="00A3445C" w:rsidRDefault="00A8052B" w:rsidP="000A7EE9">
      <w:pPr>
        <w:pStyle w:val="ListParagraph"/>
        <w:numPr>
          <w:ilvl w:val="1"/>
          <w:numId w:val="13"/>
        </w:numPr>
        <w:spacing w:after="0" w:line="480" w:lineRule="auto"/>
        <w:ind w:left="360"/>
        <w:jc w:val="both"/>
        <w:rPr>
          <w:rFonts w:ascii="Times New Roman" w:eastAsia="Times New Roman" w:hAnsi="Times New Roman" w:cs="Times New Roman"/>
          <w:sz w:val="24"/>
          <w:szCs w:val="24"/>
        </w:rPr>
      </w:pPr>
      <w:r w:rsidRPr="00A3445C">
        <w:rPr>
          <w:rFonts w:ascii="Times New Roman" w:eastAsia="Times New Roman" w:hAnsi="Times New Roman" w:cs="Times New Roman"/>
          <w:sz w:val="24"/>
          <w:szCs w:val="24"/>
        </w:rPr>
        <w:t xml:space="preserve">Aset tetap Tanah </w:t>
      </w:r>
      <w:r w:rsidR="00E87780" w:rsidRPr="00A3445C">
        <w:rPr>
          <w:rFonts w:ascii="Times New Roman" w:eastAsia="Times New Roman" w:hAnsi="Times New Roman" w:cs="Times New Roman"/>
          <w:sz w:val="24"/>
          <w:szCs w:val="24"/>
        </w:rPr>
        <w:t xml:space="preserve">Disajikan Dengan Harga Perolehan Dan Tidak Disusutkan. </w:t>
      </w:r>
    </w:p>
    <w:p w:rsidR="005719D9" w:rsidRPr="008F5775" w:rsidRDefault="00A8052B" w:rsidP="005719D9">
      <w:pPr>
        <w:spacing w:after="0" w:line="480" w:lineRule="auto"/>
        <w:ind w:firstLine="720"/>
        <w:jc w:val="both"/>
        <w:rPr>
          <w:rFonts w:ascii="Times New Roman" w:eastAsia="Times New Roman" w:hAnsi="Times New Roman" w:cs="Times New Roman"/>
          <w:sz w:val="24"/>
          <w:szCs w:val="24"/>
        </w:rPr>
      </w:pPr>
      <w:proofErr w:type="gramStart"/>
      <w:r w:rsidRPr="008F5775">
        <w:rPr>
          <w:rFonts w:ascii="Times New Roman" w:eastAsia="Times New Roman" w:hAnsi="Times New Roman" w:cs="Times New Roman"/>
          <w:sz w:val="24"/>
          <w:szCs w:val="24"/>
        </w:rPr>
        <w:t>Aset tetap selain tanah diukur dengan model harga perolehan, dimana pada pengakuan awalnya diukur sebesar harga perolehan dan selanjutnya dikurangi akumulasi penyusutan dan rugi penurunan nilai.</w:t>
      </w:r>
      <w:proofErr w:type="gramEnd"/>
      <w:r w:rsidRPr="008F5775">
        <w:rPr>
          <w:rFonts w:ascii="Times New Roman" w:eastAsia="Times New Roman" w:hAnsi="Times New Roman" w:cs="Times New Roman"/>
          <w:sz w:val="24"/>
          <w:szCs w:val="24"/>
        </w:rPr>
        <w:t xml:space="preserve"> Penyusutan aset tetap selain tanah dihitung sejak bulan aset yang bersangkutan siap untuk digunakan, dengan metode garis lurus (</w:t>
      </w:r>
      <w:r w:rsidRPr="008F5775">
        <w:rPr>
          <w:rFonts w:ascii="Times New Roman" w:eastAsia="Times New Roman" w:hAnsi="Times New Roman" w:cs="Times New Roman"/>
          <w:i/>
          <w:sz w:val="24"/>
          <w:szCs w:val="24"/>
        </w:rPr>
        <w:t>straight-line method</w:t>
      </w:r>
      <w:r w:rsidRPr="008F5775">
        <w:rPr>
          <w:rFonts w:ascii="Times New Roman" w:eastAsia="Times New Roman" w:hAnsi="Times New Roman" w:cs="Times New Roman"/>
          <w:sz w:val="24"/>
          <w:szCs w:val="24"/>
        </w:rPr>
        <w:t>), berdasarkan taksiran</w:t>
      </w:r>
      <w:r w:rsidR="005719D9" w:rsidRPr="008F5775">
        <w:rPr>
          <w:rFonts w:ascii="Times New Roman" w:eastAsia="Times New Roman" w:hAnsi="Times New Roman" w:cs="Times New Roman"/>
          <w:sz w:val="24"/>
          <w:szCs w:val="24"/>
        </w:rPr>
        <w:t xml:space="preserve"> masa manfaat sebagai berikut:</w:t>
      </w:r>
    </w:p>
    <w:p w:rsidR="005719D9" w:rsidRPr="008F5775" w:rsidRDefault="00A8052B" w:rsidP="000A7EE9">
      <w:pPr>
        <w:pStyle w:val="ListParagraph"/>
        <w:numPr>
          <w:ilvl w:val="7"/>
          <w:numId w:val="11"/>
        </w:numPr>
        <w:spacing w:after="0" w:line="480" w:lineRule="auto"/>
        <w:ind w:left="709"/>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Bangunan, jalan</w:t>
      </w:r>
      <w:r w:rsidR="005719D9" w:rsidRPr="008F5775">
        <w:rPr>
          <w:rFonts w:ascii="Times New Roman" w:eastAsia="Times New Roman" w:hAnsi="Times New Roman" w:cs="Times New Roman"/>
          <w:sz w:val="24"/>
          <w:szCs w:val="24"/>
        </w:rPr>
        <w:t xml:space="preserve"> dan jembatan 20 - 30 tahun.</w:t>
      </w:r>
    </w:p>
    <w:p w:rsidR="005719D9" w:rsidRPr="008F5775" w:rsidRDefault="00A8052B" w:rsidP="000A7EE9">
      <w:pPr>
        <w:pStyle w:val="ListParagraph"/>
        <w:numPr>
          <w:ilvl w:val="7"/>
          <w:numId w:val="11"/>
        </w:numPr>
        <w:spacing w:after="0" w:line="480" w:lineRule="auto"/>
        <w:ind w:left="709"/>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Instalasi a</w:t>
      </w:r>
      <w:r w:rsidR="005719D9" w:rsidRPr="008F5775">
        <w:rPr>
          <w:rFonts w:ascii="Times New Roman" w:eastAsia="Times New Roman" w:hAnsi="Times New Roman" w:cs="Times New Roman"/>
          <w:sz w:val="24"/>
          <w:szCs w:val="24"/>
        </w:rPr>
        <w:t>ir dan listrik 10 &amp; 25 tahun.</w:t>
      </w:r>
    </w:p>
    <w:p w:rsidR="005719D9" w:rsidRPr="008F5775" w:rsidRDefault="00A8052B" w:rsidP="000A7EE9">
      <w:pPr>
        <w:pStyle w:val="ListParagraph"/>
        <w:numPr>
          <w:ilvl w:val="7"/>
          <w:numId w:val="11"/>
        </w:numPr>
        <w:spacing w:after="0" w:line="480" w:lineRule="auto"/>
        <w:ind w:left="709"/>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Mesin</w:t>
      </w:r>
      <w:r w:rsidR="005719D9" w:rsidRPr="008F5775">
        <w:rPr>
          <w:rFonts w:ascii="Times New Roman" w:eastAsia="Times New Roman" w:hAnsi="Times New Roman" w:cs="Times New Roman"/>
          <w:sz w:val="24"/>
          <w:szCs w:val="24"/>
        </w:rPr>
        <w:t xml:space="preserve"> dan peralatan 10 - 25 tahun.</w:t>
      </w:r>
    </w:p>
    <w:p w:rsidR="005719D9" w:rsidRPr="008F5775" w:rsidRDefault="00A8052B" w:rsidP="000A7EE9">
      <w:pPr>
        <w:pStyle w:val="ListParagraph"/>
        <w:numPr>
          <w:ilvl w:val="7"/>
          <w:numId w:val="11"/>
        </w:numPr>
        <w:spacing w:after="0" w:line="480" w:lineRule="auto"/>
        <w:ind w:left="709"/>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Inventaris 4 - 5 tahun. </w:t>
      </w:r>
    </w:p>
    <w:p w:rsidR="005719D9" w:rsidRPr="008F5775" w:rsidRDefault="00A8052B" w:rsidP="000A7EE9">
      <w:pPr>
        <w:pStyle w:val="ListParagraph"/>
        <w:numPr>
          <w:ilvl w:val="7"/>
          <w:numId w:val="11"/>
        </w:numPr>
        <w:spacing w:after="0" w:line="480" w:lineRule="auto"/>
        <w:ind w:left="709"/>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Kendaraan bermotor, helikopter dan peralatannya 4 - 16 tahun.</w:t>
      </w:r>
    </w:p>
    <w:p w:rsidR="003C4885" w:rsidRPr="008F5775" w:rsidRDefault="00A8052B" w:rsidP="005719D9">
      <w:pPr>
        <w:spacing w:after="0" w:line="480" w:lineRule="auto"/>
        <w:ind w:firstLine="720"/>
        <w:jc w:val="both"/>
        <w:rPr>
          <w:rFonts w:ascii="Times New Roman" w:eastAsia="Times New Roman" w:hAnsi="Times New Roman" w:cs="Times New Roman"/>
          <w:sz w:val="24"/>
          <w:szCs w:val="24"/>
        </w:rPr>
      </w:pPr>
      <w:proofErr w:type="gramStart"/>
      <w:r w:rsidRPr="008F5775">
        <w:rPr>
          <w:rFonts w:ascii="Times New Roman" w:eastAsia="Times New Roman" w:hAnsi="Times New Roman" w:cs="Times New Roman"/>
          <w:sz w:val="24"/>
          <w:szCs w:val="24"/>
        </w:rPr>
        <w:t xml:space="preserve">Aset tetap yang sudah tidak digunakan atau yang dijual, dikeluarkan dari kelompok aset tetap yang bersangkutan, sedang laba (rugi) yang terjadi dibukukan dalam laporan laba rugi komprehensif </w:t>
      </w:r>
      <w:r w:rsidR="003C4885" w:rsidRPr="008F5775">
        <w:rPr>
          <w:rFonts w:ascii="Times New Roman" w:eastAsia="Times New Roman" w:hAnsi="Times New Roman" w:cs="Times New Roman"/>
          <w:sz w:val="24"/>
          <w:szCs w:val="24"/>
        </w:rPr>
        <w:t>konsolidasian tahun berjalan.</w:t>
      </w:r>
      <w:proofErr w:type="gramEnd"/>
      <w:r w:rsidR="003C4885" w:rsidRPr="008F5775">
        <w:rPr>
          <w:rFonts w:ascii="Times New Roman" w:eastAsia="Times New Roman" w:hAnsi="Times New Roman" w:cs="Times New Roman"/>
          <w:sz w:val="24"/>
          <w:szCs w:val="24"/>
        </w:rPr>
        <w:t xml:space="preserve"> </w:t>
      </w:r>
    </w:p>
    <w:p w:rsidR="003C4885" w:rsidRPr="008F5775" w:rsidRDefault="003C4885" w:rsidP="005719D9">
      <w:pPr>
        <w:spacing w:after="0" w:line="480" w:lineRule="auto"/>
        <w:ind w:firstLine="720"/>
        <w:jc w:val="both"/>
        <w:rPr>
          <w:rFonts w:ascii="Times New Roman" w:eastAsia="Times New Roman" w:hAnsi="Times New Roman" w:cs="Times New Roman"/>
          <w:sz w:val="24"/>
          <w:szCs w:val="24"/>
        </w:rPr>
      </w:pPr>
    </w:p>
    <w:p w:rsidR="003C4885" w:rsidRPr="00E87780" w:rsidRDefault="00A8052B" w:rsidP="000A7EE9">
      <w:pPr>
        <w:pStyle w:val="ListParagraph"/>
        <w:numPr>
          <w:ilvl w:val="1"/>
          <w:numId w:val="13"/>
        </w:numPr>
        <w:spacing w:after="0" w:line="480" w:lineRule="auto"/>
        <w:ind w:left="360"/>
        <w:jc w:val="both"/>
        <w:rPr>
          <w:rFonts w:ascii="Times New Roman" w:eastAsia="Times New Roman" w:hAnsi="Times New Roman" w:cs="Times New Roman"/>
          <w:sz w:val="24"/>
          <w:szCs w:val="24"/>
        </w:rPr>
      </w:pPr>
      <w:r w:rsidRPr="00E87780">
        <w:rPr>
          <w:rFonts w:ascii="Times New Roman" w:eastAsia="Times New Roman" w:hAnsi="Times New Roman" w:cs="Times New Roman"/>
          <w:sz w:val="24"/>
          <w:szCs w:val="24"/>
        </w:rPr>
        <w:lastRenderedPageBreak/>
        <w:t xml:space="preserve">Biaya </w:t>
      </w:r>
      <w:r w:rsidR="00E87780" w:rsidRPr="00E87780">
        <w:rPr>
          <w:rFonts w:ascii="Times New Roman" w:eastAsia="Times New Roman" w:hAnsi="Times New Roman" w:cs="Times New Roman"/>
          <w:sz w:val="24"/>
          <w:szCs w:val="24"/>
        </w:rPr>
        <w:t xml:space="preserve">Dibayar Dimuka </w:t>
      </w:r>
    </w:p>
    <w:p w:rsidR="003C4885" w:rsidRPr="008F5775" w:rsidRDefault="00A8052B" w:rsidP="003C4885">
      <w:pPr>
        <w:spacing w:after="0" w:line="480" w:lineRule="auto"/>
        <w:ind w:firstLine="720"/>
        <w:jc w:val="both"/>
        <w:rPr>
          <w:rFonts w:ascii="Times New Roman" w:eastAsia="Times New Roman" w:hAnsi="Times New Roman" w:cs="Times New Roman"/>
          <w:sz w:val="24"/>
          <w:szCs w:val="24"/>
        </w:rPr>
      </w:pPr>
      <w:proofErr w:type="gramStart"/>
      <w:r w:rsidRPr="008F5775">
        <w:rPr>
          <w:rFonts w:ascii="Times New Roman" w:eastAsia="Times New Roman" w:hAnsi="Times New Roman" w:cs="Times New Roman"/>
          <w:sz w:val="24"/>
          <w:szCs w:val="24"/>
        </w:rPr>
        <w:t>Biaya dibayar dimuka diamortisasi sesuai dengan masa manfaat beban yang bersangkutan menggunakan metode garis lurus (</w:t>
      </w:r>
      <w:r w:rsidRPr="008F5775">
        <w:rPr>
          <w:rFonts w:ascii="Times New Roman" w:eastAsia="Times New Roman" w:hAnsi="Times New Roman" w:cs="Times New Roman"/>
          <w:i/>
          <w:sz w:val="24"/>
          <w:szCs w:val="24"/>
        </w:rPr>
        <w:t>straight-line method</w:t>
      </w:r>
      <w:r w:rsidR="003C4885" w:rsidRPr="008F5775">
        <w:rPr>
          <w:rFonts w:ascii="Times New Roman" w:eastAsia="Times New Roman" w:hAnsi="Times New Roman" w:cs="Times New Roman"/>
          <w:sz w:val="24"/>
          <w:szCs w:val="24"/>
        </w:rPr>
        <w:t>).</w:t>
      </w:r>
      <w:proofErr w:type="gramEnd"/>
      <w:r w:rsidR="003C4885" w:rsidRPr="008F5775">
        <w:rPr>
          <w:rFonts w:ascii="Times New Roman" w:eastAsia="Times New Roman" w:hAnsi="Times New Roman" w:cs="Times New Roman"/>
          <w:sz w:val="24"/>
          <w:szCs w:val="24"/>
        </w:rPr>
        <w:t xml:space="preserve"> </w:t>
      </w:r>
    </w:p>
    <w:p w:rsidR="003C4885" w:rsidRPr="00E87780" w:rsidRDefault="00A8052B" w:rsidP="000A7EE9">
      <w:pPr>
        <w:pStyle w:val="ListParagraph"/>
        <w:numPr>
          <w:ilvl w:val="1"/>
          <w:numId w:val="13"/>
        </w:numPr>
        <w:spacing w:after="0" w:line="480" w:lineRule="auto"/>
        <w:ind w:left="360"/>
        <w:jc w:val="both"/>
        <w:rPr>
          <w:rFonts w:ascii="Times New Roman" w:eastAsia="Times New Roman" w:hAnsi="Times New Roman" w:cs="Times New Roman"/>
          <w:sz w:val="24"/>
          <w:szCs w:val="24"/>
        </w:rPr>
      </w:pPr>
      <w:r w:rsidRPr="00E87780">
        <w:rPr>
          <w:rFonts w:ascii="Times New Roman" w:eastAsia="Times New Roman" w:hAnsi="Times New Roman" w:cs="Times New Roman"/>
          <w:sz w:val="24"/>
          <w:szCs w:val="24"/>
        </w:rPr>
        <w:t xml:space="preserve">Penjabaran </w:t>
      </w:r>
      <w:r w:rsidR="00E87780" w:rsidRPr="00E87780">
        <w:rPr>
          <w:rFonts w:ascii="Times New Roman" w:eastAsia="Times New Roman" w:hAnsi="Times New Roman" w:cs="Times New Roman"/>
          <w:sz w:val="24"/>
          <w:szCs w:val="24"/>
        </w:rPr>
        <w:t>Valuta Asing</w:t>
      </w:r>
    </w:p>
    <w:p w:rsidR="003C4885" w:rsidRPr="008F5775" w:rsidRDefault="00A8052B" w:rsidP="003C4885">
      <w:pPr>
        <w:spacing w:after="0" w:line="480" w:lineRule="auto"/>
        <w:ind w:firstLine="720"/>
        <w:jc w:val="both"/>
        <w:rPr>
          <w:rFonts w:ascii="Times New Roman" w:eastAsia="Times New Roman" w:hAnsi="Times New Roman" w:cs="Times New Roman"/>
          <w:sz w:val="24"/>
          <w:szCs w:val="24"/>
        </w:rPr>
      </w:pPr>
      <w:proofErr w:type="gramStart"/>
      <w:r w:rsidRPr="008F5775">
        <w:rPr>
          <w:rFonts w:ascii="Times New Roman" w:eastAsia="Times New Roman" w:hAnsi="Times New Roman" w:cs="Times New Roman"/>
          <w:sz w:val="24"/>
          <w:szCs w:val="24"/>
        </w:rPr>
        <w:t>Mata uang fungsional dan mata uang pencatatan/pelaporan Perseroan adalah rupiah.</w:t>
      </w:r>
      <w:proofErr w:type="gramEnd"/>
      <w:r w:rsidRPr="008F5775">
        <w:rPr>
          <w:rFonts w:ascii="Times New Roman" w:eastAsia="Times New Roman" w:hAnsi="Times New Roman" w:cs="Times New Roman"/>
          <w:sz w:val="24"/>
          <w:szCs w:val="24"/>
        </w:rPr>
        <w:t xml:space="preserve"> </w:t>
      </w:r>
      <w:proofErr w:type="gramStart"/>
      <w:r w:rsidRPr="008F5775">
        <w:rPr>
          <w:rFonts w:ascii="Times New Roman" w:eastAsia="Times New Roman" w:hAnsi="Times New Roman" w:cs="Times New Roman"/>
          <w:sz w:val="24"/>
          <w:szCs w:val="24"/>
        </w:rPr>
        <w:t>Transaksi dalam valuta asing dijabarkan dalam rupiah dengan kurs tanggal transaksi.</w:t>
      </w:r>
      <w:proofErr w:type="gramEnd"/>
      <w:r w:rsidRPr="008F5775">
        <w:rPr>
          <w:rFonts w:ascii="Times New Roman" w:eastAsia="Times New Roman" w:hAnsi="Times New Roman" w:cs="Times New Roman"/>
          <w:sz w:val="24"/>
          <w:szCs w:val="24"/>
        </w:rPr>
        <w:t xml:space="preserve"> </w:t>
      </w:r>
      <w:proofErr w:type="gramStart"/>
      <w:r w:rsidRPr="008F5775">
        <w:rPr>
          <w:rFonts w:ascii="Times New Roman" w:eastAsia="Times New Roman" w:hAnsi="Times New Roman" w:cs="Times New Roman"/>
          <w:sz w:val="24"/>
          <w:szCs w:val="24"/>
        </w:rPr>
        <w:t>Pada tanggal pelaporan, saldo aset dan liabilitas moneter dalam valuta asing dijabarkan dalam rupiah dengan kurs yang berlaku pada tanggal tersebut.</w:t>
      </w:r>
      <w:proofErr w:type="gramEnd"/>
      <w:r w:rsidRPr="008F5775">
        <w:rPr>
          <w:rFonts w:ascii="Times New Roman" w:eastAsia="Times New Roman" w:hAnsi="Times New Roman" w:cs="Times New Roman"/>
          <w:sz w:val="24"/>
          <w:szCs w:val="24"/>
        </w:rPr>
        <w:t xml:space="preserve"> </w:t>
      </w:r>
      <w:proofErr w:type="gramStart"/>
      <w:r w:rsidRPr="008F5775">
        <w:rPr>
          <w:rFonts w:ascii="Times New Roman" w:eastAsia="Times New Roman" w:hAnsi="Times New Roman" w:cs="Times New Roman"/>
          <w:sz w:val="24"/>
          <w:szCs w:val="24"/>
        </w:rPr>
        <w:t xml:space="preserve">Laba (rugi) kurs, yang telah maupun yang belum direalisasi, diakui </w:t>
      </w:r>
      <w:r w:rsidR="003C4885" w:rsidRPr="008F5775">
        <w:rPr>
          <w:rFonts w:ascii="Times New Roman" w:eastAsia="Times New Roman" w:hAnsi="Times New Roman" w:cs="Times New Roman"/>
          <w:sz w:val="24"/>
          <w:szCs w:val="24"/>
        </w:rPr>
        <w:t>dalam tahun yang bersangkutan.</w:t>
      </w:r>
      <w:proofErr w:type="gramEnd"/>
    </w:p>
    <w:p w:rsidR="003C4885" w:rsidRPr="00E87780" w:rsidRDefault="00A8052B" w:rsidP="000A7EE9">
      <w:pPr>
        <w:pStyle w:val="ListParagraph"/>
        <w:numPr>
          <w:ilvl w:val="1"/>
          <w:numId w:val="13"/>
        </w:numPr>
        <w:spacing w:after="0" w:line="480" w:lineRule="auto"/>
        <w:ind w:left="360"/>
        <w:jc w:val="both"/>
        <w:rPr>
          <w:rFonts w:ascii="Times New Roman" w:eastAsia="Times New Roman" w:hAnsi="Times New Roman" w:cs="Times New Roman"/>
          <w:sz w:val="24"/>
          <w:szCs w:val="24"/>
        </w:rPr>
      </w:pPr>
      <w:r w:rsidRPr="00E87780">
        <w:rPr>
          <w:rFonts w:ascii="Times New Roman" w:eastAsia="Times New Roman" w:hAnsi="Times New Roman" w:cs="Times New Roman"/>
          <w:sz w:val="24"/>
          <w:szCs w:val="24"/>
        </w:rPr>
        <w:t>Beban pajak penghasilan</w:t>
      </w:r>
    </w:p>
    <w:p w:rsidR="0067336F" w:rsidRPr="008F5775" w:rsidRDefault="003C4885" w:rsidP="0067336F">
      <w:pPr>
        <w:spacing w:after="0" w:line="480" w:lineRule="auto"/>
        <w:ind w:firstLine="720"/>
        <w:jc w:val="both"/>
        <w:rPr>
          <w:rFonts w:ascii="Times New Roman" w:eastAsia="Times New Roman" w:hAnsi="Times New Roman" w:cs="Times New Roman"/>
          <w:sz w:val="24"/>
          <w:szCs w:val="24"/>
        </w:rPr>
      </w:pPr>
      <w:proofErr w:type="gramStart"/>
      <w:r w:rsidRPr="008F5775">
        <w:rPr>
          <w:rFonts w:ascii="Times New Roman" w:eastAsia="Times New Roman" w:hAnsi="Times New Roman" w:cs="Times New Roman"/>
          <w:sz w:val="24"/>
          <w:szCs w:val="24"/>
        </w:rPr>
        <w:t>PT. Orange Indonesia Mandiri Medan</w:t>
      </w:r>
      <w:r w:rsidR="00A8052B" w:rsidRPr="008F5775">
        <w:rPr>
          <w:rFonts w:ascii="Times New Roman" w:eastAsia="Times New Roman" w:hAnsi="Times New Roman" w:cs="Times New Roman"/>
          <w:sz w:val="24"/>
          <w:szCs w:val="24"/>
        </w:rPr>
        <w:t xml:space="preserve"> menerapkan metode aset dan liabilitas (</w:t>
      </w:r>
      <w:r w:rsidR="00A8052B" w:rsidRPr="008F5775">
        <w:rPr>
          <w:rFonts w:ascii="Times New Roman" w:eastAsia="Times New Roman" w:hAnsi="Times New Roman" w:cs="Times New Roman"/>
          <w:i/>
          <w:sz w:val="24"/>
          <w:szCs w:val="24"/>
        </w:rPr>
        <w:t>asset and liability method</w:t>
      </w:r>
      <w:r w:rsidR="00A8052B" w:rsidRPr="008F5775">
        <w:rPr>
          <w:rFonts w:ascii="Times New Roman" w:eastAsia="Times New Roman" w:hAnsi="Times New Roman" w:cs="Times New Roman"/>
          <w:sz w:val="24"/>
          <w:szCs w:val="24"/>
        </w:rPr>
        <w:t>) dalam menghitung beban pajak penghasilannya.</w:t>
      </w:r>
      <w:proofErr w:type="gramEnd"/>
      <w:r w:rsidR="00A8052B" w:rsidRPr="008F5775">
        <w:rPr>
          <w:rFonts w:ascii="Times New Roman" w:eastAsia="Times New Roman" w:hAnsi="Times New Roman" w:cs="Times New Roman"/>
          <w:sz w:val="24"/>
          <w:szCs w:val="24"/>
        </w:rPr>
        <w:t xml:space="preserve"> </w:t>
      </w:r>
      <w:proofErr w:type="gramStart"/>
      <w:r w:rsidR="00A8052B" w:rsidRPr="008F5775">
        <w:rPr>
          <w:rFonts w:ascii="Times New Roman" w:eastAsia="Times New Roman" w:hAnsi="Times New Roman" w:cs="Times New Roman"/>
          <w:sz w:val="24"/>
          <w:szCs w:val="24"/>
        </w:rPr>
        <w:t>Dengan metode ini, aset dan liabilitas pajak tangguhan diakui pada setiap tanggal pelaporan sebesar perbedaan temporer dalam pencatatan aset dan liabilitas untuk tujuan akuntansi dan perpajakan.</w:t>
      </w:r>
      <w:proofErr w:type="gramEnd"/>
      <w:r w:rsidR="00A8052B" w:rsidRPr="008F5775">
        <w:rPr>
          <w:rFonts w:ascii="Times New Roman" w:eastAsia="Times New Roman" w:hAnsi="Times New Roman" w:cs="Times New Roman"/>
          <w:sz w:val="24"/>
          <w:szCs w:val="24"/>
        </w:rPr>
        <w:t xml:space="preserve"> Metode ini mengharuskan pengakuan manfaat pajak dimasa yang </w:t>
      </w:r>
      <w:proofErr w:type="gramStart"/>
      <w:r w:rsidR="00A8052B" w:rsidRPr="008F5775">
        <w:rPr>
          <w:rFonts w:ascii="Times New Roman" w:eastAsia="Times New Roman" w:hAnsi="Times New Roman" w:cs="Times New Roman"/>
          <w:sz w:val="24"/>
          <w:szCs w:val="24"/>
        </w:rPr>
        <w:t>akan</w:t>
      </w:r>
      <w:proofErr w:type="gramEnd"/>
      <w:r w:rsidR="00A8052B" w:rsidRPr="008F5775">
        <w:rPr>
          <w:rFonts w:ascii="Times New Roman" w:eastAsia="Times New Roman" w:hAnsi="Times New Roman" w:cs="Times New Roman"/>
          <w:sz w:val="24"/>
          <w:szCs w:val="24"/>
        </w:rPr>
        <w:t xml:space="preserve"> datang, seperti kompensasi rugi fiskal, jika kemungkinan realisasi manfaat tersebut di masa mendatang cukup besar (probable). </w:t>
      </w:r>
    </w:p>
    <w:p w:rsidR="0067336F" w:rsidRPr="00E87780" w:rsidRDefault="00A8052B" w:rsidP="000A7EE9">
      <w:pPr>
        <w:pStyle w:val="ListParagraph"/>
        <w:numPr>
          <w:ilvl w:val="1"/>
          <w:numId w:val="13"/>
        </w:numPr>
        <w:spacing w:after="0" w:line="480" w:lineRule="auto"/>
        <w:ind w:left="360"/>
        <w:jc w:val="both"/>
        <w:rPr>
          <w:rFonts w:ascii="Times New Roman" w:eastAsia="Times New Roman" w:hAnsi="Times New Roman" w:cs="Times New Roman"/>
          <w:sz w:val="24"/>
          <w:szCs w:val="24"/>
        </w:rPr>
      </w:pPr>
      <w:r w:rsidRPr="00E87780">
        <w:rPr>
          <w:rFonts w:ascii="Times New Roman" w:eastAsia="Times New Roman" w:hAnsi="Times New Roman" w:cs="Times New Roman"/>
          <w:sz w:val="24"/>
          <w:szCs w:val="24"/>
        </w:rPr>
        <w:t xml:space="preserve">Laba per saham </w:t>
      </w:r>
    </w:p>
    <w:p w:rsidR="0067336F" w:rsidRPr="008F5775" w:rsidRDefault="00A8052B" w:rsidP="0067336F">
      <w:pPr>
        <w:spacing w:after="0" w:line="480" w:lineRule="auto"/>
        <w:ind w:firstLine="720"/>
        <w:jc w:val="both"/>
        <w:rPr>
          <w:rFonts w:ascii="Times New Roman" w:eastAsia="Times New Roman" w:hAnsi="Times New Roman" w:cs="Times New Roman"/>
          <w:sz w:val="24"/>
          <w:szCs w:val="24"/>
        </w:rPr>
      </w:pPr>
      <w:proofErr w:type="gramStart"/>
      <w:r w:rsidRPr="008F5775">
        <w:rPr>
          <w:rFonts w:ascii="Times New Roman" w:eastAsia="Times New Roman" w:hAnsi="Times New Roman" w:cs="Times New Roman"/>
          <w:sz w:val="24"/>
          <w:szCs w:val="24"/>
        </w:rPr>
        <w:t xml:space="preserve">Laba per saham dihitung dengan membagi laba tahun berjalan yang dapat diatribusikan kepada </w:t>
      </w:r>
      <w:r w:rsidR="006D0AE6">
        <w:rPr>
          <w:rFonts w:ascii="Times New Roman" w:eastAsia="Times New Roman" w:hAnsi="Times New Roman" w:cs="Times New Roman"/>
          <w:sz w:val="24"/>
          <w:szCs w:val="24"/>
        </w:rPr>
        <w:t>manager</w:t>
      </w:r>
      <w:r w:rsidRPr="008F5775">
        <w:rPr>
          <w:rFonts w:ascii="Times New Roman" w:eastAsia="Times New Roman" w:hAnsi="Times New Roman" w:cs="Times New Roman"/>
          <w:sz w:val="24"/>
          <w:szCs w:val="24"/>
        </w:rPr>
        <w:t xml:space="preserve"> entitas induk dengan total rata-rata tertimbang saham beredar/ditempatkan dalam tahun yang bersangkutan.</w:t>
      </w:r>
      <w:proofErr w:type="gramEnd"/>
    </w:p>
    <w:p w:rsidR="0067336F" w:rsidRPr="008F5775" w:rsidRDefault="0067336F" w:rsidP="0067336F">
      <w:pPr>
        <w:spacing w:after="0" w:line="480" w:lineRule="auto"/>
        <w:jc w:val="both"/>
        <w:rPr>
          <w:rFonts w:ascii="Times New Roman" w:eastAsia="Times New Roman" w:hAnsi="Times New Roman" w:cs="Times New Roman"/>
          <w:sz w:val="24"/>
          <w:szCs w:val="24"/>
        </w:rPr>
      </w:pPr>
    </w:p>
    <w:p w:rsidR="0067336F" w:rsidRPr="008F5775" w:rsidRDefault="0067336F" w:rsidP="005F0D90">
      <w:pPr>
        <w:pStyle w:val="Heading3"/>
      </w:pPr>
      <w:bookmarkStart w:id="147" w:name="_Toc64884479"/>
      <w:r w:rsidRPr="008F5775">
        <w:lastRenderedPageBreak/>
        <w:t xml:space="preserve">4.1.5 </w:t>
      </w:r>
      <w:r w:rsidR="005F0D90">
        <w:tab/>
      </w:r>
      <w:r w:rsidRPr="008F5775">
        <w:t>Hubungan Modal Kerja dan Profitabilitas</w:t>
      </w:r>
      <w:bookmarkEnd w:id="147"/>
    </w:p>
    <w:p w:rsidR="00A61B75" w:rsidRPr="008F5775" w:rsidRDefault="0029519D" w:rsidP="005F0D90">
      <w:pPr>
        <w:spacing w:after="0" w:line="480" w:lineRule="auto"/>
        <w:ind w:firstLine="720"/>
        <w:jc w:val="both"/>
        <w:rPr>
          <w:rFonts w:ascii="Times New Roman" w:eastAsia="Times New Roman" w:hAnsi="Times New Roman" w:cs="Times New Roman"/>
          <w:sz w:val="24"/>
          <w:szCs w:val="24"/>
        </w:rPr>
      </w:pPr>
      <w:proofErr w:type="gramStart"/>
      <w:r w:rsidRPr="008F5775">
        <w:rPr>
          <w:rFonts w:ascii="Times New Roman" w:eastAsia="Times New Roman" w:hAnsi="Times New Roman" w:cs="Times New Roman"/>
          <w:sz w:val="24"/>
          <w:szCs w:val="24"/>
        </w:rPr>
        <w:t>Modal kerja merupakan keseluruhan dari jumlah aktiva lancar yang dimiliki perusahaan.</w:t>
      </w:r>
      <w:proofErr w:type="gramEnd"/>
      <w:r w:rsidRPr="008F5775">
        <w:rPr>
          <w:rFonts w:ascii="Times New Roman" w:eastAsia="Times New Roman" w:hAnsi="Times New Roman" w:cs="Times New Roman"/>
          <w:sz w:val="24"/>
          <w:szCs w:val="24"/>
        </w:rPr>
        <w:t xml:space="preserve"> Jadi disini modal kerja berarti menyangkut pada seluruh aktiva yang secara normal </w:t>
      </w:r>
      <w:proofErr w:type="gramStart"/>
      <w:r w:rsidRPr="008F5775">
        <w:rPr>
          <w:rFonts w:ascii="Times New Roman" w:eastAsia="Times New Roman" w:hAnsi="Times New Roman" w:cs="Times New Roman"/>
          <w:sz w:val="24"/>
          <w:szCs w:val="24"/>
        </w:rPr>
        <w:t>akan</w:t>
      </w:r>
      <w:proofErr w:type="gramEnd"/>
      <w:r w:rsidRPr="008F5775">
        <w:rPr>
          <w:rFonts w:ascii="Times New Roman" w:eastAsia="Times New Roman" w:hAnsi="Times New Roman" w:cs="Times New Roman"/>
          <w:sz w:val="24"/>
          <w:szCs w:val="24"/>
        </w:rPr>
        <w:t xml:space="preserve"> berubah menjadi kas dalam jangka pendek atau kurang dari satu tahun. </w:t>
      </w:r>
      <w:proofErr w:type="gramStart"/>
      <w:r w:rsidRPr="008F5775">
        <w:rPr>
          <w:rFonts w:ascii="Times New Roman" w:eastAsia="Times New Roman" w:hAnsi="Times New Roman" w:cs="Times New Roman"/>
          <w:sz w:val="24"/>
          <w:szCs w:val="24"/>
        </w:rPr>
        <w:t xml:space="preserve">Dimana keseluruhan aktiva tersebut diperlukan oleh </w:t>
      </w:r>
      <w:r w:rsidR="00C6359D" w:rsidRPr="008F5775">
        <w:rPr>
          <w:rFonts w:ascii="Times New Roman" w:eastAsia="Calibri" w:hAnsi="Times New Roman" w:cs="Times New Roman"/>
          <w:sz w:val="24"/>
          <w:szCs w:val="24"/>
        </w:rPr>
        <w:t>PT. Orange Indonesia Mandiri</w:t>
      </w:r>
      <w:r w:rsidR="00C6359D">
        <w:rPr>
          <w:rFonts w:ascii="Times New Roman" w:eastAsia="Calibri" w:hAnsi="Times New Roman" w:cs="Times New Roman"/>
          <w:sz w:val="24"/>
          <w:szCs w:val="24"/>
          <w:lang w:val="id-ID"/>
        </w:rPr>
        <w:t xml:space="preserve"> Medan</w:t>
      </w:r>
      <w:r w:rsidRPr="008F5775">
        <w:rPr>
          <w:rFonts w:ascii="Times New Roman" w:eastAsia="Times New Roman" w:hAnsi="Times New Roman" w:cs="Times New Roman"/>
          <w:sz w:val="24"/>
          <w:szCs w:val="24"/>
        </w:rPr>
        <w:t xml:space="preserve"> untuk menjaga kelangsungan kegiatan operasinya termasuk untuk membayar kewajiban keuangannya dan membiayai aktivitas sehari-harinya.</w:t>
      </w:r>
      <w:proofErr w:type="gramEnd"/>
      <w:r w:rsidRPr="008F5775">
        <w:rPr>
          <w:rFonts w:ascii="Times New Roman" w:eastAsia="Times New Roman" w:hAnsi="Times New Roman" w:cs="Times New Roman"/>
          <w:sz w:val="24"/>
          <w:szCs w:val="24"/>
        </w:rPr>
        <w:t xml:space="preserve"> Dalam hal membiayai kegiatan usaha perusahaan</w:t>
      </w:r>
      <w:r w:rsidR="00C6359D" w:rsidRPr="00C6359D">
        <w:rPr>
          <w:rFonts w:ascii="Times New Roman" w:eastAsia="Calibri" w:hAnsi="Times New Roman" w:cs="Times New Roman"/>
          <w:sz w:val="24"/>
          <w:szCs w:val="24"/>
        </w:rPr>
        <w:t xml:space="preserve"> </w:t>
      </w:r>
      <w:r w:rsidR="00C6359D" w:rsidRPr="008F5775">
        <w:rPr>
          <w:rFonts w:ascii="Times New Roman" w:eastAsia="Calibri" w:hAnsi="Times New Roman" w:cs="Times New Roman"/>
          <w:sz w:val="24"/>
          <w:szCs w:val="24"/>
        </w:rPr>
        <w:t>PT. Orange Indonesia Mandiri</w:t>
      </w:r>
      <w:r w:rsidR="00C6359D">
        <w:rPr>
          <w:rFonts w:ascii="Times New Roman" w:eastAsia="Calibri" w:hAnsi="Times New Roman" w:cs="Times New Roman"/>
          <w:sz w:val="24"/>
          <w:szCs w:val="24"/>
          <w:lang w:val="id-ID"/>
        </w:rPr>
        <w:t xml:space="preserve"> Medan</w:t>
      </w:r>
      <w:r w:rsidRPr="008F5775">
        <w:rPr>
          <w:rFonts w:ascii="Times New Roman" w:eastAsia="Times New Roman" w:hAnsi="Times New Roman" w:cs="Times New Roman"/>
          <w:sz w:val="24"/>
          <w:szCs w:val="24"/>
        </w:rPr>
        <w:t xml:space="preserve"> sehari-hari, </w:t>
      </w:r>
      <w:r w:rsidR="0091294B" w:rsidRPr="008F5775">
        <w:rPr>
          <w:rFonts w:ascii="Times New Roman" w:eastAsia="Calibri" w:hAnsi="Times New Roman" w:cs="Times New Roman"/>
          <w:sz w:val="24"/>
          <w:szCs w:val="24"/>
        </w:rPr>
        <w:t>PT. Orange Indonesia Mandiri</w:t>
      </w:r>
      <w:r w:rsidR="0091294B">
        <w:rPr>
          <w:rFonts w:ascii="Times New Roman" w:eastAsia="Calibri" w:hAnsi="Times New Roman" w:cs="Times New Roman"/>
          <w:sz w:val="24"/>
          <w:szCs w:val="24"/>
          <w:lang w:val="id-ID"/>
        </w:rPr>
        <w:t xml:space="preserve"> Medan</w:t>
      </w:r>
      <w:r w:rsidR="0091294B" w:rsidRPr="008F5775">
        <w:rPr>
          <w:rFonts w:ascii="Times New Roman" w:eastAsia="Times New Roman" w:hAnsi="Times New Roman" w:cs="Times New Roman"/>
          <w:sz w:val="24"/>
          <w:szCs w:val="24"/>
        </w:rPr>
        <w:t xml:space="preserve"> </w:t>
      </w:r>
      <w:r w:rsidRPr="008F5775">
        <w:rPr>
          <w:rFonts w:ascii="Times New Roman" w:eastAsia="Times New Roman" w:hAnsi="Times New Roman" w:cs="Times New Roman"/>
          <w:sz w:val="24"/>
          <w:szCs w:val="24"/>
        </w:rPr>
        <w:t>harus memperhatikan faktor-faktor aktiva lancar atau modal kerja yang dimiliki</w:t>
      </w:r>
      <w:r w:rsidR="0091294B">
        <w:rPr>
          <w:rFonts w:ascii="Times New Roman" w:eastAsia="Times New Roman" w:hAnsi="Times New Roman" w:cs="Times New Roman"/>
          <w:sz w:val="24"/>
          <w:szCs w:val="24"/>
        </w:rPr>
        <w:t>nya</w:t>
      </w:r>
      <w:r w:rsidRPr="008F5775">
        <w:rPr>
          <w:rFonts w:ascii="Times New Roman" w:eastAsia="Times New Roman" w:hAnsi="Times New Roman" w:cs="Times New Roman"/>
          <w:sz w:val="24"/>
          <w:szCs w:val="24"/>
        </w:rPr>
        <w:t xml:space="preserve">, yang dapat dilihat pada sisi neraca yaitu dengan memperhatikan tingkat likuiditas dari aktiva-aktivanya tersebut serta tingkat perputaran aktiva-aktiva tersebut untuk menjadi kas. Dalam hal ini semakin rendah proporsi likuid aktiva lancar dibandingkan dengan total aktiva, maka </w:t>
      </w:r>
      <w:proofErr w:type="gramStart"/>
      <w:r w:rsidRPr="008F5775">
        <w:rPr>
          <w:rFonts w:ascii="Times New Roman" w:eastAsia="Times New Roman" w:hAnsi="Times New Roman" w:cs="Times New Roman"/>
          <w:sz w:val="24"/>
          <w:szCs w:val="24"/>
        </w:rPr>
        <w:t>akan</w:t>
      </w:r>
      <w:proofErr w:type="gramEnd"/>
      <w:r w:rsidRPr="008F5775">
        <w:rPr>
          <w:rFonts w:ascii="Times New Roman" w:eastAsia="Times New Roman" w:hAnsi="Times New Roman" w:cs="Times New Roman"/>
          <w:sz w:val="24"/>
          <w:szCs w:val="24"/>
        </w:rPr>
        <w:t xml:space="preserve"> semakin tinggi tingkat keuntungan (</w:t>
      </w:r>
      <w:r w:rsidRPr="0091294B">
        <w:rPr>
          <w:rFonts w:ascii="Times New Roman" w:eastAsia="Times New Roman" w:hAnsi="Times New Roman" w:cs="Times New Roman"/>
          <w:i/>
          <w:sz w:val="24"/>
          <w:szCs w:val="24"/>
        </w:rPr>
        <w:t>profitabilitas</w:t>
      </w:r>
      <w:r w:rsidRPr="008F5775">
        <w:rPr>
          <w:rFonts w:ascii="Times New Roman" w:eastAsia="Times New Roman" w:hAnsi="Times New Roman" w:cs="Times New Roman"/>
          <w:sz w:val="24"/>
          <w:szCs w:val="24"/>
        </w:rPr>
        <w:t xml:space="preserve">) perusahaan. Jadi, untuk suatu tingkat penjualan tertentu yang dihasilkan oleh </w:t>
      </w:r>
      <w:r w:rsidR="0091294B" w:rsidRPr="008F5775">
        <w:rPr>
          <w:rFonts w:ascii="Times New Roman" w:eastAsia="Calibri" w:hAnsi="Times New Roman" w:cs="Times New Roman"/>
          <w:sz w:val="24"/>
          <w:szCs w:val="24"/>
        </w:rPr>
        <w:t>PT. Orange Indonesia Mandiri</w:t>
      </w:r>
      <w:r w:rsidR="0091294B">
        <w:rPr>
          <w:rFonts w:ascii="Times New Roman" w:eastAsia="Calibri" w:hAnsi="Times New Roman" w:cs="Times New Roman"/>
          <w:sz w:val="24"/>
          <w:szCs w:val="24"/>
          <w:lang w:val="id-ID"/>
        </w:rPr>
        <w:t xml:space="preserve"> Medan</w:t>
      </w:r>
      <w:r w:rsidRPr="008F5775">
        <w:rPr>
          <w:rFonts w:ascii="Times New Roman" w:eastAsia="Times New Roman" w:hAnsi="Times New Roman" w:cs="Times New Roman"/>
          <w:sz w:val="24"/>
          <w:szCs w:val="24"/>
        </w:rPr>
        <w:t xml:space="preserve">, semakin besar proporsi aktiva lancar </w:t>
      </w:r>
      <w:r w:rsidR="0091294B" w:rsidRPr="008F5775">
        <w:rPr>
          <w:rFonts w:ascii="Times New Roman" w:eastAsia="Calibri" w:hAnsi="Times New Roman" w:cs="Times New Roman"/>
          <w:sz w:val="24"/>
          <w:szCs w:val="24"/>
        </w:rPr>
        <w:t>PT. Orange Indonesia Mandiri</w:t>
      </w:r>
      <w:r w:rsidR="0091294B">
        <w:rPr>
          <w:rFonts w:ascii="Times New Roman" w:eastAsia="Calibri" w:hAnsi="Times New Roman" w:cs="Times New Roman"/>
          <w:sz w:val="24"/>
          <w:szCs w:val="24"/>
          <w:lang w:val="id-ID"/>
        </w:rPr>
        <w:t xml:space="preserve"> Medan</w:t>
      </w:r>
      <w:r w:rsidRPr="008F5775">
        <w:rPr>
          <w:rFonts w:ascii="Times New Roman" w:eastAsia="Times New Roman" w:hAnsi="Times New Roman" w:cs="Times New Roman"/>
          <w:sz w:val="24"/>
          <w:szCs w:val="24"/>
        </w:rPr>
        <w:t xml:space="preserve"> dalam menghasilkan penjualan tersebut maka </w:t>
      </w:r>
      <w:proofErr w:type="gramStart"/>
      <w:r w:rsidRPr="008F5775">
        <w:rPr>
          <w:rFonts w:ascii="Times New Roman" w:eastAsia="Times New Roman" w:hAnsi="Times New Roman" w:cs="Times New Roman"/>
          <w:sz w:val="24"/>
          <w:szCs w:val="24"/>
        </w:rPr>
        <w:t>akan</w:t>
      </w:r>
      <w:proofErr w:type="gramEnd"/>
      <w:r w:rsidRPr="008F5775">
        <w:rPr>
          <w:rFonts w:ascii="Times New Roman" w:eastAsia="Times New Roman" w:hAnsi="Times New Roman" w:cs="Times New Roman"/>
          <w:sz w:val="24"/>
          <w:szCs w:val="24"/>
        </w:rPr>
        <w:t xml:space="preserve"> semakin rendah tingkat keuntungan yang akan diperolehnya. Karena </w:t>
      </w:r>
      <w:proofErr w:type="gramStart"/>
      <w:r w:rsidRPr="008F5775">
        <w:rPr>
          <w:rFonts w:ascii="Times New Roman" w:eastAsia="Times New Roman" w:hAnsi="Times New Roman" w:cs="Times New Roman"/>
          <w:sz w:val="24"/>
          <w:szCs w:val="24"/>
        </w:rPr>
        <w:t>dana</w:t>
      </w:r>
      <w:proofErr w:type="gramEnd"/>
      <w:r w:rsidRPr="008F5775">
        <w:rPr>
          <w:rFonts w:ascii="Times New Roman" w:eastAsia="Times New Roman" w:hAnsi="Times New Roman" w:cs="Times New Roman"/>
          <w:sz w:val="24"/>
          <w:szCs w:val="24"/>
        </w:rPr>
        <w:t xml:space="preserve"> yang dimiliki oleh perusahaan tidak produktif atau mengangggur, sehingga tingkat keuntungan yang akan diperoleh lebih kecil jika dibandingkan dengan dana yang menganggur tersebut digunakan untuk tujuan perusahaan memperoleh laba. Sebagaimana telah diuraikan sebelumnya bahwa perputaran modal kerja merupakan perbandingan antara penjualan yang dihasilkan dengan rata-rata modal kerja (rata-rata aktiva lancar), </w:t>
      </w:r>
      <w:r w:rsidRPr="008F5775">
        <w:rPr>
          <w:rFonts w:ascii="Times New Roman" w:eastAsia="Times New Roman" w:hAnsi="Times New Roman" w:cs="Times New Roman"/>
          <w:sz w:val="24"/>
          <w:szCs w:val="24"/>
        </w:rPr>
        <w:lastRenderedPageBreak/>
        <w:t>maka manajemen modal kerja sangat diperlukan untuk menentukan jumlah modal kerja yang opt</w:t>
      </w:r>
      <w:r w:rsidR="00A61B75" w:rsidRPr="008F5775">
        <w:rPr>
          <w:rFonts w:ascii="Times New Roman" w:eastAsia="Times New Roman" w:hAnsi="Times New Roman" w:cs="Times New Roman"/>
          <w:sz w:val="24"/>
          <w:szCs w:val="24"/>
        </w:rPr>
        <w:t xml:space="preserve">imal bagi perusahaan karena hal </w:t>
      </w:r>
      <w:r w:rsidRPr="008F5775">
        <w:rPr>
          <w:rFonts w:ascii="Times New Roman" w:eastAsia="Times New Roman" w:hAnsi="Times New Roman" w:cs="Times New Roman"/>
          <w:sz w:val="24"/>
          <w:szCs w:val="24"/>
        </w:rPr>
        <w:t xml:space="preserve">ini </w:t>
      </w:r>
      <w:proofErr w:type="gramStart"/>
      <w:r w:rsidRPr="008F5775">
        <w:rPr>
          <w:rFonts w:ascii="Times New Roman" w:eastAsia="Times New Roman" w:hAnsi="Times New Roman" w:cs="Times New Roman"/>
          <w:sz w:val="24"/>
          <w:szCs w:val="24"/>
        </w:rPr>
        <w:t>akan</w:t>
      </w:r>
      <w:proofErr w:type="gramEnd"/>
      <w:r w:rsidRPr="008F5775">
        <w:rPr>
          <w:rFonts w:ascii="Times New Roman" w:eastAsia="Times New Roman" w:hAnsi="Times New Roman" w:cs="Times New Roman"/>
          <w:sz w:val="24"/>
          <w:szCs w:val="24"/>
        </w:rPr>
        <w:t xml:space="preserve"> mempengaruhi tingkat penjualan yang dihasilkan. Jika perputaran modal kerja tinggi berarti modal kerja yang dimiliki perusahaan digunakan dengan baik dalam membantu menghasilkan pendapatan dari penjualan yang dilakukan oleh </w:t>
      </w:r>
      <w:r w:rsidR="00250756" w:rsidRPr="008F5775">
        <w:rPr>
          <w:rFonts w:ascii="Times New Roman" w:eastAsia="Calibri" w:hAnsi="Times New Roman" w:cs="Times New Roman"/>
          <w:sz w:val="24"/>
          <w:szCs w:val="24"/>
        </w:rPr>
        <w:t>PT. Orange Indonesia Mandiri</w:t>
      </w:r>
      <w:r w:rsidR="00250756">
        <w:rPr>
          <w:rFonts w:ascii="Times New Roman" w:eastAsia="Calibri" w:hAnsi="Times New Roman" w:cs="Times New Roman"/>
          <w:sz w:val="24"/>
          <w:szCs w:val="24"/>
          <w:lang w:val="id-ID"/>
        </w:rPr>
        <w:t xml:space="preserve"> Medan</w:t>
      </w:r>
      <w:r w:rsidRPr="008F5775">
        <w:rPr>
          <w:rFonts w:ascii="Times New Roman" w:eastAsia="Times New Roman" w:hAnsi="Times New Roman" w:cs="Times New Roman"/>
          <w:sz w:val="24"/>
          <w:szCs w:val="24"/>
        </w:rPr>
        <w:t xml:space="preserve"> atau dengan kata </w:t>
      </w:r>
      <w:proofErr w:type="gramStart"/>
      <w:r w:rsidRPr="008F5775">
        <w:rPr>
          <w:rFonts w:ascii="Times New Roman" w:eastAsia="Times New Roman" w:hAnsi="Times New Roman" w:cs="Times New Roman"/>
          <w:sz w:val="24"/>
          <w:szCs w:val="24"/>
        </w:rPr>
        <w:t>lain</w:t>
      </w:r>
      <w:proofErr w:type="gramEnd"/>
      <w:r w:rsidRPr="008F5775">
        <w:rPr>
          <w:rFonts w:ascii="Times New Roman" w:eastAsia="Times New Roman" w:hAnsi="Times New Roman" w:cs="Times New Roman"/>
          <w:sz w:val="24"/>
          <w:szCs w:val="24"/>
        </w:rPr>
        <w:t xml:space="preserve"> modal ker</w:t>
      </w:r>
      <w:r w:rsidR="00250756">
        <w:rPr>
          <w:rFonts w:ascii="Times New Roman" w:eastAsia="Times New Roman" w:hAnsi="Times New Roman" w:cs="Times New Roman"/>
          <w:sz w:val="24"/>
          <w:szCs w:val="24"/>
        </w:rPr>
        <w:t>janya dikelola dengan efisien. H</w:t>
      </w:r>
      <w:r w:rsidRPr="008F5775">
        <w:rPr>
          <w:rFonts w:ascii="Times New Roman" w:eastAsia="Times New Roman" w:hAnsi="Times New Roman" w:cs="Times New Roman"/>
          <w:sz w:val="24"/>
          <w:szCs w:val="24"/>
        </w:rPr>
        <w:t>al ini</w:t>
      </w:r>
      <w:r w:rsidR="00250756">
        <w:rPr>
          <w:rFonts w:ascii="Times New Roman" w:eastAsia="Times New Roman" w:hAnsi="Times New Roman" w:cs="Times New Roman"/>
          <w:sz w:val="24"/>
          <w:szCs w:val="24"/>
        </w:rPr>
        <w:t xml:space="preserve"> tentunya</w:t>
      </w:r>
      <w:r w:rsidRPr="008F5775">
        <w:rPr>
          <w:rFonts w:ascii="Times New Roman" w:eastAsia="Times New Roman" w:hAnsi="Times New Roman" w:cs="Times New Roman"/>
          <w:sz w:val="24"/>
          <w:szCs w:val="24"/>
        </w:rPr>
        <w:t xml:space="preserve"> </w:t>
      </w:r>
      <w:proofErr w:type="gramStart"/>
      <w:r w:rsidRPr="008F5775">
        <w:rPr>
          <w:rFonts w:ascii="Times New Roman" w:eastAsia="Times New Roman" w:hAnsi="Times New Roman" w:cs="Times New Roman"/>
          <w:sz w:val="24"/>
          <w:szCs w:val="24"/>
        </w:rPr>
        <w:t>akan</w:t>
      </w:r>
      <w:proofErr w:type="gramEnd"/>
      <w:r w:rsidRPr="008F5775">
        <w:rPr>
          <w:rFonts w:ascii="Times New Roman" w:eastAsia="Times New Roman" w:hAnsi="Times New Roman" w:cs="Times New Roman"/>
          <w:sz w:val="24"/>
          <w:szCs w:val="24"/>
        </w:rPr>
        <w:t xml:space="preserve"> mempengaruhi laba yang dihasilkan dan kemudian akan mempengaruhi tingkat profitabilitas. Karena profitabilitas dapat diketahui dengan membandingkan laba usaha dengan total aktiva perusahaan. </w:t>
      </w:r>
      <w:proofErr w:type="gramStart"/>
      <w:r w:rsidRPr="008F5775">
        <w:rPr>
          <w:rFonts w:ascii="Times New Roman" w:eastAsia="Times New Roman" w:hAnsi="Times New Roman" w:cs="Times New Roman"/>
          <w:sz w:val="24"/>
          <w:szCs w:val="24"/>
        </w:rPr>
        <w:t>Sedangkan modal kerja yang merupakan aktiva lancar merupakan bagian dari keseluruhan aktiva perusahaan.</w:t>
      </w:r>
      <w:proofErr w:type="gramEnd"/>
      <w:r w:rsidRPr="008F5775">
        <w:rPr>
          <w:rFonts w:ascii="Times New Roman" w:eastAsia="Times New Roman" w:hAnsi="Times New Roman" w:cs="Times New Roman"/>
          <w:sz w:val="24"/>
          <w:szCs w:val="24"/>
        </w:rPr>
        <w:t xml:space="preserve"> Dari kenyataan ini </w:t>
      </w:r>
      <w:proofErr w:type="gramStart"/>
      <w:r w:rsidRPr="008F5775">
        <w:rPr>
          <w:rFonts w:ascii="Times New Roman" w:eastAsia="Times New Roman" w:hAnsi="Times New Roman" w:cs="Times New Roman"/>
          <w:sz w:val="24"/>
          <w:szCs w:val="24"/>
        </w:rPr>
        <w:t>akan</w:t>
      </w:r>
      <w:proofErr w:type="gramEnd"/>
      <w:r w:rsidRPr="008F5775">
        <w:rPr>
          <w:rFonts w:ascii="Times New Roman" w:eastAsia="Times New Roman" w:hAnsi="Times New Roman" w:cs="Times New Roman"/>
          <w:sz w:val="24"/>
          <w:szCs w:val="24"/>
        </w:rPr>
        <w:t xml:space="preserve"> dapat diketahui bahwa modal kerja yang dimiliki perusahaan akan mempengaruhi tingkat</w:t>
      </w:r>
      <w:r w:rsidR="00AB046B">
        <w:rPr>
          <w:rFonts w:ascii="Times New Roman" w:eastAsia="Times New Roman" w:hAnsi="Times New Roman" w:cs="Times New Roman"/>
          <w:sz w:val="24"/>
          <w:szCs w:val="24"/>
        </w:rPr>
        <w:t xml:space="preserve"> profitabilitas. Sehingga bagi </w:t>
      </w:r>
      <w:r w:rsidR="00AB046B" w:rsidRPr="008F5775">
        <w:rPr>
          <w:rFonts w:ascii="Times New Roman" w:eastAsia="Calibri" w:hAnsi="Times New Roman" w:cs="Times New Roman"/>
          <w:sz w:val="24"/>
          <w:szCs w:val="24"/>
        </w:rPr>
        <w:t>PT. Orange Indonesia Mandiri</w:t>
      </w:r>
      <w:r w:rsidR="00AB046B">
        <w:rPr>
          <w:rFonts w:ascii="Times New Roman" w:eastAsia="Calibri" w:hAnsi="Times New Roman" w:cs="Times New Roman"/>
          <w:sz w:val="24"/>
          <w:szCs w:val="24"/>
          <w:lang w:val="id-ID"/>
        </w:rPr>
        <w:t xml:space="preserve"> Medan</w:t>
      </w:r>
      <w:r w:rsidR="00AB046B">
        <w:rPr>
          <w:rFonts w:ascii="Times New Roman" w:eastAsia="Calibri" w:hAnsi="Times New Roman" w:cs="Times New Roman"/>
          <w:sz w:val="24"/>
          <w:szCs w:val="24"/>
        </w:rPr>
        <w:t>,</w:t>
      </w:r>
      <w:r w:rsidRPr="008F5775">
        <w:rPr>
          <w:rFonts w:ascii="Times New Roman" w:eastAsia="Times New Roman" w:hAnsi="Times New Roman" w:cs="Times New Roman"/>
          <w:sz w:val="24"/>
          <w:szCs w:val="24"/>
        </w:rPr>
        <w:t xml:space="preserve"> semakin tinggi tingkat perputaran modal kerja yang dimiliki berarti semakin efisien pula pengelolaan modal kerja tersebut dan hal ini </w:t>
      </w:r>
      <w:proofErr w:type="gramStart"/>
      <w:r w:rsidRPr="008F5775">
        <w:rPr>
          <w:rFonts w:ascii="Times New Roman" w:eastAsia="Times New Roman" w:hAnsi="Times New Roman" w:cs="Times New Roman"/>
          <w:sz w:val="24"/>
          <w:szCs w:val="24"/>
        </w:rPr>
        <w:t>akan</w:t>
      </w:r>
      <w:proofErr w:type="gramEnd"/>
      <w:r w:rsidRPr="008F5775">
        <w:rPr>
          <w:rFonts w:ascii="Times New Roman" w:eastAsia="Times New Roman" w:hAnsi="Times New Roman" w:cs="Times New Roman"/>
          <w:sz w:val="24"/>
          <w:szCs w:val="24"/>
        </w:rPr>
        <w:t xml:space="preserve"> berpengaruh terhadap peningkatan profitabilitas </w:t>
      </w:r>
      <w:r w:rsidR="00AB046B" w:rsidRPr="008F5775">
        <w:rPr>
          <w:rFonts w:ascii="Times New Roman" w:eastAsia="Calibri" w:hAnsi="Times New Roman" w:cs="Times New Roman"/>
          <w:sz w:val="24"/>
          <w:szCs w:val="24"/>
        </w:rPr>
        <w:t>PT. Orange Indonesia Mandiri</w:t>
      </w:r>
      <w:r w:rsidR="00AB046B">
        <w:rPr>
          <w:rFonts w:ascii="Times New Roman" w:eastAsia="Calibri" w:hAnsi="Times New Roman" w:cs="Times New Roman"/>
          <w:sz w:val="24"/>
          <w:szCs w:val="24"/>
          <w:lang w:val="id-ID"/>
        </w:rPr>
        <w:t xml:space="preserve"> Medan</w:t>
      </w:r>
      <w:r w:rsidRPr="008F5775">
        <w:rPr>
          <w:rFonts w:ascii="Times New Roman" w:eastAsia="Times New Roman" w:hAnsi="Times New Roman" w:cs="Times New Roman"/>
          <w:sz w:val="24"/>
          <w:szCs w:val="24"/>
        </w:rPr>
        <w:t>.</w:t>
      </w:r>
    </w:p>
    <w:p w:rsidR="00C82BD3" w:rsidRPr="008F5775" w:rsidRDefault="00A61B75" w:rsidP="005F0D90">
      <w:pPr>
        <w:spacing w:after="0" w:line="480" w:lineRule="auto"/>
        <w:ind w:firstLine="72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Pada dasarnya modal kerja </w:t>
      </w:r>
      <w:r w:rsidR="00C82BD3" w:rsidRPr="008F5775">
        <w:rPr>
          <w:rFonts w:ascii="Times New Roman" w:eastAsia="Times New Roman" w:hAnsi="Times New Roman" w:cs="Times New Roman"/>
          <w:sz w:val="24"/>
          <w:szCs w:val="24"/>
        </w:rPr>
        <w:t xml:space="preserve">pada PT. Orange Indonesia Mandiri Medan </w:t>
      </w:r>
      <w:r w:rsidRPr="008F5775">
        <w:rPr>
          <w:rFonts w:ascii="Times New Roman" w:eastAsia="Times New Roman" w:hAnsi="Times New Roman" w:cs="Times New Roman"/>
          <w:sz w:val="24"/>
          <w:szCs w:val="24"/>
        </w:rPr>
        <w:t>itu terdiri dari dua bagian pokok yaitu</w:t>
      </w:r>
      <w:r w:rsidR="00C82BD3" w:rsidRPr="008F5775">
        <w:rPr>
          <w:rFonts w:ascii="Times New Roman" w:eastAsia="Times New Roman" w:hAnsi="Times New Roman" w:cs="Times New Roman"/>
          <w:sz w:val="24"/>
          <w:szCs w:val="24"/>
        </w:rPr>
        <w:t xml:space="preserve">: </w:t>
      </w:r>
    </w:p>
    <w:p w:rsidR="008233E8" w:rsidRPr="008F5775" w:rsidRDefault="00A61B75" w:rsidP="000A7EE9">
      <w:pPr>
        <w:pStyle w:val="ListParagraph"/>
        <w:numPr>
          <w:ilvl w:val="3"/>
          <w:numId w:val="10"/>
        </w:numPr>
        <w:spacing w:after="0" w:line="480" w:lineRule="auto"/>
        <w:ind w:left="709" w:hanging="425"/>
        <w:contextualSpacing w:val="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Bagian yang tetap atau bagian yang permanent yaitu jumlah minimum yang harus tersedia agar perusahaan dapat berjalan dengan lan</w:t>
      </w:r>
      <w:r w:rsidR="008233E8" w:rsidRPr="008F5775">
        <w:rPr>
          <w:rFonts w:ascii="Times New Roman" w:eastAsia="Times New Roman" w:hAnsi="Times New Roman" w:cs="Times New Roman"/>
          <w:sz w:val="24"/>
          <w:szCs w:val="24"/>
        </w:rPr>
        <w:t xml:space="preserve">car tanpa kesulitan keuangan. </w:t>
      </w:r>
    </w:p>
    <w:p w:rsidR="008233E8" w:rsidRPr="008F5775" w:rsidRDefault="00A61B75" w:rsidP="000A7EE9">
      <w:pPr>
        <w:pStyle w:val="ListParagraph"/>
        <w:numPr>
          <w:ilvl w:val="3"/>
          <w:numId w:val="10"/>
        </w:numPr>
        <w:spacing w:after="0" w:line="480" w:lineRule="auto"/>
        <w:ind w:left="709" w:hanging="425"/>
        <w:contextualSpacing w:val="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Jumlah modal kerja yang variable tergan</w:t>
      </w:r>
      <w:r w:rsidR="008233E8" w:rsidRPr="008F5775">
        <w:rPr>
          <w:rFonts w:ascii="Times New Roman" w:eastAsia="Times New Roman" w:hAnsi="Times New Roman" w:cs="Times New Roman"/>
          <w:sz w:val="24"/>
          <w:szCs w:val="24"/>
        </w:rPr>
        <w:t>tung pada aktivitas yang biasa.</w:t>
      </w:r>
    </w:p>
    <w:p w:rsidR="005C7321" w:rsidRPr="008F5775" w:rsidRDefault="008233E8" w:rsidP="005F0D90">
      <w:pPr>
        <w:spacing w:after="0" w:line="480" w:lineRule="auto"/>
        <w:ind w:firstLine="72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lastRenderedPageBreak/>
        <w:t xml:space="preserve">Hal ini sesuai dengan hasil wawancara yang dilakukan peneliti dengan </w:t>
      </w:r>
      <w:r w:rsidR="005C7321" w:rsidRPr="008F5775">
        <w:rPr>
          <w:rFonts w:ascii="Times New Roman" w:eastAsia="Times New Roman" w:hAnsi="Times New Roman" w:cs="Times New Roman"/>
          <w:sz w:val="24"/>
          <w:szCs w:val="24"/>
        </w:rPr>
        <w:t xml:space="preserve">Manager PT. Orange Indonesia Mandiri Medan yaitu bapak Subur, SE pada Senin, 4 Januari 2021 yang mengatakan </w:t>
      </w:r>
      <w:proofErr w:type="gramStart"/>
      <w:r w:rsidR="005C7321" w:rsidRPr="008F5775">
        <w:rPr>
          <w:rFonts w:ascii="Times New Roman" w:eastAsia="Times New Roman" w:hAnsi="Times New Roman" w:cs="Times New Roman"/>
          <w:sz w:val="24"/>
          <w:szCs w:val="24"/>
        </w:rPr>
        <w:t>bahwa :</w:t>
      </w:r>
      <w:proofErr w:type="gramEnd"/>
    </w:p>
    <w:p w:rsidR="003D52AA" w:rsidRPr="008F5775" w:rsidRDefault="005C7321" w:rsidP="003D52AA">
      <w:pPr>
        <w:spacing w:line="240" w:lineRule="auto"/>
        <w:ind w:left="720" w:right="558"/>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“Pada PT. Orange Indonesia Mandiri Medan kita memiliki bagian pokok mengenai modal kerja </w:t>
      </w:r>
      <w:r w:rsidR="003D52AA" w:rsidRPr="008F5775">
        <w:rPr>
          <w:rFonts w:ascii="Times New Roman" w:eastAsia="Times New Roman" w:hAnsi="Times New Roman" w:cs="Times New Roman"/>
          <w:sz w:val="24"/>
          <w:szCs w:val="24"/>
        </w:rPr>
        <w:t>yaitu bagian tetap yaitu jumlah minimum yang harus tersedia agar perusahaan dapat berjalan dengan lancar tanpa kesulitan keuangan dan Jumlah modal kerja yang variable tergantung pada aktivitas yang biasa”</w:t>
      </w:r>
    </w:p>
    <w:p w:rsidR="00F92852" w:rsidRPr="008F5775" w:rsidRDefault="00A61B75" w:rsidP="005F0D90">
      <w:pPr>
        <w:spacing w:after="0" w:line="480" w:lineRule="auto"/>
        <w:ind w:firstLine="72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Kebutuhan modal </w:t>
      </w:r>
      <w:r w:rsidR="00AB046B">
        <w:rPr>
          <w:rFonts w:ascii="Times New Roman" w:eastAsia="Times New Roman" w:hAnsi="Times New Roman" w:cs="Times New Roman"/>
          <w:sz w:val="24"/>
          <w:szCs w:val="24"/>
        </w:rPr>
        <w:t>kerja yang permanen seharusnya atau seba</w:t>
      </w:r>
      <w:r w:rsidRPr="008F5775">
        <w:rPr>
          <w:rFonts w:ascii="Times New Roman" w:eastAsia="Times New Roman" w:hAnsi="Times New Roman" w:cs="Times New Roman"/>
          <w:sz w:val="24"/>
          <w:szCs w:val="24"/>
        </w:rPr>
        <w:t xml:space="preserve">iknya dibiayai oleh </w:t>
      </w:r>
      <w:r w:rsidR="006D0AE6">
        <w:rPr>
          <w:rFonts w:ascii="Times New Roman" w:eastAsia="Times New Roman" w:hAnsi="Times New Roman" w:cs="Times New Roman"/>
          <w:sz w:val="24"/>
          <w:szCs w:val="24"/>
        </w:rPr>
        <w:t>manager</w:t>
      </w:r>
      <w:r w:rsidRPr="008F5775">
        <w:rPr>
          <w:rFonts w:ascii="Times New Roman" w:eastAsia="Times New Roman" w:hAnsi="Times New Roman" w:cs="Times New Roman"/>
          <w:sz w:val="24"/>
          <w:szCs w:val="24"/>
        </w:rPr>
        <w:t xml:space="preserve"> perusahaan atau para pemegang saham, semakin besar jumlah modal kerja yang dibiayai atau yang berasal dari investasi </w:t>
      </w:r>
      <w:r w:rsidR="006D0AE6">
        <w:rPr>
          <w:rFonts w:ascii="Times New Roman" w:eastAsia="Times New Roman" w:hAnsi="Times New Roman" w:cs="Times New Roman"/>
          <w:sz w:val="24"/>
          <w:szCs w:val="24"/>
        </w:rPr>
        <w:t>manager</w:t>
      </w:r>
      <w:r w:rsidRPr="008F5775">
        <w:rPr>
          <w:rFonts w:ascii="Times New Roman" w:eastAsia="Times New Roman" w:hAnsi="Times New Roman" w:cs="Times New Roman"/>
          <w:sz w:val="24"/>
          <w:szCs w:val="24"/>
        </w:rPr>
        <w:t xml:space="preserve"> perusahaan, kebu</w:t>
      </w:r>
      <w:r w:rsidR="00CC26B9">
        <w:rPr>
          <w:rFonts w:ascii="Times New Roman" w:eastAsia="Times New Roman" w:hAnsi="Times New Roman" w:cs="Times New Roman"/>
          <w:sz w:val="24"/>
          <w:szCs w:val="24"/>
        </w:rPr>
        <w:t>tuhan modal kerja yang permanen</w:t>
      </w:r>
      <w:r w:rsidRPr="008F5775">
        <w:rPr>
          <w:rFonts w:ascii="Times New Roman" w:eastAsia="Times New Roman" w:hAnsi="Times New Roman" w:cs="Times New Roman"/>
          <w:sz w:val="24"/>
          <w:szCs w:val="24"/>
        </w:rPr>
        <w:t xml:space="preserve"> dapat juga dibiayai dari penjualan obligasi atas jenis hutang jangka panjang lainnya, tetapi dalam hal ini perusahaan harus mempertimbangkan jauh tempo dari hutang jangka panjang ini disamping juga harus mempertimbangkan beban bunga yang harus dibayar oleh perusahaan. Setiap perusahaan selalu membutuhkan modal kerja untuk membelanjai organisasinya sehari-hari, misalkan untuk memberikan persekot pembelian bahan mentah, membayar upah buruh, gaji pegawai dan lain sebagainya, dimana uang atau </w:t>
      </w:r>
      <w:proofErr w:type="gramStart"/>
      <w:r w:rsidRPr="008F5775">
        <w:rPr>
          <w:rFonts w:ascii="Times New Roman" w:eastAsia="Times New Roman" w:hAnsi="Times New Roman" w:cs="Times New Roman"/>
          <w:sz w:val="24"/>
          <w:szCs w:val="24"/>
        </w:rPr>
        <w:t>dana</w:t>
      </w:r>
      <w:proofErr w:type="gramEnd"/>
      <w:r w:rsidRPr="008F5775">
        <w:rPr>
          <w:rFonts w:ascii="Times New Roman" w:eastAsia="Times New Roman" w:hAnsi="Times New Roman" w:cs="Times New Roman"/>
          <w:sz w:val="24"/>
          <w:szCs w:val="24"/>
        </w:rPr>
        <w:t xml:space="preserve"> yang telah dikeluarkan itu diharapkan akan dapat kembali lagi masuk dalam perusahaan dalam waktu yang pendek melalui hasil penjualan produksinya.</w:t>
      </w:r>
    </w:p>
    <w:p w:rsidR="00F92852" w:rsidRPr="008F5775" w:rsidRDefault="00A61B75" w:rsidP="005F0D90">
      <w:pPr>
        <w:spacing w:after="0" w:line="480" w:lineRule="auto"/>
        <w:ind w:firstLine="72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Pada umumnya sumber modal kerja </w:t>
      </w:r>
      <w:r w:rsidR="00F92852" w:rsidRPr="008F5775">
        <w:rPr>
          <w:rFonts w:ascii="Times New Roman" w:eastAsia="Times New Roman" w:hAnsi="Times New Roman" w:cs="Times New Roman"/>
          <w:sz w:val="24"/>
          <w:szCs w:val="24"/>
        </w:rPr>
        <w:t xml:space="preserve">PT. Orange Indonesia Mandiri Medan dapat berasal dari: </w:t>
      </w:r>
    </w:p>
    <w:p w:rsidR="00F92852" w:rsidRPr="008F5775" w:rsidRDefault="00A61B75" w:rsidP="000A7EE9">
      <w:pPr>
        <w:pStyle w:val="ListParagraph"/>
        <w:numPr>
          <w:ilvl w:val="3"/>
          <w:numId w:val="9"/>
        </w:numPr>
        <w:spacing w:after="0" w:line="480" w:lineRule="auto"/>
        <w:ind w:left="360"/>
        <w:contextualSpacing w:val="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Hasil operasi perusahaan </w:t>
      </w:r>
    </w:p>
    <w:p w:rsidR="002E22D3" w:rsidRPr="008F5775" w:rsidRDefault="00A61B75" w:rsidP="005F0D90">
      <w:pPr>
        <w:spacing w:after="0" w:line="480" w:lineRule="auto"/>
        <w:ind w:firstLine="720"/>
        <w:jc w:val="both"/>
        <w:rPr>
          <w:rFonts w:ascii="Times New Roman" w:eastAsia="Times New Roman" w:hAnsi="Times New Roman" w:cs="Times New Roman"/>
          <w:sz w:val="24"/>
          <w:szCs w:val="24"/>
        </w:rPr>
      </w:pPr>
      <w:proofErr w:type="gramStart"/>
      <w:r w:rsidRPr="008F5775">
        <w:rPr>
          <w:rFonts w:ascii="Times New Roman" w:eastAsia="Times New Roman" w:hAnsi="Times New Roman" w:cs="Times New Roman"/>
          <w:sz w:val="24"/>
          <w:szCs w:val="24"/>
        </w:rPr>
        <w:t xml:space="preserve">Yaitu jumlah </w:t>
      </w:r>
      <w:r w:rsidRPr="008F5775">
        <w:rPr>
          <w:rFonts w:ascii="Times New Roman" w:eastAsia="Times New Roman" w:hAnsi="Times New Roman" w:cs="Times New Roman"/>
          <w:i/>
          <w:sz w:val="24"/>
          <w:szCs w:val="24"/>
        </w:rPr>
        <w:t>net income</w:t>
      </w:r>
      <w:r w:rsidRPr="008F5775">
        <w:rPr>
          <w:rFonts w:ascii="Times New Roman" w:eastAsia="Times New Roman" w:hAnsi="Times New Roman" w:cs="Times New Roman"/>
          <w:sz w:val="24"/>
          <w:szCs w:val="24"/>
        </w:rPr>
        <w:t xml:space="preserve"> yang nampak dalam laporan perhitungan rugi laba ditambah dengan depresiasi dan anortisasi, jumlah ini menunjukkan jumlah </w:t>
      </w:r>
      <w:r w:rsidRPr="008F5775">
        <w:rPr>
          <w:rFonts w:ascii="Times New Roman" w:eastAsia="Times New Roman" w:hAnsi="Times New Roman" w:cs="Times New Roman"/>
          <w:sz w:val="24"/>
          <w:szCs w:val="24"/>
        </w:rPr>
        <w:lastRenderedPageBreak/>
        <w:t>modal keja yang berasal dari hasil operasi perusahaan.</w:t>
      </w:r>
      <w:proofErr w:type="gramEnd"/>
      <w:r w:rsidRPr="008F5775">
        <w:rPr>
          <w:rFonts w:ascii="Times New Roman" w:eastAsia="Times New Roman" w:hAnsi="Times New Roman" w:cs="Times New Roman"/>
          <w:sz w:val="24"/>
          <w:szCs w:val="24"/>
        </w:rPr>
        <w:t xml:space="preserve"> </w:t>
      </w:r>
      <w:proofErr w:type="gramStart"/>
      <w:r w:rsidRPr="008F5775">
        <w:rPr>
          <w:rFonts w:ascii="Times New Roman" w:eastAsia="Times New Roman" w:hAnsi="Times New Roman" w:cs="Times New Roman"/>
          <w:sz w:val="24"/>
          <w:szCs w:val="24"/>
        </w:rPr>
        <w:t>Jadi jumlah modal kerja yang berasal dari hasil operasi perusahaan dpat dihitung dengan menganalisa laporan perhitungan rugi laba perusahaan tersebut.</w:t>
      </w:r>
      <w:proofErr w:type="gramEnd"/>
      <w:r w:rsidRPr="008F5775">
        <w:rPr>
          <w:rFonts w:ascii="Times New Roman" w:eastAsia="Times New Roman" w:hAnsi="Times New Roman" w:cs="Times New Roman"/>
          <w:sz w:val="24"/>
          <w:szCs w:val="24"/>
        </w:rPr>
        <w:t xml:space="preserve"> Dengan adanya keuntungan atau laba dari usaha perusahaan, dan apabila laba tersebut tidak diambil oleh </w:t>
      </w:r>
      <w:r w:rsidR="006D0AE6">
        <w:rPr>
          <w:rFonts w:ascii="Times New Roman" w:eastAsia="Times New Roman" w:hAnsi="Times New Roman" w:cs="Times New Roman"/>
          <w:sz w:val="24"/>
          <w:szCs w:val="24"/>
        </w:rPr>
        <w:t>manager</w:t>
      </w:r>
      <w:r w:rsidRPr="008F5775">
        <w:rPr>
          <w:rFonts w:ascii="Times New Roman" w:eastAsia="Times New Roman" w:hAnsi="Times New Roman" w:cs="Times New Roman"/>
          <w:sz w:val="24"/>
          <w:szCs w:val="24"/>
        </w:rPr>
        <w:t xml:space="preserve"> perusahaan maka laba tersebut </w:t>
      </w:r>
      <w:proofErr w:type="gramStart"/>
      <w:r w:rsidRPr="008F5775">
        <w:rPr>
          <w:rFonts w:ascii="Times New Roman" w:eastAsia="Times New Roman" w:hAnsi="Times New Roman" w:cs="Times New Roman"/>
          <w:sz w:val="24"/>
          <w:szCs w:val="24"/>
        </w:rPr>
        <w:t>akan</w:t>
      </w:r>
      <w:proofErr w:type="gramEnd"/>
      <w:r w:rsidRPr="008F5775">
        <w:rPr>
          <w:rFonts w:ascii="Times New Roman" w:eastAsia="Times New Roman" w:hAnsi="Times New Roman" w:cs="Times New Roman"/>
          <w:sz w:val="24"/>
          <w:szCs w:val="24"/>
        </w:rPr>
        <w:t xml:space="preserve"> menambah m</w:t>
      </w:r>
      <w:r w:rsidR="002E22D3" w:rsidRPr="008F5775">
        <w:rPr>
          <w:rFonts w:ascii="Times New Roman" w:eastAsia="Times New Roman" w:hAnsi="Times New Roman" w:cs="Times New Roman"/>
          <w:sz w:val="24"/>
          <w:szCs w:val="24"/>
        </w:rPr>
        <w:t>odal kerja yang bersangkutan.</w:t>
      </w:r>
    </w:p>
    <w:p w:rsidR="002E22D3" w:rsidRPr="008F5775" w:rsidRDefault="00A61B75" w:rsidP="000A7EE9">
      <w:pPr>
        <w:pStyle w:val="ListParagraph"/>
        <w:numPr>
          <w:ilvl w:val="3"/>
          <w:numId w:val="9"/>
        </w:numPr>
        <w:spacing w:after="0" w:line="480" w:lineRule="auto"/>
        <w:ind w:left="36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Keuntungan dari penjualan surat-surat berharga (investas</w:t>
      </w:r>
      <w:r w:rsidR="002E22D3" w:rsidRPr="008F5775">
        <w:rPr>
          <w:rFonts w:ascii="Times New Roman" w:eastAsia="Times New Roman" w:hAnsi="Times New Roman" w:cs="Times New Roman"/>
          <w:sz w:val="24"/>
          <w:szCs w:val="24"/>
        </w:rPr>
        <w:t>i jangka panjang)</w:t>
      </w:r>
    </w:p>
    <w:p w:rsidR="002E22D3" w:rsidRPr="008F5775" w:rsidRDefault="00A61B75" w:rsidP="002E22D3">
      <w:pPr>
        <w:spacing w:after="0" w:line="480" w:lineRule="auto"/>
        <w:ind w:firstLine="72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Surat berharga yang dimiliki perusahaan untuk jangka pendek (</w:t>
      </w:r>
      <w:r w:rsidRPr="00CC26B9">
        <w:rPr>
          <w:rFonts w:ascii="Times New Roman" w:eastAsia="Times New Roman" w:hAnsi="Times New Roman" w:cs="Times New Roman"/>
          <w:i/>
          <w:sz w:val="24"/>
          <w:szCs w:val="24"/>
        </w:rPr>
        <w:t>marketable securities</w:t>
      </w:r>
      <w:r w:rsidRPr="008F5775">
        <w:rPr>
          <w:rFonts w:ascii="Times New Roman" w:eastAsia="Times New Roman" w:hAnsi="Times New Roman" w:cs="Times New Roman"/>
          <w:sz w:val="24"/>
          <w:szCs w:val="24"/>
        </w:rPr>
        <w:t xml:space="preserve"> atau </w:t>
      </w:r>
      <w:r w:rsidRPr="00CC26B9">
        <w:rPr>
          <w:rFonts w:ascii="Times New Roman" w:eastAsia="Times New Roman" w:hAnsi="Times New Roman" w:cs="Times New Roman"/>
          <w:i/>
          <w:sz w:val="24"/>
          <w:szCs w:val="24"/>
        </w:rPr>
        <w:t>effek</w:t>
      </w:r>
      <w:r w:rsidRPr="008F5775">
        <w:rPr>
          <w:rFonts w:ascii="Times New Roman" w:eastAsia="Times New Roman" w:hAnsi="Times New Roman" w:cs="Times New Roman"/>
          <w:sz w:val="24"/>
          <w:szCs w:val="24"/>
        </w:rPr>
        <w:t xml:space="preserve">) adalah salah satu elemen aktiva lancar yang segera dapat dijual dan </w:t>
      </w:r>
      <w:proofErr w:type="gramStart"/>
      <w:r w:rsidRPr="008F5775">
        <w:rPr>
          <w:rFonts w:ascii="Times New Roman" w:eastAsia="Times New Roman" w:hAnsi="Times New Roman" w:cs="Times New Roman"/>
          <w:sz w:val="24"/>
          <w:szCs w:val="24"/>
        </w:rPr>
        <w:t>akan</w:t>
      </w:r>
      <w:proofErr w:type="gramEnd"/>
      <w:r w:rsidRPr="008F5775">
        <w:rPr>
          <w:rFonts w:ascii="Times New Roman" w:eastAsia="Times New Roman" w:hAnsi="Times New Roman" w:cs="Times New Roman"/>
          <w:sz w:val="24"/>
          <w:szCs w:val="24"/>
        </w:rPr>
        <w:t xml:space="preserve"> menimbulkan keuntungan bagi perusahaan. Dengan adanya penjualan </w:t>
      </w:r>
      <w:proofErr w:type="gramStart"/>
      <w:r w:rsidRPr="008F5775">
        <w:rPr>
          <w:rFonts w:ascii="Times New Roman" w:eastAsia="Times New Roman" w:hAnsi="Times New Roman" w:cs="Times New Roman"/>
          <w:sz w:val="24"/>
          <w:szCs w:val="24"/>
        </w:rPr>
        <w:t>surat</w:t>
      </w:r>
      <w:proofErr w:type="gramEnd"/>
      <w:r w:rsidRPr="008F5775">
        <w:rPr>
          <w:rFonts w:ascii="Times New Roman" w:eastAsia="Times New Roman" w:hAnsi="Times New Roman" w:cs="Times New Roman"/>
          <w:sz w:val="24"/>
          <w:szCs w:val="24"/>
        </w:rPr>
        <w:t xml:space="preserve"> berharga ini menyebabkan terjadinya perubahan dalam unsur modal kerja yaitu dari bentuk surat berharga berubah menjadi uang kas. Keuntungan yang diperoleh dari penjualan surat berharga ini merupakan suatu sumber untuk bertambahnya modal kerja, sebaliknya apabila dalam penjualan tersebut terjadi kerugian maka akan menyebabkan berkurangnya modal kerja, apabila efek atau investasi jangka pendek ini dijual dengan harga jual yang sama dengan harga perolehannya (tanpa laba atau rugi), maka penjualan efek-efek tersebut tidak akan mempengaruhi besarnya modal kerja (modal kerja </w:t>
      </w:r>
      <w:r w:rsidR="002E22D3" w:rsidRPr="008F5775">
        <w:rPr>
          <w:rFonts w:ascii="Times New Roman" w:eastAsia="Times New Roman" w:hAnsi="Times New Roman" w:cs="Times New Roman"/>
          <w:sz w:val="24"/>
          <w:szCs w:val="24"/>
        </w:rPr>
        <w:t xml:space="preserve">tidak bertambah dan berkurang). </w:t>
      </w:r>
      <w:proofErr w:type="gramStart"/>
      <w:r w:rsidRPr="008F5775">
        <w:rPr>
          <w:rFonts w:ascii="Times New Roman" w:eastAsia="Times New Roman" w:hAnsi="Times New Roman" w:cs="Times New Roman"/>
          <w:sz w:val="24"/>
          <w:szCs w:val="24"/>
        </w:rPr>
        <w:t>Di</w:t>
      </w:r>
      <w:r w:rsidR="00753E21">
        <w:rPr>
          <w:rFonts w:ascii="Times New Roman" w:eastAsia="Times New Roman" w:hAnsi="Times New Roman" w:cs="Times New Roman"/>
          <w:sz w:val="24"/>
          <w:szCs w:val="24"/>
        </w:rPr>
        <w:t xml:space="preserve"> </w:t>
      </w:r>
      <w:r w:rsidRPr="008F5775">
        <w:rPr>
          <w:rFonts w:ascii="Times New Roman" w:eastAsia="Times New Roman" w:hAnsi="Times New Roman" w:cs="Times New Roman"/>
          <w:sz w:val="24"/>
          <w:szCs w:val="24"/>
        </w:rPr>
        <w:t xml:space="preserve">dalam menganalisa sumber-sumber modal kerja maka sumber yang berasal dari keuntungan penjualan surat-surat berharga harus dipisahkan dengan modal kerja yang berasal dari </w:t>
      </w:r>
      <w:r w:rsidR="002E22D3" w:rsidRPr="008F5775">
        <w:rPr>
          <w:rFonts w:ascii="Times New Roman" w:eastAsia="Times New Roman" w:hAnsi="Times New Roman" w:cs="Times New Roman"/>
          <w:sz w:val="24"/>
          <w:szCs w:val="24"/>
        </w:rPr>
        <w:t>hasil usaha pokok perusahaan.</w:t>
      </w:r>
      <w:proofErr w:type="gramEnd"/>
      <w:r w:rsidR="002E22D3" w:rsidRPr="008F5775">
        <w:rPr>
          <w:rFonts w:ascii="Times New Roman" w:eastAsia="Times New Roman" w:hAnsi="Times New Roman" w:cs="Times New Roman"/>
          <w:sz w:val="24"/>
          <w:szCs w:val="24"/>
        </w:rPr>
        <w:t xml:space="preserve"> </w:t>
      </w:r>
    </w:p>
    <w:p w:rsidR="002E22D3" w:rsidRPr="008F5775" w:rsidRDefault="00A61B75" w:rsidP="000A7EE9">
      <w:pPr>
        <w:pStyle w:val="ListParagraph"/>
        <w:numPr>
          <w:ilvl w:val="3"/>
          <w:numId w:val="9"/>
        </w:numPr>
        <w:spacing w:after="0" w:line="480" w:lineRule="auto"/>
        <w:ind w:left="36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Penjualan aktiva tidak lancar </w:t>
      </w:r>
    </w:p>
    <w:p w:rsidR="005F0D90" w:rsidRPr="008F5775" w:rsidRDefault="00A61B75" w:rsidP="00753E21">
      <w:pPr>
        <w:spacing w:after="0" w:line="480" w:lineRule="auto"/>
        <w:ind w:firstLine="72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Sumber </w:t>
      </w:r>
      <w:proofErr w:type="gramStart"/>
      <w:r w:rsidRPr="008F5775">
        <w:rPr>
          <w:rFonts w:ascii="Times New Roman" w:eastAsia="Times New Roman" w:hAnsi="Times New Roman" w:cs="Times New Roman"/>
          <w:sz w:val="24"/>
          <w:szCs w:val="24"/>
        </w:rPr>
        <w:t>lain</w:t>
      </w:r>
      <w:proofErr w:type="gramEnd"/>
      <w:r w:rsidRPr="008F5775">
        <w:rPr>
          <w:rFonts w:ascii="Times New Roman" w:eastAsia="Times New Roman" w:hAnsi="Times New Roman" w:cs="Times New Roman"/>
          <w:sz w:val="24"/>
          <w:szCs w:val="24"/>
        </w:rPr>
        <w:t xml:space="preserve"> yang dapat menambah modal kerja adalah hasil penjualan aktiv</w:t>
      </w:r>
      <w:r w:rsidR="00C41DEA" w:rsidRPr="008F5775">
        <w:rPr>
          <w:rFonts w:ascii="Times New Roman" w:eastAsia="Times New Roman" w:hAnsi="Times New Roman" w:cs="Times New Roman"/>
          <w:sz w:val="24"/>
          <w:szCs w:val="24"/>
        </w:rPr>
        <w:t>a</w:t>
      </w:r>
      <w:r w:rsidRPr="008F5775">
        <w:rPr>
          <w:rFonts w:ascii="Times New Roman" w:eastAsia="Times New Roman" w:hAnsi="Times New Roman" w:cs="Times New Roman"/>
          <w:sz w:val="24"/>
          <w:szCs w:val="24"/>
        </w:rPr>
        <w:t xml:space="preserve"> tetap, investasi jangk</w:t>
      </w:r>
      <w:r w:rsidR="00C41DEA" w:rsidRPr="008F5775">
        <w:rPr>
          <w:rFonts w:ascii="Times New Roman" w:eastAsia="Times New Roman" w:hAnsi="Times New Roman" w:cs="Times New Roman"/>
          <w:sz w:val="24"/>
          <w:szCs w:val="24"/>
        </w:rPr>
        <w:t>a panjang dan aktiva tidak lanca</w:t>
      </w:r>
      <w:r w:rsidRPr="008F5775">
        <w:rPr>
          <w:rFonts w:ascii="Times New Roman" w:eastAsia="Times New Roman" w:hAnsi="Times New Roman" w:cs="Times New Roman"/>
          <w:sz w:val="24"/>
          <w:szCs w:val="24"/>
        </w:rPr>
        <w:t xml:space="preserve">r lainnya yang tidak </w:t>
      </w:r>
      <w:r w:rsidRPr="008F5775">
        <w:rPr>
          <w:rFonts w:ascii="Times New Roman" w:eastAsia="Times New Roman" w:hAnsi="Times New Roman" w:cs="Times New Roman"/>
          <w:sz w:val="24"/>
          <w:szCs w:val="24"/>
        </w:rPr>
        <w:lastRenderedPageBreak/>
        <w:t xml:space="preserve">diperlukan lagi bagi perusahaan. Perubahan dari aktiva ini menjadi kas atau piutang </w:t>
      </w:r>
      <w:proofErr w:type="gramStart"/>
      <w:r w:rsidRPr="008F5775">
        <w:rPr>
          <w:rFonts w:ascii="Times New Roman" w:eastAsia="Times New Roman" w:hAnsi="Times New Roman" w:cs="Times New Roman"/>
          <w:sz w:val="24"/>
          <w:szCs w:val="24"/>
        </w:rPr>
        <w:t>akan</w:t>
      </w:r>
      <w:proofErr w:type="gramEnd"/>
      <w:r w:rsidRPr="008F5775">
        <w:rPr>
          <w:rFonts w:ascii="Times New Roman" w:eastAsia="Times New Roman" w:hAnsi="Times New Roman" w:cs="Times New Roman"/>
          <w:sz w:val="24"/>
          <w:szCs w:val="24"/>
        </w:rPr>
        <w:t xml:space="preserve"> menyebabkan bertambahnya modal kerja sebesar hasil penjualan tersebut. Apabila dari hasil penjualan aktiva tetap atau aktiva tidak lancar lainnya ini tidak segera digunakan untuk mengganti aktiva yang bersangkutan, </w:t>
      </w:r>
      <w:proofErr w:type="gramStart"/>
      <w:r w:rsidRPr="008F5775">
        <w:rPr>
          <w:rFonts w:ascii="Times New Roman" w:eastAsia="Times New Roman" w:hAnsi="Times New Roman" w:cs="Times New Roman"/>
          <w:sz w:val="24"/>
          <w:szCs w:val="24"/>
        </w:rPr>
        <w:t>akan</w:t>
      </w:r>
      <w:proofErr w:type="gramEnd"/>
      <w:r w:rsidRPr="008F5775">
        <w:rPr>
          <w:rFonts w:ascii="Times New Roman" w:eastAsia="Times New Roman" w:hAnsi="Times New Roman" w:cs="Times New Roman"/>
          <w:sz w:val="24"/>
          <w:szCs w:val="24"/>
        </w:rPr>
        <w:t xml:space="preserve"> menyebabkan keadaan aktiva lancar sedemikian besarnya sehingga melebihi jumlah modal kerja yang dibutuhkan (adanya modal </w:t>
      </w:r>
      <w:r w:rsidR="00C41DEA" w:rsidRPr="008F5775">
        <w:rPr>
          <w:rFonts w:ascii="Times New Roman" w:eastAsia="Times New Roman" w:hAnsi="Times New Roman" w:cs="Times New Roman"/>
          <w:sz w:val="24"/>
          <w:szCs w:val="24"/>
        </w:rPr>
        <w:t xml:space="preserve">kerja yang berlebih-lebihan). </w:t>
      </w:r>
    </w:p>
    <w:p w:rsidR="00C41DEA" w:rsidRPr="008F5775" w:rsidRDefault="00A61B75" w:rsidP="000A7EE9">
      <w:pPr>
        <w:pStyle w:val="ListParagraph"/>
        <w:numPr>
          <w:ilvl w:val="3"/>
          <w:numId w:val="9"/>
        </w:numPr>
        <w:spacing w:after="0" w:line="480" w:lineRule="auto"/>
        <w:ind w:left="36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Penjualan Saham atau Obligasi </w:t>
      </w:r>
    </w:p>
    <w:p w:rsidR="00C41DEA" w:rsidRPr="008F5775" w:rsidRDefault="00A61B75" w:rsidP="00C41DEA">
      <w:pPr>
        <w:spacing w:after="0" w:line="480" w:lineRule="auto"/>
        <w:ind w:firstLine="72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Untuk menambah modal </w:t>
      </w:r>
      <w:proofErr w:type="gramStart"/>
      <w:r w:rsidRPr="008F5775">
        <w:rPr>
          <w:rFonts w:ascii="Times New Roman" w:eastAsia="Times New Roman" w:hAnsi="Times New Roman" w:cs="Times New Roman"/>
          <w:sz w:val="24"/>
          <w:szCs w:val="24"/>
        </w:rPr>
        <w:t>dana</w:t>
      </w:r>
      <w:proofErr w:type="gramEnd"/>
      <w:r w:rsidRPr="008F5775">
        <w:rPr>
          <w:rFonts w:ascii="Times New Roman" w:eastAsia="Times New Roman" w:hAnsi="Times New Roman" w:cs="Times New Roman"/>
          <w:sz w:val="24"/>
          <w:szCs w:val="24"/>
        </w:rPr>
        <w:t xml:space="preserve"> atau modal kerja yang dibutuhkan perusahaan untuk dapat pula mengadakan emisi saham baru untuk meminta kepada </w:t>
      </w:r>
      <w:r w:rsidR="006D0AE6">
        <w:rPr>
          <w:rFonts w:ascii="Times New Roman" w:eastAsia="Times New Roman" w:hAnsi="Times New Roman" w:cs="Times New Roman"/>
          <w:sz w:val="24"/>
          <w:szCs w:val="24"/>
        </w:rPr>
        <w:t>manager</w:t>
      </w:r>
      <w:r w:rsidRPr="008F5775">
        <w:rPr>
          <w:rFonts w:ascii="Times New Roman" w:eastAsia="Times New Roman" w:hAnsi="Times New Roman" w:cs="Times New Roman"/>
          <w:sz w:val="24"/>
          <w:szCs w:val="24"/>
        </w:rPr>
        <w:t xml:space="preserve"> perusahaan untuk menambah modalnya, disamping itu perusahaan dapat juga mengeluarkan obligasi atatu hutang jangka panjang lainnya guna memenuhi kebutuhan modal kerjanya. Penjualan obligasi ini mempunyai konsekuensi bahwa perusahaan harus membayar bunga tetap, oleh karena itu dalam mengeluarkan hutang dalam bentuk obligasi ini harus disesuaikan dengan kebutuhan perusahaan, penjulana obligasi yang tidak sesuai dengan kebutuhan (terlalu besar) disamping menimbulkan beban bunga yang besar, juga akan mengakibatkan keadaan aktiva lancar yang besar sehingga melebihi jumlah modal kerja yang dibutuhkan. Disamping keempat sumber diatas masih ada sumber </w:t>
      </w:r>
      <w:proofErr w:type="gramStart"/>
      <w:r w:rsidRPr="008F5775">
        <w:rPr>
          <w:rFonts w:ascii="Times New Roman" w:eastAsia="Times New Roman" w:hAnsi="Times New Roman" w:cs="Times New Roman"/>
          <w:sz w:val="24"/>
          <w:szCs w:val="24"/>
        </w:rPr>
        <w:t>lain</w:t>
      </w:r>
      <w:proofErr w:type="gramEnd"/>
      <w:r w:rsidRPr="008F5775">
        <w:rPr>
          <w:rFonts w:ascii="Times New Roman" w:eastAsia="Times New Roman" w:hAnsi="Times New Roman" w:cs="Times New Roman"/>
          <w:sz w:val="24"/>
          <w:szCs w:val="24"/>
        </w:rPr>
        <w:t xml:space="preserve"> yang data peroleh perusahaan untuk memperoleh aktiva lancarnya, walaupun dengan bertambahnya aktiva lancar itu mengakibatkan bertambahnya modal kerja. </w:t>
      </w:r>
      <w:proofErr w:type="gramStart"/>
      <w:r w:rsidRPr="008F5775">
        <w:rPr>
          <w:rFonts w:ascii="Times New Roman" w:eastAsia="Times New Roman" w:hAnsi="Times New Roman" w:cs="Times New Roman"/>
          <w:sz w:val="24"/>
          <w:szCs w:val="24"/>
        </w:rPr>
        <w:t xml:space="preserve">Misalnya pinjaman atau kredit dari bank dan pinjaman-pinjaman jangka pendek lainnya serta hutang dagang yang diperoleh dari para penjual (supplier) disini bertambahnya aktiva lancar diimbangi atau dibarengi dengan bertambahnya </w:t>
      </w:r>
      <w:r w:rsidRPr="008F5775">
        <w:rPr>
          <w:rFonts w:ascii="Times New Roman" w:eastAsia="Times New Roman" w:hAnsi="Times New Roman" w:cs="Times New Roman"/>
          <w:sz w:val="24"/>
          <w:szCs w:val="24"/>
        </w:rPr>
        <w:lastRenderedPageBreak/>
        <w:t>hutang lancar sehingga modal kerja (dalam arti networking capital) tidak bertambah.</w:t>
      </w:r>
      <w:proofErr w:type="gramEnd"/>
      <w:r w:rsidRPr="008F5775">
        <w:rPr>
          <w:rFonts w:ascii="Times New Roman" w:eastAsia="Times New Roman" w:hAnsi="Times New Roman" w:cs="Times New Roman"/>
          <w:sz w:val="24"/>
          <w:szCs w:val="24"/>
        </w:rPr>
        <w:t xml:space="preserve"> </w:t>
      </w:r>
    </w:p>
    <w:p w:rsidR="00C41DEA" w:rsidRPr="008F5775" w:rsidRDefault="00C41DEA" w:rsidP="00C41DEA">
      <w:pPr>
        <w:spacing w:line="480" w:lineRule="auto"/>
        <w:ind w:firstLine="72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Hal ini sesuai dengan hasil wawancara yang dilakukan peneliti dengan Manager PT. Orange Indonesia Mandiri Medan yaitu bapak Subur, SE pada Senin, 4 Januari 2021 yang mengatakan </w:t>
      </w:r>
      <w:proofErr w:type="gramStart"/>
      <w:r w:rsidRPr="008F5775">
        <w:rPr>
          <w:rFonts w:ascii="Times New Roman" w:eastAsia="Times New Roman" w:hAnsi="Times New Roman" w:cs="Times New Roman"/>
          <w:sz w:val="24"/>
          <w:szCs w:val="24"/>
        </w:rPr>
        <w:t>bahwa :</w:t>
      </w:r>
      <w:proofErr w:type="gramEnd"/>
    </w:p>
    <w:p w:rsidR="00C41DEA" w:rsidRPr="008F5775" w:rsidRDefault="00C41DEA" w:rsidP="00E06187">
      <w:pPr>
        <w:ind w:left="720" w:right="558"/>
        <w:jc w:val="both"/>
        <w:rPr>
          <w:rFonts w:ascii="Times New Roman" w:hAnsi="Times New Roman" w:cs="Times New Roman"/>
          <w:sz w:val="24"/>
          <w:szCs w:val="24"/>
        </w:rPr>
      </w:pPr>
      <w:r w:rsidRPr="008F5775">
        <w:rPr>
          <w:rFonts w:ascii="Times New Roman" w:eastAsia="Times New Roman" w:hAnsi="Times New Roman" w:cs="Times New Roman"/>
          <w:sz w:val="24"/>
          <w:szCs w:val="24"/>
        </w:rPr>
        <w:t>“</w:t>
      </w:r>
      <w:r w:rsidR="00960984" w:rsidRPr="008F5775">
        <w:rPr>
          <w:rFonts w:ascii="Times New Roman" w:eastAsia="Times New Roman" w:hAnsi="Times New Roman" w:cs="Times New Roman"/>
          <w:sz w:val="24"/>
          <w:szCs w:val="24"/>
        </w:rPr>
        <w:t xml:space="preserve">Modal kerja yang kita dapat bersumber dari empat point utama yaitu </w:t>
      </w:r>
      <w:r w:rsidR="00E06187" w:rsidRPr="008F5775">
        <w:rPr>
          <w:rFonts w:ascii="Times New Roman" w:eastAsia="Times New Roman" w:hAnsi="Times New Roman" w:cs="Times New Roman"/>
          <w:sz w:val="24"/>
          <w:szCs w:val="24"/>
        </w:rPr>
        <w:t>h</w:t>
      </w:r>
      <w:r w:rsidR="00960984" w:rsidRPr="008F5775">
        <w:rPr>
          <w:rFonts w:ascii="Times New Roman" w:eastAsia="Times New Roman" w:hAnsi="Times New Roman" w:cs="Times New Roman"/>
          <w:sz w:val="24"/>
          <w:szCs w:val="24"/>
        </w:rPr>
        <w:t>asil operasi perusahaan</w:t>
      </w:r>
      <w:r w:rsidR="00E06187" w:rsidRPr="008F5775">
        <w:rPr>
          <w:rFonts w:ascii="Times New Roman" w:eastAsia="Times New Roman" w:hAnsi="Times New Roman" w:cs="Times New Roman"/>
          <w:sz w:val="24"/>
          <w:szCs w:val="24"/>
        </w:rPr>
        <w:t>, k</w:t>
      </w:r>
      <w:r w:rsidR="00960984" w:rsidRPr="008F5775">
        <w:rPr>
          <w:rFonts w:ascii="Times New Roman" w:eastAsia="Times New Roman" w:hAnsi="Times New Roman" w:cs="Times New Roman"/>
          <w:sz w:val="24"/>
          <w:szCs w:val="24"/>
        </w:rPr>
        <w:t>euntungan dari penjualan surat-surat berharga (investasi jangka panjang)</w:t>
      </w:r>
      <w:r w:rsidR="00E06187" w:rsidRPr="008F5775">
        <w:rPr>
          <w:rFonts w:ascii="Times New Roman" w:hAnsi="Times New Roman" w:cs="Times New Roman"/>
          <w:sz w:val="24"/>
          <w:szCs w:val="24"/>
        </w:rPr>
        <w:t xml:space="preserve">, </w:t>
      </w:r>
      <w:r w:rsidR="00E06187" w:rsidRPr="008F5775">
        <w:rPr>
          <w:rFonts w:ascii="Times New Roman" w:eastAsia="Times New Roman" w:hAnsi="Times New Roman" w:cs="Times New Roman"/>
          <w:sz w:val="24"/>
          <w:szCs w:val="24"/>
        </w:rPr>
        <w:t>p</w:t>
      </w:r>
      <w:r w:rsidR="00960984" w:rsidRPr="008F5775">
        <w:rPr>
          <w:rFonts w:ascii="Times New Roman" w:eastAsia="Times New Roman" w:hAnsi="Times New Roman" w:cs="Times New Roman"/>
          <w:sz w:val="24"/>
          <w:szCs w:val="24"/>
        </w:rPr>
        <w:t xml:space="preserve">enjualan aktiva tidak lancar </w:t>
      </w:r>
      <w:r w:rsidR="00E06187" w:rsidRPr="008F5775">
        <w:rPr>
          <w:rFonts w:ascii="Times New Roman" w:hAnsi="Times New Roman" w:cs="Times New Roman"/>
          <w:sz w:val="24"/>
          <w:szCs w:val="24"/>
        </w:rPr>
        <w:t>dan p</w:t>
      </w:r>
      <w:r w:rsidR="00960984" w:rsidRPr="008F5775">
        <w:rPr>
          <w:rFonts w:ascii="Times New Roman" w:eastAsia="Times New Roman" w:hAnsi="Times New Roman" w:cs="Times New Roman"/>
          <w:sz w:val="24"/>
          <w:szCs w:val="24"/>
        </w:rPr>
        <w:t>enjualan Saham atau Obligasi</w:t>
      </w:r>
      <w:r w:rsidRPr="008F5775">
        <w:rPr>
          <w:rFonts w:ascii="Times New Roman" w:eastAsia="Times New Roman" w:hAnsi="Times New Roman" w:cs="Times New Roman"/>
          <w:sz w:val="24"/>
          <w:szCs w:val="24"/>
        </w:rPr>
        <w:t>”</w:t>
      </w:r>
    </w:p>
    <w:p w:rsidR="00400A5E" w:rsidRPr="008F5775" w:rsidRDefault="00A61B75" w:rsidP="00E06187">
      <w:pPr>
        <w:spacing w:after="0" w:line="480" w:lineRule="auto"/>
        <w:ind w:firstLine="72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Dari uraian tentang sumber-sumber modal kerja tersebut dapat disimpulkan bahwa mod</w:t>
      </w:r>
      <w:r w:rsidR="00400A5E" w:rsidRPr="008F5775">
        <w:rPr>
          <w:rFonts w:ascii="Times New Roman" w:eastAsia="Times New Roman" w:hAnsi="Times New Roman" w:cs="Times New Roman"/>
          <w:sz w:val="24"/>
          <w:szCs w:val="24"/>
        </w:rPr>
        <w:t xml:space="preserve">al kerja </w:t>
      </w:r>
      <w:proofErr w:type="gramStart"/>
      <w:r w:rsidR="00400A5E" w:rsidRPr="008F5775">
        <w:rPr>
          <w:rFonts w:ascii="Times New Roman" w:eastAsia="Times New Roman" w:hAnsi="Times New Roman" w:cs="Times New Roman"/>
          <w:sz w:val="24"/>
          <w:szCs w:val="24"/>
        </w:rPr>
        <w:t>akan</w:t>
      </w:r>
      <w:proofErr w:type="gramEnd"/>
      <w:r w:rsidR="00400A5E" w:rsidRPr="008F5775">
        <w:rPr>
          <w:rFonts w:ascii="Times New Roman" w:eastAsia="Times New Roman" w:hAnsi="Times New Roman" w:cs="Times New Roman"/>
          <w:sz w:val="24"/>
          <w:szCs w:val="24"/>
        </w:rPr>
        <w:t xml:space="preserve"> bertambah bila: </w:t>
      </w:r>
    </w:p>
    <w:p w:rsidR="00400A5E" w:rsidRPr="008F5775" w:rsidRDefault="00753E21" w:rsidP="000A7EE9">
      <w:pPr>
        <w:pStyle w:val="ListParagraph"/>
        <w:numPr>
          <w:ilvl w:val="1"/>
          <w:numId w:val="8"/>
        </w:numPr>
        <w:tabs>
          <w:tab w:val="clear" w:pos="1440"/>
        </w:tabs>
        <w:spacing w:after="0"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kenaikan sek</w:t>
      </w:r>
      <w:r w:rsidR="00A61B75" w:rsidRPr="008F5775">
        <w:rPr>
          <w:rFonts w:ascii="Times New Roman" w:eastAsia="Times New Roman" w:hAnsi="Times New Roman" w:cs="Times New Roman"/>
          <w:sz w:val="24"/>
          <w:szCs w:val="24"/>
        </w:rPr>
        <w:t>tor modal baik yang berasal dari laba maupun adanya pengeluaran modal saham atau tambahan inves</w:t>
      </w:r>
      <w:r w:rsidR="00400A5E" w:rsidRPr="008F5775">
        <w:rPr>
          <w:rFonts w:ascii="Times New Roman" w:eastAsia="Times New Roman" w:hAnsi="Times New Roman" w:cs="Times New Roman"/>
          <w:sz w:val="24"/>
          <w:szCs w:val="24"/>
        </w:rPr>
        <w:t xml:space="preserve">tasi dari </w:t>
      </w:r>
      <w:r w:rsidR="006D0AE6">
        <w:rPr>
          <w:rFonts w:ascii="Times New Roman" w:eastAsia="Times New Roman" w:hAnsi="Times New Roman" w:cs="Times New Roman"/>
          <w:sz w:val="24"/>
          <w:szCs w:val="24"/>
        </w:rPr>
        <w:t>manager</w:t>
      </w:r>
      <w:r w:rsidR="00400A5E" w:rsidRPr="008F5775">
        <w:rPr>
          <w:rFonts w:ascii="Times New Roman" w:eastAsia="Times New Roman" w:hAnsi="Times New Roman" w:cs="Times New Roman"/>
          <w:sz w:val="24"/>
          <w:szCs w:val="24"/>
        </w:rPr>
        <w:t xml:space="preserve"> perusahaan.</w:t>
      </w:r>
    </w:p>
    <w:p w:rsidR="00400A5E" w:rsidRPr="008F5775" w:rsidRDefault="00A61B75" w:rsidP="000A7EE9">
      <w:pPr>
        <w:pStyle w:val="ListParagraph"/>
        <w:numPr>
          <w:ilvl w:val="1"/>
          <w:numId w:val="8"/>
        </w:numPr>
        <w:tabs>
          <w:tab w:val="clear" w:pos="1440"/>
        </w:tabs>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Adanya pengurangan atau penurunan aktiva tetap maupun melalui </w:t>
      </w:r>
      <w:r w:rsidR="00400A5E" w:rsidRPr="008F5775">
        <w:rPr>
          <w:rFonts w:ascii="Times New Roman" w:eastAsia="Times New Roman" w:hAnsi="Times New Roman" w:cs="Times New Roman"/>
          <w:sz w:val="24"/>
          <w:szCs w:val="24"/>
        </w:rPr>
        <w:t xml:space="preserve">proses depresiasi. </w:t>
      </w:r>
    </w:p>
    <w:p w:rsidR="00A61B75" w:rsidRPr="008F5775" w:rsidRDefault="00A61B75" w:rsidP="000A7EE9">
      <w:pPr>
        <w:pStyle w:val="ListParagraph"/>
        <w:numPr>
          <w:ilvl w:val="1"/>
          <w:numId w:val="8"/>
        </w:numPr>
        <w:tabs>
          <w:tab w:val="clear" w:pos="1440"/>
        </w:tabs>
        <w:spacing w:after="0" w:line="480" w:lineRule="auto"/>
        <w:ind w:left="709" w:hanging="425"/>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Ada penambahan hutang jangka panjang baik dalam bentuk obligasi, hipotek dan hutang jangka panjang lainnya yang diimbangi dengan bertambahnya aktiva lancar.</w:t>
      </w:r>
    </w:p>
    <w:p w:rsidR="00400A5E" w:rsidRPr="008F5775" w:rsidRDefault="00400A5E" w:rsidP="008947D7">
      <w:pPr>
        <w:pStyle w:val="Heading3"/>
      </w:pPr>
      <w:bookmarkStart w:id="148" w:name="_Toc64884480"/>
      <w:r w:rsidRPr="008F5775">
        <w:t xml:space="preserve">4.1.6 </w:t>
      </w:r>
      <w:r w:rsidR="007C504B">
        <w:tab/>
      </w:r>
      <w:r w:rsidRPr="008F5775">
        <w:t xml:space="preserve">Hubungan </w:t>
      </w:r>
      <w:r w:rsidRPr="00753E21">
        <w:rPr>
          <w:i/>
        </w:rPr>
        <w:t xml:space="preserve">Leverage </w:t>
      </w:r>
      <w:r w:rsidRPr="008F5775">
        <w:t>dan Profitabilitas</w:t>
      </w:r>
      <w:bookmarkEnd w:id="148"/>
    </w:p>
    <w:p w:rsidR="00BC00E8" w:rsidRPr="008F5775" w:rsidRDefault="00BC00E8" w:rsidP="00BC00E8">
      <w:pPr>
        <w:spacing w:after="0" w:line="480" w:lineRule="auto"/>
        <w:ind w:firstLine="720"/>
        <w:jc w:val="both"/>
        <w:rPr>
          <w:rFonts w:ascii="Times New Roman" w:eastAsia="Times New Roman" w:hAnsi="Times New Roman" w:cs="Times New Roman"/>
          <w:sz w:val="24"/>
          <w:szCs w:val="24"/>
        </w:rPr>
      </w:pPr>
      <w:r w:rsidRPr="008F5775">
        <w:rPr>
          <w:rFonts w:ascii="Times New Roman" w:eastAsia="Times New Roman" w:hAnsi="Times New Roman" w:cs="Times New Roman"/>
          <w:i/>
          <w:sz w:val="24"/>
          <w:szCs w:val="24"/>
        </w:rPr>
        <w:t>Leverage</w:t>
      </w:r>
      <w:r w:rsidRPr="008F5775">
        <w:rPr>
          <w:rFonts w:ascii="Times New Roman" w:eastAsia="Times New Roman" w:hAnsi="Times New Roman" w:cs="Times New Roman"/>
          <w:sz w:val="24"/>
          <w:szCs w:val="24"/>
        </w:rPr>
        <w:t xml:space="preserve"> merupakan kemampuan perusahaan untuk memenuhi kewajiban finansialnya baik dalam jangka pendek maupun panjang, atau mengukur sejauh mana per</w:t>
      </w:r>
      <w:r w:rsidR="00B42DDA" w:rsidRPr="008F5775">
        <w:rPr>
          <w:rFonts w:ascii="Times New Roman" w:eastAsia="Times New Roman" w:hAnsi="Times New Roman" w:cs="Times New Roman"/>
          <w:sz w:val="24"/>
          <w:szCs w:val="24"/>
        </w:rPr>
        <w:t xml:space="preserve">usahaan dibiayai dengan hutang. </w:t>
      </w:r>
      <w:r w:rsidRPr="008F5775">
        <w:rPr>
          <w:rFonts w:ascii="Times New Roman" w:eastAsia="Times New Roman" w:hAnsi="Times New Roman" w:cs="Times New Roman"/>
          <w:i/>
          <w:sz w:val="24"/>
          <w:szCs w:val="24"/>
        </w:rPr>
        <w:t>Leverage</w:t>
      </w:r>
      <w:r w:rsidR="00B42DDA" w:rsidRPr="008F5775">
        <w:rPr>
          <w:rFonts w:ascii="Times New Roman" w:eastAsia="Times New Roman" w:hAnsi="Times New Roman" w:cs="Times New Roman"/>
          <w:sz w:val="24"/>
          <w:szCs w:val="24"/>
        </w:rPr>
        <w:t xml:space="preserve"> </w:t>
      </w:r>
      <w:r w:rsidRPr="008F5775">
        <w:rPr>
          <w:rFonts w:ascii="Times New Roman" w:eastAsia="Times New Roman" w:hAnsi="Times New Roman" w:cs="Times New Roman"/>
          <w:sz w:val="24"/>
          <w:szCs w:val="24"/>
        </w:rPr>
        <w:t xml:space="preserve">adalah rasio yang digunakan untuk menilai hutang dengan seluruh ekuitas serta mampu memberikan petunjuk umum tentang kelayakan dan risiko keuangan perusahaan. Investor cenderung </w:t>
      </w:r>
      <w:r w:rsidRPr="008F5775">
        <w:rPr>
          <w:rFonts w:ascii="Times New Roman" w:eastAsia="Times New Roman" w:hAnsi="Times New Roman" w:cs="Times New Roman"/>
          <w:sz w:val="24"/>
          <w:szCs w:val="24"/>
        </w:rPr>
        <w:lastRenderedPageBreak/>
        <w:t xml:space="preserve">menghindari saham saham yang memiliki </w:t>
      </w:r>
      <w:r w:rsidR="00B42DDA" w:rsidRPr="008F5775">
        <w:rPr>
          <w:rFonts w:ascii="Times New Roman" w:eastAsia="Times New Roman" w:hAnsi="Times New Roman" w:cs="Times New Roman"/>
          <w:i/>
          <w:sz w:val="24"/>
          <w:szCs w:val="24"/>
        </w:rPr>
        <w:t>leverage</w:t>
      </w:r>
      <w:r w:rsidRPr="008F5775">
        <w:rPr>
          <w:rFonts w:ascii="Times New Roman" w:eastAsia="Times New Roman" w:hAnsi="Times New Roman" w:cs="Times New Roman"/>
          <w:sz w:val="24"/>
          <w:szCs w:val="24"/>
        </w:rPr>
        <w:t xml:space="preserve"> yang tinggi karena nilai </w:t>
      </w:r>
      <w:r w:rsidR="00B42DDA" w:rsidRPr="008F5775">
        <w:rPr>
          <w:rFonts w:ascii="Times New Roman" w:eastAsia="Times New Roman" w:hAnsi="Times New Roman" w:cs="Times New Roman"/>
          <w:i/>
          <w:sz w:val="24"/>
          <w:szCs w:val="24"/>
        </w:rPr>
        <w:t>leverage</w:t>
      </w:r>
      <w:r w:rsidRPr="008F5775">
        <w:rPr>
          <w:rFonts w:ascii="Times New Roman" w:eastAsia="Times New Roman" w:hAnsi="Times New Roman" w:cs="Times New Roman"/>
          <w:sz w:val="24"/>
          <w:szCs w:val="24"/>
        </w:rPr>
        <w:t xml:space="preserve"> yang tinggi mencerminkan risiko </w:t>
      </w:r>
      <w:r w:rsidR="00B42DDA" w:rsidRPr="008F5775">
        <w:rPr>
          <w:rFonts w:ascii="Times New Roman" w:eastAsia="Times New Roman" w:hAnsi="Times New Roman" w:cs="Times New Roman"/>
          <w:sz w:val="24"/>
          <w:szCs w:val="24"/>
        </w:rPr>
        <w:t xml:space="preserve">perusahaan yang relatif tinggi </w:t>
      </w:r>
    </w:p>
    <w:p w:rsidR="00700F6A" w:rsidRPr="008F5775" w:rsidRDefault="00B42DDA" w:rsidP="00700F6A">
      <w:pPr>
        <w:spacing w:after="0" w:line="480" w:lineRule="auto"/>
        <w:ind w:firstLine="720"/>
        <w:jc w:val="both"/>
        <w:rPr>
          <w:rFonts w:ascii="Times New Roman" w:eastAsia="Times New Roman" w:hAnsi="Times New Roman" w:cs="Times New Roman"/>
          <w:sz w:val="24"/>
          <w:szCs w:val="24"/>
        </w:rPr>
      </w:pPr>
      <w:r w:rsidRPr="008F5775">
        <w:rPr>
          <w:rFonts w:ascii="Times New Roman" w:eastAsia="Times New Roman" w:hAnsi="Times New Roman" w:cs="Times New Roman"/>
          <w:i/>
          <w:sz w:val="24"/>
          <w:szCs w:val="24"/>
        </w:rPr>
        <w:t>Leverage</w:t>
      </w:r>
      <w:r w:rsidR="00BC00E8" w:rsidRPr="008F5775">
        <w:rPr>
          <w:rFonts w:ascii="Times New Roman" w:eastAsia="Times New Roman" w:hAnsi="Times New Roman" w:cs="Times New Roman"/>
          <w:sz w:val="24"/>
          <w:szCs w:val="24"/>
        </w:rPr>
        <w:t xml:space="preserve"> menggambarkan kemampuan perusahaan dalam memanfaatkan kewajiban agar membayar hutang dengan ekuitas (modal sendiri). </w:t>
      </w:r>
      <w:r w:rsidR="00416267" w:rsidRPr="008F5775">
        <w:rPr>
          <w:rFonts w:ascii="Times New Roman" w:eastAsia="Times New Roman" w:hAnsi="Times New Roman" w:cs="Times New Roman"/>
          <w:i/>
          <w:sz w:val="24"/>
          <w:szCs w:val="24"/>
        </w:rPr>
        <w:t>Leverage</w:t>
      </w:r>
      <w:r w:rsidR="00416267" w:rsidRPr="008F5775">
        <w:rPr>
          <w:rFonts w:ascii="Times New Roman" w:eastAsia="Times New Roman" w:hAnsi="Times New Roman" w:cs="Times New Roman"/>
          <w:sz w:val="24"/>
          <w:szCs w:val="24"/>
        </w:rPr>
        <w:t xml:space="preserve"> </w:t>
      </w:r>
      <w:r w:rsidR="00BC00E8" w:rsidRPr="008F5775">
        <w:rPr>
          <w:rFonts w:ascii="Times New Roman" w:eastAsia="Times New Roman" w:hAnsi="Times New Roman" w:cs="Times New Roman"/>
          <w:sz w:val="24"/>
          <w:szCs w:val="24"/>
        </w:rPr>
        <w:t xml:space="preserve">memberikan jaminan tentang seberapa besar hutang perusahaan dijamin oleh modal sendiri. </w:t>
      </w:r>
      <w:proofErr w:type="gramStart"/>
      <w:r w:rsidR="00BC00E8" w:rsidRPr="008F5775">
        <w:rPr>
          <w:rFonts w:ascii="Times New Roman" w:eastAsia="Times New Roman" w:hAnsi="Times New Roman" w:cs="Times New Roman"/>
          <w:sz w:val="24"/>
          <w:szCs w:val="24"/>
        </w:rPr>
        <w:t>Pemilihan alternatif penambahan modal yang berasal dari hutang karena hutang memiliki keunggulan yaitu bunga mengurangi pajak sehingga beban hutan</w:t>
      </w:r>
      <w:r w:rsidR="00CE71AC" w:rsidRPr="008F5775">
        <w:rPr>
          <w:rFonts w:ascii="Times New Roman" w:eastAsia="Times New Roman" w:hAnsi="Times New Roman" w:cs="Times New Roman"/>
          <w:sz w:val="24"/>
          <w:szCs w:val="24"/>
        </w:rPr>
        <w:t>g</w:t>
      </w:r>
      <w:r w:rsidR="00BC00E8" w:rsidRPr="008F5775">
        <w:rPr>
          <w:rFonts w:ascii="Times New Roman" w:eastAsia="Times New Roman" w:hAnsi="Times New Roman" w:cs="Times New Roman"/>
          <w:sz w:val="24"/>
          <w:szCs w:val="24"/>
        </w:rPr>
        <w:t xml:space="preserve"> rendah.</w:t>
      </w:r>
      <w:proofErr w:type="gramEnd"/>
      <w:r w:rsidR="00BC00E8" w:rsidRPr="008F5775">
        <w:rPr>
          <w:rFonts w:ascii="Times New Roman" w:eastAsia="Times New Roman" w:hAnsi="Times New Roman" w:cs="Times New Roman"/>
          <w:sz w:val="24"/>
          <w:szCs w:val="24"/>
        </w:rPr>
        <w:t xml:space="preserve"> Penggunaan hutang yang semakin tinggi, yang dicerminkan oleh </w:t>
      </w:r>
      <w:r w:rsidR="00416267" w:rsidRPr="008F5775">
        <w:rPr>
          <w:rFonts w:ascii="Times New Roman" w:eastAsia="Times New Roman" w:hAnsi="Times New Roman" w:cs="Times New Roman"/>
          <w:i/>
          <w:sz w:val="24"/>
          <w:szCs w:val="24"/>
        </w:rPr>
        <w:t>leverage</w:t>
      </w:r>
      <w:r w:rsidR="00BC00E8" w:rsidRPr="008F5775">
        <w:rPr>
          <w:rFonts w:ascii="Times New Roman" w:eastAsia="Times New Roman" w:hAnsi="Times New Roman" w:cs="Times New Roman"/>
          <w:sz w:val="24"/>
          <w:szCs w:val="24"/>
        </w:rPr>
        <w:t xml:space="preserve"> yang semakin besar pada perolehan laba sebelum bunga dan pajak yang </w:t>
      </w:r>
      <w:proofErr w:type="gramStart"/>
      <w:r w:rsidR="00BC00E8" w:rsidRPr="008F5775">
        <w:rPr>
          <w:rFonts w:ascii="Times New Roman" w:eastAsia="Times New Roman" w:hAnsi="Times New Roman" w:cs="Times New Roman"/>
          <w:sz w:val="24"/>
          <w:szCs w:val="24"/>
        </w:rPr>
        <w:t>sama</w:t>
      </w:r>
      <w:proofErr w:type="gramEnd"/>
      <w:r w:rsidR="00BC00E8" w:rsidRPr="008F5775">
        <w:rPr>
          <w:rFonts w:ascii="Times New Roman" w:eastAsia="Times New Roman" w:hAnsi="Times New Roman" w:cs="Times New Roman"/>
          <w:sz w:val="24"/>
          <w:szCs w:val="24"/>
        </w:rPr>
        <w:t xml:space="preserve"> akan menghasilkan </w:t>
      </w:r>
      <w:r w:rsidR="00A17AC2" w:rsidRPr="008F5775">
        <w:rPr>
          <w:rFonts w:ascii="Times New Roman" w:eastAsia="Times New Roman" w:hAnsi="Times New Roman" w:cs="Times New Roman"/>
          <w:sz w:val="24"/>
          <w:szCs w:val="24"/>
        </w:rPr>
        <w:t>laba per saham yang lebih besar</w:t>
      </w:r>
      <w:r w:rsidR="00BC00E8" w:rsidRPr="008F5775">
        <w:rPr>
          <w:rFonts w:ascii="Times New Roman" w:eastAsia="Times New Roman" w:hAnsi="Times New Roman" w:cs="Times New Roman"/>
          <w:sz w:val="24"/>
          <w:szCs w:val="24"/>
        </w:rPr>
        <w:t xml:space="preserve">. </w:t>
      </w:r>
    </w:p>
    <w:p w:rsidR="00141399" w:rsidRPr="008F5775" w:rsidRDefault="00700F6A" w:rsidP="00700F6A">
      <w:pPr>
        <w:spacing w:after="0" w:line="480" w:lineRule="auto"/>
        <w:ind w:firstLine="720"/>
        <w:jc w:val="both"/>
        <w:rPr>
          <w:rFonts w:ascii="Times New Roman" w:eastAsia="Times New Roman" w:hAnsi="Times New Roman" w:cs="Times New Roman"/>
          <w:i/>
          <w:sz w:val="24"/>
          <w:szCs w:val="24"/>
        </w:rPr>
      </w:pPr>
      <w:r w:rsidRPr="008F5775">
        <w:rPr>
          <w:rFonts w:ascii="Times New Roman" w:eastAsia="Times New Roman" w:hAnsi="Times New Roman" w:cs="Times New Roman"/>
          <w:sz w:val="24"/>
          <w:szCs w:val="24"/>
        </w:rPr>
        <w:t xml:space="preserve">Penggunaan sumber-sumber pembiayaan perusahaan, baik yang merupakan sumber pembiayaan jangka pendek maupun sumber pembiayaan jangka panjang </w:t>
      </w:r>
      <w:proofErr w:type="gramStart"/>
      <w:r w:rsidRPr="008F5775">
        <w:rPr>
          <w:rFonts w:ascii="Times New Roman" w:eastAsia="Times New Roman" w:hAnsi="Times New Roman" w:cs="Times New Roman"/>
          <w:sz w:val="24"/>
          <w:szCs w:val="24"/>
        </w:rPr>
        <w:t>akan</w:t>
      </w:r>
      <w:proofErr w:type="gramEnd"/>
      <w:r w:rsidRPr="008F5775">
        <w:rPr>
          <w:rFonts w:ascii="Times New Roman" w:eastAsia="Times New Roman" w:hAnsi="Times New Roman" w:cs="Times New Roman"/>
          <w:sz w:val="24"/>
          <w:szCs w:val="24"/>
        </w:rPr>
        <w:t xml:space="preserve"> menimbulkan suatu efek yang biasa disebut dengan </w:t>
      </w:r>
      <w:r w:rsidRPr="008F5775">
        <w:rPr>
          <w:rFonts w:ascii="Times New Roman" w:eastAsia="Times New Roman" w:hAnsi="Times New Roman" w:cs="Times New Roman"/>
          <w:i/>
          <w:sz w:val="24"/>
          <w:szCs w:val="24"/>
        </w:rPr>
        <w:t>leverage</w:t>
      </w:r>
      <w:r w:rsidRPr="008F5775">
        <w:rPr>
          <w:rFonts w:ascii="Times New Roman" w:eastAsia="Times New Roman" w:hAnsi="Times New Roman" w:cs="Times New Roman"/>
          <w:sz w:val="24"/>
          <w:szCs w:val="24"/>
        </w:rPr>
        <w:t xml:space="preserve">. </w:t>
      </w:r>
      <w:proofErr w:type="gramStart"/>
      <w:r w:rsidRPr="008F5775">
        <w:rPr>
          <w:rFonts w:ascii="Times New Roman" w:eastAsia="Times New Roman" w:hAnsi="Times New Roman" w:cs="Times New Roman"/>
          <w:sz w:val="24"/>
          <w:szCs w:val="24"/>
        </w:rPr>
        <w:t>Penggunaan hutang, disebut penggungkit, sangat dapat memengaruhi tingkat derajat dan tingkat perubahaan pendapatan saham.</w:t>
      </w:r>
      <w:proofErr w:type="gramEnd"/>
      <w:r w:rsidRPr="008F5775">
        <w:rPr>
          <w:rFonts w:ascii="Times New Roman" w:eastAsia="Times New Roman" w:hAnsi="Times New Roman" w:cs="Times New Roman"/>
          <w:sz w:val="24"/>
          <w:szCs w:val="24"/>
        </w:rPr>
        <w:t xml:space="preserve"> </w:t>
      </w:r>
    </w:p>
    <w:p w:rsidR="00700F6A" w:rsidRPr="008F5775" w:rsidRDefault="00141399" w:rsidP="00141399">
      <w:pPr>
        <w:spacing w:after="0" w:line="480" w:lineRule="auto"/>
        <w:ind w:firstLine="720"/>
        <w:jc w:val="both"/>
        <w:rPr>
          <w:rFonts w:ascii="Times New Roman" w:eastAsia="Times New Roman" w:hAnsi="Times New Roman" w:cs="Times New Roman"/>
          <w:sz w:val="24"/>
          <w:szCs w:val="24"/>
        </w:rPr>
      </w:pPr>
      <w:r w:rsidRPr="008F5775">
        <w:rPr>
          <w:rFonts w:ascii="Times New Roman" w:eastAsia="Times New Roman" w:hAnsi="Times New Roman" w:cs="Times New Roman"/>
          <w:i/>
          <w:sz w:val="24"/>
          <w:szCs w:val="24"/>
        </w:rPr>
        <w:t>L</w:t>
      </w:r>
      <w:r w:rsidR="00700F6A" w:rsidRPr="008F5775">
        <w:rPr>
          <w:rFonts w:ascii="Times New Roman" w:eastAsia="Times New Roman" w:hAnsi="Times New Roman" w:cs="Times New Roman"/>
          <w:i/>
          <w:sz w:val="24"/>
          <w:szCs w:val="24"/>
        </w:rPr>
        <w:t>everage</w:t>
      </w:r>
      <w:r w:rsidR="00700F6A" w:rsidRPr="008F5775">
        <w:rPr>
          <w:rFonts w:ascii="Times New Roman" w:eastAsia="Times New Roman" w:hAnsi="Times New Roman" w:cs="Times New Roman"/>
          <w:sz w:val="24"/>
          <w:szCs w:val="24"/>
        </w:rPr>
        <w:t xml:space="preserve"> adalah suatu tingkat kemampuan perusahaan dalam menggunakan aktiva dan atau </w:t>
      </w:r>
      <w:proofErr w:type="gramStart"/>
      <w:r w:rsidR="00700F6A" w:rsidRPr="008F5775">
        <w:rPr>
          <w:rFonts w:ascii="Times New Roman" w:eastAsia="Times New Roman" w:hAnsi="Times New Roman" w:cs="Times New Roman"/>
          <w:sz w:val="24"/>
          <w:szCs w:val="24"/>
        </w:rPr>
        <w:t>dana</w:t>
      </w:r>
      <w:proofErr w:type="gramEnd"/>
      <w:r w:rsidR="00700F6A" w:rsidRPr="008F5775">
        <w:rPr>
          <w:rFonts w:ascii="Times New Roman" w:eastAsia="Times New Roman" w:hAnsi="Times New Roman" w:cs="Times New Roman"/>
          <w:sz w:val="24"/>
          <w:szCs w:val="24"/>
        </w:rPr>
        <w:t xml:space="preserve"> yang mempunyai beban tetap (hutang dan atau saham istimewa) dalam rangka mewujudkan tujuan perusahaan untuk memaksimisasi kekayaan </w:t>
      </w:r>
      <w:r w:rsidR="006D0AE6">
        <w:rPr>
          <w:rFonts w:ascii="Times New Roman" w:eastAsia="Times New Roman" w:hAnsi="Times New Roman" w:cs="Times New Roman"/>
          <w:sz w:val="24"/>
          <w:szCs w:val="24"/>
        </w:rPr>
        <w:t>manager</w:t>
      </w:r>
      <w:r w:rsidR="00700F6A" w:rsidRPr="008F5775">
        <w:rPr>
          <w:rFonts w:ascii="Times New Roman" w:eastAsia="Times New Roman" w:hAnsi="Times New Roman" w:cs="Times New Roman"/>
          <w:sz w:val="24"/>
          <w:szCs w:val="24"/>
        </w:rPr>
        <w:t xml:space="preserve"> perusahaan. Permasalahan </w:t>
      </w:r>
      <w:r w:rsidR="00700F6A" w:rsidRPr="008F5775">
        <w:rPr>
          <w:rFonts w:ascii="Times New Roman" w:eastAsia="Times New Roman" w:hAnsi="Times New Roman" w:cs="Times New Roman"/>
          <w:i/>
          <w:sz w:val="24"/>
          <w:szCs w:val="24"/>
        </w:rPr>
        <w:t>leverage</w:t>
      </w:r>
      <w:r w:rsidR="00700F6A" w:rsidRPr="008F5775">
        <w:rPr>
          <w:rFonts w:ascii="Times New Roman" w:eastAsia="Times New Roman" w:hAnsi="Times New Roman" w:cs="Times New Roman"/>
          <w:sz w:val="24"/>
          <w:szCs w:val="24"/>
        </w:rPr>
        <w:t xml:space="preserve"> </w:t>
      </w:r>
      <w:proofErr w:type="gramStart"/>
      <w:r w:rsidR="00700F6A" w:rsidRPr="008F5775">
        <w:rPr>
          <w:rFonts w:ascii="Times New Roman" w:eastAsia="Times New Roman" w:hAnsi="Times New Roman" w:cs="Times New Roman"/>
          <w:sz w:val="24"/>
          <w:szCs w:val="24"/>
        </w:rPr>
        <w:t>akan</w:t>
      </w:r>
      <w:proofErr w:type="gramEnd"/>
      <w:r w:rsidR="00700F6A" w:rsidRPr="008F5775">
        <w:rPr>
          <w:rFonts w:ascii="Times New Roman" w:eastAsia="Times New Roman" w:hAnsi="Times New Roman" w:cs="Times New Roman"/>
          <w:sz w:val="24"/>
          <w:szCs w:val="24"/>
        </w:rPr>
        <w:t xml:space="preserve"> sel</w:t>
      </w:r>
      <w:r w:rsidRPr="008F5775">
        <w:rPr>
          <w:rFonts w:ascii="Times New Roman" w:eastAsia="Times New Roman" w:hAnsi="Times New Roman" w:cs="Times New Roman"/>
          <w:sz w:val="24"/>
          <w:szCs w:val="24"/>
        </w:rPr>
        <w:t xml:space="preserve">alu dihadapi oleh perusahaan, </w:t>
      </w:r>
      <w:r w:rsidR="00700F6A" w:rsidRPr="008F5775">
        <w:rPr>
          <w:rFonts w:ascii="Times New Roman" w:eastAsia="Times New Roman" w:hAnsi="Times New Roman" w:cs="Times New Roman"/>
          <w:sz w:val="24"/>
          <w:szCs w:val="24"/>
        </w:rPr>
        <w:t xml:space="preserve">bila perusahaan tersebut menanggung sejumlah beban atau biaya, baik biaya tetap operasi maupun biaya finansial. </w:t>
      </w:r>
      <w:proofErr w:type="gramStart"/>
      <w:r w:rsidR="00700F6A" w:rsidRPr="008F5775">
        <w:rPr>
          <w:rFonts w:ascii="Times New Roman" w:eastAsia="Times New Roman" w:hAnsi="Times New Roman" w:cs="Times New Roman"/>
          <w:sz w:val="24"/>
          <w:szCs w:val="24"/>
        </w:rPr>
        <w:t xml:space="preserve">Biaya tetap operasi merupakan beban atau biaya tetap yang harus diperhitungkan sebagai akibat dari fungsi pelaksanaan investasi, sedangkan biaya finansial merupakan beban atau biaya yang harus diperhitungkan sebagai akibat dari pelaksanaan </w:t>
      </w:r>
      <w:r w:rsidR="00700F6A" w:rsidRPr="008F5775">
        <w:rPr>
          <w:rFonts w:ascii="Times New Roman" w:eastAsia="Times New Roman" w:hAnsi="Times New Roman" w:cs="Times New Roman"/>
          <w:sz w:val="24"/>
          <w:szCs w:val="24"/>
        </w:rPr>
        <w:lastRenderedPageBreak/>
        <w:t>fungsi pendanaan.</w:t>
      </w:r>
      <w:proofErr w:type="gramEnd"/>
      <w:r w:rsidR="00700F6A" w:rsidRPr="008F5775">
        <w:rPr>
          <w:rFonts w:ascii="Times New Roman" w:eastAsia="Times New Roman" w:hAnsi="Times New Roman" w:cs="Times New Roman"/>
          <w:sz w:val="24"/>
          <w:szCs w:val="24"/>
        </w:rPr>
        <w:t xml:space="preserve"> </w:t>
      </w:r>
      <w:proofErr w:type="gramStart"/>
      <w:r w:rsidR="00700F6A" w:rsidRPr="008F5775">
        <w:rPr>
          <w:rFonts w:ascii="Times New Roman" w:eastAsia="Times New Roman" w:hAnsi="Times New Roman" w:cs="Times New Roman"/>
          <w:sz w:val="24"/>
          <w:szCs w:val="24"/>
        </w:rPr>
        <w:t>Jadi, beban atau biaya tetap sebenarnya merupakan risiko yang harus ditanggung perusahaan dalam pelaksanaan keputusan-keputusan keuangan.</w:t>
      </w:r>
      <w:proofErr w:type="gramEnd"/>
      <w:r w:rsidR="00700F6A" w:rsidRPr="008F5775">
        <w:rPr>
          <w:rFonts w:ascii="Times New Roman" w:eastAsia="Times New Roman" w:hAnsi="Times New Roman" w:cs="Times New Roman"/>
          <w:sz w:val="24"/>
          <w:szCs w:val="24"/>
        </w:rPr>
        <w:t xml:space="preserve"> </w:t>
      </w:r>
      <w:proofErr w:type="gramStart"/>
      <w:r w:rsidR="00700F6A" w:rsidRPr="008F5775">
        <w:rPr>
          <w:rFonts w:ascii="Times New Roman" w:eastAsia="Times New Roman" w:hAnsi="Times New Roman" w:cs="Times New Roman"/>
          <w:sz w:val="24"/>
          <w:szCs w:val="24"/>
        </w:rPr>
        <w:t>Besar kecilnya risiko tersebut perlu diketahui agar dapat diantisipasi dengan meningkatkan volume kegiatan usaha.</w:t>
      </w:r>
      <w:proofErr w:type="gramEnd"/>
    </w:p>
    <w:p w:rsidR="00AD3CB4" w:rsidRPr="008F5775" w:rsidRDefault="00AD3CB4" w:rsidP="00AD3CB4">
      <w:pPr>
        <w:pStyle w:val="NoSpacing"/>
        <w:spacing w:line="480" w:lineRule="auto"/>
        <w:ind w:firstLine="720"/>
        <w:jc w:val="both"/>
        <w:rPr>
          <w:rFonts w:ascii="Times New Roman" w:hAnsi="Times New Roman"/>
          <w:sz w:val="24"/>
          <w:szCs w:val="24"/>
        </w:rPr>
      </w:pPr>
      <w:r w:rsidRPr="008F5775">
        <w:rPr>
          <w:rFonts w:ascii="Times New Roman" w:hAnsi="Times New Roman"/>
          <w:sz w:val="24"/>
          <w:szCs w:val="24"/>
        </w:rPr>
        <w:t>Leverage merupakan kemampuan PT.Orange (Restoran /</w:t>
      </w:r>
      <w:proofErr w:type="gramStart"/>
      <w:r w:rsidRPr="008F5775">
        <w:rPr>
          <w:rFonts w:ascii="Times New Roman" w:hAnsi="Times New Roman"/>
          <w:sz w:val="24"/>
          <w:szCs w:val="24"/>
        </w:rPr>
        <w:t>Makanan  Siap</w:t>
      </w:r>
      <w:proofErr w:type="gramEnd"/>
      <w:r w:rsidRPr="008F5775">
        <w:rPr>
          <w:rFonts w:ascii="Times New Roman" w:hAnsi="Times New Roman"/>
          <w:sz w:val="24"/>
          <w:szCs w:val="24"/>
        </w:rPr>
        <w:t xml:space="preserve"> Saji) Indonesia Mandiri Medan dalam membayar hutang menggunakan ekuitas yang dimiliki. </w:t>
      </w:r>
      <w:proofErr w:type="gramStart"/>
      <w:r w:rsidRPr="008F5775">
        <w:rPr>
          <w:rFonts w:ascii="Times New Roman" w:hAnsi="Times New Roman"/>
          <w:sz w:val="24"/>
          <w:szCs w:val="24"/>
        </w:rPr>
        <w:t>Rasio ini berguna untuk mengetahui seberapa efektif pemanfaatan modal yang diperoleh dari utang untuk pengelolaan operasional perusahaan.</w:t>
      </w:r>
      <w:proofErr w:type="gramEnd"/>
      <w:r w:rsidRPr="008F5775">
        <w:rPr>
          <w:rFonts w:ascii="Times New Roman" w:hAnsi="Times New Roman"/>
          <w:sz w:val="24"/>
          <w:szCs w:val="24"/>
        </w:rPr>
        <w:t xml:space="preserve"> </w:t>
      </w:r>
      <w:r w:rsidRPr="007A09ED">
        <w:rPr>
          <w:rFonts w:ascii="Times New Roman" w:hAnsi="Times New Roman"/>
          <w:i/>
          <w:sz w:val="24"/>
          <w:szCs w:val="24"/>
        </w:rPr>
        <w:t xml:space="preserve">Leverage </w:t>
      </w:r>
      <w:r w:rsidRPr="008F5775">
        <w:rPr>
          <w:rFonts w:ascii="Times New Roman" w:hAnsi="Times New Roman"/>
          <w:sz w:val="24"/>
          <w:szCs w:val="24"/>
        </w:rPr>
        <w:t>yang tinggi juga menimbulkan resiko yang tinggi pula. Pada dasarnya PT.Orange (Restoran /</w:t>
      </w:r>
      <w:proofErr w:type="gramStart"/>
      <w:r w:rsidRPr="008F5775">
        <w:rPr>
          <w:rFonts w:ascii="Times New Roman" w:hAnsi="Times New Roman"/>
          <w:sz w:val="24"/>
          <w:szCs w:val="24"/>
        </w:rPr>
        <w:t>Makanan  Siap</w:t>
      </w:r>
      <w:proofErr w:type="gramEnd"/>
      <w:r w:rsidRPr="008F5775">
        <w:rPr>
          <w:rFonts w:ascii="Times New Roman" w:hAnsi="Times New Roman"/>
          <w:sz w:val="24"/>
          <w:szCs w:val="24"/>
        </w:rPr>
        <w:t xml:space="preserve"> Saji) Indonesia Mandiri Medan menambah jumlah hutang untuk dapat mengembangkan usahanya. Namun, tingginya jumlah hutang yang tidak seimbang dengan jumlah ekuitas yang dimiliki perusahaan </w:t>
      </w:r>
      <w:proofErr w:type="gramStart"/>
      <w:r w:rsidRPr="008F5775">
        <w:rPr>
          <w:rFonts w:ascii="Times New Roman" w:hAnsi="Times New Roman"/>
          <w:sz w:val="24"/>
          <w:szCs w:val="24"/>
        </w:rPr>
        <w:t>akan</w:t>
      </w:r>
      <w:proofErr w:type="gramEnd"/>
      <w:r w:rsidRPr="008F5775">
        <w:rPr>
          <w:rFonts w:ascii="Times New Roman" w:hAnsi="Times New Roman"/>
          <w:sz w:val="24"/>
          <w:szCs w:val="24"/>
        </w:rPr>
        <w:t xml:space="preserve"> menyebabkan ekuitas yang seharusnya digunakan untuk pengembangan perusahaan beralih untuk menutupi hutang yang harus dipenuhi. </w:t>
      </w:r>
      <w:proofErr w:type="gramStart"/>
      <w:r w:rsidRPr="008F5775">
        <w:rPr>
          <w:rFonts w:ascii="Times New Roman" w:hAnsi="Times New Roman"/>
          <w:sz w:val="24"/>
          <w:szCs w:val="24"/>
        </w:rPr>
        <w:t>Hal tersebut tentunya dapat mempengaruhi profitabilitas perusahaan.</w:t>
      </w:r>
      <w:proofErr w:type="gramEnd"/>
    </w:p>
    <w:p w:rsidR="00950B77" w:rsidRDefault="00811197" w:rsidP="0072529A">
      <w:pPr>
        <w:pStyle w:val="Heading3"/>
      </w:pPr>
      <w:bookmarkStart w:id="149" w:name="_Toc64884481"/>
      <w:r w:rsidRPr="008F5775">
        <w:t xml:space="preserve">4.1.7 </w:t>
      </w:r>
      <w:r w:rsidR="008947D7">
        <w:tab/>
      </w:r>
      <w:r w:rsidRPr="008F5775">
        <w:t>Analisis Data</w:t>
      </w:r>
      <w:bookmarkEnd w:id="149"/>
    </w:p>
    <w:p w:rsidR="00950B77" w:rsidRDefault="00AC601D" w:rsidP="00950B77">
      <w:pPr>
        <w:pStyle w:val="ListParagraph"/>
        <w:numPr>
          <w:ilvl w:val="2"/>
          <w:numId w:val="8"/>
        </w:numPr>
        <w:tabs>
          <w:tab w:val="clear" w:pos="2160"/>
          <w:tab w:val="num" w:pos="2250"/>
        </w:tabs>
        <w:spacing w:after="0" w:line="480" w:lineRule="auto"/>
        <w:ind w:left="360"/>
        <w:jc w:val="both"/>
        <w:rPr>
          <w:rFonts w:ascii="Times New Roman" w:hAnsi="Times New Roman" w:cs="Times New Roman"/>
          <w:b/>
          <w:sz w:val="24"/>
          <w:szCs w:val="24"/>
        </w:rPr>
      </w:pPr>
      <w:r w:rsidRPr="00AC601D">
        <w:rPr>
          <w:rFonts w:ascii="Times New Roman" w:hAnsi="Times New Roman" w:cs="Times New Roman"/>
          <w:b/>
          <w:sz w:val="24"/>
          <w:szCs w:val="24"/>
        </w:rPr>
        <w:t>Strategi Dalam Mmeningkatkan Profitablitas</w:t>
      </w:r>
    </w:p>
    <w:p w:rsidR="00B972D6" w:rsidRDefault="00AC601D" w:rsidP="00AC601D">
      <w:pPr>
        <w:spacing w:after="0" w:line="480" w:lineRule="auto"/>
        <w:ind w:firstLine="720"/>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Strategi Pemasaran merupakan rencana perusahan yang menyeluruh,</w:t>
      </w:r>
      <w:r>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terpadu dan menyatu dibidang pemasaran, yang memberikan panduan tentang</w:t>
      </w:r>
      <w:r w:rsidR="00B972D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 xml:space="preserve">kegiatan yang </w:t>
      </w:r>
      <w:proofErr w:type="gramStart"/>
      <w:r w:rsidRPr="00AC601D">
        <w:rPr>
          <w:rFonts w:ascii="Times New Roman" w:eastAsia="Times New Roman" w:hAnsi="Times New Roman" w:cs="Times New Roman"/>
          <w:sz w:val="24"/>
          <w:szCs w:val="24"/>
        </w:rPr>
        <w:t>akan</w:t>
      </w:r>
      <w:proofErr w:type="gramEnd"/>
      <w:r w:rsidRPr="00AC601D">
        <w:rPr>
          <w:rFonts w:ascii="Times New Roman" w:eastAsia="Times New Roman" w:hAnsi="Times New Roman" w:cs="Times New Roman"/>
          <w:sz w:val="24"/>
          <w:szCs w:val="24"/>
        </w:rPr>
        <w:t xml:space="preserve"> dijalankan untuk tercapainya tujuan pemasaran suatu</w:t>
      </w:r>
      <w:r w:rsidR="00B972D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perusahaan.</w:t>
      </w:r>
      <w:r w:rsidR="00B972D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Adapun aspek-aspek yang harus diperhatikan dalam strategi</w:t>
      </w:r>
      <w:r w:rsidR="00B972D6">
        <w:rPr>
          <w:rFonts w:ascii="Times New Roman" w:eastAsia="Times New Roman" w:hAnsi="Times New Roman" w:cs="Times New Roman"/>
          <w:sz w:val="24"/>
          <w:szCs w:val="24"/>
        </w:rPr>
        <w:t xml:space="preserve"> pemasaran yakni:</w:t>
      </w:r>
    </w:p>
    <w:p w:rsidR="00B972D6" w:rsidRDefault="00AC601D" w:rsidP="00B972D6">
      <w:pPr>
        <w:pStyle w:val="ListParagraph"/>
        <w:numPr>
          <w:ilvl w:val="1"/>
          <w:numId w:val="5"/>
        </w:numPr>
        <w:spacing w:after="0" w:line="480" w:lineRule="auto"/>
        <w:ind w:left="360"/>
        <w:jc w:val="both"/>
        <w:rPr>
          <w:rFonts w:ascii="Times New Roman" w:eastAsia="Times New Roman" w:hAnsi="Times New Roman" w:cs="Times New Roman"/>
          <w:sz w:val="24"/>
          <w:szCs w:val="24"/>
        </w:rPr>
      </w:pPr>
      <w:r w:rsidRPr="00B972D6">
        <w:rPr>
          <w:rFonts w:ascii="Times New Roman" w:eastAsia="Times New Roman" w:hAnsi="Times New Roman" w:cs="Times New Roman"/>
          <w:sz w:val="24"/>
          <w:szCs w:val="24"/>
        </w:rPr>
        <w:t>Segmentasi Pasar</w:t>
      </w:r>
    </w:p>
    <w:p w:rsidR="00B972D6" w:rsidRDefault="00AC601D" w:rsidP="00B972D6">
      <w:pPr>
        <w:spacing w:after="0" w:line="480" w:lineRule="auto"/>
        <w:ind w:firstLine="720"/>
        <w:jc w:val="both"/>
        <w:rPr>
          <w:rFonts w:ascii="Times New Roman" w:eastAsia="Times New Roman" w:hAnsi="Times New Roman" w:cs="Times New Roman"/>
          <w:sz w:val="24"/>
          <w:szCs w:val="24"/>
        </w:rPr>
      </w:pPr>
      <w:proofErr w:type="gramStart"/>
      <w:r w:rsidRPr="00B972D6">
        <w:rPr>
          <w:rFonts w:ascii="Times New Roman" w:eastAsia="Times New Roman" w:hAnsi="Times New Roman" w:cs="Times New Roman"/>
          <w:sz w:val="24"/>
          <w:szCs w:val="24"/>
        </w:rPr>
        <w:lastRenderedPageBreak/>
        <w:t>Segmentasi pasar merupakan pembagian pasar menjadi kelompok-kelompok keci</w:t>
      </w:r>
      <w:r w:rsidR="00B972D6">
        <w:rPr>
          <w:rFonts w:ascii="Times New Roman" w:eastAsia="Times New Roman" w:hAnsi="Times New Roman" w:cs="Times New Roman"/>
          <w:sz w:val="24"/>
          <w:szCs w:val="24"/>
        </w:rPr>
        <w:t xml:space="preserve">l dan kebutuhan, karakteristik </w:t>
      </w:r>
      <w:r w:rsidRPr="00B972D6">
        <w:rPr>
          <w:rFonts w:ascii="Times New Roman" w:eastAsia="Times New Roman" w:hAnsi="Times New Roman" w:cs="Times New Roman"/>
          <w:sz w:val="24"/>
          <w:szCs w:val="24"/>
        </w:rPr>
        <w:t>atau perilaku berbeda yang</w:t>
      </w:r>
      <w:r w:rsidR="00B972D6">
        <w:rPr>
          <w:rFonts w:ascii="Times New Roman" w:eastAsia="Times New Roman" w:hAnsi="Times New Roman" w:cs="Times New Roman"/>
          <w:sz w:val="24"/>
          <w:szCs w:val="24"/>
        </w:rPr>
        <w:t xml:space="preserve"> </w:t>
      </w:r>
      <w:r w:rsidRPr="00B972D6">
        <w:rPr>
          <w:rFonts w:ascii="Times New Roman" w:eastAsia="Times New Roman" w:hAnsi="Times New Roman" w:cs="Times New Roman"/>
          <w:sz w:val="24"/>
          <w:szCs w:val="24"/>
        </w:rPr>
        <w:t>mungkin memerlukan produk atau</w:t>
      </w:r>
      <w:r w:rsidR="00B972D6">
        <w:rPr>
          <w:rFonts w:ascii="Times New Roman" w:eastAsia="Times New Roman" w:hAnsi="Times New Roman" w:cs="Times New Roman"/>
          <w:sz w:val="24"/>
          <w:szCs w:val="24"/>
        </w:rPr>
        <w:t xml:space="preserve"> </w:t>
      </w:r>
      <w:r w:rsidRPr="00B972D6">
        <w:rPr>
          <w:rFonts w:ascii="Times New Roman" w:eastAsia="Times New Roman" w:hAnsi="Times New Roman" w:cs="Times New Roman"/>
          <w:sz w:val="24"/>
          <w:szCs w:val="24"/>
        </w:rPr>
        <w:t>bauran pemasaran tersendiri.</w:t>
      </w:r>
      <w:proofErr w:type="gramEnd"/>
      <w:r w:rsidR="00B972D6">
        <w:rPr>
          <w:rFonts w:ascii="Times New Roman" w:eastAsia="Times New Roman" w:hAnsi="Times New Roman" w:cs="Times New Roman"/>
          <w:sz w:val="24"/>
          <w:szCs w:val="24"/>
        </w:rPr>
        <w:t xml:space="preserve"> </w:t>
      </w:r>
    </w:p>
    <w:p w:rsidR="00520E2C" w:rsidRDefault="00AC601D" w:rsidP="00520E2C">
      <w:pPr>
        <w:pStyle w:val="ListParagraph"/>
        <w:numPr>
          <w:ilvl w:val="0"/>
          <w:numId w:val="23"/>
        </w:numPr>
        <w:spacing w:after="0" w:line="480" w:lineRule="auto"/>
        <w:jc w:val="both"/>
        <w:rPr>
          <w:rFonts w:ascii="Times New Roman" w:eastAsia="Times New Roman" w:hAnsi="Times New Roman" w:cs="Times New Roman"/>
          <w:sz w:val="24"/>
          <w:szCs w:val="24"/>
        </w:rPr>
      </w:pPr>
      <w:r w:rsidRPr="00520E2C">
        <w:rPr>
          <w:rFonts w:ascii="Times New Roman" w:eastAsia="Times New Roman" w:hAnsi="Times New Roman" w:cs="Times New Roman"/>
          <w:sz w:val="24"/>
          <w:szCs w:val="24"/>
        </w:rPr>
        <w:t>Menentukan Penawaran yang terbaik</w:t>
      </w:r>
    </w:p>
    <w:p w:rsidR="00520E2C" w:rsidRDefault="00AC601D" w:rsidP="00520E2C">
      <w:pPr>
        <w:pStyle w:val="ListParagraph"/>
        <w:spacing w:after="0" w:line="480" w:lineRule="auto"/>
        <w:jc w:val="both"/>
        <w:rPr>
          <w:rFonts w:ascii="Times New Roman" w:eastAsia="Times New Roman" w:hAnsi="Times New Roman" w:cs="Times New Roman"/>
          <w:sz w:val="24"/>
          <w:szCs w:val="24"/>
        </w:rPr>
      </w:pPr>
      <w:proofErr w:type="gramStart"/>
      <w:r w:rsidRPr="00520E2C">
        <w:rPr>
          <w:rFonts w:ascii="Times New Roman" w:eastAsia="Times New Roman" w:hAnsi="Times New Roman" w:cs="Times New Roman"/>
          <w:sz w:val="24"/>
          <w:szCs w:val="24"/>
        </w:rPr>
        <w:t>Segmentasi pasar membagi pasar menjadi kelompok-kelompok kecil</w:t>
      </w:r>
      <w:r w:rsidR="00520E2C">
        <w:rPr>
          <w:rFonts w:ascii="Times New Roman" w:eastAsia="Times New Roman" w:hAnsi="Times New Roman" w:cs="Times New Roman"/>
          <w:sz w:val="24"/>
          <w:szCs w:val="24"/>
        </w:rPr>
        <w:t xml:space="preserve"> </w:t>
      </w:r>
      <w:r w:rsidRPr="00520E2C">
        <w:rPr>
          <w:rFonts w:ascii="Times New Roman" w:eastAsia="Times New Roman" w:hAnsi="Times New Roman" w:cs="Times New Roman"/>
          <w:sz w:val="24"/>
          <w:szCs w:val="24"/>
        </w:rPr>
        <w:t>dan kebutuhan, karakteristik, ataupun perilaku berbeda yang mungkin</w:t>
      </w:r>
      <w:r w:rsidR="00520E2C">
        <w:rPr>
          <w:rFonts w:ascii="Times New Roman" w:eastAsia="Times New Roman" w:hAnsi="Times New Roman" w:cs="Times New Roman"/>
          <w:sz w:val="24"/>
          <w:szCs w:val="24"/>
        </w:rPr>
        <w:t xml:space="preserve"> </w:t>
      </w:r>
      <w:r w:rsidRPr="00520E2C">
        <w:rPr>
          <w:rFonts w:ascii="Times New Roman" w:eastAsia="Times New Roman" w:hAnsi="Times New Roman" w:cs="Times New Roman"/>
          <w:sz w:val="24"/>
          <w:szCs w:val="24"/>
        </w:rPr>
        <w:t>memerlukan produk atau bauran pemasaran tersendiri.</w:t>
      </w:r>
      <w:proofErr w:type="gramEnd"/>
      <w:r w:rsidR="00520E2C">
        <w:rPr>
          <w:rFonts w:ascii="Times New Roman" w:eastAsia="Times New Roman" w:hAnsi="Times New Roman" w:cs="Times New Roman"/>
          <w:sz w:val="24"/>
          <w:szCs w:val="24"/>
        </w:rPr>
        <w:t xml:space="preserve"> </w:t>
      </w:r>
      <w:proofErr w:type="gramStart"/>
      <w:r w:rsidRPr="00520E2C">
        <w:rPr>
          <w:rFonts w:ascii="Times New Roman" w:eastAsia="Times New Roman" w:hAnsi="Times New Roman" w:cs="Times New Roman"/>
          <w:sz w:val="24"/>
          <w:szCs w:val="24"/>
        </w:rPr>
        <w:t>Dalam hal ini apakah</w:t>
      </w:r>
      <w:r w:rsidR="00520E2C">
        <w:rPr>
          <w:rFonts w:ascii="Times New Roman" w:eastAsia="Times New Roman" w:hAnsi="Times New Roman" w:cs="Times New Roman"/>
          <w:sz w:val="24"/>
          <w:szCs w:val="24"/>
        </w:rPr>
        <w:t xml:space="preserve"> </w:t>
      </w:r>
      <w:r w:rsidRPr="00520E2C">
        <w:rPr>
          <w:rFonts w:ascii="Times New Roman" w:eastAsia="Times New Roman" w:hAnsi="Times New Roman" w:cs="Times New Roman"/>
          <w:sz w:val="24"/>
          <w:szCs w:val="24"/>
        </w:rPr>
        <w:t>perlu pengusaha memberikan penawaran kepada pelanggan.</w:t>
      </w:r>
      <w:proofErr w:type="gramEnd"/>
    </w:p>
    <w:p w:rsidR="00520E2C" w:rsidRPr="00520E2C" w:rsidRDefault="00520E2C" w:rsidP="00520E2C">
      <w:pPr>
        <w:pStyle w:val="ListParagraph"/>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w:t>
      </w:r>
      <w:r w:rsidRPr="008F5775">
        <w:rPr>
          <w:rFonts w:ascii="Times New Roman" w:eastAsia="Times New Roman" w:hAnsi="Times New Roman" w:cs="Times New Roman"/>
          <w:sz w:val="24"/>
          <w:szCs w:val="24"/>
        </w:rPr>
        <w:t xml:space="preserve"> hasil wawancara yang dilakukan peneliti dengan Manager PT. Orange Indonesia Mandiri Medan yaitu bapak Subur, SE pada Senin, 4 Janua</w:t>
      </w:r>
      <w:r>
        <w:rPr>
          <w:rFonts w:ascii="Times New Roman" w:eastAsia="Times New Roman" w:hAnsi="Times New Roman" w:cs="Times New Roman"/>
          <w:sz w:val="24"/>
          <w:szCs w:val="24"/>
        </w:rPr>
        <w:t xml:space="preserve">ri 2021 yang mengatakan </w:t>
      </w:r>
      <w:proofErr w:type="gramStart"/>
      <w:r>
        <w:rPr>
          <w:rFonts w:ascii="Times New Roman" w:eastAsia="Times New Roman" w:hAnsi="Times New Roman" w:cs="Times New Roman"/>
          <w:sz w:val="24"/>
          <w:szCs w:val="24"/>
        </w:rPr>
        <w:t>bahwa :</w:t>
      </w:r>
      <w:proofErr w:type="gramEnd"/>
    </w:p>
    <w:p w:rsidR="004D0C3B" w:rsidRDefault="00AC601D" w:rsidP="004D0C3B">
      <w:pPr>
        <w:pStyle w:val="ListParagraph"/>
        <w:spacing w:after="0" w:line="240" w:lineRule="auto"/>
        <w:ind w:left="1260" w:right="558"/>
        <w:jc w:val="both"/>
        <w:rPr>
          <w:rFonts w:ascii="Times New Roman" w:eastAsia="Times New Roman" w:hAnsi="Times New Roman" w:cs="Times New Roman"/>
          <w:sz w:val="24"/>
          <w:szCs w:val="24"/>
        </w:rPr>
      </w:pPr>
      <w:r w:rsidRPr="00520E2C">
        <w:rPr>
          <w:rFonts w:ascii="Times New Roman" w:eastAsia="Times New Roman" w:hAnsi="Times New Roman" w:cs="Times New Roman"/>
          <w:sz w:val="24"/>
          <w:szCs w:val="24"/>
        </w:rPr>
        <w:t>“</w:t>
      </w:r>
      <w:proofErr w:type="gramStart"/>
      <w:r w:rsidRPr="00520E2C">
        <w:rPr>
          <w:rFonts w:ascii="Times New Roman" w:eastAsia="Times New Roman" w:hAnsi="Times New Roman" w:cs="Times New Roman"/>
          <w:sz w:val="24"/>
          <w:szCs w:val="24"/>
        </w:rPr>
        <w:t>kalau</w:t>
      </w:r>
      <w:proofErr w:type="gramEnd"/>
      <w:r w:rsidRPr="00520E2C">
        <w:rPr>
          <w:rFonts w:ascii="Times New Roman" w:eastAsia="Times New Roman" w:hAnsi="Times New Roman" w:cs="Times New Roman"/>
          <w:sz w:val="24"/>
          <w:szCs w:val="24"/>
        </w:rPr>
        <w:t xml:space="preserve"> saya ya sebagai </w:t>
      </w:r>
      <w:r w:rsidR="004D0C3B">
        <w:rPr>
          <w:rFonts w:ascii="Times New Roman" w:eastAsia="Times New Roman" w:hAnsi="Times New Roman" w:cs="Times New Roman"/>
          <w:sz w:val="24"/>
          <w:szCs w:val="24"/>
        </w:rPr>
        <w:t xml:space="preserve">manager </w:t>
      </w:r>
      <w:r w:rsidR="004D0C3B" w:rsidRPr="008F5775">
        <w:rPr>
          <w:rFonts w:ascii="Times New Roman" w:eastAsia="Times New Roman" w:hAnsi="Times New Roman" w:cs="Times New Roman"/>
          <w:sz w:val="24"/>
          <w:szCs w:val="24"/>
        </w:rPr>
        <w:t>PT. Orange Indonesia Mandiri Medan</w:t>
      </w:r>
      <w:r w:rsidRPr="00520E2C">
        <w:rPr>
          <w:rFonts w:ascii="Times New Roman" w:eastAsia="Times New Roman" w:hAnsi="Times New Roman" w:cs="Times New Roman"/>
          <w:sz w:val="24"/>
          <w:szCs w:val="24"/>
        </w:rPr>
        <w:t xml:space="preserve"> ini tentunya sangat memerlukan</w:t>
      </w:r>
      <w:r w:rsidR="00520E2C">
        <w:rPr>
          <w:rFonts w:ascii="Times New Roman" w:eastAsia="Times New Roman" w:hAnsi="Times New Roman" w:cs="Times New Roman"/>
          <w:sz w:val="24"/>
          <w:szCs w:val="24"/>
        </w:rPr>
        <w:t xml:space="preserve"> </w:t>
      </w:r>
      <w:r w:rsidRPr="00520E2C">
        <w:rPr>
          <w:rFonts w:ascii="Times New Roman" w:eastAsia="Times New Roman" w:hAnsi="Times New Roman" w:cs="Times New Roman"/>
          <w:sz w:val="24"/>
          <w:szCs w:val="24"/>
        </w:rPr>
        <w:t>penawaran</w:t>
      </w:r>
      <w:r w:rsidR="00520E2C">
        <w:rPr>
          <w:rFonts w:ascii="Times New Roman" w:eastAsia="Times New Roman" w:hAnsi="Times New Roman" w:cs="Times New Roman"/>
          <w:sz w:val="24"/>
          <w:szCs w:val="24"/>
        </w:rPr>
        <w:t xml:space="preserve"> </w:t>
      </w:r>
      <w:r w:rsidRPr="00520E2C">
        <w:rPr>
          <w:rFonts w:ascii="Times New Roman" w:eastAsia="Times New Roman" w:hAnsi="Times New Roman" w:cs="Times New Roman"/>
          <w:sz w:val="24"/>
          <w:szCs w:val="24"/>
        </w:rPr>
        <w:t>untuk pelanggan yang datang,</w:t>
      </w:r>
      <w:r w:rsidR="00520E2C">
        <w:rPr>
          <w:rFonts w:ascii="Times New Roman" w:eastAsia="Times New Roman" w:hAnsi="Times New Roman" w:cs="Times New Roman"/>
          <w:sz w:val="24"/>
          <w:szCs w:val="24"/>
        </w:rPr>
        <w:t xml:space="preserve"> </w:t>
      </w:r>
      <w:r w:rsidRPr="00520E2C">
        <w:rPr>
          <w:rFonts w:ascii="Times New Roman" w:eastAsia="Times New Roman" w:hAnsi="Times New Roman" w:cs="Times New Roman"/>
          <w:sz w:val="24"/>
          <w:szCs w:val="24"/>
        </w:rPr>
        <w:t>agar pelanggan mengetahui apa-apa</w:t>
      </w:r>
      <w:r w:rsidR="00520E2C">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 xml:space="preserve">saja yang disajikan oleh </w:t>
      </w:r>
      <w:r w:rsidR="004D0C3B">
        <w:rPr>
          <w:rFonts w:ascii="Times New Roman" w:eastAsia="Times New Roman" w:hAnsi="Times New Roman" w:cs="Times New Roman"/>
          <w:sz w:val="24"/>
          <w:szCs w:val="24"/>
        </w:rPr>
        <w:t>PT. Orange Indonesia Mandiri Medan</w:t>
      </w:r>
      <w:r w:rsidRPr="00AC601D">
        <w:rPr>
          <w:rFonts w:ascii="Times New Roman" w:eastAsia="Times New Roman" w:hAnsi="Times New Roman" w:cs="Times New Roman"/>
          <w:sz w:val="24"/>
          <w:szCs w:val="24"/>
        </w:rPr>
        <w:t xml:space="preserve"> dan kalau tidak kita tawarkan nah</w:t>
      </w:r>
      <w:r w:rsidR="004D0C3B">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otomatis orang-orang tidak mengetahui apa yang ada disini, jadi ya sangat</w:t>
      </w:r>
      <w:r w:rsidR="004D0C3B">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perlu untuk pengusaha</w:t>
      </w:r>
      <w:r w:rsidR="004D0C3B">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memberikan</w:t>
      </w:r>
      <w:r w:rsidR="004D0C3B">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penawaran kepada pelanggan”</w:t>
      </w:r>
    </w:p>
    <w:p w:rsidR="004D0C3B" w:rsidRDefault="004D0C3B" w:rsidP="004D0C3B">
      <w:pPr>
        <w:pStyle w:val="ListParagraph"/>
        <w:spacing w:after="0" w:line="240" w:lineRule="auto"/>
        <w:jc w:val="both"/>
        <w:rPr>
          <w:rFonts w:ascii="Times New Roman" w:eastAsia="Times New Roman" w:hAnsi="Times New Roman" w:cs="Times New Roman"/>
          <w:sz w:val="24"/>
          <w:szCs w:val="24"/>
        </w:rPr>
      </w:pPr>
    </w:p>
    <w:p w:rsidR="00B23464" w:rsidRDefault="00AC601D" w:rsidP="004D0C3B">
      <w:pPr>
        <w:pStyle w:val="ListParagraph"/>
        <w:spacing w:after="0" w:line="480" w:lineRule="auto"/>
        <w:ind w:firstLine="540"/>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 xml:space="preserve">Dari pernyataan </w:t>
      </w:r>
      <w:r w:rsidR="00B23464" w:rsidRPr="008F5775">
        <w:rPr>
          <w:rFonts w:ascii="Times New Roman" w:eastAsia="Times New Roman" w:hAnsi="Times New Roman" w:cs="Times New Roman"/>
          <w:sz w:val="24"/>
          <w:szCs w:val="24"/>
        </w:rPr>
        <w:t xml:space="preserve">Subur, SE </w:t>
      </w:r>
      <w:r w:rsidR="00B23464">
        <w:rPr>
          <w:rFonts w:ascii="Times New Roman" w:eastAsia="Times New Roman" w:hAnsi="Times New Roman" w:cs="Times New Roman"/>
          <w:sz w:val="24"/>
          <w:szCs w:val="24"/>
        </w:rPr>
        <w:t>selaku manager</w:t>
      </w:r>
      <w:r w:rsidRPr="00AC601D">
        <w:rPr>
          <w:rFonts w:ascii="Times New Roman" w:eastAsia="Times New Roman" w:hAnsi="Times New Roman" w:cs="Times New Roman"/>
          <w:sz w:val="24"/>
          <w:szCs w:val="24"/>
        </w:rPr>
        <w:t xml:space="preserve"> </w:t>
      </w:r>
      <w:r w:rsidR="004D0C3B">
        <w:rPr>
          <w:rFonts w:ascii="Times New Roman" w:eastAsia="Times New Roman" w:hAnsi="Times New Roman" w:cs="Times New Roman"/>
          <w:sz w:val="24"/>
          <w:szCs w:val="24"/>
        </w:rPr>
        <w:t xml:space="preserve">PT. Orange Indonesia Mandiri Medan </w:t>
      </w:r>
      <w:r w:rsidRPr="00AC601D">
        <w:rPr>
          <w:rFonts w:ascii="Times New Roman" w:eastAsia="Times New Roman" w:hAnsi="Times New Roman" w:cs="Times New Roman"/>
          <w:sz w:val="24"/>
          <w:szCs w:val="24"/>
        </w:rPr>
        <w:t xml:space="preserve">diperkuat juga oleh </w:t>
      </w:r>
      <w:r w:rsidR="00B23464">
        <w:rPr>
          <w:rFonts w:ascii="Times New Roman" w:eastAsia="Times New Roman" w:hAnsi="Times New Roman" w:cs="Times New Roman"/>
          <w:sz w:val="24"/>
          <w:szCs w:val="24"/>
        </w:rPr>
        <w:t>Ibu Sari</w:t>
      </w:r>
      <w:r w:rsidRPr="00AC601D">
        <w:rPr>
          <w:rFonts w:ascii="Times New Roman" w:eastAsia="Times New Roman" w:hAnsi="Times New Roman" w:cs="Times New Roman"/>
          <w:sz w:val="24"/>
          <w:szCs w:val="24"/>
        </w:rPr>
        <w:t xml:space="preserve"> selaku karyawan </w:t>
      </w:r>
      <w:r w:rsidR="004D0C3B">
        <w:rPr>
          <w:rFonts w:ascii="Times New Roman" w:eastAsia="Times New Roman" w:hAnsi="Times New Roman" w:cs="Times New Roman"/>
          <w:sz w:val="24"/>
          <w:szCs w:val="24"/>
        </w:rPr>
        <w:t>PT.</w:t>
      </w:r>
      <w:r w:rsidR="00B23464">
        <w:rPr>
          <w:rFonts w:ascii="Times New Roman" w:eastAsia="Times New Roman" w:hAnsi="Times New Roman" w:cs="Times New Roman"/>
          <w:sz w:val="24"/>
          <w:szCs w:val="24"/>
        </w:rPr>
        <w:t xml:space="preserve"> Orange Indonesia Mandiri Medan, yang menyatakan </w:t>
      </w:r>
      <w:proofErr w:type="gramStart"/>
      <w:r w:rsidR="00B23464">
        <w:rPr>
          <w:rFonts w:ascii="Times New Roman" w:eastAsia="Times New Roman" w:hAnsi="Times New Roman" w:cs="Times New Roman"/>
          <w:sz w:val="24"/>
          <w:szCs w:val="24"/>
        </w:rPr>
        <w:t>bahwa</w:t>
      </w:r>
      <w:r w:rsidR="00DE42E1">
        <w:rPr>
          <w:rFonts w:ascii="Times New Roman" w:eastAsia="Times New Roman" w:hAnsi="Times New Roman" w:cs="Times New Roman"/>
          <w:sz w:val="24"/>
          <w:szCs w:val="24"/>
        </w:rPr>
        <w:t xml:space="preserve"> :</w:t>
      </w:r>
      <w:proofErr w:type="gramEnd"/>
    </w:p>
    <w:p w:rsidR="00DE42E1" w:rsidRDefault="00AC601D" w:rsidP="00DE42E1">
      <w:pPr>
        <w:pStyle w:val="ListParagraph"/>
        <w:spacing w:after="0" w:line="240" w:lineRule="auto"/>
        <w:ind w:left="1260" w:right="558"/>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“Ya perlu sekali, karena penawaran itu</w:t>
      </w:r>
      <w:r w:rsidR="00B23464">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kaya garam dimasakan kalo</w:t>
      </w:r>
      <w:r w:rsidR="00B23464">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tidak</w:t>
      </w:r>
      <w:r w:rsidR="00B23464">
        <w:rPr>
          <w:rFonts w:ascii="Times New Roman" w:eastAsia="Times New Roman" w:hAnsi="Times New Roman" w:cs="Times New Roman"/>
          <w:sz w:val="24"/>
          <w:szCs w:val="24"/>
        </w:rPr>
        <w:t xml:space="preserve"> ada garam biar makanan juga gak</w:t>
      </w:r>
      <w:r w:rsidR="00DE42E1">
        <w:rPr>
          <w:rFonts w:ascii="Times New Roman" w:eastAsia="Times New Roman" w:hAnsi="Times New Roman" w:cs="Times New Roman"/>
          <w:sz w:val="24"/>
          <w:szCs w:val="24"/>
        </w:rPr>
        <w:t xml:space="preserve"> enak, </w:t>
      </w:r>
      <w:proofErr w:type="gramStart"/>
      <w:r w:rsidR="00DE42E1">
        <w:rPr>
          <w:rFonts w:ascii="Times New Roman" w:eastAsia="Times New Roman" w:hAnsi="Times New Roman" w:cs="Times New Roman"/>
          <w:sz w:val="24"/>
          <w:szCs w:val="24"/>
        </w:rPr>
        <w:t>sama</w:t>
      </w:r>
      <w:proofErr w:type="gramEnd"/>
      <w:r w:rsidRPr="00AC601D">
        <w:rPr>
          <w:rFonts w:ascii="Times New Roman" w:eastAsia="Times New Roman" w:hAnsi="Times New Roman" w:cs="Times New Roman"/>
          <w:sz w:val="24"/>
          <w:szCs w:val="24"/>
        </w:rPr>
        <w:t xml:space="preserve"> juga kalau dipenawaran, kalau tidak ada pe</w:t>
      </w:r>
      <w:r w:rsidR="00DE42E1">
        <w:rPr>
          <w:rFonts w:ascii="Times New Roman" w:eastAsia="Times New Roman" w:hAnsi="Times New Roman" w:cs="Times New Roman"/>
          <w:sz w:val="24"/>
          <w:szCs w:val="24"/>
        </w:rPr>
        <w:t xml:space="preserve">nawaran tidak di tau apa yang </w:t>
      </w:r>
      <w:r w:rsidRPr="00AC601D">
        <w:rPr>
          <w:rFonts w:ascii="Times New Roman" w:eastAsia="Times New Roman" w:hAnsi="Times New Roman" w:cs="Times New Roman"/>
          <w:sz w:val="24"/>
          <w:szCs w:val="24"/>
        </w:rPr>
        <w:t>mau</w:t>
      </w:r>
      <w:r w:rsidR="00DE42E1">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pelanggan, jadi perlu sekali penawaran”</w:t>
      </w:r>
    </w:p>
    <w:p w:rsidR="00DE42E1" w:rsidRDefault="00DE42E1" w:rsidP="00DE42E1">
      <w:pPr>
        <w:pStyle w:val="ListParagraph"/>
        <w:spacing w:after="0" w:line="240" w:lineRule="auto"/>
        <w:jc w:val="both"/>
        <w:rPr>
          <w:rFonts w:ascii="Times New Roman" w:eastAsia="Times New Roman" w:hAnsi="Times New Roman" w:cs="Times New Roman"/>
          <w:sz w:val="24"/>
          <w:szCs w:val="24"/>
        </w:rPr>
      </w:pPr>
    </w:p>
    <w:p w:rsidR="0014756E" w:rsidRDefault="00AC601D" w:rsidP="00DE42E1">
      <w:pPr>
        <w:pStyle w:val="ListParagraph"/>
        <w:spacing w:after="0" w:line="480" w:lineRule="auto"/>
        <w:ind w:firstLine="720"/>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 xml:space="preserve">Setiap usaha </w:t>
      </w:r>
      <w:proofErr w:type="gramStart"/>
      <w:r w:rsidRPr="00AC601D">
        <w:rPr>
          <w:rFonts w:ascii="Times New Roman" w:eastAsia="Times New Roman" w:hAnsi="Times New Roman" w:cs="Times New Roman"/>
          <w:sz w:val="24"/>
          <w:szCs w:val="24"/>
        </w:rPr>
        <w:t>akan</w:t>
      </w:r>
      <w:proofErr w:type="gramEnd"/>
      <w:r w:rsidRPr="00AC601D">
        <w:rPr>
          <w:rFonts w:ascii="Times New Roman" w:eastAsia="Times New Roman" w:hAnsi="Times New Roman" w:cs="Times New Roman"/>
          <w:sz w:val="24"/>
          <w:szCs w:val="24"/>
        </w:rPr>
        <w:t xml:space="preserve"> memerlukan segmentasi pasar untuk mengetahui</w:t>
      </w:r>
      <w:r w:rsidR="00DE42E1">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segmen mana yanag akan memberikan penawaran</w:t>
      </w:r>
      <w:r w:rsidR="00DE42E1">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yang terbaik, adapun cara</w:t>
      </w:r>
      <w:r w:rsidR="00DE42E1">
        <w:rPr>
          <w:rFonts w:ascii="Times New Roman" w:eastAsia="Times New Roman" w:hAnsi="Times New Roman" w:cs="Times New Roman"/>
          <w:sz w:val="24"/>
          <w:szCs w:val="24"/>
        </w:rPr>
        <w:t xml:space="preserve"> PT. Orange Indonesia Mandiri Medan</w:t>
      </w:r>
      <w:r w:rsidRPr="00AC601D">
        <w:rPr>
          <w:rFonts w:ascii="Times New Roman" w:eastAsia="Times New Roman" w:hAnsi="Times New Roman" w:cs="Times New Roman"/>
          <w:sz w:val="24"/>
          <w:szCs w:val="24"/>
        </w:rPr>
        <w:t xml:space="preserve"> memberikan penawaran kepada </w:t>
      </w:r>
      <w:r w:rsidRPr="00AC601D">
        <w:rPr>
          <w:rFonts w:ascii="Times New Roman" w:eastAsia="Times New Roman" w:hAnsi="Times New Roman" w:cs="Times New Roman"/>
          <w:sz w:val="24"/>
          <w:szCs w:val="24"/>
        </w:rPr>
        <w:lastRenderedPageBreak/>
        <w:t>pelanggan.</w:t>
      </w:r>
      <w:r w:rsidR="0014756E">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 xml:space="preserve">Menurut </w:t>
      </w:r>
      <w:r w:rsidR="0014756E">
        <w:rPr>
          <w:rFonts w:ascii="Times New Roman" w:eastAsia="Times New Roman" w:hAnsi="Times New Roman" w:cs="Times New Roman"/>
          <w:sz w:val="24"/>
          <w:szCs w:val="24"/>
        </w:rPr>
        <w:t>Subur, SE</w:t>
      </w:r>
      <w:r w:rsidRPr="00AC601D">
        <w:rPr>
          <w:rFonts w:ascii="Times New Roman" w:eastAsia="Times New Roman" w:hAnsi="Times New Roman" w:cs="Times New Roman"/>
          <w:sz w:val="24"/>
          <w:szCs w:val="24"/>
        </w:rPr>
        <w:t xml:space="preserve"> selaku </w:t>
      </w:r>
      <w:r w:rsidR="0014756E">
        <w:rPr>
          <w:rFonts w:ascii="Times New Roman" w:eastAsia="Times New Roman" w:hAnsi="Times New Roman" w:cs="Times New Roman"/>
          <w:sz w:val="24"/>
          <w:szCs w:val="24"/>
        </w:rPr>
        <w:t>manager</w:t>
      </w:r>
      <w:r w:rsidRPr="00AC601D">
        <w:rPr>
          <w:rFonts w:ascii="Times New Roman" w:eastAsia="Times New Roman" w:hAnsi="Times New Roman" w:cs="Times New Roman"/>
          <w:sz w:val="24"/>
          <w:szCs w:val="24"/>
        </w:rPr>
        <w:t xml:space="preserve"> </w:t>
      </w:r>
      <w:r w:rsidR="004D0C3B">
        <w:rPr>
          <w:rFonts w:ascii="Times New Roman" w:eastAsia="Times New Roman" w:hAnsi="Times New Roman" w:cs="Times New Roman"/>
          <w:sz w:val="24"/>
          <w:szCs w:val="24"/>
        </w:rPr>
        <w:t xml:space="preserve">PT. Orange Indonesia Mandiri Medan </w:t>
      </w:r>
      <w:r w:rsidRPr="00AC601D">
        <w:rPr>
          <w:rFonts w:ascii="Times New Roman" w:eastAsia="Times New Roman" w:hAnsi="Times New Roman" w:cs="Times New Roman"/>
          <w:sz w:val="24"/>
          <w:szCs w:val="24"/>
        </w:rPr>
        <w:t>dalam</w:t>
      </w:r>
      <w:r w:rsidR="0014756E">
        <w:rPr>
          <w:rFonts w:ascii="Times New Roman" w:eastAsia="Times New Roman" w:hAnsi="Times New Roman" w:cs="Times New Roman"/>
          <w:sz w:val="24"/>
          <w:szCs w:val="24"/>
        </w:rPr>
        <w:t xml:space="preserve"> wawancara mengatakan </w:t>
      </w:r>
      <w:proofErr w:type="gramStart"/>
      <w:r w:rsidR="0014756E">
        <w:rPr>
          <w:rFonts w:ascii="Times New Roman" w:eastAsia="Times New Roman" w:hAnsi="Times New Roman" w:cs="Times New Roman"/>
          <w:sz w:val="24"/>
          <w:szCs w:val="24"/>
        </w:rPr>
        <w:t>bahwa :</w:t>
      </w:r>
      <w:proofErr w:type="gramEnd"/>
    </w:p>
    <w:p w:rsidR="0014756E" w:rsidRDefault="0014756E" w:rsidP="0014756E">
      <w:pPr>
        <w:pStyle w:val="ListParagraph"/>
        <w:spacing w:after="0" w:line="240" w:lineRule="auto"/>
        <w:ind w:left="1260" w:right="5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C601D" w:rsidRPr="00AC601D">
        <w:rPr>
          <w:rFonts w:ascii="Times New Roman" w:eastAsia="Times New Roman" w:hAnsi="Times New Roman" w:cs="Times New Roman"/>
          <w:sz w:val="24"/>
          <w:szCs w:val="24"/>
        </w:rPr>
        <w:t xml:space="preserve">Kalau </w:t>
      </w:r>
      <w:proofErr w:type="gramStart"/>
      <w:r w:rsidR="00AC601D" w:rsidRPr="00AC601D">
        <w:rPr>
          <w:rFonts w:ascii="Times New Roman" w:eastAsia="Times New Roman" w:hAnsi="Times New Roman" w:cs="Times New Roman"/>
          <w:sz w:val="24"/>
          <w:szCs w:val="24"/>
        </w:rPr>
        <w:t>cara</w:t>
      </w:r>
      <w:proofErr w:type="gramEnd"/>
      <w:r w:rsidR="00AC601D" w:rsidRPr="00AC601D">
        <w:rPr>
          <w:rFonts w:ascii="Times New Roman" w:eastAsia="Times New Roman" w:hAnsi="Times New Roman" w:cs="Times New Roman"/>
          <w:sz w:val="24"/>
          <w:szCs w:val="24"/>
        </w:rPr>
        <w:t xml:space="preserve"> memberikan penawaran yang terbaik, seperti</w:t>
      </w:r>
      <w:r>
        <w:rPr>
          <w:rFonts w:ascii="Times New Roman" w:eastAsia="Times New Roman" w:hAnsi="Times New Roman" w:cs="Times New Roman"/>
          <w:sz w:val="24"/>
          <w:szCs w:val="24"/>
        </w:rPr>
        <w:t xml:space="preserve"> </w:t>
      </w:r>
      <w:r w:rsidR="00AC601D" w:rsidRPr="00AC601D">
        <w:rPr>
          <w:rFonts w:ascii="Times New Roman" w:eastAsia="Times New Roman" w:hAnsi="Times New Roman" w:cs="Times New Roman"/>
          <w:sz w:val="24"/>
          <w:szCs w:val="24"/>
        </w:rPr>
        <w:t>memperlihatkan manu makanan yang</w:t>
      </w:r>
      <w:r>
        <w:rPr>
          <w:rFonts w:ascii="Times New Roman" w:eastAsia="Times New Roman" w:hAnsi="Times New Roman" w:cs="Times New Roman"/>
          <w:sz w:val="24"/>
          <w:szCs w:val="24"/>
        </w:rPr>
        <w:t xml:space="preserve"> </w:t>
      </w:r>
      <w:r w:rsidR="00AC601D" w:rsidRPr="00AC601D">
        <w:rPr>
          <w:rFonts w:ascii="Times New Roman" w:eastAsia="Times New Roman" w:hAnsi="Times New Roman" w:cs="Times New Roman"/>
          <w:sz w:val="24"/>
          <w:szCs w:val="24"/>
        </w:rPr>
        <w:t>recommended,</w:t>
      </w:r>
      <w:r>
        <w:rPr>
          <w:rFonts w:ascii="Times New Roman" w:eastAsia="Times New Roman" w:hAnsi="Times New Roman" w:cs="Times New Roman"/>
          <w:sz w:val="24"/>
          <w:szCs w:val="24"/>
        </w:rPr>
        <w:t xml:space="preserve"> </w:t>
      </w:r>
      <w:r w:rsidR="00AC601D" w:rsidRPr="00AC601D">
        <w:rPr>
          <w:rFonts w:ascii="Times New Roman" w:eastAsia="Times New Roman" w:hAnsi="Times New Roman" w:cs="Times New Roman"/>
          <w:sz w:val="24"/>
          <w:szCs w:val="24"/>
        </w:rPr>
        <w:t>terus saya selalu</w:t>
      </w:r>
      <w:r>
        <w:rPr>
          <w:rFonts w:ascii="Times New Roman" w:eastAsia="Times New Roman" w:hAnsi="Times New Roman" w:cs="Times New Roman"/>
          <w:sz w:val="24"/>
          <w:szCs w:val="24"/>
        </w:rPr>
        <w:t xml:space="preserve"> </w:t>
      </w:r>
      <w:r w:rsidR="00AC601D" w:rsidRPr="00AC601D">
        <w:rPr>
          <w:rFonts w:ascii="Times New Roman" w:eastAsia="Times New Roman" w:hAnsi="Times New Roman" w:cs="Times New Roman"/>
          <w:sz w:val="24"/>
          <w:szCs w:val="24"/>
        </w:rPr>
        <w:t>sampaikan sama karyawan saya, kalau ada pelanggan datang selalu</w:t>
      </w:r>
      <w:r>
        <w:rPr>
          <w:rFonts w:ascii="Times New Roman" w:eastAsia="Times New Roman" w:hAnsi="Times New Roman" w:cs="Times New Roman"/>
          <w:sz w:val="24"/>
          <w:szCs w:val="24"/>
        </w:rPr>
        <w:t xml:space="preserve"> </w:t>
      </w:r>
      <w:r w:rsidR="00AC601D" w:rsidRPr="00AC601D">
        <w:rPr>
          <w:rFonts w:ascii="Times New Roman" w:eastAsia="Times New Roman" w:hAnsi="Times New Roman" w:cs="Times New Roman"/>
          <w:sz w:val="24"/>
          <w:szCs w:val="24"/>
        </w:rPr>
        <w:t>memperhatikan pelayanannya agar pelanggan merasa nyaman”.</w:t>
      </w:r>
    </w:p>
    <w:p w:rsidR="0014756E" w:rsidRDefault="0014756E" w:rsidP="0014756E">
      <w:pPr>
        <w:pStyle w:val="ListParagraph"/>
        <w:spacing w:after="0" w:line="240" w:lineRule="auto"/>
        <w:jc w:val="both"/>
        <w:rPr>
          <w:rFonts w:ascii="Times New Roman" w:eastAsia="Times New Roman" w:hAnsi="Times New Roman" w:cs="Times New Roman"/>
          <w:sz w:val="24"/>
          <w:szCs w:val="24"/>
        </w:rPr>
      </w:pPr>
    </w:p>
    <w:p w:rsidR="0014756E" w:rsidRDefault="00AC601D" w:rsidP="0014756E">
      <w:pPr>
        <w:pStyle w:val="ListParagraph"/>
        <w:spacing w:after="0" w:line="480" w:lineRule="auto"/>
        <w:ind w:firstLine="540"/>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 xml:space="preserve">Dari pernyataan </w:t>
      </w:r>
      <w:r w:rsidR="0014756E">
        <w:rPr>
          <w:rFonts w:ascii="Times New Roman" w:eastAsia="Times New Roman" w:hAnsi="Times New Roman" w:cs="Times New Roman"/>
          <w:sz w:val="24"/>
          <w:szCs w:val="24"/>
        </w:rPr>
        <w:t>Bapak Subur, SE</w:t>
      </w:r>
      <w:r w:rsidRPr="00AC601D">
        <w:rPr>
          <w:rFonts w:ascii="Times New Roman" w:eastAsia="Times New Roman" w:hAnsi="Times New Roman" w:cs="Times New Roman"/>
          <w:sz w:val="24"/>
          <w:szCs w:val="24"/>
        </w:rPr>
        <w:t xml:space="preserve"> selaku </w:t>
      </w:r>
      <w:r w:rsidR="0014756E">
        <w:rPr>
          <w:rFonts w:ascii="Times New Roman" w:eastAsia="Times New Roman" w:hAnsi="Times New Roman" w:cs="Times New Roman"/>
          <w:sz w:val="24"/>
          <w:szCs w:val="24"/>
        </w:rPr>
        <w:t>manager</w:t>
      </w:r>
      <w:r w:rsidRPr="00AC601D">
        <w:rPr>
          <w:rFonts w:ascii="Times New Roman" w:eastAsia="Times New Roman" w:hAnsi="Times New Roman" w:cs="Times New Roman"/>
          <w:sz w:val="24"/>
          <w:szCs w:val="24"/>
        </w:rPr>
        <w:t xml:space="preserve"> </w:t>
      </w:r>
      <w:r w:rsidR="004D0C3B">
        <w:rPr>
          <w:rFonts w:ascii="Times New Roman" w:eastAsia="Times New Roman" w:hAnsi="Times New Roman" w:cs="Times New Roman"/>
          <w:sz w:val="24"/>
          <w:szCs w:val="24"/>
        </w:rPr>
        <w:t xml:space="preserve">PT. Orange Indonesia Mandiri Medan </w:t>
      </w:r>
      <w:r w:rsidRPr="00AC601D">
        <w:rPr>
          <w:rFonts w:ascii="Times New Roman" w:eastAsia="Times New Roman" w:hAnsi="Times New Roman" w:cs="Times New Roman"/>
          <w:sz w:val="24"/>
          <w:szCs w:val="24"/>
        </w:rPr>
        <w:t xml:space="preserve">diperkuat juga oleh </w:t>
      </w:r>
      <w:r w:rsidR="0014756E">
        <w:rPr>
          <w:rFonts w:ascii="Times New Roman" w:eastAsia="Times New Roman" w:hAnsi="Times New Roman" w:cs="Times New Roman"/>
          <w:sz w:val="24"/>
          <w:szCs w:val="24"/>
        </w:rPr>
        <w:t>Ibu Sari</w:t>
      </w:r>
      <w:r w:rsidRPr="00AC601D">
        <w:rPr>
          <w:rFonts w:ascii="Times New Roman" w:eastAsia="Times New Roman" w:hAnsi="Times New Roman" w:cs="Times New Roman"/>
          <w:sz w:val="24"/>
          <w:szCs w:val="24"/>
        </w:rPr>
        <w:t xml:space="preserve"> selaku karyawan </w:t>
      </w:r>
      <w:r w:rsidR="004D0C3B">
        <w:rPr>
          <w:rFonts w:ascii="Times New Roman" w:eastAsia="Times New Roman" w:hAnsi="Times New Roman" w:cs="Times New Roman"/>
          <w:sz w:val="24"/>
          <w:szCs w:val="24"/>
        </w:rPr>
        <w:t>PT.</w:t>
      </w:r>
      <w:r w:rsidR="0014756E">
        <w:rPr>
          <w:rFonts w:ascii="Times New Roman" w:eastAsia="Times New Roman" w:hAnsi="Times New Roman" w:cs="Times New Roman"/>
          <w:sz w:val="24"/>
          <w:szCs w:val="24"/>
        </w:rPr>
        <w:t xml:space="preserve"> Orange Indonesia Mandiri Medan yang menyatakan bahwa: </w:t>
      </w:r>
    </w:p>
    <w:p w:rsidR="00750203" w:rsidRDefault="00AC601D" w:rsidP="00750203">
      <w:pPr>
        <w:pStyle w:val="ListParagraph"/>
        <w:spacing w:after="0" w:line="480" w:lineRule="auto"/>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 xml:space="preserve">“Setiap pelanggan masuk ke sini, kami </w:t>
      </w:r>
      <w:r w:rsidR="00750203">
        <w:rPr>
          <w:rFonts w:ascii="Times New Roman" w:eastAsia="Times New Roman" w:hAnsi="Times New Roman" w:cs="Times New Roman"/>
          <w:sz w:val="24"/>
          <w:szCs w:val="24"/>
        </w:rPr>
        <w:t xml:space="preserve">selalu </w:t>
      </w:r>
      <w:r w:rsidRPr="00AC601D">
        <w:rPr>
          <w:rFonts w:ascii="Times New Roman" w:eastAsia="Times New Roman" w:hAnsi="Times New Roman" w:cs="Times New Roman"/>
          <w:sz w:val="24"/>
          <w:szCs w:val="24"/>
        </w:rPr>
        <w:t>memberikan pelayanan yang terbaik dan memperlihatkan menu yang ada di</w:t>
      </w:r>
      <w:r w:rsidR="00750203">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disini, dan jika ada pelanggan tidak mengerti dengan produk yang ada, kami</w:t>
      </w:r>
      <w:r w:rsidR="00750203">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selalu menjelaskannya dengan sepenuh hati”</w:t>
      </w:r>
    </w:p>
    <w:p w:rsidR="00750203" w:rsidRDefault="00AC601D" w:rsidP="00750203">
      <w:pPr>
        <w:pStyle w:val="ListParagraph"/>
        <w:numPr>
          <w:ilvl w:val="0"/>
          <w:numId w:val="23"/>
        </w:numPr>
        <w:spacing w:after="0" w:line="480" w:lineRule="auto"/>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 xml:space="preserve">Memahami </w:t>
      </w:r>
      <w:r w:rsidR="00750203">
        <w:rPr>
          <w:rFonts w:ascii="Times New Roman" w:eastAsia="Times New Roman" w:hAnsi="Times New Roman" w:cs="Times New Roman"/>
          <w:sz w:val="24"/>
          <w:szCs w:val="24"/>
        </w:rPr>
        <w:t>Kebutuhan d</w:t>
      </w:r>
      <w:r w:rsidR="00750203" w:rsidRPr="00AC601D">
        <w:rPr>
          <w:rFonts w:ascii="Times New Roman" w:eastAsia="Times New Roman" w:hAnsi="Times New Roman" w:cs="Times New Roman"/>
          <w:sz w:val="24"/>
          <w:szCs w:val="24"/>
        </w:rPr>
        <w:t>an Minat Konsumen</w:t>
      </w:r>
    </w:p>
    <w:p w:rsidR="00A00428" w:rsidRDefault="00AC601D" w:rsidP="00750203">
      <w:pPr>
        <w:pStyle w:val="ListParagraph"/>
        <w:spacing w:after="0" w:line="480" w:lineRule="auto"/>
        <w:ind w:firstLine="720"/>
        <w:jc w:val="both"/>
        <w:rPr>
          <w:rFonts w:ascii="Times New Roman" w:eastAsia="Times New Roman" w:hAnsi="Times New Roman" w:cs="Times New Roman"/>
          <w:sz w:val="24"/>
          <w:szCs w:val="24"/>
        </w:rPr>
      </w:pPr>
      <w:proofErr w:type="gramStart"/>
      <w:r w:rsidRPr="00AC601D">
        <w:rPr>
          <w:rFonts w:ascii="Times New Roman" w:eastAsia="Times New Roman" w:hAnsi="Times New Roman" w:cs="Times New Roman"/>
          <w:sz w:val="24"/>
          <w:szCs w:val="24"/>
        </w:rPr>
        <w:t>Untuk memahami kebutuhan dan minat konsumen dalam era</w:t>
      </w:r>
      <w:r w:rsidR="00A00428">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 xml:space="preserve">persaingan yang ketat ini apakah diperlukan bagi </w:t>
      </w:r>
      <w:r w:rsidR="00A00428">
        <w:rPr>
          <w:rFonts w:ascii="Times New Roman" w:eastAsia="Times New Roman" w:hAnsi="Times New Roman" w:cs="Times New Roman"/>
          <w:sz w:val="24"/>
          <w:szCs w:val="24"/>
        </w:rPr>
        <w:t>PT. Orange Indonesia Mandiri Medan.</w:t>
      </w:r>
      <w:proofErr w:type="gramEnd"/>
      <w:r w:rsidR="00A00428">
        <w:rPr>
          <w:rFonts w:ascii="Times New Roman" w:eastAsia="Times New Roman" w:hAnsi="Times New Roman" w:cs="Times New Roman"/>
          <w:sz w:val="24"/>
          <w:szCs w:val="24"/>
        </w:rPr>
        <w:t xml:space="preserve"> Menurut B</w:t>
      </w:r>
      <w:r w:rsidRPr="00AC601D">
        <w:rPr>
          <w:rFonts w:ascii="Times New Roman" w:eastAsia="Times New Roman" w:hAnsi="Times New Roman" w:cs="Times New Roman"/>
          <w:sz w:val="24"/>
          <w:szCs w:val="24"/>
        </w:rPr>
        <w:t>apak</w:t>
      </w:r>
      <w:r w:rsidR="00A00428">
        <w:rPr>
          <w:rFonts w:ascii="Times New Roman" w:eastAsia="Times New Roman" w:hAnsi="Times New Roman" w:cs="Times New Roman"/>
          <w:sz w:val="24"/>
          <w:szCs w:val="24"/>
        </w:rPr>
        <w:t xml:space="preserve"> Subur, SE</w:t>
      </w:r>
      <w:r w:rsidRPr="00AC601D">
        <w:rPr>
          <w:rFonts w:ascii="Times New Roman" w:eastAsia="Times New Roman" w:hAnsi="Times New Roman" w:cs="Times New Roman"/>
          <w:sz w:val="24"/>
          <w:szCs w:val="24"/>
        </w:rPr>
        <w:t xml:space="preserve"> selaku </w:t>
      </w:r>
      <w:r w:rsidR="00A00428">
        <w:rPr>
          <w:rFonts w:ascii="Times New Roman" w:eastAsia="Times New Roman" w:hAnsi="Times New Roman" w:cs="Times New Roman"/>
          <w:sz w:val="24"/>
          <w:szCs w:val="24"/>
        </w:rPr>
        <w:t>manager</w:t>
      </w:r>
      <w:r w:rsidRPr="00AC601D">
        <w:rPr>
          <w:rFonts w:ascii="Times New Roman" w:eastAsia="Times New Roman" w:hAnsi="Times New Roman" w:cs="Times New Roman"/>
          <w:sz w:val="24"/>
          <w:szCs w:val="24"/>
        </w:rPr>
        <w:t xml:space="preserve"> </w:t>
      </w:r>
      <w:r w:rsidR="004D0C3B">
        <w:rPr>
          <w:rFonts w:ascii="Times New Roman" w:eastAsia="Times New Roman" w:hAnsi="Times New Roman" w:cs="Times New Roman"/>
          <w:sz w:val="24"/>
          <w:szCs w:val="24"/>
        </w:rPr>
        <w:t xml:space="preserve">PT. Orange Indonesia Mandiri Medan </w:t>
      </w:r>
      <w:r w:rsidR="00A00428">
        <w:rPr>
          <w:rFonts w:ascii="Times New Roman" w:eastAsia="Times New Roman" w:hAnsi="Times New Roman" w:cs="Times New Roman"/>
          <w:sz w:val="24"/>
          <w:szCs w:val="24"/>
        </w:rPr>
        <w:t xml:space="preserve">mengatakan bahwa: </w:t>
      </w:r>
    </w:p>
    <w:p w:rsidR="00A00428" w:rsidRDefault="00A00428" w:rsidP="00A00428">
      <w:pPr>
        <w:pStyle w:val="ListParagraph"/>
        <w:spacing w:after="0" w:line="240" w:lineRule="auto"/>
        <w:ind w:left="1260" w:right="55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AC601D" w:rsidRPr="00AC601D">
        <w:rPr>
          <w:rFonts w:ascii="Times New Roman" w:eastAsia="Times New Roman" w:hAnsi="Times New Roman" w:cs="Times New Roman"/>
          <w:sz w:val="24"/>
          <w:szCs w:val="24"/>
        </w:rPr>
        <w:t>Untuk memahami kebutuhan dan minat konsumen menurut saya itu</w:t>
      </w:r>
      <w:r>
        <w:rPr>
          <w:rFonts w:ascii="Times New Roman" w:eastAsia="Times New Roman" w:hAnsi="Times New Roman" w:cs="Times New Roman"/>
          <w:sz w:val="24"/>
          <w:szCs w:val="24"/>
        </w:rPr>
        <w:t xml:space="preserve"> sangat </w:t>
      </w:r>
      <w:r w:rsidR="00AC601D" w:rsidRPr="00AC601D">
        <w:rPr>
          <w:rFonts w:ascii="Times New Roman" w:eastAsia="Times New Roman" w:hAnsi="Times New Roman" w:cs="Times New Roman"/>
          <w:sz w:val="24"/>
          <w:szCs w:val="24"/>
        </w:rPr>
        <w:t>perlu, makanya saya membuat me</w:t>
      </w:r>
      <w:r>
        <w:rPr>
          <w:rFonts w:ascii="Times New Roman" w:eastAsia="Times New Roman" w:hAnsi="Times New Roman" w:cs="Times New Roman"/>
          <w:sz w:val="24"/>
          <w:szCs w:val="24"/>
        </w:rPr>
        <w:t>nu makanan dan minuman yang berv</w:t>
      </w:r>
      <w:r w:rsidR="00AC601D" w:rsidRPr="00AC601D">
        <w:rPr>
          <w:rFonts w:ascii="Times New Roman" w:eastAsia="Times New Roman" w:hAnsi="Times New Roman" w:cs="Times New Roman"/>
          <w:sz w:val="24"/>
          <w:szCs w:val="24"/>
        </w:rPr>
        <w:t>ariasi</w:t>
      </w:r>
      <w:r>
        <w:rPr>
          <w:rFonts w:ascii="Times New Roman" w:eastAsia="Times New Roman" w:hAnsi="Times New Roman" w:cs="Times New Roman"/>
          <w:sz w:val="24"/>
          <w:szCs w:val="24"/>
        </w:rPr>
        <w:t xml:space="preserve"> </w:t>
      </w:r>
      <w:r w:rsidR="00AC601D" w:rsidRPr="00AC601D">
        <w:rPr>
          <w:rFonts w:ascii="Times New Roman" w:eastAsia="Times New Roman" w:hAnsi="Times New Roman" w:cs="Times New Roman"/>
          <w:sz w:val="24"/>
          <w:szCs w:val="24"/>
        </w:rPr>
        <w:t>agar konsumen bisa memilih menu yang telah disediakan”.</w:t>
      </w:r>
      <w:proofErr w:type="gramEnd"/>
    </w:p>
    <w:p w:rsidR="00A00428" w:rsidRDefault="00A00428" w:rsidP="00A00428">
      <w:pPr>
        <w:pStyle w:val="ListParagraph"/>
        <w:spacing w:after="0" w:line="240" w:lineRule="auto"/>
        <w:jc w:val="both"/>
        <w:rPr>
          <w:rFonts w:ascii="Times New Roman" w:eastAsia="Times New Roman" w:hAnsi="Times New Roman" w:cs="Times New Roman"/>
          <w:sz w:val="24"/>
          <w:szCs w:val="24"/>
        </w:rPr>
      </w:pPr>
    </w:p>
    <w:p w:rsidR="00014BEF" w:rsidRDefault="00AC601D" w:rsidP="00A00428">
      <w:pPr>
        <w:pStyle w:val="ListParagraph"/>
        <w:spacing w:after="0" w:line="480" w:lineRule="auto"/>
        <w:ind w:firstLine="720"/>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 xml:space="preserve">Dari pernyataan </w:t>
      </w:r>
      <w:r w:rsidR="0014756E">
        <w:rPr>
          <w:rFonts w:ascii="Times New Roman" w:eastAsia="Times New Roman" w:hAnsi="Times New Roman" w:cs="Times New Roman"/>
          <w:sz w:val="24"/>
          <w:szCs w:val="24"/>
        </w:rPr>
        <w:t>Bapak Subur, SE</w:t>
      </w:r>
      <w:r w:rsidRPr="00AC601D">
        <w:rPr>
          <w:rFonts w:ascii="Times New Roman" w:eastAsia="Times New Roman" w:hAnsi="Times New Roman" w:cs="Times New Roman"/>
          <w:sz w:val="24"/>
          <w:szCs w:val="24"/>
        </w:rPr>
        <w:t xml:space="preserve"> di atas, diperkuat juga oleh </w:t>
      </w:r>
      <w:r w:rsidR="00A00428">
        <w:rPr>
          <w:rFonts w:ascii="Times New Roman" w:eastAsia="Times New Roman" w:hAnsi="Times New Roman" w:cs="Times New Roman"/>
          <w:sz w:val="24"/>
          <w:szCs w:val="24"/>
        </w:rPr>
        <w:t>Ibu Sari</w:t>
      </w:r>
      <w:r w:rsidRPr="00AC601D">
        <w:rPr>
          <w:rFonts w:ascii="Times New Roman" w:eastAsia="Times New Roman" w:hAnsi="Times New Roman" w:cs="Times New Roman"/>
          <w:sz w:val="24"/>
          <w:szCs w:val="24"/>
        </w:rPr>
        <w:t xml:space="preserve"> selaku Karyawan</w:t>
      </w:r>
      <w:r w:rsidR="00014BEF">
        <w:rPr>
          <w:rFonts w:ascii="Times New Roman" w:eastAsia="Times New Roman" w:hAnsi="Times New Roman" w:cs="Times New Roman"/>
          <w:sz w:val="24"/>
          <w:szCs w:val="24"/>
        </w:rPr>
        <w:t xml:space="preserve"> yang menyatakan </w:t>
      </w:r>
      <w:proofErr w:type="gramStart"/>
      <w:r w:rsidR="00014BEF">
        <w:rPr>
          <w:rFonts w:ascii="Times New Roman" w:eastAsia="Times New Roman" w:hAnsi="Times New Roman" w:cs="Times New Roman"/>
          <w:sz w:val="24"/>
          <w:szCs w:val="24"/>
        </w:rPr>
        <w:t>bahwa :</w:t>
      </w:r>
      <w:proofErr w:type="gramEnd"/>
    </w:p>
    <w:p w:rsidR="00014BEF" w:rsidRDefault="00014BEF" w:rsidP="00014BEF">
      <w:pPr>
        <w:pStyle w:val="ListParagraph"/>
        <w:spacing w:after="0" w:line="240" w:lineRule="auto"/>
        <w:ind w:left="1260" w:right="55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AC601D" w:rsidRPr="00AC601D">
        <w:rPr>
          <w:rFonts w:ascii="Times New Roman" w:eastAsia="Times New Roman" w:hAnsi="Times New Roman" w:cs="Times New Roman"/>
          <w:sz w:val="24"/>
          <w:szCs w:val="24"/>
        </w:rPr>
        <w:t>Perlu, karena minat konsumen itulah yang membuatnya datangkembali untuk menikmati makanan dan minuman yang disediakan”.</w:t>
      </w:r>
      <w:proofErr w:type="gramEnd"/>
    </w:p>
    <w:p w:rsidR="00014BEF" w:rsidRDefault="00014BEF" w:rsidP="00014BEF">
      <w:pPr>
        <w:pStyle w:val="ListParagraph"/>
        <w:spacing w:after="0" w:line="240" w:lineRule="auto"/>
        <w:jc w:val="both"/>
        <w:rPr>
          <w:rFonts w:ascii="Times New Roman" w:eastAsia="Times New Roman" w:hAnsi="Times New Roman" w:cs="Times New Roman"/>
          <w:sz w:val="24"/>
          <w:szCs w:val="24"/>
        </w:rPr>
      </w:pPr>
    </w:p>
    <w:p w:rsidR="00910E41" w:rsidRDefault="00AC601D" w:rsidP="001063A8">
      <w:pPr>
        <w:spacing w:after="0" w:line="480" w:lineRule="auto"/>
        <w:ind w:left="720" w:firstLine="720"/>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lastRenderedPageBreak/>
        <w:t>Setelah</w:t>
      </w:r>
      <w:r w:rsidR="00014BEF">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mengetahui perlunya untuk memahami kebutuhan dan minat</w:t>
      </w:r>
      <w:r w:rsidR="00014BEF">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 xml:space="preserve">konsumen, maka perlu juga mengetahui </w:t>
      </w:r>
      <w:proofErr w:type="gramStart"/>
      <w:r w:rsidRPr="00AC601D">
        <w:rPr>
          <w:rFonts w:ascii="Times New Roman" w:eastAsia="Times New Roman" w:hAnsi="Times New Roman" w:cs="Times New Roman"/>
          <w:sz w:val="24"/>
          <w:szCs w:val="24"/>
        </w:rPr>
        <w:t>cara</w:t>
      </w:r>
      <w:proofErr w:type="gramEnd"/>
      <w:r w:rsidRPr="00AC601D">
        <w:rPr>
          <w:rFonts w:ascii="Times New Roman" w:eastAsia="Times New Roman" w:hAnsi="Times New Roman" w:cs="Times New Roman"/>
          <w:sz w:val="24"/>
          <w:szCs w:val="24"/>
        </w:rPr>
        <w:t xml:space="preserve"> pengusaha dalam memahami</w:t>
      </w:r>
      <w:r w:rsidR="00014BEF">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kebutuhan dan minat konsumen.</w:t>
      </w:r>
    </w:p>
    <w:p w:rsidR="00910E41" w:rsidRDefault="00AC601D" w:rsidP="001063A8">
      <w:pPr>
        <w:spacing w:after="0" w:line="480" w:lineRule="auto"/>
        <w:ind w:left="540" w:firstLine="720"/>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 xml:space="preserve">Menurut </w:t>
      </w:r>
      <w:r w:rsidR="0014756E">
        <w:rPr>
          <w:rFonts w:ascii="Times New Roman" w:eastAsia="Times New Roman" w:hAnsi="Times New Roman" w:cs="Times New Roman"/>
          <w:sz w:val="24"/>
          <w:szCs w:val="24"/>
        </w:rPr>
        <w:t>Bapak Subur, SE</w:t>
      </w:r>
      <w:r w:rsidRPr="00AC601D">
        <w:rPr>
          <w:rFonts w:ascii="Times New Roman" w:eastAsia="Times New Roman" w:hAnsi="Times New Roman" w:cs="Times New Roman"/>
          <w:sz w:val="24"/>
          <w:szCs w:val="24"/>
        </w:rPr>
        <w:t xml:space="preserve"> selaku </w:t>
      </w:r>
      <w:r w:rsidR="00910E41">
        <w:rPr>
          <w:rFonts w:ascii="Times New Roman" w:eastAsia="Times New Roman" w:hAnsi="Times New Roman" w:cs="Times New Roman"/>
          <w:sz w:val="24"/>
          <w:szCs w:val="24"/>
        </w:rPr>
        <w:t>manager</w:t>
      </w:r>
      <w:r w:rsidRPr="00AC601D">
        <w:rPr>
          <w:rFonts w:ascii="Times New Roman" w:eastAsia="Times New Roman" w:hAnsi="Times New Roman" w:cs="Times New Roman"/>
          <w:sz w:val="24"/>
          <w:szCs w:val="24"/>
        </w:rPr>
        <w:t xml:space="preserve"> </w:t>
      </w:r>
      <w:r w:rsidR="004D0C3B">
        <w:rPr>
          <w:rFonts w:ascii="Times New Roman" w:eastAsia="Times New Roman" w:hAnsi="Times New Roman" w:cs="Times New Roman"/>
          <w:sz w:val="24"/>
          <w:szCs w:val="24"/>
        </w:rPr>
        <w:t xml:space="preserve">PT. Orange Indonesia Mandiri Medan </w:t>
      </w:r>
      <w:r w:rsidR="00910E41">
        <w:rPr>
          <w:rFonts w:ascii="Times New Roman" w:eastAsia="Times New Roman" w:hAnsi="Times New Roman" w:cs="Times New Roman"/>
          <w:sz w:val="24"/>
          <w:szCs w:val="24"/>
        </w:rPr>
        <w:t xml:space="preserve">mengatakan </w:t>
      </w:r>
      <w:proofErr w:type="gramStart"/>
      <w:r w:rsidR="00910E41">
        <w:rPr>
          <w:rFonts w:ascii="Times New Roman" w:eastAsia="Times New Roman" w:hAnsi="Times New Roman" w:cs="Times New Roman"/>
          <w:sz w:val="24"/>
          <w:szCs w:val="24"/>
        </w:rPr>
        <w:t>bahwa :</w:t>
      </w:r>
      <w:proofErr w:type="gramEnd"/>
    </w:p>
    <w:p w:rsidR="00910E41" w:rsidRDefault="00AC601D" w:rsidP="001063A8">
      <w:pPr>
        <w:spacing w:after="0" w:line="240" w:lineRule="auto"/>
        <w:ind w:left="1350" w:right="558"/>
        <w:jc w:val="both"/>
        <w:rPr>
          <w:rFonts w:ascii="Times New Roman" w:eastAsia="Times New Roman" w:hAnsi="Times New Roman" w:cs="Times New Roman"/>
          <w:sz w:val="24"/>
          <w:szCs w:val="24"/>
        </w:rPr>
      </w:pPr>
      <w:proofErr w:type="gramStart"/>
      <w:r w:rsidRPr="00AC601D">
        <w:rPr>
          <w:rFonts w:ascii="Times New Roman" w:eastAsia="Times New Roman" w:hAnsi="Times New Roman" w:cs="Times New Roman"/>
          <w:sz w:val="24"/>
          <w:szCs w:val="24"/>
        </w:rPr>
        <w:t>“Yah itu tadi, membuat menu makanan dan minuman berfariasi agar</w:t>
      </w:r>
      <w:r w:rsidR="00910E41">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pengunjung bisa memilih sendiri apa yan</w:t>
      </w:r>
      <w:r w:rsidR="00910E41">
        <w:rPr>
          <w:rFonts w:ascii="Times New Roman" w:eastAsia="Times New Roman" w:hAnsi="Times New Roman" w:cs="Times New Roman"/>
          <w:sz w:val="24"/>
          <w:szCs w:val="24"/>
        </w:rPr>
        <w:t xml:space="preserve">g ia butuhkan dan mengubah makanan </w:t>
      </w:r>
      <w:r w:rsidRPr="00AC601D">
        <w:rPr>
          <w:rFonts w:ascii="Times New Roman" w:eastAsia="Times New Roman" w:hAnsi="Times New Roman" w:cs="Times New Roman"/>
          <w:sz w:val="24"/>
          <w:szCs w:val="24"/>
        </w:rPr>
        <w:t>lama yang tidak terlalu laku menjadi menu makanan baru”.</w:t>
      </w:r>
      <w:proofErr w:type="gramEnd"/>
    </w:p>
    <w:p w:rsidR="00910E41" w:rsidRDefault="00910E41" w:rsidP="00910E41">
      <w:pPr>
        <w:spacing w:after="0" w:line="240" w:lineRule="auto"/>
        <w:jc w:val="both"/>
        <w:rPr>
          <w:rFonts w:ascii="Times New Roman" w:eastAsia="Times New Roman" w:hAnsi="Times New Roman" w:cs="Times New Roman"/>
          <w:sz w:val="24"/>
          <w:szCs w:val="24"/>
        </w:rPr>
      </w:pPr>
    </w:p>
    <w:p w:rsidR="001063A8" w:rsidRDefault="00AC601D" w:rsidP="001063A8">
      <w:pPr>
        <w:spacing w:after="0" w:line="480" w:lineRule="auto"/>
        <w:ind w:left="540" w:firstLine="720"/>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 xml:space="preserve">Dari pernyataan </w:t>
      </w:r>
      <w:r w:rsidR="0014756E">
        <w:rPr>
          <w:rFonts w:ascii="Times New Roman" w:eastAsia="Times New Roman" w:hAnsi="Times New Roman" w:cs="Times New Roman"/>
          <w:sz w:val="24"/>
          <w:szCs w:val="24"/>
        </w:rPr>
        <w:t>Bapak Subur, SE</w:t>
      </w:r>
      <w:r w:rsidRPr="00AC601D">
        <w:rPr>
          <w:rFonts w:ascii="Times New Roman" w:eastAsia="Times New Roman" w:hAnsi="Times New Roman" w:cs="Times New Roman"/>
          <w:sz w:val="24"/>
          <w:szCs w:val="24"/>
        </w:rPr>
        <w:t xml:space="preserve"> di atas, diperkuat juga oleh </w:t>
      </w:r>
      <w:r w:rsidR="001063A8">
        <w:rPr>
          <w:rFonts w:ascii="Times New Roman" w:eastAsia="Times New Roman" w:hAnsi="Times New Roman" w:cs="Times New Roman"/>
          <w:sz w:val="24"/>
          <w:szCs w:val="24"/>
        </w:rPr>
        <w:t>Ibu Sari</w:t>
      </w:r>
      <w:r w:rsidRPr="00AC601D">
        <w:rPr>
          <w:rFonts w:ascii="Times New Roman" w:eastAsia="Times New Roman" w:hAnsi="Times New Roman" w:cs="Times New Roman"/>
          <w:sz w:val="24"/>
          <w:szCs w:val="24"/>
        </w:rPr>
        <w:t xml:space="preserve"> Karyawan </w:t>
      </w:r>
      <w:r w:rsidR="004D0C3B">
        <w:rPr>
          <w:rFonts w:ascii="Times New Roman" w:eastAsia="Times New Roman" w:hAnsi="Times New Roman" w:cs="Times New Roman"/>
          <w:sz w:val="24"/>
          <w:szCs w:val="24"/>
        </w:rPr>
        <w:t>PT.</w:t>
      </w:r>
      <w:r w:rsidR="001063A8">
        <w:rPr>
          <w:rFonts w:ascii="Times New Roman" w:eastAsia="Times New Roman" w:hAnsi="Times New Roman" w:cs="Times New Roman"/>
          <w:sz w:val="24"/>
          <w:szCs w:val="24"/>
        </w:rPr>
        <w:t xml:space="preserve"> Orange Indonesia Mandiri Medan yang menyatakan </w:t>
      </w:r>
      <w:proofErr w:type="gramStart"/>
      <w:r w:rsidR="001063A8">
        <w:rPr>
          <w:rFonts w:ascii="Times New Roman" w:eastAsia="Times New Roman" w:hAnsi="Times New Roman" w:cs="Times New Roman"/>
          <w:sz w:val="24"/>
          <w:szCs w:val="24"/>
        </w:rPr>
        <w:t>bahwa :</w:t>
      </w:r>
      <w:proofErr w:type="gramEnd"/>
    </w:p>
    <w:p w:rsidR="001063A8" w:rsidRDefault="00AC601D" w:rsidP="001063A8">
      <w:pPr>
        <w:spacing w:after="0" w:line="240" w:lineRule="auto"/>
        <w:ind w:left="1350" w:right="558"/>
        <w:jc w:val="both"/>
        <w:rPr>
          <w:rFonts w:ascii="Times New Roman" w:eastAsia="Times New Roman" w:hAnsi="Times New Roman" w:cs="Times New Roman"/>
          <w:sz w:val="24"/>
          <w:szCs w:val="24"/>
        </w:rPr>
      </w:pPr>
      <w:proofErr w:type="gramStart"/>
      <w:r w:rsidRPr="00AC601D">
        <w:rPr>
          <w:rFonts w:ascii="Times New Roman" w:eastAsia="Times New Roman" w:hAnsi="Times New Roman" w:cs="Times New Roman"/>
          <w:sz w:val="24"/>
          <w:szCs w:val="24"/>
        </w:rPr>
        <w:t>“Menerima semua kritik dan saran mengenai menu yang disediakan dikafe ini”.</w:t>
      </w:r>
      <w:proofErr w:type="gramEnd"/>
    </w:p>
    <w:p w:rsidR="001063A8" w:rsidRDefault="001063A8" w:rsidP="001063A8">
      <w:pPr>
        <w:spacing w:after="0" w:line="240" w:lineRule="auto"/>
        <w:ind w:left="540" w:right="558"/>
        <w:jc w:val="both"/>
        <w:rPr>
          <w:rFonts w:ascii="Times New Roman" w:eastAsia="Times New Roman" w:hAnsi="Times New Roman" w:cs="Times New Roman"/>
          <w:sz w:val="24"/>
          <w:szCs w:val="24"/>
        </w:rPr>
      </w:pPr>
    </w:p>
    <w:p w:rsidR="001063A8" w:rsidRDefault="00AC601D" w:rsidP="001063A8">
      <w:pPr>
        <w:pStyle w:val="ListParagraph"/>
        <w:numPr>
          <w:ilvl w:val="1"/>
          <w:numId w:val="5"/>
        </w:numPr>
        <w:spacing w:after="0" w:line="480" w:lineRule="auto"/>
        <w:ind w:left="360"/>
        <w:jc w:val="both"/>
        <w:rPr>
          <w:rFonts w:ascii="Times New Roman" w:eastAsia="Times New Roman" w:hAnsi="Times New Roman" w:cs="Times New Roman"/>
          <w:sz w:val="24"/>
          <w:szCs w:val="24"/>
        </w:rPr>
      </w:pPr>
      <w:r w:rsidRPr="001063A8">
        <w:rPr>
          <w:rFonts w:ascii="Times New Roman" w:eastAsia="Times New Roman" w:hAnsi="Times New Roman" w:cs="Times New Roman"/>
          <w:sz w:val="24"/>
          <w:szCs w:val="24"/>
        </w:rPr>
        <w:t>Penetapan Target Pasar</w:t>
      </w:r>
    </w:p>
    <w:p w:rsidR="001063A8" w:rsidRPr="00AC601D" w:rsidRDefault="00AC601D" w:rsidP="001063A8">
      <w:pPr>
        <w:spacing w:after="0" w:line="480" w:lineRule="auto"/>
        <w:ind w:firstLine="720"/>
        <w:jc w:val="both"/>
        <w:rPr>
          <w:rFonts w:ascii="Times New Roman" w:eastAsia="Times New Roman" w:hAnsi="Times New Roman" w:cs="Times New Roman"/>
          <w:sz w:val="24"/>
          <w:szCs w:val="24"/>
        </w:rPr>
      </w:pPr>
      <w:r w:rsidRPr="001063A8">
        <w:rPr>
          <w:rFonts w:ascii="Times New Roman" w:eastAsia="Times New Roman" w:hAnsi="Times New Roman" w:cs="Times New Roman"/>
          <w:sz w:val="24"/>
          <w:szCs w:val="24"/>
        </w:rPr>
        <w:t>Penetapan target pasar yaitu proses memgevaluasi</w:t>
      </w:r>
      <w:r w:rsidR="001063A8">
        <w:rPr>
          <w:rFonts w:ascii="Times New Roman" w:eastAsia="Times New Roman" w:hAnsi="Times New Roman" w:cs="Times New Roman"/>
          <w:sz w:val="24"/>
          <w:szCs w:val="24"/>
        </w:rPr>
        <w:t xml:space="preserve"> </w:t>
      </w:r>
      <w:r w:rsidRPr="001063A8">
        <w:rPr>
          <w:rFonts w:ascii="Times New Roman" w:eastAsia="Times New Roman" w:hAnsi="Times New Roman" w:cs="Times New Roman"/>
          <w:sz w:val="24"/>
          <w:szCs w:val="24"/>
        </w:rPr>
        <w:t>daya tarik masing-masing untuk segmen pasar dan memilih sati atau lebih segmen untuk</w:t>
      </w:r>
      <w:r w:rsidR="001063A8">
        <w:rPr>
          <w:rFonts w:ascii="Times New Roman" w:eastAsia="Times New Roman" w:hAnsi="Times New Roman" w:cs="Times New Roman"/>
          <w:sz w:val="24"/>
          <w:szCs w:val="24"/>
        </w:rPr>
        <w:t xml:space="preserve"> </w:t>
      </w:r>
      <w:r w:rsidRPr="001063A8">
        <w:rPr>
          <w:rFonts w:ascii="Times New Roman" w:eastAsia="Times New Roman" w:hAnsi="Times New Roman" w:cs="Times New Roman"/>
          <w:sz w:val="24"/>
          <w:szCs w:val="24"/>
        </w:rPr>
        <w:t>dimasuki.</w:t>
      </w:r>
      <w:r w:rsidR="001063A8">
        <w:rPr>
          <w:rFonts w:ascii="Times New Roman" w:eastAsia="Times New Roman" w:hAnsi="Times New Roman" w:cs="Times New Roman"/>
          <w:sz w:val="24"/>
          <w:szCs w:val="24"/>
        </w:rPr>
        <w:t xml:space="preserve"> </w:t>
      </w:r>
      <w:r w:rsidRPr="001063A8">
        <w:rPr>
          <w:rFonts w:ascii="Times New Roman" w:eastAsia="Times New Roman" w:hAnsi="Times New Roman" w:cs="Times New Roman"/>
          <w:sz w:val="24"/>
          <w:szCs w:val="24"/>
        </w:rPr>
        <w:t>Adapun indikator-indikator dari penetapan target pasar yakni:</w:t>
      </w:r>
      <w:r w:rsidR="001063A8">
        <w:rPr>
          <w:rFonts w:ascii="Times New Roman" w:eastAsia="Times New Roman" w:hAnsi="Times New Roman" w:cs="Times New Roman"/>
          <w:sz w:val="24"/>
          <w:szCs w:val="24"/>
        </w:rPr>
        <w:t xml:space="preserve"> </w:t>
      </w:r>
    </w:p>
    <w:p w:rsidR="001063A8" w:rsidRDefault="00AC601D" w:rsidP="001063A8">
      <w:pPr>
        <w:pStyle w:val="ListParagraph"/>
        <w:numPr>
          <w:ilvl w:val="0"/>
          <w:numId w:val="24"/>
        </w:numPr>
        <w:spacing w:after="0" w:line="480" w:lineRule="auto"/>
        <w:ind w:left="360"/>
        <w:jc w:val="both"/>
        <w:rPr>
          <w:rFonts w:ascii="Times New Roman" w:eastAsia="Times New Roman" w:hAnsi="Times New Roman" w:cs="Times New Roman"/>
          <w:sz w:val="24"/>
          <w:szCs w:val="24"/>
        </w:rPr>
      </w:pPr>
      <w:r w:rsidRPr="001063A8">
        <w:rPr>
          <w:rFonts w:ascii="Times New Roman" w:eastAsia="Times New Roman" w:hAnsi="Times New Roman" w:cs="Times New Roman"/>
          <w:sz w:val="24"/>
          <w:szCs w:val="24"/>
        </w:rPr>
        <w:t>Mengevaluasi Segmen pasar</w:t>
      </w:r>
    </w:p>
    <w:p w:rsidR="00913807" w:rsidRDefault="00AC601D" w:rsidP="001063A8">
      <w:pPr>
        <w:spacing w:after="0" w:line="480" w:lineRule="auto"/>
        <w:ind w:firstLine="720"/>
        <w:jc w:val="both"/>
        <w:rPr>
          <w:rFonts w:ascii="Times New Roman" w:eastAsia="Times New Roman" w:hAnsi="Times New Roman" w:cs="Times New Roman"/>
          <w:sz w:val="24"/>
          <w:szCs w:val="24"/>
        </w:rPr>
      </w:pPr>
      <w:proofErr w:type="gramStart"/>
      <w:r w:rsidRPr="001063A8">
        <w:rPr>
          <w:rFonts w:ascii="Times New Roman" w:eastAsia="Times New Roman" w:hAnsi="Times New Roman" w:cs="Times New Roman"/>
          <w:sz w:val="24"/>
          <w:szCs w:val="24"/>
        </w:rPr>
        <w:t>Apakah pengusaha perlu mengevaluasi segmen pasar.</w:t>
      </w:r>
      <w:proofErr w:type="gramEnd"/>
      <w:r w:rsidRPr="001063A8">
        <w:rPr>
          <w:rFonts w:ascii="Times New Roman" w:eastAsia="Times New Roman" w:hAnsi="Times New Roman" w:cs="Times New Roman"/>
          <w:sz w:val="24"/>
          <w:szCs w:val="24"/>
        </w:rPr>
        <w:t xml:space="preserve"> Menurut bapak</w:t>
      </w:r>
      <w:r w:rsidR="001063A8">
        <w:rPr>
          <w:rFonts w:ascii="Times New Roman" w:eastAsia="Times New Roman" w:hAnsi="Times New Roman" w:cs="Times New Roman"/>
          <w:sz w:val="24"/>
          <w:szCs w:val="24"/>
        </w:rPr>
        <w:t xml:space="preserve"> Subur, SE</w:t>
      </w:r>
      <w:r w:rsidRPr="001063A8">
        <w:rPr>
          <w:rFonts w:ascii="Times New Roman" w:eastAsia="Times New Roman" w:hAnsi="Times New Roman" w:cs="Times New Roman"/>
          <w:sz w:val="24"/>
          <w:szCs w:val="24"/>
        </w:rPr>
        <w:t xml:space="preserve"> selaku </w:t>
      </w:r>
      <w:r w:rsidR="00913807">
        <w:rPr>
          <w:rFonts w:ascii="Times New Roman" w:eastAsia="Times New Roman" w:hAnsi="Times New Roman" w:cs="Times New Roman"/>
          <w:sz w:val="24"/>
          <w:szCs w:val="24"/>
        </w:rPr>
        <w:t>manager</w:t>
      </w:r>
      <w:r w:rsidRPr="001063A8">
        <w:rPr>
          <w:rFonts w:ascii="Times New Roman" w:eastAsia="Times New Roman" w:hAnsi="Times New Roman" w:cs="Times New Roman"/>
          <w:sz w:val="24"/>
          <w:szCs w:val="24"/>
        </w:rPr>
        <w:t xml:space="preserve"> </w:t>
      </w:r>
      <w:r w:rsidR="004D0C3B" w:rsidRPr="001063A8">
        <w:rPr>
          <w:rFonts w:ascii="Times New Roman" w:eastAsia="Times New Roman" w:hAnsi="Times New Roman" w:cs="Times New Roman"/>
          <w:sz w:val="24"/>
          <w:szCs w:val="24"/>
        </w:rPr>
        <w:t xml:space="preserve">PT. Orange Indonesia Mandiri Medan </w:t>
      </w:r>
      <w:r w:rsidRPr="001063A8">
        <w:rPr>
          <w:rFonts w:ascii="Times New Roman" w:eastAsia="Times New Roman" w:hAnsi="Times New Roman" w:cs="Times New Roman"/>
          <w:sz w:val="24"/>
          <w:szCs w:val="24"/>
        </w:rPr>
        <w:t>mengatakan bahw</w:t>
      </w:r>
      <w:r w:rsidR="00913807">
        <w:rPr>
          <w:rFonts w:ascii="Times New Roman" w:eastAsia="Times New Roman" w:hAnsi="Times New Roman" w:cs="Times New Roman"/>
          <w:sz w:val="24"/>
          <w:szCs w:val="24"/>
        </w:rPr>
        <w:t xml:space="preserve">a: </w:t>
      </w:r>
    </w:p>
    <w:p w:rsidR="00913807" w:rsidRDefault="00AC601D" w:rsidP="00913807">
      <w:pPr>
        <w:spacing w:after="0" w:line="240" w:lineRule="auto"/>
        <w:ind w:left="720" w:right="558"/>
        <w:jc w:val="both"/>
        <w:rPr>
          <w:rFonts w:ascii="Times New Roman" w:eastAsia="Times New Roman" w:hAnsi="Times New Roman" w:cs="Times New Roman"/>
          <w:sz w:val="24"/>
          <w:szCs w:val="24"/>
        </w:rPr>
      </w:pPr>
      <w:proofErr w:type="gramStart"/>
      <w:r w:rsidRPr="001063A8">
        <w:rPr>
          <w:rFonts w:ascii="Times New Roman" w:eastAsia="Times New Roman" w:hAnsi="Times New Roman" w:cs="Times New Roman"/>
          <w:sz w:val="24"/>
          <w:szCs w:val="24"/>
        </w:rPr>
        <w:t>“Sejauh ini saya tidak begitu mengevaluasi segmen pasar, yang seperti</w:t>
      </w:r>
      <w:r w:rsidR="00913807">
        <w:rPr>
          <w:rFonts w:ascii="Times New Roman" w:eastAsia="Times New Roman" w:hAnsi="Times New Roman" w:cs="Times New Roman"/>
          <w:sz w:val="24"/>
          <w:szCs w:val="24"/>
        </w:rPr>
        <w:t xml:space="preserve"> </w:t>
      </w:r>
      <w:r w:rsidRPr="001063A8">
        <w:rPr>
          <w:rFonts w:ascii="Times New Roman" w:eastAsia="Times New Roman" w:hAnsi="Times New Roman" w:cs="Times New Roman"/>
          <w:sz w:val="24"/>
          <w:szCs w:val="24"/>
        </w:rPr>
        <w:t>saya bilang tadi, disini tidak membeda-bedakan pelanggan</w:t>
      </w:r>
      <w:r w:rsidR="00913807">
        <w:rPr>
          <w:rFonts w:ascii="Times New Roman" w:eastAsia="Times New Roman" w:hAnsi="Times New Roman" w:cs="Times New Roman"/>
          <w:sz w:val="24"/>
          <w:szCs w:val="24"/>
        </w:rPr>
        <w:t xml:space="preserve"> </w:t>
      </w:r>
      <w:r w:rsidRPr="001063A8">
        <w:rPr>
          <w:rFonts w:ascii="Times New Roman" w:eastAsia="Times New Roman" w:hAnsi="Times New Roman" w:cs="Times New Roman"/>
          <w:sz w:val="24"/>
          <w:szCs w:val="24"/>
        </w:rPr>
        <w:t>yang menengah keatas dan menengah kebawa, siapa-siapa saja yang masuk akan diberikan</w:t>
      </w:r>
      <w:r w:rsidR="00913807">
        <w:rPr>
          <w:rFonts w:ascii="Times New Roman" w:eastAsia="Times New Roman" w:hAnsi="Times New Roman" w:cs="Times New Roman"/>
          <w:sz w:val="24"/>
          <w:szCs w:val="24"/>
        </w:rPr>
        <w:t xml:space="preserve"> </w:t>
      </w:r>
      <w:r w:rsidRPr="001063A8">
        <w:rPr>
          <w:rFonts w:ascii="Times New Roman" w:eastAsia="Times New Roman" w:hAnsi="Times New Roman" w:cs="Times New Roman"/>
          <w:sz w:val="24"/>
          <w:szCs w:val="24"/>
        </w:rPr>
        <w:t>pelayanan yang terbaik”.</w:t>
      </w:r>
      <w:proofErr w:type="gramEnd"/>
    </w:p>
    <w:p w:rsidR="00913807" w:rsidRDefault="00913807" w:rsidP="00913807">
      <w:pPr>
        <w:spacing w:after="0" w:line="240" w:lineRule="auto"/>
        <w:jc w:val="both"/>
        <w:rPr>
          <w:rFonts w:ascii="Times New Roman" w:eastAsia="Times New Roman" w:hAnsi="Times New Roman" w:cs="Times New Roman"/>
          <w:sz w:val="24"/>
          <w:szCs w:val="24"/>
        </w:rPr>
      </w:pPr>
    </w:p>
    <w:p w:rsidR="00913807" w:rsidRDefault="00AC601D" w:rsidP="00913807">
      <w:pPr>
        <w:spacing w:after="0" w:line="480" w:lineRule="auto"/>
        <w:ind w:firstLine="720"/>
        <w:jc w:val="both"/>
        <w:rPr>
          <w:rFonts w:ascii="Times New Roman" w:eastAsia="Times New Roman" w:hAnsi="Times New Roman" w:cs="Times New Roman"/>
          <w:sz w:val="24"/>
          <w:szCs w:val="24"/>
        </w:rPr>
      </w:pPr>
      <w:r w:rsidRPr="001063A8">
        <w:rPr>
          <w:rFonts w:ascii="Times New Roman" w:eastAsia="Times New Roman" w:hAnsi="Times New Roman" w:cs="Times New Roman"/>
          <w:sz w:val="24"/>
          <w:szCs w:val="24"/>
        </w:rPr>
        <w:t xml:space="preserve">Dari pernyataan </w:t>
      </w:r>
      <w:r w:rsidR="0014756E" w:rsidRPr="001063A8">
        <w:rPr>
          <w:rFonts w:ascii="Times New Roman" w:eastAsia="Times New Roman" w:hAnsi="Times New Roman" w:cs="Times New Roman"/>
          <w:sz w:val="24"/>
          <w:szCs w:val="24"/>
        </w:rPr>
        <w:t>Bapak Subur, SE</w:t>
      </w:r>
      <w:r w:rsidRPr="001063A8">
        <w:rPr>
          <w:rFonts w:ascii="Times New Roman" w:eastAsia="Times New Roman" w:hAnsi="Times New Roman" w:cs="Times New Roman"/>
          <w:sz w:val="24"/>
          <w:szCs w:val="24"/>
        </w:rPr>
        <w:t xml:space="preserve"> di atas, diperkuat oleh </w:t>
      </w:r>
      <w:r w:rsidR="00913807">
        <w:rPr>
          <w:rFonts w:ascii="Times New Roman" w:eastAsia="Times New Roman" w:hAnsi="Times New Roman" w:cs="Times New Roman"/>
          <w:sz w:val="24"/>
          <w:szCs w:val="24"/>
        </w:rPr>
        <w:t>Ibu Sari</w:t>
      </w:r>
      <w:r w:rsidRPr="001063A8">
        <w:rPr>
          <w:rFonts w:ascii="Times New Roman" w:eastAsia="Times New Roman" w:hAnsi="Times New Roman" w:cs="Times New Roman"/>
          <w:sz w:val="24"/>
          <w:szCs w:val="24"/>
        </w:rPr>
        <w:t xml:space="preserve"> Karyawan </w:t>
      </w:r>
      <w:r w:rsidR="004D0C3B" w:rsidRPr="001063A8">
        <w:rPr>
          <w:rFonts w:ascii="Times New Roman" w:eastAsia="Times New Roman" w:hAnsi="Times New Roman" w:cs="Times New Roman"/>
          <w:sz w:val="24"/>
          <w:szCs w:val="24"/>
        </w:rPr>
        <w:t>PT.</w:t>
      </w:r>
      <w:r w:rsidR="00913807">
        <w:rPr>
          <w:rFonts w:ascii="Times New Roman" w:eastAsia="Times New Roman" w:hAnsi="Times New Roman" w:cs="Times New Roman"/>
          <w:sz w:val="24"/>
          <w:szCs w:val="24"/>
        </w:rPr>
        <w:t xml:space="preserve"> Orange Indonesia Mandiri Medan yang menyatakan bahwa:</w:t>
      </w:r>
    </w:p>
    <w:p w:rsidR="00913807" w:rsidRDefault="00AC601D" w:rsidP="00913807">
      <w:pPr>
        <w:spacing w:after="0" w:line="240" w:lineRule="auto"/>
        <w:ind w:left="720" w:right="558"/>
        <w:jc w:val="both"/>
        <w:rPr>
          <w:rFonts w:ascii="Times New Roman" w:eastAsia="Times New Roman" w:hAnsi="Times New Roman" w:cs="Times New Roman"/>
          <w:sz w:val="24"/>
          <w:szCs w:val="24"/>
        </w:rPr>
      </w:pPr>
      <w:proofErr w:type="gramStart"/>
      <w:r w:rsidRPr="001063A8">
        <w:rPr>
          <w:rFonts w:ascii="Times New Roman" w:eastAsia="Times New Roman" w:hAnsi="Times New Roman" w:cs="Times New Roman"/>
          <w:sz w:val="24"/>
          <w:szCs w:val="24"/>
        </w:rPr>
        <w:lastRenderedPageBreak/>
        <w:t xml:space="preserve">“Mungkin saja perlu, dengan adanya evaluasi pemasaran </w:t>
      </w:r>
      <w:r w:rsidR="00E97284" w:rsidRPr="001063A8">
        <w:rPr>
          <w:rFonts w:ascii="Times New Roman" w:eastAsia="Times New Roman" w:hAnsi="Times New Roman" w:cs="Times New Roman"/>
          <w:sz w:val="24"/>
          <w:szCs w:val="24"/>
        </w:rPr>
        <w:t>PT.</w:t>
      </w:r>
      <w:r w:rsidR="00E97284">
        <w:rPr>
          <w:rFonts w:ascii="Times New Roman" w:eastAsia="Times New Roman" w:hAnsi="Times New Roman" w:cs="Times New Roman"/>
          <w:sz w:val="24"/>
          <w:szCs w:val="24"/>
        </w:rPr>
        <w:t xml:space="preserve"> Orange Indonesia Mandiri Medan</w:t>
      </w:r>
      <w:r w:rsidRPr="001063A8">
        <w:rPr>
          <w:rFonts w:ascii="Times New Roman" w:eastAsia="Times New Roman" w:hAnsi="Times New Roman" w:cs="Times New Roman"/>
          <w:sz w:val="24"/>
          <w:szCs w:val="24"/>
        </w:rPr>
        <w:t xml:space="preserve"> ini</w:t>
      </w:r>
      <w:r w:rsidR="00913807">
        <w:rPr>
          <w:rFonts w:ascii="Times New Roman" w:eastAsia="Times New Roman" w:hAnsi="Times New Roman" w:cs="Times New Roman"/>
          <w:sz w:val="24"/>
          <w:szCs w:val="24"/>
        </w:rPr>
        <w:t xml:space="preserve"> </w:t>
      </w:r>
      <w:r w:rsidRPr="001063A8">
        <w:rPr>
          <w:rFonts w:ascii="Times New Roman" w:eastAsia="Times New Roman" w:hAnsi="Times New Roman" w:cs="Times New Roman"/>
          <w:sz w:val="24"/>
          <w:szCs w:val="24"/>
        </w:rPr>
        <w:t>dapat berkembang lebih baik lagi</w:t>
      </w:r>
      <w:r w:rsidR="00913807">
        <w:rPr>
          <w:rFonts w:ascii="Times New Roman" w:eastAsia="Times New Roman" w:hAnsi="Times New Roman" w:cs="Times New Roman"/>
          <w:sz w:val="24"/>
          <w:szCs w:val="24"/>
        </w:rPr>
        <w:t>.</w:t>
      </w:r>
      <w:r w:rsidRPr="001063A8">
        <w:rPr>
          <w:rFonts w:ascii="Times New Roman" w:eastAsia="Times New Roman" w:hAnsi="Times New Roman" w:cs="Times New Roman"/>
          <w:sz w:val="24"/>
          <w:szCs w:val="24"/>
        </w:rPr>
        <w:t>”</w:t>
      </w:r>
      <w:proofErr w:type="gramEnd"/>
    </w:p>
    <w:p w:rsidR="00913807" w:rsidRDefault="00913807" w:rsidP="00913807">
      <w:pPr>
        <w:spacing w:after="0" w:line="240" w:lineRule="auto"/>
        <w:jc w:val="both"/>
        <w:rPr>
          <w:rFonts w:ascii="Times New Roman" w:eastAsia="Times New Roman" w:hAnsi="Times New Roman" w:cs="Times New Roman"/>
          <w:sz w:val="24"/>
          <w:szCs w:val="24"/>
        </w:rPr>
      </w:pPr>
    </w:p>
    <w:p w:rsidR="00E97284" w:rsidRDefault="00AC601D" w:rsidP="00E97284">
      <w:pPr>
        <w:spacing w:after="0" w:line="480" w:lineRule="auto"/>
        <w:ind w:firstLine="720"/>
        <w:jc w:val="both"/>
        <w:rPr>
          <w:rFonts w:ascii="Times New Roman" w:eastAsia="Times New Roman" w:hAnsi="Times New Roman" w:cs="Times New Roman"/>
          <w:sz w:val="24"/>
          <w:szCs w:val="24"/>
        </w:rPr>
      </w:pPr>
      <w:r w:rsidRPr="001063A8">
        <w:rPr>
          <w:rFonts w:ascii="Times New Roman" w:eastAsia="Times New Roman" w:hAnsi="Times New Roman" w:cs="Times New Roman"/>
          <w:sz w:val="24"/>
          <w:szCs w:val="24"/>
        </w:rPr>
        <w:t xml:space="preserve">Bagaimana </w:t>
      </w:r>
      <w:proofErr w:type="gramStart"/>
      <w:r w:rsidRPr="001063A8">
        <w:rPr>
          <w:rFonts w:ascii="Times New Roman" w:eastAsia="Times New Roman" w:hAnsi="Times New Roman" w:cs="Times New Roman"/>
          <w:sz w:val="24"/>
          <w:szCs w:val="24"/>
        </w:rPr>
        <w:t>cara</w:t>
      </w:r>
      <w:proofErr w:type="gramEnd"/>
      <w:r w:rsidRPr="001063A8">
        <w:rPr>
          <w:rFonts w:ascii="Times New Roman" w:eastAsia="Times New Roman" w:hAnsi="Times New Roman" w:cs="Times New Roman"/>
          <w:sz w:val="24"/>
          <w:szCs w:val="24"/>
        </w:rPr>
        <w:t xml:space="preserve"> pengusaha dalam mengevaluasi segmen pasar.</w:t>
      </w:r>
      <w:r w:rsidR="00E97284">
        <w:rPr>
          <w:rFonts w:ascii="Times New Roman" w:eastAsia="Times New Roman" w:hAnsi="Times New Roman" w:cs="Times New Roman"/>
          <w:sz w:val="24"/>
          <w:szCs w:val="24"/>
        </w:rPr>
        <w:t xml:space="preserve"> </w:t>
      </w:r>
      <w:r w:rsidRPr="001063A8">
        <w:rPr>
          <w:rFonts w:ascii="Times New Roman" w:eastAsia="Times New Roman" w:hAnsi="Times New Roman" w:cs="Times New Roman"/>
          <w:sz w:val="24"/>
          <w:szCs w:val="24"/>
        </w:rPr>
        <w:t xml:space="preserve">Menurut </w:t>
      </w:r>
      <w:r w:rsidR="0014756E" w:rsidRPr="001063A8">
        <w:rPr>
          <w:rFonts w:ascii="Times New Roman" w:eastAsia="Times New Roman" w:hAnsi="Times New Roman" w:cs="Times New Roman"/>
          <w:sz w:val="24"/>
          <w:szCs w:val="24"/>
        </w:rPr>
        <w:t>Bapak Subur, SE</w:t>
      </w:r>
      <w:r w:rsidRPr="001063A8">
        <w:rPr>
          <w:rFonts w:ascii="Times New Roman" w:eastAsia="Times New Roman" w:hAnsi="Times New Roman" w:cs="Times New Roman"/>
          <w:sz w:val="24"/>
          <w:szCs w:val="24"/>
        </w:rPr>
        <w:t xml:space="preserve"> selaku </w:t>
      </w:r>
      <w:r w:rsidR="006D0AE6">
        <w:rPr>
          <w:rFonts w:ascii="Times New Roman" w:eastAsia="Times New Roman" w:hAnsi="Times New Roman" w:cs="Times New Roman"/>
          <w:sz w:val="24"/>
          <w:szCs w:val="24"/>
        </w:rPr>
        <w:t>manager</w:t>
      </w:r>
      <w:r w:rsidRPr="001063A8">
        <w:rPr>
          <w:rFonts w:ascii="Times New Roman" w:eastAsia="Times New Roman" w:hAnsi="Times New Roman" w:cs="Times New Roman"/>
          <w:sz w:val="24"/>
          <w:szCs w:val="24"/>
        </w:rPr>
        <w:t xml:space="preserve"> </w:t>
      </w:r>
      <w:r w:rsidR="004D0C3B" w:rsidRPr="001063A8">
        <w:rPr>
          <w:rFonts w:ascii="Times New Roman" w:eastAsia="Times New Roman" w:hAnsi="Times New Roman" w:cs="Times New Roman"/>
          <w:sz w:val="24"/>
          <w:szCs w:val="24"/>
        </w:rPr>
        <w:t>PT.</w:t>
      </w:r>
      <w:r w:rsidR="00E97284">
        <w:rPr>
          <w:rFonts w:ascii="Times New Roman" w:eastAsia="Times New Roman" w:hAnsi="Times New Roman" w:cs="Times New Roman"/>
          <w:sz w:val="24"/>
          <w:szCs w:val="24"/>
        </w:rPr>
        <w:t xml:space="preserve"> Orange Indonesia Mandiri Medan:</w:t>
      </w:r>
    </w:p>
    <w:p w:rsidR="00E97284" w:rsidRDefault="00AC601D" w:rsidP="00E97284">
      <w:pPr>
        <w:spacing w:after="0" w:line="240" w:lineRule="auto"/>
        <w:ind w:left="720" w:right="558"/>
        <w:jc w:val="both"/>
        <w:rPr>
          <w:rFonts w:ascii="Times New Roman" w:eastAsia="Times New Roman" w:hAnsi="Times New Roman" w:cs="Times New Roman"/>
          <w:sz w:val="24"/>
          <w:szCs w:val="24"/>
        </w:rPr>
      </w:pPr>
      <w:proofErr w:type="gramStart"/>
      <w:r w:rsidRPr="001063A8">
        <w:rPr>
          <w:rFonts w:ascii="Times New Roman" w:eastAsia="Times New Roman" w:hAnsi="Times New Roman" w:cs="Times New Roman"/>
          <w:sz w:val="24"/>
          <w:szCs w:val="24"/>
        </w:rPr>
        <w:t>“Saya tidak pernah mengevaluasi segmen pasar, karena disini diabersifat umum,</w:t>
      </w:r>
      <w:r w:rsidR="00E97284">
        <w:rPr>
          <w:rFonts w:ascii="Times New Roman" w:eastAsia="Times New Roman" w:hAnsi="Times New Roman" w:cs="Times New Roman"/>
          <w:sz w:val="24"/>
          <w:szCs w:val="24"/>
        </w:rPr>
        <w:t xml:space="preserve"> </w:t>
      </w:r>
      <w:r w:rsidRPr="001063A8">
        <w:rPr>
          <w:rFonts w:ascii="Times New Roman" w:eastAsia="Times New Roman" w:hAnsi="Times New Roman" w:cs="Times New Roman"/>
          <w:sz w:val="24"/>
          <w:szCs w:val="24"/>
        </w:rPr>
        <w:t>menerima semua pelanggan yang datang”.</w:t>
      </w:r>
      <w:proofErr w:type="gramEnd"/>
    </w:p>
    <w:p w:rsidR="006D0AE6" w:rsidRDefault="006D0AE6" w:rsidP="00E97284">
      <w:pPr>
        <w:spacing w:after="0" w:line="240" w:lineRule="auto"/>
        <w:ind w:left="720" w:right="558"/>
        <w:jc w:val="both"/>
        <w:rPr>
          <w:rFonts w:ascii="Times New Roman" w:eastAsia="Times New Roman" w:hAnsi="Times New Roman" w:cs="Times New Roman"/>
          <w:sz w:val="24"/>
          <w:szCs w:val="24"/>
        </w:rPr>
      </w:pPr>
    </w:p>
    <w:p w:rsidR="00E97284" w:rsidRDefault="00E97284" w:rsidP="00E97284">
      <w:pPr>
        <w:spacing w:after="0" w:line="240" w:lineRule="auto"/>
        <w:jc w:val="both"/>
        <w:rPr>
          <w:rFonts w:ascii="Times New Roman" w:eastAsia="Times New Roman" w:hAnsi="Times New Roman" w:cs="Times New Roman"/>
          <w:sz w:val="24"/>
          <w:szCs w:val="24"/>
        </w:rPr>
      </w:pPr>
    </w:p>
    <w:p w:rsidR="00E97284" w:rsidRDefault="00AC601D" w:rsidP="00E97284">
      <w:pPr>
        <w:pStyle w:val="ListParagraph"/>
        <w:numPr>
          <w:ilvl w:val="0"/>
          <w:numId w:val="24"/>
        </w:numPr>
        <w:spacing w:after="0" w:line="480" w:lineRule="auto"/>
        <w:ind w:left="360"/>
        <w:jc w:val="both"/>
        <w:rPr>
          <w:rFonts w:ascii="Times New Roman" w:eastAsia="Times New Roman" w:hAnsi="Times New Roman" w:cs="Times New Roman"/>
          <w:sz w:val="24"/>
          <w:szCs w:val="24"/>
        </w:rPr>
      </w:pPr>
      <w:r w:rsidRPr="00E97284">
        <w:rPr>
          <w:rFonts w:ascii="Times New Roman" w:eastAsia="Times New Roman" w:hAnsi="Times New Roman" w:cs="Times New Roman"/>
          <w:sz w:val="24"/>
          <w:szCs w:val="24"/>
        </w:rPr>
        <w:t>Memilih segmen pasar sasaran</w:t>
      </w:r>
    </w:p>
    <w:p w:rsidR="006D0AE6" w:rsidRPr="00AC601D" w:rsidRDefault="00AC601D" w:rsidP="006D0AE6">
      <w:pPr>
        <w:spacing w:after="0" w:line="480" w:lineRule="auto"/>
        <w:ind w:firstLine="720"/>
        <w:jc w:val="both"/>
        <w:rPr>
          <w:rFonts w:ascii="Times New Roman" w:eastAsia="Times New Roman" w:hAnsi="Times New Roman" w:cs="Times New Roman"/>
          <w:sz w:val="24"/>
          <w:szCs w:val="24"/>
        </w:rPr>
      </w:pPr>
      <w:r w:rsidRPr="00E97284">
        <w:rPr>
          <w:rFonts w:ascii="Times New Roman" w:eastAsia="Times New Roman" w:hAnsi="Times New Roman" w:cs="Times New Roman"/>
          <w:sz w:val="24"/>
          <w:szCs w:val="24"/>
        </w:rPr>
        <w:t xml:space="preserve">Bagaimana </w:t>
      </w:r>
      <w:proofErr w:type="gramStart"/>
      <w:r w:rsidRPr="00E97284">
        <w:rPr>
          <w:rFonts w:ascii="Times New Roman" w:eastAsia="Times New Roman" w:hAnsi="Times New Roman" w:cs="Times New Roman"/>
          <w:sz w:val="24"/>
          <w:szCs w:val="24"/>
        </w:rPr>
        <w:t>cara</w:t>
      </w:r>
      <w:proofErr w:type="gramEnd"/>
      <w:r w:rsidRPr="00E97284">
        <w:rPr>
          <w:rFonts w:ascii="Times New Roman" w:eastAsia="Times New Roman" w:hAnsi="Times New Roman" w:cs="Times New Roman"/>
          <w:sz w:val="24"/>
          <w:szCs w:val="24"/>
        </w:rPr>
        <w:t xml:space="preserve"> pengusaha dalam memilih segmen pasar. Menurut</w:t>
      </w:r>
      <w:r w:rsidR="006D0AE6">
        <w:rPr>
          <w:rFonts w:ascii="Times New Roman" w:eastAsia="Times New Roman" w:hAnsi="Times New Roman" w:cs="Times New Roman"/>
          <w:sz w:val="24"/>
          <w:szCs w:val="24"/>
        </w:rPr>
        <w:t xml:space="preserve"> </w:t>
      </w:r>
      <w:r w:rsidR="0014756E" w:rsidRPr="00E97284">
        <w:rPr>
          <w:rFonts w:ascii="Times New Roman" w:eastAsia="Times New Roman" w:hAnsi="Times New Roman" w:cs="Times New Roman"/>
          <w:sz w:val="24"/>
          <w:szCs w:val="24"/>
        </w:rPr>
        <w:t>Bapak Subur, SE</w:t>
      </w:r>
      <w:r w:rsidRPr="00E97284">
        <w:rPr>
          <w:rFonts w:ascii="Times New Roman" w:eastAsia="Times New Roman" w:hAnsi="Times New Roman" w:cs="Times New Roman"/>
          <w:sz w:val="24"/>
          <w:szCs w:val="24"/>
        </w:rPr>
        <w:t xml:space="preserve"> selaku </w:t>
      </w:r>
      <w:r w:rsidR="006D0AE6">
        <w:rPr>
          <w:rFonts w:ascii="Times New Roman" w:eastAsia="Times New Roman" w:hAnsi="Times New Roman" w:cs="Times New Roman"/>
          <w:sz w:val="24"/>
          <w:szCs w:val="24"/>
        </w:rPr>
        <w:t>manager</w:t>
      </w:r>
      <w:r w:rsidRPr="00E97284">
        <w:rPr>
          <w:rFonts w:ascii="Times New Roman" w:eastAsia="Times New Roman" w:hAnsi="Times New Roman" w:cs="Times New Roman"/>
          <w:sz w:val="24"/>
          <w:szCs w:val="24"/>
        </w:rPr>
        <w:t xml:space="preserve"> </w:t>
      </w:r>
      <w:r w:rsidR="004D0C3B" w:rsidRPr="00E97284">
        <w:rPr>
          <w:rFonts w:ascii="Times New Roman" w:eastAsia="Times New Roman" w:hAnsi="Times New Roman" w:cs="Times New Roman"/>
          <w:sz w:val="24"/>
          <w:szCs w:val="24"/>
        </w:rPr>
        <w:t xml:space="preserve">PT. Orange Indonesia Mandiri Medan </w:t>
      </w:r>
    </w:p>
    <w:p w:rsidR="006D0AE6" w:rsidRDefault="00AC601D" w:rsidP="006D0AE6">
      <w:pPr>
        <w:spacing w:after="0" w:line="240" w:lineRule="auto"/>
        <w:ind w:left="720" w:right="558"/>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“Disini itu tidak pernah menggunakan segmen pasar sasaran,</w:t>
      </w:r>
      <w:r w:rsidR="006D0AE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karena itu</w:t>
      </w:r>
      <w:r w:rsidR="006D0AE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tadi disini</w:t>
      </w:r>
      <w:r w:rsidR="006D0AE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dia itu</w:t>
      </w:r>
      <w:r w:rsidR="006D0AE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bersifat umum, yang datang silahkan saja kami tidak</w:t>
      </w:r>
      <w:r w:rsidR="006D0AE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memilih-memilih”</w:t>
      </w:r>
    </w:p>
    <w:p w:rsidR="006D0AE6" w:rsidRDefault="006D0AE6" w:rsidP="006D0AE6">
      <w:pPr>
        <w:spacing w:after="0" w:line="240" w:lineRule="auto"/>
        <w:jc w:val="both"/>
        <w:rPr>
          <w:rFonts w:ascii="Times New Roman" w:eastAsia="Times New Roman" w:hAnsi="Times New Roman" w:cs="Times New Roman"/>
          <w:sz w:val="24"/>
          <w:szCs w:val="24"/>
        </w:rPr>
      </w:pPr>
    </w:p>
    <w:p w:rsidR="00CA5EA1" w:rsidRDefault="00AC601D" w:rsidP="006D0AE6">
      <w:pPr>
        <w:spacing w:after="0" w:line="480" w:lineRule="auto"/>
        <w:ind w:firstLine="720"/>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 xml:space="preserve">Dari pernyataan </w:t>
      </w:r>
      <w:r w:rsidR="0014756E">
        <w:rPr>
          <w:rFonts w:ascii="Times New Roman" w:eastAsia="Times New Roman" w:hAnsi="Times New Roman" w:cs="Times New Roman"/>
          <w:sz w:val="24"/>
          <w:szCs w:val="24"/>
        </w:rPr>
        <w:t>Bapak Subur, SE</w:t>
      </w:r>
      <w:r w:rsidRPr="00AC601D">
        <w:rPr>
          <w:rFonts w:ascii="Times New Roman" w:eastAsia="Times New Roman" w:hAnsi="Times New Roman" w:cs="Times New Roman"/>
          <w:sz w:val="24"/>
          <w:szCs w:val="24"/>
        </w:rPr>
        <w:t xml:space="preserve"> diperkuat oleh </w:t>
      </w:r>
      <w:r w:rsidR="006D0AE6">
        <w:rPr>
          <w:rFonts w:ascii="Times New Roman" w:eastAsia="Times New Roman" w:hAnsi="Times New Roman" w:cs="Times New Roman"/>
          <w:sz w:val="24"/>
          <w:szCs w:val="24"/>
        </w:rPr>
        <w:t xml:space="preserve">Ibu Sari </w:t>
      </w:r>
      <w:r w:rsidRPr="00AC601D">
        <w:rPr>
          <w:rFonts w:ascii="Times New Roman" w:eastAsia="Times New Roman" w:hAnsi="Times New Roman" w:cs="Times New Roman"/>
          <w:sz w:val="24"/>
          <w:szCs w:val="24"/>
        </w:rPr>
        <w:t xml:space="preserve">selaku Karyawan </w:t>
      </w:r>
      <w:r w:rsidR="004D0C3B">
        <w:rPr>
          <w:rFonts w:ascii="Times New Roman" w:eastAsia="Times New Roman" w:hAnsi="Times New Roman" w:cs="Times New Roman"/>
          <w:sz w:val="24"/>
          <w:szCs w:val="24"/>
        </w:rPr>
        <w:t>PT.</w:t>
      </w:r>
      <w:r w:rsidR="00CA5EA1">
        <w:rPr>
          <w:rFonts w:ascii="Times New Roman" w:eastAsia="Times New Roman" w:hAnsi="Times New Roman" w:cs="Times New Roman"/>
          <w:sz w:val="24"/>
          <w:szCs w:val="24"/>
        </w:rPr>
        <w:t xml:space="preserve"> Orange Indonesia Mandiri Medan:</w:t>
      </w:r>
    </w:p>
    <w:p w:rsidR="00CA5EA1" w:rsidRDefault="00AC601D" w:rsidP="00CA5EA1">
      <w:pPr>
        <w:spacing w:after="0" w:line="240" w:lineRule="auto"/>
        <w:ind w:left="720" w:right="558"/>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 xml:space="preserve">“Kalau </w:t>
      </w:r>
      <w:proofErr w:type="gramStart"/>
      <w:r w:rsidRPr="00AC601D">
        <w:rPr>
          <w:rFonts w:ascii="Times New Roman" w:eastAsia="Times New Roman" w:hAnsi="Times New Roman" w:cs="Times New Roman"/>
          <w:sz w:val="24"/>
          <w:szCs w:val="24"/>
        </w:rPr>
        <w:t>cara</w:t>
      </w:r>
      <w:proofErr w:type="gramEnd"/>
      <w:r w:rsidRPr="00AC601D">
        <w:rPr>
          <w:rFonts w:ascii="Times New Roman" w:eastAsia="Times New Roman" w:hAnsi="Times New Roman" w:cs="Times New Roman"/>
          <w:sz w:val="24"/>
          <w:szCs w:val="24"/>
        </w:rPr>
        <w:t xml:space="preserve"> untuk memilih segmen pasar </w:t>
      </w:r>
      <w:r w:rsidR="00CA5EA1">
        <w:rPr>
          <w:rFonts w:ascii="Times New Roman" w:eastAsia="Times New Roman" w:hAnsi="Times New Roman" w:cs="Times New Roman"/>
          <w:sz w:val="24"/>
          <w:szCs w:val="24"/>
        </w:rPr>
        <w:t xml:space="preserve">di </w:t>
      </w:r>
      <w:r w:rsidR="00CA5EA1" w:rsidRPr="001063A8">
        <w:rPr>
          <w:rFonts w:ascii="Times New Roman" w:eastAsia="Times New Roman" w:hAnsi="Times New Roman" w:cs="Times New Roman"/>
          <w:sz w:val="24"/>
          <w:szCs w:val="24"/>
        </w:rPr>
        <w:t>PT.</w:t>
      </w:r>
      <w:r w:rsidR="00CA5EA1">
        <w:rPr>
          <w:rFonts w:ascii="Times New Roman" w:eastAsia="Times New Roman" w:hAnsi="Times New Roman" w:cs="Times New Roman"/>
          <w:sz w:val="24"/>
          <w:szCs w:val="24"/>
        </w:rPr>
        <w:t xml:space="preserve"> Orange Indonesia Mandiri Medan</w:t>
      </w:r>
      <w:r w:rsidRPr="00AC601D">
        <w:rPr>
          <w:rFonts w:ascii="Times New Roman" w:eastAsia="Times New Roman" w:hAnsi="Times New Roman" w:cs="Times New Roman"/>
          <w:sz w:val="24"/>
          <w:szCs w:val="24"/>
        </w:rPr>
        <w:t xml:space="preserve"> ini saya rasa tidak</w:t>
      </w:r>
      <w:r w:rsidR="00CA5EA1">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perlu, karena pengunjungnya sangat beragam dan tidak memilih-milih sih”</w:t>
      </w:r>
    </w:p>
    <w:p w:rsidR="00CA5EA1" w:rsidRDefault="00CA5EA1" w:rsidP="00CA5EA1">
      <w:pPr>
        <w:spacing w:after="0" w:line="240" w:lineRule="auto"/>
        <w:jc w:val="both"/>
        <w:rPr>
          <w:rFonts w:ascii="Times New Roman" w:eastAsia="Times New Roman" w:hAnsi="Times New Roman" w:cs="Times New Roman"/>
          <w:sz w:val="24"/>
          <w:szCs w:val="24"/>
        </w:rPr>
      </w:pPr>
    </w:p>
    <w:p w:rsidR="00CA5EA1" w:rsidRDefault="00AC601D" w:rsidP="00CA5EA1">
      <w:pPr>
        <w:pStyle w:val="ListParagraph"/>
        <w:numPr>
          <w:ilvl w:val="0"/>
          <w:numId w:val="24"/>
        </w:numPr>
        <w:spacing w:after="0" w:line="480" w:lineRule="auto"/>
        <w:ind w:left="360"/>
        <w:jc w:val="both"/>
        <w:rPr>
          <w:rFonts w:ascii="Times New Roman" w:eastAsia="Times New Roman" w:hAnsi="Times New Roman" w:cs="Times New Roman"/>
          <w:sz w:val="24"/>
          <w:szCs w:val="24"/>
        </w:rPr>
      </w:pPr>
      <w:r w:rsidRPr="00CA5EA1">
        <w:rPr>
          <w:rFonts w:ascii="Times New Roman" w:eastAsia="Times New Roman" w:hAnsi="Times New Roman" w:cs="Times New Roman"/>
          <w:sz w:val="24"/>
          <w:szCs w:val="24"/>
        </w:rPr>
        <w:t>Mampu menghasilkan nilai pelanggan</w:t>
      </w:r>
    </w:p>
    <w:p w:rsidR="00A57104" w:rsidRDefault="00A57104" w:rsidP="00A57104">
      <w:pPr>
        <w:spacing w:after="0" w:line="480" w:lineRule="auto"/>
        <w:ind w:firstLine="720"/>
        <w:jc w:val="both"/>
        <w:rPr>
          <w:rFonts w:ascii="Times New Roman" w:eastAsia="Times New Roman" w:hAnsi="Times New Roman" w:cs="Times New Roman"/>
          <w:sz w:val="24"/>
          <w:szCs w:val="24"/>
        </w:rPr>
      </w:pPr>
      <w:proofErr w:type="gramStart"/>
      <w:r w:rsidRPr="00A57104">
        <w:rPr>
          <w:rFonts w:ascii="Times New Roman" w:eastAsia="Times New Roman" w:hAnsi="Times New Roman" w:cs="Times New Roman"/>
          <w:sz w:val="24"/>
          <w:szCs w:val="24"/>
        </w:rPr>
        <w:t>Apa</w:t>
      </w:r>
      <w:proofErr w:type="gramEnd"/>
      <w:r w:rsidRPr="00A57104">
        <w:rPr>
          <w:rFonts w:ascii="Times New Roman" w:eastAsia="Times New Roman" w:hAnsi="Times New Roman" w:cs="Times New Roman"/>
          <w:sz w:val="24"/>
          <w:szCs w:val="24"/>
        </w:rPr>
        <w:t xml:space="preserve"> yang perlu diperhatikan dalam menghasilkan nilai pelanggan.</w:t>
      </w:r>
      <w:r>
        <w:rPr>
          <w:rFonts w:ascii="Times New Roman" w:eastAsia="Times New Roman" w:hAnsi="Times New Roman" w:cs="Times New Roman"/>
          <w:sz w:val="24"/>
          <w:szCs w:val="24"/>
        </w:rPr>
        <w:t xml:space="preserve"> </w:t>
      </w:r>
      <w:r w:rsidRPr="00A57104">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t>Bapak Subur, SE</w:t>
      </w:r>
      <w:r w:rsidRPr="00A57104">
        <w:rPr>
          <w:rFonts w:ascii="Times New Roman" w:eastAsia="Times New Roman" w:hAnsi="Times New Roman" w:cs="Times New Roman"/>
          <w:sz w:val="24"/>
          <w:szCs w:val="24"/>
        </w:rPr>
        <w:t xml:space="preserve"> selaku </w:t>
      </w:r>
      <w:r>
        <w:rPr>
          <w:rFonts w:ascii="Times New Roman" w:eastAsia="Times New Roman" w:hAnsi="Times New Roman" w:cs="Times New Roman"/>
          <w:sz w:val="24"/>
          <w:szCs w:val="24"/>
        </w:rPr>
        <w:t>manager</w:t>
      </w:r>
      <w:r w:rsidRPr="00A571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PT. Orange Indonesia Mandiri Medan </w:t>
      </w:r>
      <w:r w:rsidRPr="00A57104">
        <w:rPr>
          <w:rFonts w:ascii="Times New Roman" w:eastAsia="Times New Roman" w:hAnsi="Times New Roman" w:cs="Times New Roman"/>
          <w:sz w:val="24"/>
          <w:szCs w:val="24"/>
        </w:rPr>
        <w:t>mengatakan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bahwa :</w:t>
      </w:r>
      <w:proofErr w:type="gramEnd"/>
    </w:p>
    <w:p w:rsidR="00A57104" w:rsidRDefault="00A57104" w:rsidP="00A57104">
      <w:pPr>
        <w:spacing w:after="0" w:line="480" w:lineRule="auto"/>
        <w:jc w:val="both"/>
        <w:rPr>
          <w:rFonts w:ascii="Times New Roman" w:eastAsia="Times New Roman" w:hAnsi="Times New Roman" w:cs="Times New Roman"/>
          <w:sz w:val="24"/>
          <w:szCs w:val="24"/>
        </w:rPr>
      </w:pPr>
      <w:r w:rsidRPr="00A57104">
        <w:rPr>
          <w:rFonts w:ascii="Times New Roman" w:eastAsia="Times New Roman" w:hAnsi="Times New Roman" w:cs="Times New Roman"/>
          <w:sz w:val="24"/>
          <w:szCs w:val="24"/>
        </w:rPr>
        <w:t>“Yang perlu diperhatikan adalah memberikan pelayanan sepenuhnya</w:t>
      </w:r>
      <w:r>
        <w:rPr>
          <w:rFonts w:ascii="Times New Roman" w:eastAsia="Times New Roman" w:hAnsi="Times New Roman" w:cs="Times New Roman"/>
          <w:sz w:val="24"/>
          <w:szCs w:val="24"/>
        </w:rPr>
        <w:t xml:space="preserve"> </w:t>
      </w:r>
      <w:r w:rsidRPr="00A57104">
        <w:rPr>
          <w:rFonts w:ascii="Times New Roman" w:eastAsia="Times New Roman" w:hAnsi="Times New Roman" w:cs="Times New Roman"/>
          <w:sz w:val="24"/>
          <w:szCs w:val="24"/>
        </w:rPr>
        <w:t>agar pelanggan</w:t>
      </w:r>
      <w:r>
        <w:rPr>
          <w:rFonts w:ascii="Times New Roman" w:eastAsia="Times New Roman" w:hAnsi="Times New Roman" w:cs="Times New Roman"/>
          <w:sz w:val="24"/>
          <w:szCs w:val="24"/>
        </w:rPr>
        <w:t xml:space="preserve"> </w:t>
      </w:r>
      <w:r w:rsidRPr="00A57104">
        <w:rPr>
          <w:rFonts w:ascii="Times New Roman" w:eastAsia="Times New Roman" w:hAnsi="Times New Roman" w:cs="Times New Roman"/>
          <w:sz w:val="24"/>
          <w:szCs w:val="24"/>
        </w:rPr>
        <w:t>merasa puas, dan dia akan merasa nyaman dengan apa yang</w:t>
      </w:r>
      <w:r>
        <w:rPr>
          <w:rFonts w:ascii="Times New Roman" w:eastAsia="Times New Roman" w:hAnsi="Times New Roman" w:cs="Times New Roman"/>
          <w:sz w:val="24"/>
          <w:szCs w:val="24"/>
        </w:rPr>
        <w:t xml:space="preserve"> </w:t>
      </w:r>
      <w:r w:rsidRPr="00A57104">
        <w:rPr>
          <w:rFonts w:ascii="Times New Roman" w:eastAsia="Times New Roman" w:hAnsi="Times New Roman" w:cs="Times New Roman"/>
          <w:sz w:val="24"/>
          <w:szCs w:val="24"/>
        </w:rPr>
        <w:t>telah diberikan”</w:t>
      </w:r>
    </w:p>
    <w:p w:rsidR="00A57104" w:rsidRDefault="00A57104" w:rsidP="00A57104">
      <w:pPr>
        <w:spacing w:after="0" w:line="480" w:lineRule="auto"/>
        <w:ind w:firstLine="720"/>
        <w:jc w:val="both"/>
        <w:rPr>
          <w:rFonts w:ascii="Times New Roman" w:eastAsia="Times New Roman" w:hAnsi="Times New Roman" w:cs="Times New Roman"/>
          <w:sz w:val="24"/>
          <w:szCs w:val="24"/>
        </w:rPr>
      </w:pPr>
      <w:r w:rsidRPr="00A57104">
        <w:rPr>
          <w:rFonts w:ascii="Times New Roman" w:eastAsia="Times New Roman" w:hAnsi="Times New Roman" w:cs="Times New Roman"/>
          <w:sz w:val="24"/>
          <w:szCs w:val="24"/>
        </w:rPr>
        <w:t xml:space="preserve">Dari pernyataan </w:t>
      </w:r>
      <w:r>
        <w:rPr>
          <w:rFonts w:ascii="Times New Roman" w:eastAsia="Times New Roman" w:hAnsi="Times New Roman" w:cs="Times New Roman"/>
          <w:sz w:val="24"/>
          <w:szCs w:val="24"/>
        </w:rPr>
        <w:t>Bapak Subur, SE</w:t>
      </w:r>
      <w:r w:rsidRPr="00A57104">
        <w:rPr>
          <w:rFonts w:ascii="Times New Roman" w:eastAsia="Times New Roman" w:hAnsi="Times New Roman" w:cs="Times New Roman"/>
          <w:sz w:val="24"/>
          <w:szCs w:val="24"/>
        </w:rPr>
        <w:t xml:space="preserve"> diperkuat oleh </w:t>
      </w:r>
      <w:r>
        <w:rPr>
          <w:rFonts w:ascii="Times New Roman" w:eastAsia="Times New Roman" w:hAnsi="Times New Roman" w:cs="Times New Roman"/>
          <w:sz w:val="24"/>
          <w:szCs w:val="24"/>
        </w:rPr>
        <w:t xml:space="preserve">Ibu Sari </w:t>
      </w:r>
      <w:r w:rsidRPr="00A57104">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laku Karyawan PT. Orange Indonesia Mandiri Medan: </w:t>
      </w:r>
    </w:p>
    <w:p w:rsidR="006E1CCF" w:rsidRDefault="00A57104" w:rsidP="00A57104">
      <w:pPr>
        <w:spacing w:after="0" w:line="480" w:lineRule="auto"/>
        <w:jc w:val="both"/>
        <w:rPr>
          <w:rFonts w:ascii="Times New Roman" w:eastAsia="Times New Roman" w:hAnsi="Times New Roman" w:cs="Times New Roman"/>
          <w:sz w:val="24"/>
          <w:szCs w:val="24"/>
        </w:rPr>
      </w:pPr>
      <w:r w:rsidRPr="00A57104">
        <w:rPr>
          <w:rFonts w:ascii="Times New Roman" w:eastAsia="Times New Roman" w:hAnsi="Times New Roman" w:cs="Times New Roman"/>
          <w:sz w:val="24"/>
          <w:szCs w:val="24"/>
        </w:rPr>
        <w:lastRenderedPageBreak/>
        <w:t>“Memberikan pelayanan maksimal dan semua hal yang membuat</w:t>
      </w:r>
      <w:r w:rsidR="006E1CCF">
        <w:rPr>
          <w:rFonts w:ascii="Times New Roman" w:eastAsia="Times New Roman" w:hAnsi="Times New Roman" w:cs="Times New Roman"/>
          <w:sz w:val="24"/>
          <w:szCs w:val="24"/>
        </w:rPr>
        <w:t xml:space="preserve"> </w:t>
      </w:r>
      <w:r w:rsidRPr="00A57104">
        <w:rPr>
          <w:rFonts w:ascii="Times New Roman" w:eastAsia="Times New Roman" w:hAnsi="Times New Roman" w:cs="Times New Roman"/>
          <w:sz w:val="24"/>
          <w:szCs w:val="24"/>
        </w:rPr>
        <w:t>pelanggan nyaman dan datang kembali”</w:t>
      </w:r>
    </w:p>
    <w:p w:rsidR="006E1CCF" w:rsidRDefault="00A57104" w:rsidP="006E1CCF">
      <w:pPr>
        <w:spacing w:after="0" w:line="480" w:lineRule="auto"/>
        <w:ind w:firstLine="720"/>
        <w:jc w:val="both"/>
        <w:rPr>
          <w:rFonts w:ascii="Times New Roman" w:eastAsia="Times New Roman" w:hAnsi="Times New Roman" w:cs="Times New Roman"/>
          <w:sz w:val="24"/>
          <w:szCs w:val="24"/>
        </w:rPr>
      </w:pPr>
      <w:r w:rsidRPr="00A57104">
        <w:rPr>
          <w:rFonts w:ascii="Times New Roman" w:eastAsia="Times New Roman" w:hAnsi="Times New Roman" w:cs="Times New Roman"/>
          <w:sz w:val="24"/>
          <w:szCs w:val="24"/>
        </w:rPr>
        <w:t xml:space="preserve">Setelah menghasilkan nilai pelanggan, bagaimana </w:t>
      </w:r>
      <w:proofErr w:type="gramStart"/>
      <w:r w:rsidRPr="00A57104">
        <w:rPr>
          <w:rFonts w:ascii="Times New Roman" w:eastAsia="Times New Roman" w:hAnsi="Times New Roman" w:cs="Times New Roman"/>
          <w:sz w:val="24"/>
          <w:szCs w:val="24"/>
        </w:rPr>
        <w:t>cara</w:t>
      </w:r>
      <w:proofErr w:type="gramEnd"/>
      <w:r w:rsidRPr="00A57104">
        <w:rPr>
          <w:rFonts w:ascii="Times New Roman" w:eastAsia="Times New Roman" w:hAnsi="Times New Roman" w:cs="Times New Roman"/>
          <w:sz w:val="24"/>
          <w:szCs w:val="24"/>
        </w:rPr>
        <w:t xml:space="preserve"> agar dapat</w:t>
      </w:r>
      <w:r w:rsidR="006E1CCF">
        <w:rPr>
          <w:rFonts w:ascii="Times New Roman" w:eastAsia="Times New Roman" w:hAnsi="Times New Roman" w:cs="Times New Roman"/>
          <w:sz w:val="24"/>
          <w:szCs w:val="24"/>
        </w:rPr>
        <w:t xml:space="preserve"> </w:t>
      </w:r>
      <w:r w:rsidRPr="00A57104">
        <w:rPr>
          <w:rFonts w:ascii="Times New Roman" w:eastAsia="Times New Roman" w:hAnsi="Times New Roman" w:cs="Times New Roman"/>
          <w:sz w:val="24"/>
          <w:szCs w:val="24"/>
        </w:rPr>
        <w:t>menghasilkan nilai pelanggan tersebut.</w:t>
      </w:r>
      <w:r w:rsidR="006E1CCF">
        <w:rPr>
          <w:rFonts w:ascii="Times New Roman" w:eastAsia="Times New Roman" w:hAnsi="Times New Roman" w:cs="Times New Roman"/>
          <w:sz w:val="24"/>
          <w:szCs w:val="24"/>
        </w:rPr>
        <w:t xml:space="preserve"> </w:t>
      </w:r>
      <w:r w:rsidRPr="00A57104">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t>Bapak Subur, SE</w:t>
      </w:r>
      <w:r w:rsidRPr="00A57104">
        <w:rPr>
          <w:rFonts w:ascii="Times New Roman" w:eastAsia="Times New Roman" w:hAnsi="Times New Roman" w:cs="Times New Roman"/>
          <w:sz w:val="24"/>
          <w:szCs w:val="24"/>
        </w:rPr>
        <w:t xml:space="preserve"> selaku </w:t>
      </w:r>
      <w:r>
        <w:rPr>
          <w:rFonts w:ascii="Times New Roman" w:eastAsia="Times New Roman" w:hAnsi="Times New Roman" w:cs="Times New Roman"/>
          <w:sz w:val="24"/>
          <w:szCs w:val="24"/>
        </w:rPr>
        <w:t>manager</w:t>
      </w:r>
      <w:r w:rsidRPr="00A57104">
        <w:rPr>
          <w:rFonts w:ascii="Times New Roman" w:eastAsia="Times New Roman" w:hAnsi="Times New Roman" w:cs="Times New Roman"/>
          <w:sz w:val="24"/>
          <w:szCs w:val="24"/>
        </w:rPr>
        <w:t xml:space="preserve"> </w:t>
      </w:r>
      <w:r w:rsidR="006E1CCF">
        <w:rPr>
          <w:rFonts w:ascii="Times New Roman" w:eastAsia="Times New Roman" w:hAnsi="Times New Roman" w:cs="Times New Roman"/>
          <w:sz w:val="24"/>
          <w:szCs w:val="24"/>
        </w:rPr>
        <w:t xml:space="preserve">PT. Orange Indonesia Mandiri Medan mengatakan bahwa: </w:t>
      </w:r>
    </w:p>
    <w:p w:rsidR="006E1CCF" w:rsidRDefault="00A57104" w:rsidP="006E1CCF">
      <w:pPr>
        <w:spacing w:after="0" w:line="480" w:lineRule="auto"/>
        <w:ind w:left="720" w:right="558"/>
        <w:jc w:val="both"/>
        <w:rPr>
          <w:rFonts w:ascii="Times New Roman" w:eastAsia="Times New Roman" w:hAnsi="Times New Roman" w:cs="Times New Roman"/>
          <w:sz w:val="24"/>
          <w:szCs w:val="24"/>
        </w:rPr>
      </w:pPr>
      <w:proofErr w:type="gramStart"/>
      <w:r w:rsidRPr="00A57104">
        <w:rPr>
          <w:rFonts w:ascii="Times New Roman" w:eastAsia="Times New Roman" w:hAnsi="Times New Roman" w:cs="Times New Roman"/>
          <w:sz w:val="24"/>
          <w:szCs w:val="24"/>
        </w:rPr>
        <w:t>”Cara untuk memberikan penawaran kepada pelanggan yaitumemberikan pelayanan yang prima kepada pelanggan”.</w:t>
      </w:r>
      <w:proofErr w:type="gramEnd"/>
    </w:p>
    <w:p w:rsidR="006E1CCF" w:rsidRDefault="00A57104" w:rsidP="006E1CCF">
      <w:pPr>
        <w:spacing w:after="0" w:line="480" w:lineRule="auto"/>
        <w:ind w:firstLine="720"/>
        <w:jc w:val="both"/>
        <w:rPr>
          <w:rFonts w:ascii="Times New Roman" w:eastAsia="Times New Roman" w:hAnsi="Times New Roman" w:cs="Times New Roman"/>
          <w:sz w:val="24"/>
          <w:szCs w:val="24"/>
        </w:rPr>
      </w:pPr>
      <w:r w:rsidRPr="00A57104">
        <w:rPr>
          <w:rFonts w:ascii="Times New Roman" w:eastAsia="Times New Roman" w:hAnsi="Times New Roman" w:cs="Times New Roman"/>
          <w:sz w:val="24"/>
          <w:szCs w:val="24"/>
        </w:rPr>
        <w:t xml:space="preserve">Memperhatikan dan </w:t>
      </w:r>
      <w:proofErr w:type="gramStart"/>
      <w:r w:rsidRPr="00A57104">
        <w:rPr>
          <w:rFonts w:ascii="Times New Roman" w:eastAsia="Times New Roman" w:hAnsi="Times New Roman" w:cs="Times New Roman"/>
          <w:sz w:val="24"/>
          <w:szCs w:val="24"/>
        </w:rPr>
        <w:t>cara</w:t>
      </w:r>
      <w:proofErr w:type="gramEnd"/>
      <w:r w:rsidRPr="00A57104">
        <w:rPr>
          <w:rFonts w:ascii="Times New Roman" w:eastAsia="Times New Roman" w:hAnsi="Times New Roman" w:cs="Times New Roman"/>
          <w:sz w:val="24"/>
          <w:szCs w:val="24"/>
        </w:rPr>
        <w:t xml:space="preserve"> menghasilkan pelanggan telah di jawab,</w:t>
      </w:r>
      <w:r w:rsidR="006E1CCF">
        <w:rPr>
          <w:rFonts w:ascii="Times New Roman" w:eastAsia="Times New Roman" w:hAnsi="Times New Roman" w:cs="Times New Roman"/>
          <w:sz w:val="24"/>
          <w:szCs w:val="24"/>
        </w:rPr>
        <w:t xml:space="preserve"> </w:t>
      </w:r>
      <w:r w:rsidRPr="00A57104">
        <w:rPr>
          <w:rFonts w:ascii="Times New Roman" w:eastAsia="Times New Roman" w:hAnsi="Times New Roman" w:cs="Times New Roman"/>
          <w:sz w:val="24"/>
          <w:szCs w:val="24"/>
        </w:rPr>
        <w:t>selanjutnya mengetahui siapa saja segmen pasar pengusaha dalam</w:t>
      </w:r>
      <w:r w:rsidR="006E1CCF">
        <w:rPr>
          <w:rFonts w:ascii="Times New Roman" w:eastAsia="Times New Roman" w:hAnsi="Times New Roman" w:cs="Times New Roman"/>
          <w:sz w:val="24"/>
          <w:szCs w:val="24"/>
        </w:rPr>
        <w:t xml:space="preserve"> </w:t>
      </w:r>
      <w:r w:rsidRPr="00A57104">
        <w:rPr>
          <w:rFonts w:ascii="Times New Roman" w:eastAsia="Times New Roman" w:hAnsi="Times New Roman" w:cs="Times New Roman"/>
          <w:sz w:val="24"/>
          <w:szCs w:val="24"/>
        </w:rPr>
        <w:t>menghasilkan nilai</w:t>
      </w:r>
      <w:r w:rsidR="006E1CCF">
        <w:rPr>
          <w:rFonts w:ascii="Times New Roman" w:eastAsia="Times New Roman" w:hAnsi="Times New Roman" w:cs="Times New Roman"/>
          <w:sz w:val="24"/>
          <w:szCs w:val="24"/>
        </w:rPr>
        <w:t xml:space="preserve"> </w:t>
      </w:r>
      <w:r w:rsidRPr="00A57104">
        <w:rPr>
          <w:rFonts w:ascii="Times New Roman" w:eastAsia="Times New Roman" w:hAnsi="Times New Roman" w:cs="Times New Roman"/>
          <w:sz w:val="24"/>
          <w:szCs w:val="24"/>
        </w:rPr>
        <w:t>pelanggan.</w:t>
      </w:r>
      <w:r w:rsidR="006E1CCF">
        <w:rPr>
          <w:rFonts w:ascii="Times New Roman" w:eastAsia="Times New Roman" w:hAnsi="Times New Roman" w:cs="Times New Roman"/>
          <w:sz w:val="24"/>
          <w:szCs w:val="24"/>
        </w:rPr>
        <w:t xml:space="preserve"> </w:t>
      </w:r>
      <w:r w:rsidRPr="00A57104">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t>Bapak Subur, SE</w:t>
      </w:r>
      <w:r w:rsidRPr="00A57104">
        <w:rPr>
          <w:rFonts w:ascii="Times New Roman" w:eastAsia="Times New Roman" w:hAnsi="Times New Roman" w:cs="Times New Roman"/>
          <w:sz w:val="24"/>
          <w:szCs w:val="24"/>
        </w:rPr>
        <w:t xml:space="preserve"> selaku </w:t>
      </w:r>
      <w:r>
        <w:rPr>
          <w:rFonts w:ascii="Times New Roman" w:eastAsia="Times New Roman" w:hAnsi="Times New Roman" w:cs="Times New Roman"/>
          <w:sz w:val="24"/>
          <w:szCs w:val="24"/>
        </w:rPr>
        <w:t>manager</w:t>
      </w:r>
      <w:r w:rsidRPr="00A57104">
        <w:rPr>
          <w:rFonts w:ascii="Times New Roman" w:eastAsia="Times New Roman" w:hAnsi="Times New Roman" w:cs="Times New Roman"/>
          <w:sz w:val="24"/>
          <w:szCs w:val="24"/>
        </w:rPr>
        <w:t xml:space="preserve"> </w:t>
      </w:r>
      <w:r w:rsidR="006E1CCF">
        <w:rPr>
          <w:rFonts w:ascii="Times New Roman" w:eastAsia="Times New Roman" w:hAnsi="Times New Roman" w:cs="Times New Roman"/>
          <w:sz w:val="24"/>
          <w:szCs w:val="24"/>
        </w:rPr>
        <w:t>PT. Orange Indonesia Mandiri Medan</w:t>
      </w:r>
      <w:r w:rsidR="006E1CCF" w:rsidRPr="00A57104">
        <w:rPr>
          <w:rFonts w:ascii="Times New Roman" w:eastAsia="Times New Roman" w:hAnsi="Times New Roman" w:cs="Times New Roman"/>
          <w:sz w:val="24"/>
          <w:szCs w:val="24"/>
        </w:rPr>
        <w:t xml:space="preserve"> </w:t>
      </w:r>
      <w:r w:rsidR="006E1CCF">
        <w:rPr>
          <w:rFonts w:ascii="Times New Roman" w:eastAsia="Times New Roman" w:hAnsi="Times New Roman" w:cs="Times New Roman"/>
          <w:sz w:val="24"/>
          <w:szCs w:val="24"/>
        </w:rPr>
        <w:t>mengatakan bahwa:</w:t>
      </w:r>
    </w:p>
    <w:p w:rsidR="006E1CCF" w:rsidRDefault="00A57104" w:rsidP="006E1CCF">
      <w:pPr>
        <w:spacing w:after="0" w:line="240" w:lineRule="auto"/>
        <w:ind w:left="720" w:right="558"/>
        <w:jc w:val="both"/>
        <w:rPr>
          <w:rFonts w:ascii="Times New Roman" w:eastAsia="Times New Roman" w:hAnsi="Times New Roman" w:cs="Times New Roman"/>
          <w:sz w:val="24"/>
          <w:szCs w:val="24"/>
        </w:rPr>
      </w:pPr>
      <w:r w:rsidRPr="00A57104">
        <w:rPr>
          <w:rFonts w:ascii="Times New Roman" w:eastAsia="Times New Roman" w:hAnsi="Times New Roman" w:cs="Times New Roman"/>
          <w:sz w:val="24"/>
          <w:szCs w:val="24"/>
        </w:rPr>
        <w:t xml:space="preserve">“Kalau melihat segmen pasar, kita membuka secara umum di </w:t>
      </w:r>
      <w:r w:rsidR="006E1CCF">
        <w:rPr>
          <w:rFonts w:ascii="Times New Roman" w:eastAsia="Times New Roman" w:hAnsi="Times New Roman" w:cs="Times New Roman"/>
          <w:sz w:val="24"/>
          <w:szCs w:val="24"/>
        </w:rPr>
        <w:t>PT. Orange Indonesia Mandiri Medan</w:t>
      </w:r>
      <w:r w:rsidRPr="00A57104">
        <w:rPr>
          <w:rFonts w:ascii="Times New Roman" w:eastAsia="Times New Roman" w:hAnsi="Times New Roman" w:cs="Times New Roman"/>
          <w:sz w:val="24"/>
          <w:szCs w:val="24"/>
        </w:rPr>
        <w:t xml:space="preserve"> ini,dan melihat pengunjung yang dari dulu hingga sekarang kebanyakan sudah</w:t>
      </w:r>
      <w:r w:rsidR="006E1CCF">
        <w:rPr>
          <w:rFonts w:ascii="Times New Roman" w:eastAsia="Times New Roman" w:hAnsi="Times New Roman" w:cs="Times New Roman"/>
          <w:sz w:val="24"/>
          <w:szCs w:val="24"/>
        </w:rPr>
        <w:t xml:space="preserve"> </w:t>
      </w:r>
      <w:r w:rsidRPr="00A57104">
        <w:rPr>
          <w:rFonts w:ascii="Times New Roman" w:eastAsia="Times New Roman" w:hAnsi="Times New Roman" w:cs="Times New Roman"/>
          <w:sz w:val="24"/>
          <w:szCs w:val="24"/>
        </w:rPr>
        <w:t>berkeluarga yang datang disini, dan anak remaja, tetapi lebih dominan orang</w:t>
      </w:r>
      <w:r w:rsidR="006E1CCF">
        <w:rPr>
          <w:rFonts w:ascii="Times New Roman" w:eastAsia="Times New Roman" w:hAnsi="Times New Roman" w:cs="Times New Roman"/>
          <w:sz w:val="24"/>
          <w:szCs w:val="24"/>
        </w:rPr>
        <w:t xml:space="preserve"> </w:t>
      </w:r>
      <w:r w:rsidRPr="00A57104">
        <w:rPr>
          <w:rFonts w:ascii="Times New Roman" w:eastAsia="Times New Roman" w:hAnsi="Times New Roman" w:cs="Times New Roman"/>
          <w:sz w:val="24"/>
          <w:szCs w:val="24"/>
        </w:rPr>
        <w:t>telah berkeluarga”.</w:t>
      </w:r>
    </w:p>
    <w:p w:rsidR="006E1CCF" w:rsidRDefault="006E1CCF" w:rsidP="006E1CCF">
      <w:pPr>
        <w:spacing w:after="0" w:line="240" w:lineRule="auto"/>
        <w:jc w:val="both"/>
        <w:rPr>
          <w:rFonts w:ascii="Times New Roman" w:eastAsia="Times New Roman" w:hAnsi="Times New Roman" w:cs="Times New Roman"/>
          <w:sz w:val="24"/>
          <w:szCs w:val="24"/>
        </w:rPr>
      </w:pPr>
    </w:p>
    <w:p w:rsidR="00125C05" w:rsidRDefault="00125C05" w:rsidP="00125C05">
      <w:pPr>
        <w:pStyle w:val="ListParagraph"/>
        <w:numPr>
          <w:ilvl w:val="1"/>
          <w:numId w:val="5"/>
        </w:numPr>
        <w:spacing w:after="0" w:line="480" w:lineRule="auto"/>
        <w:ind w:left="360"/>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Diferensiasi pasar dan</w:t>
      </w:r>
      <w:r>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Positioning</w:t>
      </w:r>
    </w:p>
    <w:p w:rsidR="00125C05" w:rsidRDefault="00125C05" w:rsidP="00125C05">
      <w:pPr>
        <w:spacing w:after="0" w:line="480" w:lineRule="auto"/>
        <w:ind w:firstLine="720"/>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Positioning</w:t>
      </w:r>
      <w:r>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merupakan pengaturan suatu produk untuk menduduki</w:t>
      </w:r>
      <w:r>
        <w:rPr>
          <w:rFonts w:ascii="Times New Roman" w:eastAsia="Times New Roman" w:hAnsi="Times New Roman" w:cs="Times New Roman"/>
          <w:sz w:val="24"/>
          <w:szCs w:val="24"/>
        </w:rPr>
        <w:t xml:space="preserve"> tempat yang jelas, berbeda</w:t>
      </w:r>
      <w:r w:rsidRPr="00125C05">
        <w:rPr>
          <w:rFonts w:ascii="Times New Roman" w:eastAsia="Times New Roman" w:hAnsi="Times New Roman" w:cs="Times New Roman"/>
          <w:sz w:val="24"/>
          <w:szCs w:val="24"/>
        </w:rPr>
        <w:t xml:space="preserve"> dan diinginkan,</w:t>
      </w:r>
      <w:r>
        <w:rPr>
          <w:rFonts w:ascii="Times New Roman" w:eastAsia="Times New Roman" w:hAnsi="Times New Roman" w:cs="Times New Roman"/>
          <w:sz w:val="24"/>
          <w:szCs w:val="24"/>
        </w:rPr>
        <w:t xml:space="preserve"> </w:t>
      </w:r>
      <w:proofErr w:type="gramStart"/>
      <w:r w:rsidRPr="00125C05">
        <w:rPr>
          <w:rFonts w:ascii="Times New Roman" w:eastAsia="Times New Roman" w:hAnsi="Times New Roman" w:cs="Times New Roman"/>
          <w:sz w:val="24"/>
          <w:szCs w:val="24"/>
        </w:rPr>
        <w:t>relatif</w:t>
      </w:r>
      <w:proofErr w:type="gramEnd"/>
      <w:r w:rsidRPr="00125C05">
        <w:rPr>
          <w:rFonts w:ascii="Times New Roman" w:eastAsia="Times New Roman" w:hAnsi="Times New Roman" w:cs="Times New Roman"/>
          <w:sz w:val="24"/>
          <w:szCs w:val="24"/>
        </w:rPr>
        <w:t xml:space="preserve"> terhadap produk pesaing</w:t>
      </w:r>
      <w:r>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dalam pikiran</w:t>
      </w:r>
      <w:r>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konsumen sasaran.</w:t>
      </w:r>
      <w:r>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Adapun beberapa indicator dari</w:t>
      </w:r>
      <w:r>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positioning</w:t>
      </w:r>
      <w:r>
        <w:rPr>
          <w:rFonts w:ascii="Times New Roman" w:eastAsia="Times New Roman" w:hAnsi="Times New Roman" w:cs="Times New Roman"/>
          <w:sz w:val="24"/>
          <w:szCs w:val="24"/>
        </w:rPr>
        <w:t xml:space="preserve"> yakni:</w:t>
      </w:r>
    </w:p>
    <w:p w:rsidR="00125C05" w:rsidRDefault="00125C05" w:rsidP="00125C05">
      <w:pPr>
        <w:pStyle w:val="ListParagraph"/>
        <w:numPr>
          <w:ilvl w:val="0"/>
          <w:numId w:val="25"/>
        </w:numPr>
        <w:spacing w:after="0" w:line="480" w:lineRule="auto"/>
        <w:ind w:left="360"/>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Mengembangkan posisi pasar bagi produk</w:t>
      </w:r>
    </w:p>
    <w:p w:rsidR="00125C05" w:rsidRDefault="00125C05" w:rsidP="00125C05">
      <w:pPr>
        <w:spacing w:after="0" w:line="480" w:lineRule="auto"/>
        <w:ind w:firstLine="720"/>
        <w:jc w:val="both"/>
        <w:rPr>
          <w:rFonts w:ascii="Times New Roman" w:eastAsia="Times New Roman" w:hAnsi="Times New Roman" w:cs="Times New Roman"/>
          <w:sz w:val="24"/>
          <w:szCs w:val="24"/>
        </w:rPr>
      </w:pPr>
      <w:proofErr w:type="gramStart"/>
      <w:r w:rsidRPr="00125C05">
        <w:rPr>
          <w:rFonts w:ascii="Times New Roman" w:eastAsia="Times New Roman" w:hAnsi="Times New Roman" w:cs="Times New Roman"/>
          <w:sz w:val="24"/>
          <w:szCs w:val="24"/>
        </w:rPr>
        <w:t>Apa</w:t>
      </w:r>
      <w:proofErr w:type="gramEnd"/>
      <w:r w:rsidRPr="00125C05">
        <w:rPr>
          <w:rFonts w:ascii="Times New Roman" w:eastAsia="Times New Roman" w:hAnsi="Times New Roman" w:cs="Times New Roman"/>
          <w:sz w:val="24"/>
          <w:szCs w:val="24"/>
        </w:rPr>
        <w:t xml:space="preserve"> yang dilakukan agar produk yang dihasilkan dapat berkembang.</w:t>
      </w:r>
      <w:r>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t>Bapak Subur, SE</w:t>
      </w:r>
      <w:r w:rsidRPr="00125C05">
        <w:rPr>
          <w:rFonts w:ascii="Times New Roman" w:eastAsia="Times New Roman" w:hAnsi="Times New Roman" w:cs="Times New Roman"/>
          <w:sz w:val="24"/>
          <w:szCs w:val="24"/>
        </w:rPr>
        <w:t xml:space="preserve"> selaku </w:t>
      </w:r>
      <w:r>
        <w:rPr>
          <w:rFonts w:ascii="Times New Roman" w:eastAsia="Times New Roman" w:hAnsi="Times New Roman" w:cs="Times New Roman"/>
          <w:sz w:val="24"/>
          <w:szCs w:val="24"/>
        </w:rPr>
        <w:t>manager</w:t>
      </w:r>
      <w:r w:rsidRPr="00125C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PT. Orange Indonesia Mandiri </w:t>
      </w:r>
      <w:proofErr w:type="gramStart"/>
      <w:r>
        <w:rPr>
          <w:rFonts w:ascii="Times New Roman" w:eastAsia="Times New Roman" w:hAnsi="Times New Roman" w:cs="Times New Roman"/>
          <w:sz w:val="24"/>
          <w:szCs w:val="24"/>
        </w:rPr>
        <w:t xml:space="preserve">Medan  </w:t>
      </w:r>
      <w:r w:rsidRPr="00125C05">
        <w:rPr>
          <w:rFonts w:ascii="Times New Roman" w:eastAsia="Times New Roman" w:hAnsi="Times New Roman" w:cs="Times New Roman"/>
          <w:sz w:val="24"/>
          <w:szCs w:val="24"/>
        </w:rPr>
        <w:t>mengatakan</w:t>
      </w:r>
      <w:proofErr w:type="gramEnd"/>
      <w:r>
        <w:rPr>
          <w:rFonts w:ascii="Times New Roman" w:eastAsia="Times New Roman" w:hAnsi="Times New Roman" w:cs="Times New Roman"/>
          <w:sz w:val="24"/>
          <w:szCs w:val="24"/>
        </w:rPr>
        <w:t xml:space="preserve"> bahwa:</w:t>
      </w:r>
    </w:p>
    <w:p w:rsidR="00125C05" w:rsidRDefault="00125C05" w:rsidP="00125C05">
      <w:pPr>
        <w:spacing w:after="0" w:line="240" w:lineRule="auto"/>
        <w:ind w:left="720" w:right="558"/>
        <w:jc w:val="both"/>
        <w:rPr>
          <w:rFonts w:ascii="Times New Roman" w:eastAsia="Times New Roman" w:hAnsi="Times New Roman" w:cs="Times New Roman"/>
          <w:sz w:val="24"/>
          <w:szCs w:val="24"/>
        </w:rPr>
      </w:pPr>
      <w:proofErr w:type="gramStart"/>
      <w:r w:rsidRPr="00125C05">
        <w:rPr>
          <w:rFonts w:ascii="Times New Roman" w:eastAsia="Times New Roman" w:hAnsi="Times New Roman" w:cs="Times New Roman"/>
          <w:sz w:val="24"/>
          <w:szCs w:val="24"/>
        </w:rPr>
        <w:t>“Memberikan varian-varian atau toping-toping dimakanan dan</w:t>
      </w:r>
      <w:r>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minuman agar dapat memuaskan pelanggan”.</w:t>
      </w:r>
      <w:proofErr w:type="gramEnd"/>
    </w:p>
    <w:p w:rsidR="00125C05" w:rsidRDefault="00125C05" w:rsidP="00125C05">
      <w:pPr>
        <w:spacing w:after="0" w:line="240" w:lineRule="auto"/>
        <w:jc w:val="both"/>
        <w:rPr>
          <w:rFonts w:ascii="Times New Roman" w:eastAsia="Times New Roman" w:hAnsi="Times New Roman" w:cs="Times New Roman"/>
          <w:sz w:val="24"/>
          <w:szCs w:val="24"/>
        </w:rPr>
      </w:pPr>
    </w:p>
    <w:p w:rsidR="00125C05" w:rsidRPr="00125C05" w:rsidRDefault="00125C05" w:rsidP="00125C05">
      <w:pPr>
        <w:spacing w:after="0" w:line="480" w:lineRule="auto"/>
        <w:ind w:firstLine="720"/>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lastRenderedPageBreak/>
        <w:t xml:space="preserve">Dari pernyataan </w:t>
      </w:r>
      <w:r>
        <w:rPr>
          <w:rFonts w:ascii="Times New Roman" w:eastAsia="Times New Roman" w:hAnsi="Times New Roman" w:cs="Times New Roman"/>
          <w:sz w:val="24"/>
          <w:szCs w:val="24"/>
        </w:rPr>
        <w:t>Bapak Subur, SE</w:t>
      </w:r>
      <w:r w:rsidRPr="00125C05">
        <w:rPr>
          <w:rFonts w:ascii="Times New Roman" w:eastAsia="Times New Roman" w:hAnsi="Times New Roman" w:cs="Times New Roman"/>
          <w:sz w:val="24"/>
          <w:szCs w:val="24"/>
        </w:rPr>
        <w:t xml:space="preserve"> diperkuat oleh </w:t>
      </w:r>
      <w:r>
        <w:rPr>
          <w:rFonts w:ascii="Times New Roman" w:eastAsia="Times New Roman" w:hAnsi="Times New Roman" w:cs="Times New Roman"/>
          <w:sz w:val="24"/>
          <w:szCs w:val="24"/>
        </w:rPr>
        <w:t xml:space="preserve">Ibu Sari </w:t>
      </w:r>
      <w:r w:rsidRPr="00125C05">
        <w:rPr>
          <w:rFonts w:ascii="Times New Roman" w:eastAsia="Times New Roman" w:hAnsi="Times New Roman" w:cs="Times New Roman"/>
          <w:sz w:val="24"/>
          <w:szCs w:val="24"/>
        </w:rPr>
        <w:t xml:space="preserve">selaku karyawan di </w:t>
      </w:r>
      <w:r>
        <w:rPr>
          <w:rFonts w:ascii="Times New Roman" w:eastAsia="Times New Roman" w:hAnsi="Times New Roman" w:cs="Times New Roman"/>
          <w:sz w:val="24"/>
          <w:szCs w:val="24"/>
        </w:rPr>
        <w:t xml:space="preserve">PT. Orange Indonesia Mandiri Medan </w:t>
      </w:r>
      <w:proofErr w:type="gramStart"/>
      <w:r w:rsidRPr="00125C05">
        <w:rPr>
          <w:rFonts w:ascii="Times New Roman" w:eastAsia="Times New Roman" w:hAnsi="Times New Roman" w:cs="Times New Roman"/>
          <w:sz w:val="24"/>
          <w:szCs w:val="24"/>
        </w:rPr>
        <w:t>bahwa</w:t>
      </w:r>
      <w:r>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w:t>
      </w:r>
      <w:proofErr w:type="gramEnd"/>
      <w:r w:rsidRPr="00125C05">
        <w:rPr>
          <w:rFonts w:ascii="Times New Roman" w:eastAsia="Times New Roman" w:hAnsi="Times New Roman" w:cs="Times New Roman"/>
          <w:sz w:val="24"/>
          <w:szCs w:val="24"/>
        </w:rPr>
        <w:t xml:space="preserve"> </w:t>
      </w:r>
    </w:p>
    <w:p w:rsidR="00617D0C" w:rsidRDefault="00125C05" w:rsidP="00617D0C">
      <w:pPr>
        <w:spacing w:after="0" w:line="240" w:lineRule="auto"/>
        <w:ind w:left="720" w:right="558"/>
        <w:jc w:val="both"/>
        <w:rPr>
          <w:rFonts w:ascii="Times New Roman" w:eastAsia="Times New Roman" w:hAnsi="Times New Roman" w:cs="Times New Roman"/>
          <w:sz w:val="24"/>
          <w:szCs w:val="24"/>
        </w:rPr>
      </w:pPr>
      <w:proofErr w:type="gramStart"/>
      <w:r w:rsidRPr="00125C05">
        <w:rPr>
          <w:rFonts w:ascii="Times New Roman" w:eastAsia="Times New Roman" w:hAnsi="Times New Roman" w:cs="Times New Roman"/>
          <w:sz w:val="24"/>
          <w:szCs w:val="24"/>
        </w:rPr>
        <w:t>“Tentunya memberikan hal-hal yang menarik, contohnya seperti</w:t>
      </w:r>
      <w:r w:rsidR="00617D0C">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latte</w:t>
      </w:r>
      <w:r w:rsidR="00617D0C">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art</w:t>
      </w:r>
      <w:r w:rsidR="00617D0C">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yang menjadi salah satu daya tarik pelanggan dan rasa makanan dan</w:t>
      </w:r>
      <w:r w:rsidR="00617D0C">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minumannya tidak berubah”.</w:t>
      </w:r>
      <w:proofErr w:type="gramEnd"/>
    </w:p>
    <w:p w:rsidR="00617D0C" w:rsidRDefault="00617D0C" w:rsidP="00617D0C">
      <w:pPr>
        <w:spacing w:after="0" w:line="240" w:lineRule="auto"/>
        <w:jc w:val="both"/>
        <w:rPr>
          <w:rFonts w:ascii="Times New Roman" w:eastAsia="Times New Roman" w:hAnsi="Times New Roman" w:cs="Times New Roman"/>
          <w:sz w:val="24"/>
          <w:szCs w:val="24"/>
        </w:rPr>
      </w:pPr>
    </w:p>
    <w:p w:rsidR="00617D0C" w:rsidRDefault="00125C05" w:rsidP="00617D0C">
      <w:pPr>
        <w:spacing w:after="0" w:line="480" w:lineRule="auto"/>
        <w:ind w:firstLine="720"/>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Setelah mengetahui agar produk yang dihasilkan dapat berkembang,</w:t>
      </w:r>
      <w:r w:rsidR="00617D0C">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 xml:space="preserve">selanjutnya bagaimana </w:t>
      </w:r>
      <w:proofErr w:type="gramStart"/>
      <w:r w:rsidRPr="00125C05">
        <w:rPr>
          <w:rFonts w:ascii="Times New Roman" w:eastAsia="Times New Roman" w:hAnsi="Times New Roman" w:cs="Times New Roman"/>
          <w:sz w:val="24"/>
          <w:szCs w:val="24"/>
        </w:rPr>
        <w:t>cara</w:t>
      </w:r>
      <w:proofErr w:type="gramEnd"/>
      <w:r w:rsidRPr="00125C05">
        <w:rPr>
          <w:rFonts w:ascii="Times New Roman" w:eastAsia="Times New Roman" w:hAnsi="Times New Roman" w:cs="Times New Roman"/>
          <w:sz w:val="24"/>
          <w:szCs w:val="24"/>
        </w:rPr>
        <w:t xml:space="preserve"> </w:t>
      </w:r>
      <w:r w:rsidR="00617D0C">
        <w:rPr>
          <w:rFonts w:ascii="Times New Roman" w:eastAsia="Times New Roman" w:hAnsi="Times New Roman" w:cs="Times New Roman"/>
          <w:sz w:val="24"/>
          <w:szCs w:val="24"/>
        </w:rPr>
        <w:t>PT. Orange Indonesia Mandiri Medan</w:t>
      </w:r>
      <w:r w:rsidRPr="00125C05">
        <w:rPr>
          <w:rFonts w:ascii="Times New Roman" w:eastAsia="Times New Roman" w:hAnsi="Times New Roman" w:cs="Times New Roman"/>
          <w:sz w:val="24"/>
          <w:szCs w:val="24"/>
        </w:rPr>
        <w:t xml:space="preserve"> dalam mengembangkan suatu produk</w:t>
      </w:r>
      <w:r w:rsidR="00617D0C">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yang telah di hasilkan.</w:t>
      </w:r>
      <w:r w:rsidR="00617D0C">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t>Bapak Subur, SE</w:t>
      </w:r>
      <w:r w:rsidRPr="00125C05">
        <w:rPr>
          <w:rFonts w:ascii="Times New Roman" w:eastAsia="Times New Roman" w:hAnsi="Times New Roman" w:cs="Times New Roman"/>
          <w:sz w:val="24"/>
          <w:szCs w:val="24"/>
        </w:rPr>
        <w:t xml:space="preserve"> selaku </w:t>
      </w:r>
      <w:r>
        <w:rPr>
          <w:rFonts w:ascii="Times New Roman" w:eastAsia="Times New Roman" w:hAnsi="Times New Roman" w:cs="Times New Roman"/>
          <w:sz w:val="24"/>
          <w:szCs w:val="24"/>
        </w:rPr>
        <w:t>manager</w:t>
      </w:r>
      <w:r w:rsidRPr="00125C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PT. Orange Indonesia Mandiri Medan </w:t>
      </w:r>
      <w:r w:rsidR="00617D0C">
        <w:rPr>
          <w:rFonts w:ascii="Times New Roman" w:eastAsia="Times New Roman" w:hAnsi="Times New Roman" w:cs="Times New Roman"/>
          <w:sz w:val="24"/>
          <w:szCs w:val="24"/>
        </w:rPr>
        <w:t xml:space="preserve">menyatakan bahwa: </w:t>
      </w:r>
    </w:p>
    <w:p w:rsidR="00617D0C" w:rsidRDefault="00125C05" w:rsidP="00617D0C">
      <w:pPr>
        <w:spacing w:after="0" w:line="240" w:lineRule="auto"/>
        <w:ind w:left="720" w:right="558"/>
        <w:jc w:val="both"/>
        <w:rPr>
          <w:rFonts w:ascii="Times New Roman" w:eastAsia="Times New Roman" w:hAnsi="Times New Roman" w:cs="Times New Roman"/>
          <w:sz w:val="24"/>
          <w:szCs w:val="24"/>
        </w:rPr>
      </w:pPr>
      <w:proofErr w:type="gramStart"/>
      <w:r w:rsidRPr="00125C05">
        <w:rPr>
          <w:rFonts w:ascii="Times New Roman" w:eastAsia="Times New Roman" w:hAnsi="Times New Roman" w:cs="Times New Roman"/>
          <w:sz w:val="24"/>
          <w:szCs w:val="24"/>
        </w:rPr>
        <w:t>“Membagikan kesosial media seperti facebook, instagram, whatsAspp,</w:t>
      </w:r>
      <w:r w:rsidR="00617D0C">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twiter dll agar menu yang baru dapat berkembang dan dapat diketahui oleh</w:t>
      </w:r>
      <w:r w:rsidR="00617D0C">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pelanggan yang sudah biasa datang maupun tidak”.</w:t>
      </w:r>
      <w:proofErr w:type="gramEnd"/>
    </w:p>
    <w:p w:rsidR="00617D0C" w:rsidRDefault="00617D0C" w:rsidP="00617D0C">
      <w:pPr>
        <w:spacing w:after="0" w:line="240" w:lineRule="auto"/>
        <w:jc w:val="both"/>
        <w:rPr>
          <w:rFonts w:ascii="Times New Roman" w:eastAsia="Times New Roman" w:hAnsi="Times New Roman" w:cs="Times New Roman"/>
          <w:sz w:val="24"/>
          <w:szCs w:val="24"/>
        </w:rPr>
      </w:pPr>
    </w:p>
    <w:p w:rsidR="00617D0C" w:rsidRDefault="00125C05" w:rsidP="00617D0C">
      <w:pPr>
        <w:spacing w:after="0" w:line="480" w:lineRule="auto"/>
        <w:ind w:firstLine="720"/>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 xml:space="preserve">Dari penjelasan </w:t>
      </w:r>
      <w:r>
        <w:rPr>
          <w:rFonts w:ascii="Times New Roman" w:eastAsia="Times New Roman" w:hAnsi="Times New Roman" w:cs="Times New Roman"/>
          <w:sz w:val="24"/>
          <w:szCs w:val="24"/>
        </w:rPr>
        <w:t>Bapak Subur, SE</w:t>
      </w:r>
      <w:r w:rsidRPr="00125C05">
        <w:rPr>
          <w:rFonts w:ascii="Times New Roman" w:eastAsia="Times New Roman" w:hAnsi="Times New Roman" w:cs="Times New Roman"/>
          <w:sz w:val="24"/>
          <w:szCs w:val="24"/>
        </w:rPr>
        <w:t xml:space="preserve"> diperkuat oleh</w:t>
      </w:r>
      <w:r w:rsidR="00617D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Ibu Sari</w:t>
      </w:r>
      <w:r w:rsidR="00617D0C">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 xml:space="preserve">Salah seorang Karyawan </w:t>
      </w:r>
      <w:r>
        <w:rPr>
          <w:rFonts w:ascii="Times New Roman" w:eastAsia="Times New Roman" w:hAnsi="Times New Roman" w:cs="Times New Roman"/>
          <w:sz w:val="24"/>
          <w:szCs w:val="24"/>
        </w:rPr>
        <w:t xml:space="preserve">PT. Orange Indonesia Mandiri Medan </w:t>
      </w:r>
      <w:r w:rsidR="00617D0C">
        <w:rPr>
          <w:rFonts w:ascii="Times New Roman" w:eastAsia="Times New Roman" w:hAnsi="Times New Roman" w:cs="Times New Roman"/>
          <w:sz w:val="24"/>
          <w:szCs w:val="24"/>
        </w:rPr>
        <w:t xml:space="preserve">bahwa: </w:t>
      </w:r>
    </w:p>
    <w:p w:rsidR="00617D0C" w:rsidRDefault="00125C05" w:rsidP="00617D0C">
      <w:pPr>
        <w:spacing w:after="0" w:line="480" w:lineRule="auto"/>
        <w:ind w:firstLine="720"/>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“Konsisten dalam rasa dan menciptakan produk lebih menarik lagi”</w:t>
      </w:r>
    </w:p>
    <w:p w:rsidR="00C21D3F" w:rsidRDefault="00125C05" w:rsidP="00C21D3F">
      <w:pPr>
        <w:spacing w:after="0" w:line="480" w:lineRule="auto"/>
        <w:ind w:firstLine="720"/>
        <w:jc w:val="both"/>
        <w:rPr>
          <w:rFonts w:ascii="Times New Roman" w:eastAsia="Times New Roman" w:hAnsi="Times New Roman" w:cs="Times New Roman"/>
          <w:sz w:val="24"/>
          <w:szCs w:val="24"/>
        </w:rPr>
      </w:pPr>
      <w:proofErr w:type="gramStart"/>
      <w:r w:rsidRPr="00125C05">
        <w:rPr>
          <w:rFonts w:ascii="Times New Roman" w:eastAsia="Times New Roman" w:hAnsi="Times New Roman" w:cs="Times New Roman"/>
          <w:sz w:val="24"/>
          <w:szCs w:val="24"/>
        </w:rPr>
        <w:t>Apakah perlu dengan menggunakan sosial media pengusaha dapat</w:t>
      </w:r>
      <w:r w:rsidR="00C21D3F">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mengembangkan produknya.</w:t>
      </w:r>
      <w:proofErr w:type="gramEnd"/>
      <w:r w:rsidRPr="00125C05">
        <w:rPr>
          <w:rFonts w:ascii="Times New Roman" w:eastAsia="Times New Roman" w:hAnsi="Times New Roman" w:cs="Times New Roman"/>
          <w:sz w:val="24"/>
          <w:szCs w:val="24"/>
        </w:rPr>
        <w:t xml:space="preserve"> Menurut </w:t>
      </w:r>
      <w:r>
        <w:rPr>
          <w:rFonts w:ascii="Times New Roman" w:eastAsia="Times New Roman" w:hAnsi="Times New Roman" w:cs="Times New Roman"/>
          <w:sz w:val="24"/>
          <w:szCs w:val="24"/>
        </w:rPr>
        <w:t>Bapak Subur, SE</w:t>
      </w:r>
      <w:r w:rsidRPr="00125C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manager</w:t>
      </w:r>
      <w:r w:rsidRPr="00125C05">
        <w:rPr>
          <w:rFonts w:ascii="Times New Roman" w:eastAsia="Times New Roman" w:hAnsi="Times New Roman" w:cs="Times New Roman"/>
          <w:sz w:val="24"/>
          <w:szCs w:val="24"/>
        </w:rPr>
        <w:t xml:space="preserve"> </w:t>
      </w:r>
      <w:r w:rsidR="00C21D3F">
        <w:rPr>
          <w:rFonts w:ascii="Times New Roman" w:eastAsia="Times New Roman" w:hAnsi="Times New Roman" w:cs="Times New Roman"/>
          <w:sz w:val="24"/>
          <w:szCs w:val="24"/>
        </w:rPr>
        <w:t>PT. Orange Indonesia Mandiri Medan</w:t>
      </w:r>
      <w:r w:rsidR="00C21D3F" w:rsidRPr="00A57104">
        <w:rPr>
          <w:rFonts w:ascii="Times New Roman" w:eastAsia="Times New Roman" w:hAnsi="Times New Roman" w:cs="Times New Roman"/>
          <w:sz w:val="24"/>
          <w:szCs w:val="24"/>
        </w:rPr>
        <w:t xml:space="preserve"> </w:t>
      </w:r>
      <w:r w:rsidR="00C21D3F">
        <w:rPr>
          <w:rFonts w:ascii="Times New Roman" w:eastAsia="Times New Roman" w:hAnsi="Times New Roman" w:cs="Times New Roman"/>
          <w:sz w:val="24"/>
          <w:szCs w:val="24"/>
        </w:rPr>
        <w:t xml:space="preserve">mengatakan </w:t>
      </w:r>
      <w:proofErr w:type="gramStart"/>
      <w:r w:rsidR="00C21D3F">
        <w:rPr>
          <w:rFonts w:ascii="Times New Roman" w:eastAsia="Times New Roman" w:hAnsi="Times New Roman" w:cs="Times New Roman"/>
          <w:sz w:val="24"/>
          <w:szCs w:val="24"/>
        </w:rPr>
        <w:t>bahwa :</w:t>
      </w:r>
      <w:proofErr w:type="gramEnd"/>
    </w:p>
    <w:p w:rsidR="00C21D3F" w:rsidRDefault="00125C05" w:rsidP="00C21D3F">
      <w:pPr>
        <w:spacing w:after="0" w:line="240" w:lineRule="auto"/>
        <w:ind w:left="720" w:right="558"/>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“Waduh, kalau yang ini sih tidak perlu dipertanyakan lagi mba, karena</w:t>
      </w:r>
      <w:r w:rsidR="00C21D3F">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dijaman seperti sekarang ini semua orang berjualan menggunakan sosial</w:t>
      </w:r>
      <w:r w:rsidR="00C21D3F">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media, tanpa terkecuali, untuk memasarkan produk yang ada otomatis kita</w:t>
      </w:r>
      <w:r w:rsidR="00C21D3F">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pasarkan lewat sosial media agar para pelanggan mengetahui dan tertarik</w:t>
      </w:r>
      <w:r w:rsidR="00C21D3F">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dengan apa yang kita update, jadi saya rasa mba juga pasti berpendapat sangat</w:t>
      </w:r>
      <w:r w:rsidR="00C21D3F">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setuju dalam hal ini”</w:t>
      </w:r>
    </w:p>
    <w:p w:rsidR="00C21D3F" w:rsidRDefault="00C21D3F" w:rsidP="00C21D3F">
      <w:pPr>
        <w:spacing w:after="0" w:line="240" w:lineRule="auto"/>
        <w:jc w:val="both"/>
        <w:rPr>
          <w:rFonts w:ascii="Times New Roman" w:eastAsia="Times New Roman" w:hAnsi="Times New Roman" w:cs="Times New Roman"/>
          <w:sz w:val="24"/>
          <w:szCs w:val="24"/>
        </w:rPr>
      </w:pPr>
    </w:p>
    <w:p w:rsidR="00C21D3F" w:rsidRPr="00125C05" w:rsidRDefault="00125C05" w:rsidP="00C21D3F">
      <w:pPr>
        <w:spacing w:after="0" w:line="480" w:lineRule="auto"/>
        <w:ind w:firstLine="720"/>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 xml:space="preserve">Dari penjelasan </w:t>
      </w:r>
      <w:r>
        <w:rPr>
          <w:rFonts w:ascii="Times New Roman" w:eastAsia="Times New Roman" w:hAnsi="Times New Roman" w:cs="Times New Roman"/>
          <w:sz w:val="24"/>
          <w:szCs w:val="24"/>
        </w:rPr>
        <w:t>Bapak Subur, SE</w:t>
      </w:r>
      <w:r w:rsidRPr="00125C05">
        <w:rPr>
          <w:rFonts w:ascii="Times New Roman" w:eastAsia="Times New Roman" w:hAnsi="Times New Roman" w:cs="Times New Roman"/>
          <w:sz w:val="24"/>
          <w:szCs w:val="24"/>
        </w:rPr>
        <w:t xml:space="preserve"> selaku </w:t>
      </w:r>
      <w:r>
        <w:rPr>
          <w:rFonts w:ascii="Times New Roman" w:eastAsia="Times New Roman" w:hAnsi="Times New Roman" w:cs="Times New Roman"/>
          <w:sz w:val="24"/>
          <w:szCs w:val="24"/>
        </w:rPr>
        <w:t>manager</w:t>
      </w:r>
      <w:r w:rsidRPr="00125C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PT. Orange Indonesia Mandiri </w:t>
      </w:r>
      <w:proofErr w:type="gramStart"/>
      <w:r>
        <w:rPr>
          <w:rFonts w:ascii="Times New Roman" w:eastAsia="Times New Roman" w:hAnsi="Times New Roman" w:cs="Times New Roman"/>
          <w:sz w:val="24"/>
          <w:szCs w:val="24"/>
        </w:rPr>
        <w:t xml:space="preserve">Medan </w:t>
      </w:r>
      <w:r w:rsidRPr="00125C05">
        <w:rPr>
          <w:rFonts w:ascii="Times New Roman" w:eastAsia="Times New Roman" w:hAnsi="Times New Roman" w:cs="Times New Roman"/>
          <w:sz w:val="24"/>
          <w:szCs w:val="24"/>
        </w:rPr>
        <w:t>,</w:t>
      </w:r>
      <w:r>
        <w:rPr>
          <w:rFonts w:ascii="Times New Roman" w:eastAsia="Times New Roman" w:hAnsi="Times New Roman" w:cs="Times New Roman"/>
          <w:sz w:val="24"/>
          <w:szCs w:val="24"/>
        </w:rPr>
        <w:t>Ibu</w:t>
      </w:r>
      <w:proofErr w:type="gramEnd"/>
      <w:r>
        <w:rPr>
          <w:rFonts w:ascii="Times New Roman" w:eastAsia="Times New Roman" w:hAnsi="Times New Roman" w:cs="Times New Roman"/>
          <w:sz w:val="24"/>
          <w:szCs w:val="24"/>
        </w:rPr>
        <w:t xml:space="preserve"> Sari</w:t>
      </w:r>
      <w:r w:rsidRPr="00125C05">
        <w:rPr>
          <w:rFonts w:ascii="Times New Roman" w:eastAsia="Times New Roman" w:hAnsi="Times New Roman" w:cs="Times New Roman"/>
          <w:sz w:val="24"/>
          <w:szCs w:val="24"/>
        </w:rPr>
        <w:t xml:space="preserve"> memperkuat</w:t>
      </w:r>
      <w:r w:rsidR="00C21D3F">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penjelasannya bahwa;</w:t>
      </w:r>
    </w:p>
    <w:p w:rsidR="00C21D3F" w:rsidRDefault="00C21D3F" w:rsidP="00C21D3F">
      <w:pPr>
        <w:spacing w:after="0" w:line="240" w:lineRule="auto"/>
        <w:ind w:left="720" w:right="55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125C05" w:rsidRPr="00125C05">
        <w:rPr>
          <w:rFonts w:ascii="Times New Roman" w:eastAsia="Times New Roman" w:hAnsi="Times New Roman" w:cs="Times New Roman"/>
          <w:sz w:val="24"/>
          <w:szCs w:val="24"/>
        </w:rPr>
        <w:t>Iyalah perlu, jangan tanyakan lagi kalau masalah ini mba, karena melihat</w:t>
      </w:r>
      <w:r>
        <w:rPr>
          <w:rFonts w:ascii="Times New Roman" w:eastAsia="Times New Roman" w:hAnsi="Times New Roman" w:cs="Times New Roman"/>
          <w:sz w:val="24"/>
          <w:szCs w:val="24"/>
        </w:rPr>
        <w:t xml:space="preserve"> </w:t>
      </w:r>
      <w:r w:rsidR="00125C05" w:rsidRPr="00125C05">
        <w:rPr>
          <w:rFonts w:ascii="Times New Roman" w:eastAsia="Times New Roman" w:hAnsi="Times New Roman" w:cs="Times New Roman"/>
          <w:sz w:val="24"/>
          <w:szCs w:val="24"/>
        </w:rPr>
        <w:t>dari zaman sekarang semua informasi yang dibutuhkan sudah bisa di akses</w:t>
      </w:r>
      <w:r>
        <w:rPr>
          <w:rFonts w:ascii="Times New Roman" w:eastAsia="Times New Roman" w:hAnsi="Times New Roman" w:cs="Times New Roman"/>
          <w:sz w:val="24"/>
          <w:szCs w:val="24"/>
        </w:rPr>
        <w:t xml:space="preserve"> </w:t>
      </w:r>
      <w:r w:rsidR="00125C05" w:rsidRPr="00125C05">
        <w:rPr>
          <w:rFonts w:ascii="Times New Roman" w:eastAsia="Times New Roman" w:hAnsi="Times New Roman" w:cs="Times New Roman"/>
          <w:sz w:val="24"/>
          <w:szCs w:val="24"/>
        </w:rPr>
        <w:t>melalui media sosial”.</w:t>
      </w:r>
      <w:proofErr w:type="gramEnd"/>
    </w:p>
    <w:p w:rsidR="00C21D3F" w:rsidRDefault="00C21D3F" w:rsidP="00C21D3F">
      <w:pPr>
        <w:spacing w:after="0" w:line="240" w:lineRule="auto"/>
        <w:jc w:val="both"/>
        <w:rPr>
          <w:rFonts w:ascii="Times New Roman" w:eastAsia="Times New Roman" w:hAnsi="Times New Roman" w:cs="Times New Roman"/>
          <w:sz w:val="24"/>
          <w:szCs w:val="24"/>
        </w:rPr>
      </w:pPr>
    </w:p>
    <w:p w:rsidR="00EA35EA" w:rsidRDefault="00125C05" w:rsidP="00C21D3F">
      <w:pPr>
        <w:pStyle w:val="ListParagraph"/>
        <w:numPr>
          <w:ilvl w:val="0"/>
          <w:numId w:val="25"/>
        </w:numPr>
        <w:spacing w:after="0" w:line="480" w:lineRule="auto"/>
        <w:ind w:left="360"/>
        <w:jc w:val="both"/>
        <w:rPr>
          <w:rFonts w:ascii="Times New Roman" w:eastAsia="Times New Roman" w:hAnsi="Times New Roman" w:cs="Times New Roman"/>
          <w:sz w:val="24"/>
          <w:szCs w:val="24"/>
        </w:rPr>
      </w:pPr>
      <w:r w:rsidRPr="00C21D3F">
        <w:rPr>
          <w:rFonts w:ascii="Times New Roman" w:eastAsia="Times New Roman" w:hAnsi="Times New Roman" w:cs="Times New Roman"/>
          <w:sz w:val="24"/>
          <w:szCs w:val="24"/>
        </w:rPr>
        <w:lastRenderedPageBreak/>
        <w:t>Merencanakan posisi yang dapat membedakan produk mereka dari</w:t>
      </w:r>
      <w:r w:rsidR="00EA35EA">
        <w:rPr>
          <w:rFonts w:ascii="Times New Roman" w:eastAsia="Times New Roman" w:hAnsi="Times New Roman" w:cs="Times New Roman"/>
          <w:sz w:val="24"/>
          <w:szCs w:val="24"/>
        </w:rPr>
        <w:t xml:space="preserve"> </w:t>
      </w:r>
      <w:r w:rsidRPr="00C21D3F">
        <w:rPr>
          <w:rFonts w:ascii="Times New Roman" w:eastAsia="Times New Roman" w:hAnsi="Times New Roman" w:cs="Times New Roman"/>
          <w:sz w:val="24"/>
          <w:szCs w:val="24"/>
        </w:rPr>
        <w:t>produk merek lain</w:t>
      </w:r>
    </w:p>
    <w:p w:rsidR="00EA35EA" w:rsidRDefault="00125C05" w:rsidP="00EA35EA">
      <w:pPr>
        <w:spacing w:after="0" w:line="480" w:lineRule="auto"/>
        <w:ind w:firstLine="720"/>
        <w:jc w:val="both"/>
        <w:rPr>
          <w:rFonts w:ascii="Times New Roman" w:eastAsia="Times New Roman" w:hAnsi="Times New Roman" w:cs="Times New Roman"/>
          <w:sz w:val="24"/>
          <w:szCs w:val="24"/>
        </w:rPr>
      </w:pPr>
      <w:r w:rsidRPr="00EA35EA">
        <w:rPr>
          <w:rFonts w:ascii="Times New Roman" w:eastAsia="Times New Roman" w:hAnsi="Times New Roman" w:cs="Times New Roman"/>
          <w:sz w:val="24"/>
          <w:szCs w:val="24"/>
        </w:rPr>
        <w:t>Adakah rencana pengusaha dalam membedakan produk sendiri dengan</w:t>
      </w:r>
      <w:r w:rsidR="00EA35EA">
        <w:rPr>
          <w:rFonts w:ascii="Times New Roman" w:eastAsia="Times New Roman" w:hAnsi="Times New Roman" w:cs="Times New Roman"/>
          <w:sz w:val="24"/>
          <w:szCs w:val="24"/>
        </w:rPr>
        <w:t xml:space="preserve"> </w:t>
      </w:r>
      <w:r w:rsidRPr="00EA35EA">
        <w:rPr>
          <w:rFonts w:ascii="Times New Roman" w:eastAsia="Times New Roman" w:hAnsi="Times New Roman" w:cs="Times New Roman"/>
          <w:sz w:val="24"/>
          <w:szCs w:val="24"/>
        </w:rPr>
        <w:t xml:space="preserve">produk lain. Menurut Bapak Subur, SE selaku manager PT. Orange Indonesia Mandiri Medan </w:t>
      </w:r>
      <w:r w:rsidR="00EA35EA">
        <w:rPr>
          <w:rFonts w:ascii="Times New Roman" w:eastAsia="Times New Roman" w:hAnsi="Times New Roman" w:cs="Times New Roman"/>
          <w:sz w:val="24"/>
          <w:szCs w:val="24"/>
        </w:rPr>
        <w:t xml:space="preserve">mengatakan </w:t>
      </w:r>
      <w:proofErr w:type="gramStart"/>
      <w:r w:rsidR="00EA35EA">
        <w:rPr>
          <w:rFonts w:ascii="Times New Roman" w:eastAsia="Times New Roman" w:hAnsi="Times New Roman" w:cs="Times New Roman"/>
          <w:sz w:val="24"/>
          <w:szCs w:val="24"/>
        </w:rPr>
        <w:t>bahwa :</w:t>
      </w:r>
      <w:proofErr w:type="gramEnd"/>
    </w:p>
    <w:p w:rsidR="00EA35EA" w:rsidRDefault="00125C05" w:rsidP="00EA35EA">
      <w:pPr>
        <w:spacing w:after="0" w:line="240" w:lineRule="auto"/>
        <w:ind w:left="720" w:right="558"/>
        <w:jc w:val="both"/>
        <w:rPr>
          <w:rFonts w:ascii="Times New Roman" w:eastAsia="Times New Roman" w:hAnsi="Times New Roman" w:cs="Times New Roman"/>
          <w:sz w:val="24"/>
          <w:szCs w:val="24"/>
        </w:rPr>
      </w:pPr>
      <w:r w:rsidRPr="00EA35EA">
        <w:rPr>
          <w:rFonts w:ascii="Times New Roman" w:eastAsia="Times New Roman" w:hAnsi="Times New Roman" w:cs="Times New Roman"/>
          <w:sz w:val="24"/>
          <w:szCs w:val="24"/>
        </w:rPr>
        <w:t>“Ada rencana untuk membedakan produk sendiri dengan produk lain,</w:t>
      </w:r>
      <w:r w:rsidR="00EA35EA">
        <w:rPr>
          <w:rFonts w:ascii="Times New Roman" w:eastAsia="Times New Roman" w:hAnsi="Times New Roman" w:cs="Times New Roman"/>
          <w:sz w:val="24"/>
          <w:szCs w:val="24"/>
        </w:rPr>
        <w:t xml:space="preserve"> </w:t>
      </w:r>
      <w:r w:rsidRPr="00EA35EA">
        <w:rPr>
          <w:rFonts w:ascii="Times New Roman" w:eastAsia="Times New Roman" w:hAnsi="Times New Roman" w:cs="Times New Roman"/>
          <w:sz w:val="24"/>
          <w:szCs w:val="24"/>
        </w:rPr>
        <w:t>seperti mengambil kopi di tempat berbeda dengan yang lainnya, mengubah</w:t>
      </w:r>
      <w:r w:rsidR="00EA35EA">
        <w:rPr>
          <w:rFonts w:ascii="Times New Roman" w:eastAsia="Times New Roman" w:hAnsi="Times New Roman" w:cs="Times New Roman"/>
          <w:sz w:val="24"/>
          <w:szCs w:val="24"/>
        </w:rPr>
        <w:t xml:space="preserve"> </w:t>
      </w:r>
      <w:r w:rsidRPr="00EA35EA">
        <w:rPr>
          <w:rFonts w:ascii="Times New Roman" w:eastAsia="Times New Roman" w:hAnsi="Times New Roman" w:cs="Times New Roman"/>
          <w:sz w:val="24"/>
          <w:szCs w:val="24"/>
        </w:rPr>
        <w:t>menu makanan lama dengan menu makanan baru”</w:t>
      </w:r>
    </w:p>
    <w:p w:rsidR="00EA35EA" w:rsidRDefault="00EA35EA" w:rsidP="00EA35EA">
      <w:pPr>
        <w:spacing w:after="0" w:line="240" w:lineRule="auto"/>
        <w:jc w:val="both"/>
        <w:rPr>
          <w:rFonts w:ascii="Times New Roman" w:eastAsia="Times New Roman" w:hAnsi="Times New Roman" w:cs="Times New Roman"/>
          <w:sz w:val="24"/>
          <w:szCs w:val="24"/>
        </w:rPr>
      </w:pPr>
    </w:p>
    <w:p w:rsidR="00EA35EA" w:rsidRDefault="00125C05" w:rsidP="00EA35EA">
      <w:pPr>
        <w:spacing w:after="0" w:line="480" w:lineRule="auto"/>
        <w:ind w:firstLine="720"/>
        <w:jc w:val="both"/>
        <w:rPr>
          <w:rFonts w:ascii="Times New Roman" w:eastAsia="Times New Roman" w:hAnsi="Times New Roman" w:cs="Times New Roman"/>
          <w:sz w:val="24"/>
          <w:szCs w:val="24"/>
        </w:rPr>
      </w:pPr>
      <w:r w:rsidRPr="00EA35EA">
        <w:rPr>
          <w:rFonts w:ascii="Times New Roman" w:eastAsia="Times New Roman" w:hAnsi="Times New Roman" w:cs="Times New Roman"/>
          <w:sz w:val="24"/>
          <w:szCs w:val="24"/>
        </w:rPr>
        <w:t>Dari pernyataan Bapak Subur, SE, Ibu Sari memberikan</w:t>
      </w:r>
      <w:r w:rsidR="00EA35EA">
        <w:rPr>
          <w:rFonts w:ascii="Times New Roman" w:eastAsia="Times New Roman" w:hAnsi="Times New Roman" w:cs="Times New Roman"/>
          <w:sz w:val="24"/>
          <w:szCs w:val="24"/>
        </w:rPr>
        <w:t xml:space="preserve"> pernyataan </w:t>
      </w:r>
      <w:proofErr w:type="gramStart"/>
      <w:r w:rsidR="00EA35EA">
        <w:rPr>
          <w:rFonts w:ascii="Times New Roman" w:eastAsia="Times New Roman" w:hAnsi="Times New Roman" w:cs="Times New Roman"/>
          <w:sz w:val="24"/>
          <w:szCs w:val="24"/>
        </w:rPr>
        <w:t>bahwa :</w:t>
      </w:r>
      <w:proofErr w:type="gramEnd"/>
    </w:p>
    <w:p w:rsidR="00EA35EA" w:rsidRDefault="00125C05" w:rsidP="00EA35EA">
      <w:pPr>
        <w:spacing w:after="0" w:line="240" w:lineRule="auto"/>
        <w:ind w:left="720" w:right="558"/>
        <w:jc w:val="both"/>
        <w:rPr>
          <w:rFonts w:ascii="Times New Roman" w:eastAsia="Times New Roman" w:hAnsi="Times New Roman" w:cs="Times New Roman"/>
          <w:sz w:val="24"/>
          <w:szCs w:val="24"/>
        </w:rPr>
      </w:pPr>
      <w:r w:rsidRPr="00EA35EA">
        <w:rPr>
          <w:rFonts w:ascii="Times New Roman" w:eastAsia="Times New Roman" w:hAnsi="Times New Roman" w:cs="Times New Roman"/>
          <w:sz w:val="24"/>
          <w:szCs w:val="24"/>
        </w:rPr>
        <w:t>“Tentunya kita sudah merencanakan kedepannya pasti akan menciptakan</w:t>
      </w:r>
      <w:r w:rsidR="00EA35EA">
        <w:rPr>
          <w:rFonts w:ascii="Times New Roman" w:eastAsia="Times New Roman" w:hAnsi="Times New Roman" w:cs="Times New Roman"/>
          <w:sz w:val="24"/>
          <w:szCs w:val="24"/>
        </w:rPr>
        <w:t xml:space="preserve"> </w:t>
      </w:r>
      <w:r w:rsidRPr="00EA35EA">
        <w:rPr>
          <w:rFonts w:ascii="Times New Roman" w:eastAsia="Times New Roman" w:hAnsi="Times New Roman" w:cs="Times New Roman"/>
          <w:sz w:val="24"/>
          <w:szCs w:val="24"/>
        </w:rPr>
        <w:t xml:space="preserve">produk-produk yang diharapkan dapat menjadi ciri khas tersendiri bagi </w:t>
      </w:r>
      <w:r w:rsidR="00EA35EA">
        <w:rPr>
          <w:rFonts w:ascii="Times New Roman" w:eastAsia="Times New Roman" w:hAnsi="Times New Roman" w:cs="Times New Roman"/>
          <w:sz w:val="24"/>
          <w:szCs w:val="24"/>
        </w:rPr>
        <w:t xml:space="preserve">perusahaan </w:t>
      </w:r>
      <w:r w:rsidRPr="00EA35EA">
        <w:rPr>
          <w:rFonts w:ascii="Times New Roman" w:eastAsia="Times New Roman" w:hAnsi="Times New Roman" w:cs="Times New Roman"/>
          <w:sz w:val="24"/>
          <w:szCs w:val="24"/>
        </w:rPr>
        <w:t>ini”</w:t>
      </w:r>
      <w:r w:rsidR="00EA35EA">
        <w:rPr>
          <w:rFonts w:ascii="Times New Roman" w:eastAsia="Times New Roman" w:hAnsi="Times New Roman" w:cs="Times New Roman"/>
          <w:sz w:val="24"/>
          <w:szCs w:val="24"/>
        </w:rPr>
        <w:t xml:space="preserve"> </w:t>
      </w:r>
    </w:p>
    <w:p w:rsidR="00EA35EA" w:rsidRPr="00125C05" w:rsidRDefault="00EA35EA" w:rsidP="00EA35EA">
      <w:pPr>
        <w:spacing w:after="0" w:line="240" w:lineRule="auto"/>
        <w:jc w:val="both"/>
        <w:rPr>
          <w:rFonts w:ascii="Times New Roman" w:eastAsia="Times New Roman" w:hAnsi="Times New Roman" w:cs="Times New Roman"/>
          <w:sz w:val="24"/>
          <w:szCs w:val="24"/>
        </w:rPr>
      </w:pPr>
    </w:p>
    <w:p w:rsidR="00EA35EA" w:rsidRDefault="00125C05" w:rsidP="00EA35EA">
      <w:pPr>
        <w:spacing w:after="0" w:line="480" w:lineRule="auto"/>
        <w:ind w:firstLine="720"/>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Apakah perlu perencanaan itu ada untuk membedakan produk sendiri</w:t>
      </w:r>
      <w:r w:rsidR="00EA35EA">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 xml:space="preserve">dengan produk </w:t>
      </w:r>
      <w:proofErr w:type="gramStart"/>
      <w:r w:rsidRPr="00125C05">
        <w:rPr>
          <w:rFonts w:ascii="Times New Roman" w:eastAsia="Times New Roman" w:hAnsi="Times New Roman" w:cs="Times New Roman"/>
          <w:sz w:val="24"/>
          <w:szCs w:val="24"/>
        </w:rPr>
        <w:t>lain</w:t>
      </w:r>
      <w:proofErr w:type="gramEnd"/>
      <w:r w:rsidRPr="00125C05">
        <w:rPr>
          <w:rFonts w:ascii="Times New Roman" w:eastAsia="Times New Roman" w:hAnsi="Times New Roman" w:cs="Times New Roman"/>
          <w:sz w:val="24"/>
          <w:szCs w:val="24"/>
        </w:rPr>
        <w:t xml:space="preserve"> dalam menghadapi persaingan yang begitu</w:t>
      </w:r>
      <w:r w:rsidR="00EA35EA">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banyak.</w:t>
      </w:r>
      <w:r w:rsidR="00EA35EA">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t>Bapak Subur, SE</w:t>
      </w:r>
      <w:r w:rsidRPr="00125C05">
        <w:rPr>
          <w:rFonts w:ascii="Times New Roman" w:eastAsia="Times New Roman" w:hAnsi="Times New Roman" w:cs="Times New Roman"/>
          <w:sz w:val="24"/>
          <w:szCs w:val="24"/>
        </w:rPr>
        <w:t xml:space="preserve"> selaku </w:t>
      </w:r>
      <w:r>
        <w:rPr>
          <w:rFonts w:ascii="Times New Roman" w:eastAsia="Times New Roman" w:hAnsi="Times New Roman" w:cs="Times New Roman"/>
          <w:sz w:val="24"/>
          <w:szCs w:val="24"/>
        </w:rPr>
        <w:t>manager</w:t>
      </w:r>
      <w:r w:rsidRPr="00125C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PT. Orange Indonesia Mandiri Medan </w:t>
      </w:r>
      <w:r w:rsidR="00EA35EA">
        <w:rPr>
          <w:rFonts w:ascii="Times New Roman" w:eastAsia="Times New Roman" w:hAnsi="Times New Roman" w:cs="Times New Roman"/>
          <w:sz w:val="24"/>
          <w:szCs w:val="24"/>
        </w:rPr>
        <w:t xml:space="preserve">mengatakan </w:t>
      </w:r>
      <w:proofErr w:type="gramStart"/>
      <w:r w:rsidR="00EA35EA">
        <w:rPr>
          <w:rFonts w:ascii="Times New Roman" w:eastAsia="Times New Roman" w:hAnsi="Times New Roman" w:cs="Times New Roman"/>
          <w:sz w:val="24"/>
          <w:szCs w:val="24"/>
        </w:rPr>
        <w:t>bahwa :</w:t>
      </w:r>
      <w:proofErr w:type="gramEnd"/>
    </w:p>
    <w:p w:rsidR="00EA35EA" w:rsidRDefault="00125C05" w:rsidP="00EA35EA">
      <w:pPr>
        <w:spacing w:after="0" w:line="240" w:lineRule="auto"/>
        <w:ind w:left="720" w:right="558"/>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 xml:space="preserve">“Perlu, karena pelanggan datang di </w:t>
      </w:r>
      <w:r>
        <w:rPr>
          <w:rFonts w:ascii="Times New Roman" w:eastAsia="Times New Roman" w:hAnsi="Times New Roman" w:cs="Times New Roman"/>
          <w:sz w:val="24"/>
          <w:szCs w:val="24"/>
        </w:rPr>
        <w:t xml:space="preserve">PT. Orange Indonesia Mandiri Medan </w:t>
      </w:r>
      <w:r w:rsidRPr="00125C05">
        <w:rPr>
          <w:rFonts w:ascii="Times New Roman" w:eastAsia="Times New Roman" w:hAnsi="Times New Roman" w:cs="Times New Roman"/>
          <w:sz w:val="24"/>
          <w:szCs w:val="24"/>
        </w:rPr>
        <w:t>untuk dapat</w:t>
      </w:r>
      <w:r w:rsidR="00EA35EA">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merasakan makanan dan minuman yang disediakan dan otomatis akan</w:t>
      </w:r>
      <w:r w:rsidR="00EA35EA">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membanding-bandingan cita rasa yang disediakan”</w:t>
      </w:r>
    </w:p>
    <w:p w:rsidR="00EA35EA" w:rsidRDefault="00EA35EA" w:rsidP="00EA35EA">
      <w:pPr>
        <w:spacing w:after="0" w:line="240" w:lineRule="auto"/>
        <w:jc w:val="both"/>
        <w:rPr>
          <w:rFonts w:ascii="Times New Roman" w:eastAsia="Times New Roman" w:hAnsi="Times New Roman" w:cs="Times New Roman"/>
          <w:sz w:val="24"/>
          <w:szCs w:val="24"/>
        </w:rPr>
      </w:pPr>
    </w:p>
    <w:p w:rsidR="00EA35EA" w:rsidRDefault="00125C05" w:rsidP="00EA35EA">
      <w:pPr>
        <w:spacing w:after="0" w:line="480" w:lineRule="auto"/>
        <w:ind w:firstLine="720"/>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 xml:space="preserve">Dari pernyataan </w:t>
      </w:r>
      <w:r>
        <w:rPr>
          <w:rFonts w:ascii="Times New Roman" w:eastAsia="Times New Roman" w:hAnsi="Times New Roman" w:cs="Times New Roman"/>
          <w:sz w:val="24"/>
          <w:szCs w:val="24"/>
        </w:rPr>
        <w:t>Bapak Subur, SE</w:t>
      </w:r>
      <w:r w:rsidRPr="00125C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Ibu Sari</w:t>
      </w:r>
      <w:r w:rsidRPr="00125C05">
        <w:rPr>
          <w:rFonts w:ascii="Times New Roman" w:eastAsia="Times New Roman" w:hAnsi="Times New Roman" w:cs="Times New Roman"/>
          <w:sz w:val="24"/>
          <w:szCs w:val="24"/>
        </w:rPr>
        <w:t xml:space="preserve"> memberikan</w:t>
      </w:r>
      <w:r w:rsidR="00EA35EA">
        <w:rPr>
          <w:rFonts w:ascii="Times New Roman" w:eastAsia="Times New Roman" w:hAnsi="Times New Roman" w:cs="Times New Roman"/>
          <w:sz w:val="24"/>
          <w:szCs w:val="24"/>
        </w:rPr>
        <w:t xml:space="preserve"> pernyataan </w:t>
      </w:r>
      <w:proofErr w:type="gramStart"/>
      <w:r w:rsidR="00EA35EA">
        <w:rPr>
          <w:rFonts w:ascii="Times New Roman" w:eastAsia="Times New Roman" w:hAnsi="Times New Roman" w:cs="Times New Roman"/>
          <w:sz w:val="24"/>
          <w:szCs w:val="24"/>
        </w:rPr>
        <w:t>bahwa :</w:t>
      </w:r>
      <w:proofErr w:type="gramEnd"/>
    </w:p>
    <w:p w:rsidR="00227203" w:rsidRDefault="00125C05" w:rsidP="00227203">
      <w:pPr>
        <w:spacing w:after="0" w:line="480" w:lineRule="auto"/>
        <w:ind w:firstLine="720"/>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“Bisa jadi perlu, agar kita tidak tertinggal oleh pesaing yang lainnya”</w:t>
      </w:r>
    </w:p>
    <w:p w:rsidR="00227203" w:rsidRDefault="00125C05" w:rsidP="00227203">
      <w:pPr>
        <w:spacing w:after="0" w:line="480" w:lineRule="auto"/>
        <w:ind w:firstLine="720"/>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Apabila dilihat dari hasil penelitian dan wawancara yang telah</w:t>
      </w:r>
      <w:r w:rsidR="00227203">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dilakukan di atas hampir serupa memb</w:t>
      </w:r>
      <w:r w:rsidR="00227203">
        <w:rPr>
          <w:rFonts w:ascii="Times New Roman" w:eastAsia="Times New Roman" w:hAnsi="Times New Roman" w:cs="Times New Roman"/>
          <w:sz w:val="24"/>
          <w:szCs w:val="24"/>
        </w:rPr>
        <w:t>erikan penjelaskan tentang apakah</w:t>
      </w:r>
      <w:r w:rsidRPr="00125C05">
        <w:rPr>
          <w:rFonts w:ascii="Times New Roman" w:eastAsia="Times New Roman" w:hAnsi="Times New Roman" w:cs="Times New Roman"/>
          <w:sz w:val="24"/>
          <w:szCs w:val="24"/>
        </w:rPr>
        <w:t xml:space="preserve"> perlu</w:t>
      </w:r>
      <w:r w:rsidR="00227203">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adanya perencanaan untuk membedakan produk sendiri dengan produk yang</w:t>
      </w:r>
      <w:r w:rsidR="00227203">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lain yakni mungkin saja perlu, agar dapat</w:t>
      </w:r>
      <w:r w:rsidR="00227203">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 xml:space="preserve">produk sendiri dengan produklainnya, dan juga </w:t>
      </w:r>
      <w:r w:rsidRPr="00125C05">
        <w:rPr>
          <w:rFonts w:ascii="Times New Roman" w:eastAsia="Times New Roman" w:hAnsi="Times New Roman" w:cs="Times New Roman"/>
          <w:sz w:val="24"/>
          <w:szCs w:val="24"/>
        </w:rPr>
        <w:lastRenderedPageBreak/>
        <w:t>mengetahui kekurangan yang dimiliki oleh Kafe sendiri agar</w:t>
      </w:r>
      <w:r w:rsidR="00227203">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semakin semangat untuk mela</w:t>
      </w:r>
      <w:r w:rsidR="00227203">
        <w:rPr>
          <w:rFonts w:ascii="Times New Roman" w:eastAsia="Times New Roman" w:hAnsi="Times New Roman" w:cs="Times New Roman"/>
          <w:sz w:val="24"/>
          <w:szCs w:val="24"/>
        </w:rPr>
        <w:t>wan persaingan yang telah ada.</w:t>
      </w:r>
    </w:p>
    <w:p w:rsidR="00227203" w:rsidRDefault="00125C05" w:rsidP="00227203">
      <w:pPr>
        <w:pStyle w:val="ListParagraph"/>
        <w:numPr>
          <w:ilvl w:val="1"/>
          <w:numId w:val="5"/>
        </w:numPr>
        <w:spacing w:after="0" w:line="480" w:lineRule="auto"/>
        <w:ind w:left="360"/>
        <w:jc w:val="both"/>
        <w:rPr>
          <w:rFonts w:ascii="Times New Roman" w:eastAsia="Times New Roman" w:hAnsi="Times New Roman" w:cs="Times New Roman"/>
          <w:sz w:val="24"/>
          <w:szCs w:val="24"/>
        </w:rPr>
      </w:pPr>
      <w:r w:rsidRPr="00227203">
        <w:rPr>
          <w:rFonts w:ascii="Times New Roman" w:eastAsia="Times New Roman" w:hAnsi="Times New Roman" w:cs="Times New Roman"/>
          <w:sz w:val="24"/>
          <w:szCs w:val="24"/>
        </w:rPr>
        <w:t>Mengembangkan Bauran Pemasaran Terintegrasi</w:t>
      </w:r>
    </w:p>
    <w:p w:rsidR="00227203" w:rsidRDefault="00125C05" w:rsidP="00227203">
      <w:pPr>
        <w:spacing w:after="0" w:line="480" w:lineRule="auto"/>
        <w:ind w:firstLine="720"/>
        <w:jc w:val="both"/>
        <w:rPr>
          <w:rFonts w:ascii="Times New Roman" w:eastAsia="Times New Roman" w:hAnsi="Times New Roman" w:cs="Times New Roman"/>
          <w:sz w:val="24"/>
          <w:szCs w:val="24"/>
        </w:rPr>
      </w:pPr>
      <w:proofErr w:type="gramStart"/>
      <w:r w:rsidRPr="00227203">
        <w:rPr>
          <w:rFonts w:ascii="Times New Roman" w:eastAsia="Times New Roman" w:hAnsi="Times New Roman" w:cs="Times New Roman"/>
          <w:sz w:val="24"/>
          <w:szCs w:val="24"/>
        </w:rPr>
        <w:t>Bauran pemasaran adalah kumpulan alat pemasaran taktis terkendali</w:t>
      </w:r>
      <w:r w:rsidR="00227203">
        <w:rPr>
          <w:rFonts w:ascii="Times New Roman" w:eastAsia="Times New Roman" w:hAnsi="Times New Roman" w:cs="Times New Roman"/>
          <w:sz w:val="24"/>
          <w:szCs w:val="24"/>
        </w:rPr>
        <w:t xml:space="preserve"> </w:t>
      </w:r>
      <w:r w:rsidRPr="00227203">
        <w:rPr>
          <w:rFonts w:ascii="Times New Roman" w:eastAsia="Times New Roman" w:hAnsi="Times New Roman" w:cs="Times New Roman"/>
          <w:sz w:val="24"/>
          <w:szCs w:val="24"/>
        </w:rPr>
        <w:t>yang dipadukan perusahaan untuk menghasilkan respons uang diinginkannya</w:t>
      </w:r>
      <w:r w:rsidR="00227203">
        <w:rPr>
          <w:rFonts w:ascii="Times New Roman" w:eastAsia="Times New Roman" w:hAnsi="Times New Roman" w:cs="Times New Roman"/>
          <w:sz w:val="24"/>
          <w:szCs w:val="24"/>
        </w:rPr>
        <w:t xml:space="preserve"> </w:t>
      </w:r>
      <w:r w:rsidRPr="00227203">
        <w:rPr>
          <w:rFonts w:ascii="Times New Roman" w:eastAsia="Times New Roman" w:hAnsi="Times New Roman" w:cs="Times New Roman"/>
          <w:sz w:val="24"/>
          <w:szCs w:val="24"/>
        </w:rPr>
        <w:t>di pasar sasaran.</w:t>
      </w:r>
      <w:proofErr w:type="gramEnd"/>
      <w:r w:rsidRPr="00227203">
        <w:rPr>
          <w:rFonts w:ascii="Times New Roman" w:eastAsia="Times New Roman" w:hAnsi="Times New Roman" w:cs="Times New Roman"/>
          <w:sz w:val="24"/>
          <w:szCs w:val="24"/>
        </w:rPr>
        <w:t xml:space="preserve"> Adapu</w:t>
      </w:r>
      <w:r w:rsidR="00227203">
        <w:rPr>
          <w:rFonts w:ascii="Times New Roman" w:eastAsia="Times New Roman" w:hAnsi="Times New Roman" w:cs="Times New Roman"/>
          <w:sz w:val="24"/>
          <w:szCs w:val="24"/>
        </w:rPr>
        <w:t>n beberapa indikatornya yakni:</w:t>
      </w:r>
    </w:p>
    <w:p w:rsidR="00227203" w:rsidRDefault="00125C05" w:rsidP="00227203">
      <w:pPr>
        <w:pStyle w:val="ListParagraph"/>
        <w:numPr>
          <w:ilvl w:val="0"/>
          <w:numId w:val="26"/>
        </w:numPr>
        <w:spacing w:after="0" w:line="480" w:lineRule="auto"/>
        <w:ind w:left="360"/>
        <w:jc w:val="both"/>
        <w:rPr>
          <w:rFonts w:ascii="Times New Roman" w:eastAsia="Times New Roman" w:hAnsi="Times New Roman" w:cs="Times New Roman"/>
          <w:sz w:val="24"/>
          <w:szCs w:val="24"/>
        </w:rPr>
      </w:pPr>
      <w:r w:rsidRPr="00227203">
        <w:rPr>
          <w:rFonts w:ascii="Times New Roman" w:eastAsia="Times New Roman" w:hAnsi="Times New Roman" w:cs="Times New Roman"/>
          <w:sz w:val="24"/>
          <w:szCs w:val="24"/>
        </w:rPr>
        <w:t>Mampu membedakan produk dengan produk pesaing</w:t>
      </w:r>
    </w:p>
    <w:p w:rsidR="00227203" w:rsidRDefault="00125C05" w:rsidP="00227203">
      <w:pPr>
        <w:spacing w:after="0" w:line="480" w:lineRule="auto"/>
        <w:ind w:firstLine="720"/>
        <w:jc w:val="both"/>
        <w:rPr>
          <w:rFonts w:ascii="Times New Roman" w:eastAsia="Times New Roman" w:hAnsi="Times New Roman" w:cs="Times New Roman"/>
          <w:sz w:val="24"/>
          <w:szCs w:val="24"/>
        </w:rPr>
      </w:pPr>
      <w:r w:rsidRPr="00227203">
        <w:rPr>
          <w:rFonts w:ascii="Times New Roman" w:eastAsia="Times New Roman" w:hAnsi="Times New Roman" w:cs="Times New Roman"/>
          <w:sz w:val="24"/>
          <w:szCs w:val="24"/>
        </w:rPr>
        <w:t>Adakah perbedaan antara makanan dan minuman</w:t>
      </w:r>
      <w:r w:rsidR="00227203">
        <w:rPr>
          <w:rFonts w:ascii="Times New Roman" w:eastAsia="Times New Roman" w:hAnsi="Times New Roman" w:cs="Times New Roman"/>
          <w:sz w:val="24"/>
          <w:szCs w:val="24"/>
        </w:rPr>
        <w:t xml:space="preserve"> PT. Orange Indonesia Mandiri Medan</w:t>
      </w:r>
      <w:r w:rsidR="00227203" w:rsidRPr="00A57104">
        <w:rPr>
          <w:rFonts w:ascii="Times New Roman" w:eastAsia="Times New Roman" w:hAnsi="Times New Roman" w:cs="Times New Roman"/>
          <w:sz w:val="24"/>
          <w:szCs w:val="24"/>
        </w:rPr>
        <w:t xml:space="preserve"> </w:t>
      </w:r>
      <w:r w:rsidRPr="00227203">
        <w:rPr>
          <w:rFonts w:ascii="Times New Roman" w:eastAsia="Times New Roman" w:hAnsi="Times New Roman" w:cs="Times New Roman"/>
          <w:sz w:val="24"/>
          <w:szCs w:val="24"/>
        </w:rPr>
        <w:t>dengan</w:t>
      </w:r>
      <w:r w:rsidR="00227203">
        <w:rPr>
          <w:rFonts w:ascii="Times New Roman" w:eastAsia="Times New Roman" w:hAnsi="Times New Roman" w:cs="Times New Roman"/>
          <w:sz w:val="24"/>
          <w:szCs w:val="24"/>
        </w:rPr>
        <w:t xml:space="preserve"> tempat</w:t>
      </w:r>
      <w:r w:rsidRPr="00227203">
        <w:rPr>
          <w:rFonts w:ascii="Times New Roman" w:eastAsia="Times New Roman" w:hAnsi="Times New Roman" w:cs="Times New Roman"/>
          <w:sz w:val="24"/>
          <w:szCs w:val="24"/>
        </w:rPr>
        <w:t xml:space="preserve"> lain.</w:t>
      </w:r>
      <w:r w:rsidR="00227203">
        <w:rPr>
          <w:rFonts w:ascii="Times New Roman" w:eastAsia="Times New Roman" w:hAnsi="Times New Roman" w:cs="Times New Roman"/>
          <w:sz w:val="24"/>
          <w:szCs w:val="24"/>
        </w:rPr>
        <w:t xml:space="preserve"> </w:t>
      </w:r>
      <w:r w:rsidRPr="00227203">
        <w:rPr>
          <w:rFonts w:ascii="Times New Roman" w:eastAsia="Times New Roman" w:hAnsi="Times New Roman" w:cs="Times New Roman"/>
          <w:sz w:val="24"/>
          <w:szCs w:val="24"/>
        </w:rPr>
        <w:t xml:space="preserve">Menurut Bapak Subur, SE selaku manager PT. Orange Indonesia Mandiri Medan </w:t>
      </w:r>
      <w:r w:rsidR="00227203">
        <w:rPr>
          <w:rFonts w:ascii="Times New Roman" w:eastAsia="Times New Roman" w:hAnsi="Times New Roman" w:cs="Times New Roman"/>
          <w:sz w:val="24"/>
          <w:szCs w:val="24"/>
        </w:rPr>
        <w:t xml:space="preserve">mengatakan </w:t>
      </w:r>
      <w:proofErr w:type="gramStart"/>
      <w:r w:rsidR="00227203">
        <w:rPr>
          <w:rFonts w:ascii="Times New Roman" w:eastAsia="Times New Roman" w:hAnsi="Times New Roman" w:cs="Times New Roman"/>
          <w:sz w:val="24"/>
          <w:szCs w:val="24"/>
        </w:rPr>
        <w:t>bahwa :</w:t>
      </w:r>
      <w:proofErr w:type="gramEnd"/>
    </w:p>
    <w:p w:rsidR="00F25BAD" w:rsidRDefault="00125C05" w:rsidP="00F25BAD">
      <w:pPr>
        <w:spacing w:after="0" w:line="240" w:lineRule="auto"/>
        <w:ind w:left="720" w:right="558"/>
        <w:jc w:val="both"/>
        <w:rPr>
          <w:rFonts w:ascii="Times New Roman" w:eastAsia="Times New Roman" w:hAnsi="Times New Roman" w:cs="Times New Roman"/>
          <w:sz w:val="24"/>
          <w:szCs w:val="24"/>
        </w:rPr>
      </w:pPr>
      <w:r w:rsidRPr="00227203">
        <w:rPr>
          <w:rFonts w:ascii="Times New Roman" w:eastAsia="Times New Roman" w:hAnsi="Times New Roman" w:cs="Times New Roman"/>
          <w:sz w:val="24"/>
          <w:szCs w:val="24"/>
        </w:rPr>
        <w:t>“Ada perbedaan, seperti yang saya bilang sebelumnya disini menuyang lama akan diganti dengan menu</w:t>
      </w:r>
      <w:r w:rsidR="00F25BAD">
        <w:rPr>
          <w:rFonts w:ascii="Times New Roman" w:eastAsia="Times New Roman" w:hAnsi="Times New Roman" w:cs="Times New Roman"/>
          <w:sz w:val="24"/>
          <w:szCs w:val="24"/>
        </w:rPr>
        <w:t xml:space="preserve"> </w:t>
      </w:r>
      <w:r w:rsidRPr="00227203">
        <w:rPr>
          <w:rFonts w:ascii="Times New Roman" w:eastAsia="Times New Roman" w:hAnsi="Times New Roman" w:cs="Times New Roman"/>
          <w:sz w:val="24"/>
          <w:szCs w:val="24"/>
        </w:rPr>
        <w:t>yang baru, dan minumannya</w:t>
      </w:r>
      <w:r w:rsidR="00F25BAD">
        <w:rPr>
          <w:rFonts w:ascii="Times New Roman" w:eastAsia="Times New Roman" w:hAnsi="Times New Roman" w:cs="Times New Roman"/>
          <w:sz w:val="24"/>
          <w:szCs w:val="24"/>
        </w:rPr>
        <w:t xml:space="preserve"> </w:t>
      </w:r>
      <w:r w:rsidRPr="00227203">
        <w:rPr>
          <w:rFonts w:ascii="Times New Roman" w:eastAsia="Times New Roman" w:hAnsi="Times New Roman" w:cs="Times New Roman"/>
          <w:sz w:val="24"/>
          <w:szCs w:val="24"/>
        </w:rPr>
        <w:t>pun ada</w:t>
      </w:r>
      <w:r w:rsidR="00F25BAD">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perbedaannya seperti</w:t>
      </w:r>
      <w:r w:rsidR="00F25BAD">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dari cita rasa</w:t>
      </w:r>
      <w:r w:rsidR="00F25BAD">
        <w:rPr>
          <w:rFonts w:ascii="Times New Roman" w:eastAsia="Times New Roman" w:hAnsi="Times New Roman" w:cs="Times New Roman"/>
          <w:sz w:val="24"/>
          <w:szCs w:val="24"/>
        </w:rPr>
        <w:t xml:space="preserve"> makanan dan</w:t>
      </w:r>
      <w:r w:rsidRPr="00125C05">
        <w:rPr>
          <w:rFonts w:ascii="Times New Roman" w:eastAsia="Times New Roman" w:hAnsi="Times New Roman" w:cs="Times New Roman"/>
          <w:sz w:val="24"/>
          <w:szCs w:val="24"/>
        </w:rPr>
        <w:t xml:space="preserve"> </w:t>
      </w:r>
      <w:r w:rsidR="00F25BAD">
        <w:rPr>
          <w:rFonts w:ascii="Times New Roman" w:eastAsia="Times New Roman" w:hAnsi="Times New Roman" w:cs="Times New Roman"/>
          <w:sz w:val="24"/>
          <w:szCs w:val="24"/>
        </w:rPr>
        <w:t>minuman yang disediakan</w:t>
      </w:r>
      <w:r w:rsidRPr="00125C05">
        <w:rPr>
          <w:rFonts w:ascii="Times New Roman" w:eastAsia="Times New Roman" w:hAnsi="Times New Roman" w:cs="Times New Roman"/>
          <w:sz w:val="24"/>
          <w:szCs w:val="24"/>
        </w:rPr>
        <w:t>”</w:t>
      </w:r>
    </w:p>
    <w:p w:rsidR="00F25BAD" w:rsidRDefault="00F25BAD" w:rsidP="00F25BAD">
      <w:pPr>
        <w:spacing w:after="0" w:line="240" w:lineRule="auto"/>
        <w:jc w:val="both"/>
        <w:rPr>
          <w:rFonts w:ascii="Times New Roman" w:eastAsia="Times New Roman" w:hAnsi="Times New Roman" w:cs="Times New Roman"/>
          <w:sz w:val="24"/>
          <w:szCs w:val="24"/>
        </w:rPr>
      </w:pPr>
    </w:p>
    <w:p w:rsidR="00F25BAD" w:rsidRDefault="00125C05" w:rsidP="00F25BAD">
      <w:pPr>
        <w:spacing w:after="0" w:line="480" w:lineRule="auto"/>
        <w:ind w:firstLine="720"/>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 xml:space="preserve">Dari pernyataan </w:t>
      </w:r>
      <w:r>
        <w:rPr>
          <w:rFonts w:ascii="Times New Roman" w:eastAsia="Times New Roman" w:hAnsi="Times New Roman" w:cs="Times New Roman"/>
          <w:sz w:val="24"/>
          <w:szCs w:val="24"/>
        </w:rPr>
        <w:t>Bapak Subur, SE</w:t>
      </w:r>
      <w:r w:rsidRPr="00125C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Ibu Sari</w:t>
      </w:r>
      <w:r w:rsidRPr="00125C05">
        <w:rPr>
          <w:rFonts w:ascii="Times New Roman" w:eastAsia="Times New Roman" w:hAnsi="Times New Roman" w:cs="Times New Roman"/>
          <w:sz w:val="24"/>
          <w:szCs w:val="24"/>
        </w:rPr>
        <w:t xml:space="preserve"> memberikan</w:t>
      </w:r>
      <w:r w:rsidR="00F25BAD">
        <w:rPr>
          <w:rFonts w:ascii="Times New Roman" w:eastAsia="Times New Roman" w:hAnsi="Times New Roman" w:cs="Times New Roman"/>
          <w:sz w:val="24"/>
          <w:szCs w:val="24"/>
        </w:rPr>
        <w:t xml:space="preserve"> pernyataan </w:t>
      </w:r>
      <w:proofErr w:type="gramStart"/>
      <w:r w:rsidR="00F25BAD">
        <w:rPr>
          <w:rFonts w:ascii="Times New Roman" w:eastAsia="Times New Roman" w:hAnsi="Times New Roman" w:cs="Times New Roman"/>
          <w:sz w:val="24"/>
          <w:szCs w:val="24"/>
        </w:rPr>
        <w:t>bahwa :</w:t>
      </w:r>
      <w:proofErr w:type="gramEnd"/>
    </w:p>
    <w:p w:rsidR="00F25BAD" w:rsidRDefault="00125C05" w:rsidP="00F25BAD">
      <w:pPr>
        <w:spacing w:after="0" w:line="240" w:lineRule="auto"/>
        <w:ind w:left="720" w:right="558"/>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“Ya pasti adalah</w:t>
      </w:r>
      <w:r w:rsidR="00F25BAD">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kak, mulai dari bahan-bahan dan sampai penyajian</w:t>
      </w:r>
      <w:r w:rsidR="00F25BAD">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 xml:space="preserve">dan rasa tentunya tiap </w:t>
      </w:r>
      <w:r w:rsidR="00F25BAD">
        <w:rPr>
          <w:rFonts w:ascii="Times New Roman" w:eastAsia="Times New Roman" w:hAnsi="Times New Roman" w:cs="Times New Roman"/>
          <w:sz w:val="24"/>
          <w:szCs w:val="24"/>
        </w:rPr>
        <w:t>PT. Orange Indonesia Mandiri Medan</w:t>
      </w:r>
      <w:r w:rsidR="00F25BAD" w:rsidRPr="00A57104">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berbeda”</w:t>
      </w:r>
    </w:p>
    <w:p w:rsidR="00F25BAD" w:rsidRDefault="00F25BAD" w:rsidP="00F25BAD">
      <w:pPr>
        <w:spacing w:after="0" w:line="240" w:lineRule="auto"/>
        <w:jc w:val="both"/>
        <w:rPr>
          <w:rFonts w:ascii="Times New Roman" w:eastAsia="Times New Roman" w:hAnsi="Times New Roman" w:cs="Times New Roman"/>
          <w:sz w:val="24"/>
          <w:szCs w:val="24"/>
        </w:rPr>
      </w:pPr>
    </w:p>
    <w:p w:rsidR="00F25BAD" w:rsidRDefault="00125C05" w:rsidP="00F25BAD">
      <w:pPr>
        <w:spacing w:after="0" w:line="480" w:lineRule="auto"/>
        <w:ind w:firstLine="720"/>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 xml:space="preserve">Bagaimana </w:t>
      </w:r>
      <w:proofErr w:type="gramStart"/>
      <w:r w:rsidRPr="00125C05">
        <w:rPr>
          <w:rFonts w:ascii="Times New Roman" w:eastAsia="Times New Roman" w:hAnsi="Times New Roman" w:cs="Times New Roman"/>
          <w:sz w:val="24"/>
          <w:szCs w:val="24"/>
        </w:rPr>
        <w:t>cara</w:t>
      </w:r>
      <w:proofErr w:type="gramEnd"/>
      <w:r w:rsidRPr="00125C05">
        <w:rPr>
          <w:rFonts w:ascii="Times New Roman" w:eastAsia="Times New Roman" w:hAnsi="Times New Roman" w:cs="Times New Roman"/>
          <w:sz w:val="24"/>
          <w:szCs w:val="24"/>
        </w:rPr>
        <w:t xml:space="preserve"> pengusaha dalam membedakan makanan/minuman</w:t>
      </w:r>
      <w:r w:rsidR="00F25BAD">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 xml:space="preserve">mereka dengan yang lain. Menurut </w:t>
      </w:r>
      <w:r w:rsidR="00F25BAD">
        <w:rPr>
          <w:rFonts w:ascii="Times New Roman" w:eastAsia="Times New Roman" w:hAnsi="Times New Roman" w:cs="Times New Roman"/>
          <w:sz w:val="24"/>
          <w:szCs w:val="24"/>
        </w:rPr>
        <w:t>Bapak Subur, SE</w:t>
      </w:r>
      <w:r w:rsidRPr="00125C05">
        <w:rPr>
          <w:rFonts w:ascii="Times New Roman" w:eastAsia="Times New Roman" w:hAnsi="Times New Roman" w:cs="Times New Roman"/>
          <w:sz w:val="24"/>
          <w:szCs w:val="24"/>
        </w:rPr>
        <w:t xml:space="preserve"> selaku </w:t>
      </w:r>
      <w:r>
        <w:rPr>
          <w:rFonts w:ascii="Times New Roman" w:eastAsia="Times New Roman" w:hAnsi="Times New Roman" w:cs="Times New Roman"/>
          <w:sz w:val="24"/>
          <w:szCs w:val="24"/>
        </w:rPr>
        <w:t>manager</w:t>
      </w:r>
      <w:r w:rsidRPr="00125C05">
        <w:rPr>
          <w:rFonts w:ascii="Times New Roman" w:eastAsia="Times New Roman" w:hAnsi="Times New Roman" w:cs="Times New Roman"/>
          <w:sz w:val="24"/>
          <w:szCs w:val="24"/>
        </w:rPr>
        <w:t xml:space="preserve"> </w:t>
      </w:r>
      <w:r w:rsidR="00F25BAD">
        <w:rPr>
          <w:rFonts w:ascii="Times New Roman" w:eastAsia="Times New Roman" w:hAnsi="Times New Roman" w:cs="Times New Roman"/>
          <w:sz w:val="24"/>
          <w:szCs w:val="24"/>
        </w:rPr>
        <w:t>PT. Orange Indonesia Mandiri Medan</w:t>
      </w:r>
      <w:r w:rsidR="00F25BAD" w:rsidRPr="00A57104">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dalam wawanca</w:t>
      </w:r>
      <w:r w:rsidR="00F25BAD">
        <w:rPr>
          <w:rFonts w:ascii="Times New Roman" w:eastAsia="Times New Roman" w:hAnsi="Times New Roman" w:cs="Times New Roman"/>
          <w:sz w:val="24"/>
          <w:szCs w:val="24"/>
        </w:rPr>
        <w:t xml:space="preserve">ra mengatakan </w:t>
      </w:r>
      <w:proofErr w:type="gramStart"/>
      <w:r w:rsidR="00F25BAD">
        <w:rPr>
          <w:rFonts w:ascii="Times New Roman" w:eastAsia="Times New Roman" w:hAnsi="Times New Roman" w:cs="Times New Roman"/>
          <w:sz w:val="24"/>
          <w:szCs w:val="24"/>
        </w:rPr>
        <w:t>bahwa :</w:t>
      </w:r>
      <w:proofErr w:type="gramEnd"/>
    </w:p>
    <w:p w:rsidR="00FC3135" w:rsidRDefault="00125C05" w:rsidP="00FC3135">
      <w:pPr>
        <w:spacing w:after="0" w:line="240" w:lineRule="auto"/>
        <w:ind w:left="720" w:right="558"/>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“Cara saya m</w:t>
      </w:r>
      <w:r w:rsidR="00FC3135">
        <w:rPr>
          <w:rFonts w:ascii="Times New Roman" w:eastAsia="Times New Roman" w:hAnsi="Times New Roman" w:cs="Times New Roman"/>
          <w:sz w:val="24"/>
          <w:szCs w:val="24"/>
        </w:rPr>
        <w:t>embedakan makanan dan minuman</w:t>
      </w:r>
      <w:r w:rsidRPr="00125C05">
        <w:rPr>
          <w:rFonts w:ascii="Times New Roman" w:eastAsia="Times New Roman" w:hAnsi="Times New Roman" w:cs="Times New Roman"/>
          <w:sz w:val="24"/>
          <w:szCs w:val="24"/>
        </w:rPr>
        <w:t xml:space="preserve"> mungkin seperti</w:t>
      </w:r>
      <w:r w:rsidR="00F25BAD">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yang sebelumnya saya bilang tadi yaitu dari segi cita</w:t>
      </w:r>
      <w:r w:rsidR="00FC3135">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rasa, makanan yang tidak</w:t>
      </w:r>
      <w:r w:rsidR="00FC3135">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laku saya</w:t>
      </w:r>
      <w:r w:rsidR="00FC3135">
        <w:rPr>
          <w:rFonts w:ascii="Times New Roman" w:eastAsia="Times New Roman" w:hAnsi="Times New Roman" w:cs="Times New Roman"/>
          <w:sz w:val="24"/>
          <w:szCs w:val="24"/>
        </w:rPr>
        <w:t xml:space="preserve"> ganti dengan makanan yang baru</w:t>
      </w:r>
      <w:r w:rsidRPr="00125C05">
        <w:rPr>
          <w:rFonts w:ascii="Times New Roman" w:eastAsia="Times New Roman" w:hAnsi="Times New Roman" w:cs="Times New Roman"/>
          <w:sz w:val="24"/>
          <w:szCs w:val="24"/>
        </w:rPr>
        <w:t xml:space="preserve"> dan kalau menurut saya pribadi</w:t>
      </w:r>
      <w:r w:rsidR="00FC3135">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 xml:space="preserve">semua </w:t>
      </w:r>
      <w:r w:rsidR="00FC3135">
        <w:rPr>
          <w:rFonts w:ascii="Times New Roman" w:eastAsia="Times New Roman" w:hAnsi="Times New Roman" w:cs="Times New Roman"/>
          <w:sz w:val="24"/>
          <w:szCs w:val="24"/>
        </w:rPr>
        <w:t>perusahaan</w:t>
      </w:r>
      <w:r w:rsidRPr="00125C05">
        <w:rPr>
          <w:rFonts w:ascii="Times New Roman" w:eastAsia="Times New Roman" w:hAnsi="Times New Roman" w:cs="Times New Roman"/>
          <w:sz w:val="24"/>
          <w:szCs w:val="24"/>
        </w:rPr>
        <w:t xml:space="preserve"> memiliki perbedaan tersendiri yah, dilihat juga dari segi</w:t>
      </w:r>
      <w:r w:rsidR="00FC3135">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kenyamanan seseorang dan juga kebersihannya”</w:t>
      </w:r>
      <w:r w:rsidR="00FC3135" w:rsidRPr="00125C05">
        <w:rPr>
          <w:rFonts w:ascii="Times New Roman" w:eastAsia="Times New Roman" w:hAnsi="Times New Roman" w:cs="Times New Roman"/>
          <w:sz w:val="24"/>
          <w:szCs w:val="24"/>
        </w:rPr>
        <w:t xml:space="preserve"> </w:t>
      </w:r>
    </w:p>
    <w:p w:rsidR="00FC3135" w:rsidRDefault="00FC3135" w:rsidP="00FC3135">
      <w:pPr>
        <w:spacing w:after="0" w:line="240" w:lineRule="auto"/>
        <w:jc w:val="both"/>
        <w:rPr>
          <w:rFonts w:ascii="Times New Roman" w:eastAsia="Times New Roman" w:hAnsi="Times New Roman" w:cs="Times New Roman"/>
          <w:sz w:val="24"/>
          <w:szCs w:val="24"/>
        </w:rPr>
      </w:pPr>
    </w:p>
    <w:p w:rsidR="00FC3135" w:rsidRDefault="00125C05" w:rsidP="00FC3135">
      <w:pPr>
        <w:spacing w:after="0" w:line="480" w:lineRule="auto"/>
        <w:ind w:firstLine="720"/>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lastRenderedPageBreak/>
        <w:t>Mengapa harus membedakan produk mereka dengan produk lain.</w:t>
      </w:r>
      <w:r w:rsidR="00FC3135">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t>Bapak Subur, SE</w:t>
      </w:r>
      <w:r w:rsidRPr="00125C05">
        <w:rPr>
          <w:rFonts w:ascii="Times New Roman" w:eastAsia="Times New Roman" w:hAnsi="Times New Roman" w:cs="Times New Roman"/>
          <w:sz w:val="24"/>
          <w:szCs w:val="24"/>
        </w:rPr>
        <w:t xml:space="preserve"> selaku </w:t>
      </w:r>
      <w:r>
        <w:rPr>
          <w:rFonts w:ascii="Times New Roman" w:eastAsia="Times New Roman" w:hAnsi="Times New Roman" w:cs="Times New Roman"/>
          <w:sz w:val="24"/>
          <w:szCs w:val="24"/>
        </w:rPr>
        <w:t>manager</w:t>
      </w:r>
      <w:r w:rsidRPr="00125C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PT. Orange Indonesia Mandiri Medan </w:t>
      </w:r>
      <w:r w:rsidRPr="00125C05">
        <w:rPr>
          <w:rFonts w:ascii="Times New Roman" w:eastAsia="Times New Roman" w:hAnsi="Times New Roman" w:cs="Times New Roman"/>
          <w:sz w:val="24"/>
          <w:szCs w:val="24"/>
        </w:rPr>
        <w:t>mengatakan</w:t>
      </w:r>
      <w:r w:rsidR="00FC3135">
        <w:rPr>
          <w:rFonts w:ascii="Times New Roman" w:eastAsia="Times New Roman" w:hAnsi="Times New Roman" w:cs="Times New Roman"/>
          <w:sz w:val="24"/>
          <w:szCs w:val="24"/>
        </w:rPr>
        <w:t xml:space="preserve"> </w:t>
      </w:r>
      <w:proofErr w:type="gramStart"/>
      <w:r w:rsidR="00FC3135">
        <w:rPr>
          <w:rFonts w:ascii="Times New Roman" w:eastAsia="Times New Roman" w:hAnsi="Times New Roman" w:cs="Times New Roman"/>
          <w:sz w:val="24"/>
          <w:szCs w:val="24"/>
        </w:rPr>
        <w:t>bahwa :</w:t>
      </w:r>
      <w:proofErr w:type="gramEnd"/>
    </w:p>
    <w:p w:rsidR="00FC3135" w:rsidRDefault="00125C05" w:rsidP="00FC3135">
      <w:pPr>
        <w:spacing w:after="0" w:line="240" w:lineRule="auto"/>
        <w:ind w:left="720" w:right="558"/>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“Dalam setiap pengusaha pasti ada perbedaan dan ada kesamaannya,</w:t>
      </w:r>
      <w:r w:rsidR="00FC3135">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mengapa ada perbedaan, yah agar memiliki ciri khas</w:t>
      </w:r>
      <w:r w:rsidR="00FC3135">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masing-masing disetiap</w:t>
      </w:r>
      <w:r w:rsidR="00FC3135">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usaha yang didirikan”</w:t>
      </w:r>
    </w:p>
    <w:p w:rsidR="00FC3135" w:rsidRDefault="00125C05" w:rsidP="00FC3135">
      <w:pPr>
        <w:spacing w:after="0" w:line="480" w:lineRule="auto"/>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 xml:space="preserve">Dari pernyataan </w:t>
      </w:r>
      <w:r>
        <w:rPr>
          <w:rFonts w:ascii="Times New Roman" w:eastAsia="Times New Roman" w:hAnsi="Times New Roman" w:cs="Times New Roman"/>
          <w:sz w:val="24"/>
          <w:szCs w:val="24"/>
        </w:rPr>
        <w:t>Bapak Subur, SE</w:t>
      </w:r>
      <w:r w:rsidRPr="00125C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Ibu Sari</w:t>
      </w:r>
      <w:r w:rsidRPr="00125C05">
        <w:rPr>
          <w:rFonts w:ascii="Times New Roman" w:eastAsia="Times New Roman" w:hAnsi="Times New Roman" w:cs="Times New Roman"/>
          <w:sz w:val="24"/>
          <w:szCs w:val="24"/>
        </w:rPr>
        <w:t xml:space="preserve"> memberikan</w:t>
      </w:r>
      <w:r w:rsidR="00FC3135">
        <w:rPr>
          <w:rFonts w:ascii="Times New Roman" w:eastAsia="Times New Roman" w:hAnsi="Times New Roman" w:cs="Times New Roman"/>
          <w:sz w:val="24"/>
          <w:szCs w:val="24"/>
        </w:rPr>
        <w:t xml:space="preserve"> pernyataan bahwa: </w:t>
      </w:r>
    </w:p>
    <w:p w:rsidR="00125C05" w:rsidRDefault="00125C05" w:rsidP="00201B86">
      <w:pPr>
        <w:spacing w:after="0" w:line="240" w:lineRule="auto"/>
        <w:ind w:left="720" w:right="558"/>
        <w:jc w:val="both"/>
        <w:rPr>
          <w:rFonts w:ascii="Times New Roman" w:eastAsia="Times New Roman" w:hAnsi="Times New Roman" w:cs="Times New Roman"/>
          <w:sz w:val="24"/>
          <w:szCs w:val="24"/>
        </w:rPr>
      </w:pPr>
      <w:r w:rsidRPr="00125C05">
        <w:rPr>
          <w:rFonts w:ascii="Times New Roman" w:eastAsia="Times New Roman" w:hAnsi="Times New Roman" w:cs="Times New Roman"/>
          <w:sz w:val="24"/>
          <w:szCs w:val="24"/>
        </w:rPr>
        <w:t>“Agar memiliki ciri khas tersendiri, supaya pelanggan merasakan</w:t>
      </w:r>
      <w:r w:rsidR="00201B86">
        <w:rPr>
          <w:rFonts w:ascii="Times New Roman" w:eastAsia="Times New Roman" w:hAnsi="Times New Roman" w:cs="Times New Roman"/>
          <w:sz w:val="24"/>
          <w:szCs w:val="24"/>
        </w:rPr>
        <w:t xml:space="preserve"> </w:t>
      </w:r>
      <w:r w:rsidRPr="00125C05">
        <w:rPr>
          <w:rFonts w:ascii="Times New Roman" w:eastAsia="Times New Roman" w:hAnsi="Times New Roman" w:cs="Times New Roman"/>
          <w:sz w:val="24"/>
          <w:szCs w:val="24"/>
        </w:rPr>
        <w:t>perbedaannya, mungkin dari cita rasa maupun pelayanan”</w:t>
      </w:r>
    </w:p>
    <w:p w:rsidR="0086561D" w:rsidRDefault="0086561D" w:rsidP="00201B86">
      <w:pPr>
        <w:spacing w:after="0" w:line="240" w:lineRule="auto"/>
        <w:ind w:left="720" w:right="558"/>
        <w:jc w:val="both"/>
        <w:rPr>
          <w:rFonts w:ascii="Times New Roman" w:eastAsia="Times New Roman" w:hAnsi="Times New Roman" w:cs="Times New Roman"/>
          <w:sz w:val="24"/>
          <w:szCs w:val="24"/>
        </w:rPr>
      </w:pPr>
    </w:p>
    <w:p w:rsidR="0086561D" w:rsidRDefault="0086561D" w:rsidP="00201B86">
      <w:pPr>
        <w:spacing w:after="0" w:line="240" w:lineRule="auto"/>
        <w:ind w:left="720" w:right="558"/>
        <w:jc w:val="both"/>
        <w:rPr>
          <w:rFonts w:ascii="Times New Roman" w:eastAsia="Times New Roman" w:hAnsi="Times New Roman" w:cs="Times New Roman"/>
          <w:sz w:val="24"/>
          <w:szCs w:val="24"/>
        </w:rPr>
      </w:pPr>
    </w:p>
    <w:p w:rsidR="0086561D" w:rsidRDefault="0086561D" w:rsidP="00201B86">
      <w:pPr>
        <w:spacing w:after="0" w:line="240" w:lineRule="auto"/>
        <w:ind w:left="720" w:right="558"/>
        <w:jc w:val="both"/>
        <w:rPr>
          <w:rFonts w:ascii="Times New Roman" w:eastAsia="Times New Roman" w:hAnsi="Times New Roman" w:cs="Times New Roman"/>
          <w:sz w:val="24"/>
          <w:szCs w:val="24"/>
        </w:rPr>
      </w:pPr>
    </w:p>
    <w:p w:rsidR="00125C05" w:rsidRDefault="00125C05" w:rsidP="006E1CCF">
      <w:pPr>
        <w:spacing w:after="0" w:line="240" w:lineRule="auto"/>
        <w:jc w:val="both"/>
        <w:rPr>
          <w:rFonts w:ascii="Times New Roman" w:eastAsia="Times New Roman" w:hAnsi="Times New Roman" w:cs="Times New Roman"/>
          <w:sz w:val="24"/>
          <w:szCs w:val="24"/>
        </w:rPr>
      </w:pPr>
    </w:p>
    <w:p w:rsidR="00201B86" w:rsidRPr="00201B86" w:rsidRDefault="00AC601D" w:rsidP="00201B86">
      <w:pPr>
        <w:pStyle w:val="ListParagraph"/>
        <w:numPr>
          <w:ilvl w:val="0"/>
          <w:numId w:val="26"/>
        </w:numPr>
        <w:spacing w:after="0" w:line="480" w:lineRule="auto"/>
        <w:ind w:left="360"/>
        <w:jc w:val="both"/>
        <w:rPr>
          <w:rFonts w:ascii="Times New Roman" w:eastAsia="Times New Roman" w:hAnsi="Times New Roman" w:cs="Times New Roman"/>
          <w:sz w:val="24"/>
          <w:szCs w:val="24"/>
        </w:rPr>
      </w:pPr>
      <w:r w:rsidRPr="00201B86">
        <w:rPr>
          <w:rFonts w:ascii="Times New Roman" w:eastAsia="Times New Roman" w:hAnsi="Times New Roman" w:cs="Times New Roman"/>
          <w:sz w:val="24"/>
          <w:szCs w:val="24"/>
        </w:rPr>
        <w:t>Harga</w:t>
      </w:r>
    </w:p>
    <w:p w:rsidR="00201B86" w:rsidRDefault="00AC601D" w:rsidP="00201B86">
      <w:pPr>
        <w:spacing w:after="0" w:line="480" w:lineRule="auto"/>
        <w:ind w:firstLine="720"/>
        <w:jc w:val="both"/>
        <w:rPr>
          <w:rFonts w:ascii="Times New Roman" w:eastAsia="Times New Roman" w:hAnsi="Times New Roman" w:cs="Times New Roman"/>
          <w:sz w:val="24"/>
          <w:szCs w:val="24"/>
        </w:rPr>
      </w:pPr>
      <w:proofErr w:type="gramStart"/>
      <w:r w:rsidRPr="00AC601D">
        <w:rPr>
          <w:rFonts w:ascii="Times New Roman" w:eastAsia="Times New Roman" w:hAnsi="Times New Roman" w:cs="Times New Roman"/>
          <w:sz w:val="24"/>
          <w:szCs w:val="24"/>
        </w:rPr>
        <w:t xml:space="preserve">Apakah harga telah sesuai dengan produk yang disediakan oleh </w:t>
      </w:r>
      <w:r w:rsidR="004D0C3B">
        <w:rPr>
          <w:rFonts w:ascii="Times New Roman" w:eastAsia="Times New Roman" w:hAnsi="Times New Roman" w:cs="Times New Roman"/>
          <w:sz w:val="24"/>
          <w:szCs w:val="24"/>
        </w:rPr>
        <w:t>PT. Or</w:t>
      </w:r>
      <w:r w:rsidR="00201B86">
        <w:rPr>
          <w:rFonts w:ascii="Times New Roman" w:eastAsia="Times New Roman" w:hAnsi="Times New Roman" w:cs="Times New Roman"/>
          <w:sz w:val="24"/>
          <w:szCs w:val="24"/>
        </w:rPr>
        <w:t>ange Indonesia Mandiri Medan</w:t>
      </w:r>
      <w:r w:rsidRPr="00AC601D">
        <w:rPr>
          <w:rFonts w:ascii="Times New Roman" w:eastAsia="Times New Roman" w:hAnsi="Times New Roman" w:cs="Times New Roman"/>
          <w:sz w:val="24"/>
          <w:szCs w:val="24"/>
        </w:rPr>
        <w:t>.</w:t>
      </w:r>
      <w:proofErr w:type="gramEnd"/>
      <w:r w:rsidR="00201B8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 xml:space="preserve">Menurut </w:t>
      </w:r>
      <w:r w:rsidR="0014756E">
        <w:rPr>
          <w:rFonts w:ascii="Times New Roman" w:eastAsia="Times New Roman" w:hAnsi="Times New Roman" w:cs="Times New Roman"/>
          <w:sz w:val="24"/>
          <w:szCs w:val="24"/>
        </w:rPr>
        <w:t>Bapak Subur, SE</w:t>
      </w:r>
      <w:r w:rsidRPr="00AC601D">
        <w:rPr>
          <w:rFonts w:ascii="Times New Roman" w:eastAsia="Times New Roman" w:hAnsi="Times New Roman" w:cs="Times New Roman"/>
          <w:sz w:val="24"/>
          <w:szCs w:val="24"/>
        </w:rPr>
        <w:t xml:space="preserve"> selaku </w:t>
      </w:r>
      <w:r w:rsidR="006D0AE6">
        <w:rPr>
          <w:rFonts w:ascii="Times New Roman" w:eastAsia="Times New Roman" w:hAnsi="Times New Roman" w:cs="Times New Roman"/>
          <w:sz w:val="24"/>
          <w:szCs w:val="24"/>
        </w:rPr>
        <w:t>manager</w:t>
      </w:r>
      <w:r w:rsidRPr="00AC601D">
        <w:rPr>
          <w:rFonts w:ascii="Times New Roman" w:eastAsia="Times New Roman" w:hAnsi="Times New Roman" w:cs="Times New Roman"/>
          <w:sz w:val="24"/>
          <w:szCs w:val="24"/>
        </w:rPr>
        <w:t xml:space="preserve"> </w:t>
      </w:r>
      <w:r w:rsidR="004D0C3B">
        <w:rPr>
          <w:rFonts w:ascii="Times New Roman" w:eastAsia="Times New Roman" w:hAnsi="Times New Roman" w:cs="Times New Roman"/>
          <w:sz w:val="24"/>
          <w:szCs w:val="24"/>
        </w:rPr>
        <w:t xml:space="preserve">PT. Orange Indonesia Mandiri Medan </w:t>
      </w:r>
      <w:r w:rsidR="00201B86">
        <w:rPr>
          <w:rFonts w:ascii="Times New Roman" w:eastAsia="Times New Roman" w:hAnsi="Times New Roman" w:cs="Times New Roman"/>
          <w:sz w:val="24"/>
          <w:szCs w:val="24"/>
        </w:rPr>
        <w:t xml:space="preserve">mengatakan </w:t>
      </w:r>
      <w:proofErr w:type="gramStart"/>
      <w:r w:rsidR="00201B86">
        <w:rPr>
          <w:rFonts w:ascii="Times New Roman" w:eastAsia="Times New Roman" w:hAnsi="Times New Roman" w:cs="Times New Roman"/>
          <w:sz w:val="24"/>
          <w:szCs w:val="24"/>
        </w:rPr>
        <w:t>bahwa :</w:t>
      </w:r>
      <w:proofErr w:type="gramEnd"/>
    </w:p>
    <w:p w:rsidR="00201B86" w:rsidRDefault="00AC601D" w:rsidP="00201B86">
      <w:pPr>
        <w:spacing w:after="0" w:line="240" w:lineRule="auto"/>
        <w:ind w:left="720" w:right="558"/>
        <w:jc w:val="both"/>
        <w:rPr>
          <w:rFonts w:ascii="Times New Roman" w:eastAsia="Times New Roman" w:hAnsi="Times New Roman" w:cs="Times New Roman"/>
          <w:sz w:val="24"/>
          <w:szCs w:val="24"/>
        </w:rPr>
      </w:pPr>
      <w:proofErr w:type="gramStart"/>
      <w:r w:rsidRPr="00AC601D">
        <w:rPr>
          <w:rFonts w:ascii="Times New Roman" w:eastAsia="Times New Roman" w:hAnsi="Times New Roman" w:cs="Times New Roman"/>
          <w:sz w:val="24"/>
          <w:szCs w:val="24"/>
        </w:rPr>
        <w:t>“Sangat sesuai, karena saya</w:t>
      </w:r>
      <w:r w:rsidR="00201B8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tidak berfokus terhadap pelanggan yang</w:t>
      </w:r>
      <w:r w:rsidR="00201B8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menengah ke</w:t>
      </w:r>
      <w:r w:rsidR="00201B8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atas, tetapi saya juga berfokus dengan pelanggan yang menengah</w:t>
      </w:r>
      <w:r w:rsidR="00201B8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ke bawah”.</w:t>
      </w:r>
      <w:proofErr w:type="gramEnd"/>
    </w:p>
    <w:p w:rsidR="00201B86" w:rsidRDefault="00201B86" w:rsidP="00201B86">
      <w:pPr>
        <w:spacing w:after="0" w:line="240" w:lineRule="auto"/>
        <w:jc w:val="both"/>
        <w:rPr>
          <w:rFonts w:ascii="Times New Roman" w:eastAsia="Times New Roman" w:hAnsi="Times New Roman" w:cs="Times New Roman"/>
          <w:sz w:val="24"/>
          <w:szCs w:val="24"/>
        </w:rPr>
      </w:pPr>
    </w:p>
    <w:p w:rsidR="00201B86" w:rsidRDefault="00AC601D" w:rsidP="00201B86">
      <w:pPr>
        <w:spacing w:after="0" w:line="480" w:lineRule="auto"/>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 xml:space="preserve">Dari pernyataan </w:t>
      </w:r>
      <w:r w:rsidR="0014756E">
        <w:rPr>
          <w:rFonts w:ascii="Times New Roman" w:eastAsia="Times New Roman" w:hAnsi="Times New Roman" w:cs="Times New Roman"/>
          <w:sz w:val="24"/>
          <w:szCs w:val="24"/>
        </w:rPr>
        <w:t>Bapak Subur, SE</w:t>
      </w:r>
      <w:r w:rsidRPr="00AC601D">
        <w:rPr>
          <w:rFonts w:ascii="Times New Roman" w:eastAsia="Times New Roman" w:hAnsi="Times New Roman" w:cs="Times New Roman"/>
          <w:sz w:val="24"/>
          <w:szCs w:val="24"/>
        </w:rPr>
        <w:t xml:space="preserve">, </w:t>
      </w:r>
      <w:r w:rsidR="003E516F">
        <w:rPr>
          <w:rFonts w:ascii="Times New Roman" w:eastAsia="Times New Roman" w:hAnsi="Times New Roman" w:cs="Times New Roman"/>
          <w:sz w:val="24"/>
          <w:szCs w:val="24"/>
        </w:rPr>
        <w:t>Ibu Sari</w:t>
      </w:r>
      <w:r w:rsidRPr="00AC601D">
        <w:rPr>
          <w:rFonts w:ascii="Times New Roman" w:eastAsia="Times New Roman" w:hAnsi="Times New Roman" w:cs="Times New Roman"/>
          <w:sz w:val="24"/>
          <w:szCs w:val="24"/>
        </w:rPr>
        <w:t xml:space="preserve"> memberikan</w:t>
      </w:r>
      <w:r w:rsidR="00201B86">
        <w:rPr>
          <w:rFonts w:ascii="Times New Roman" w:eastAsia="Times New Roman" w:hAnsi="Times New Roman" w:cs="Times New Roman"/>
          <w:sz w:val="24"/>
          <w:szCs w:val="24"/>
        </w:rPr>
        <w:t xml:space="preserve"> pernyataan bahwa: </w:t>
      </w:r>
    </w:p>
    <w:p w:rsidR="00201B86" w:rsidRDefault="00AC601D" w:rsidP="00201B86">
      <w:pPr>
        <w:spacing w:after="0" w:line="240" w:lineRule="auto"/>
        <w:ind w:left="720" w:right="558"/>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 xml:space="preserve">“Saya rasa </w:t>
      </w:r>
      <w:r w:rsidR="00201B86">
        <w:rPr>
          <w:rFonts w:ascii="Times New Roman" w:eastAsia="Times New Roman" w:hAnsi="Times New Roman" w:cs="Times New Roman"/>
          <w:sz w:val="24"/>
          <w:szCs w:val="24"/>
        </w:rPr>
        <w:t xml:space="preserve">sudah sesuai, berdasarkan rasa </w:t>
      </w:r>
      <w:r w:rsidRPr="00AC601D">
        <w:rPr>
          <w:rFonts w:ascii="Times New Roman" w:eastAsia="Times New Roman" w:hAnsi="Times New Roman" w:cs="Times New Roman"/>
          <w:sz w:val="24"/>
          <w:szCs w:val="24"/>
        </w:rPr>
        <w:t>dan</w:t>
      </w:r>
      <w:r w:rsidR="00201B8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tempat yang nyaman,</w:t>
      </w:r>
      <w:r w:rsidR="00201B8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 xml:space="preserve">menurut saya harganya murah dibandingkan di </w:t>
      </w:r>
      <w:r w:rsidR="00201B86">
        <w:rPr>
          <w:rFonts w:ascii="Times New Roman" w:eastAsia="Times New Roman" w:hAnsi="Times New Roman" w:cs="Times New Roman"/>
          <w:sz w:val="24"/>
          <w:szCs w:val="24"/>
        </w:rPr>
        <w:t>tempat</w:t>
      </w:r>
      <w:r w:rsidRPr="00AC601D">
        <w:rPr>
          <w:rFonts w:ascii="Times New Roman" w:eastAsia="Times New Roman" w:hAnsi="Times New Roman" w:cs="Times New Roman"/>
          <w:sz w:val="24"/>
          <w:szCs w:val="24"/>
        </w:rPr>
        <w:t xml:space="preserve"> lain”.</w:t>
      </w:r>
    </w:p>
    <w:p w:rsidR="00201B86" w:rsidRDefault="00201B86" w:rsidP="00201B86">
      <w:pPr>
        <w:spacing w:after="0" w:line="240" w:lineRule="auto"/>
        <w:ind w:left="720" w:right="558"/>
        <w:jc w:val="both"/>
        <w:rPr>
          <w:rFonts w:ascii="Times New Roman" w:eastAsia="Times New Roman" w:hAnsi="Times New Roman" w:cs="Times New Roman"/>
          <w:sz w:val="24"/>
          <w:szCs w:val="24"/>
        </w:rPr>
      </w:pPr>
    </w:p>
    <w:p w:rsidR="00201B86" w:rsidRDefault="00AC601D" w:rsidP="00201B86">
      <w:pPr>
        <w:spacing w:after="0" w:line="480" w:lineRule="auto"/>
        <w:ind w:firstLine="720"/>
        <w:jc w:val="both"/>
        <w:rPr>
          <w:rFonts w:ascii="Times New Roman" w:eastAsia="Times New Roman" w:hAnsi="Times New Roman" w:cs="Times New Roman"/>
          <w:sz w:val="24"/>
          <w:szCs w:val="24"/>
        </w:rPr>
      </w:pPr>
      <w:proofErr w:type="gramStart"/>
      <w:r w:rsidRPr="00AC601D">
        <w:rPr>
          <w:rFonts w:ascii="Times New Roman" w:eastAsia="Times New Roman" w:hAnsi="Times New Roman" w:cs="Times New Roman"/>
          <w:sz w:val="24"/>
          <w:szCs w:val="24"/>
        </w:rPr>
        <w:t>Bagaimana pengusaha menentukan harga yang cocok untuk pelanggan.</w:t>
      </w:r>
      <w:proofErr w:type="gramEnd"/>
      <w:r w:rsidR="00201B86">
        <w:rPr>
          <w:rFonts w:ascii="Times New Roman" w:eastAsia="Times New Roman" w:hAnsi="Times New Roman" w:cs="Times New Roman"/>
          <w:sz w:val="24"/>
          <w:szCs w:val="24"/>
        </w:rPr>
        <w:t xml:space="preserve"> </w:t>
      </w:r>
      <w:r w:rsidR="00201B86" w:rsidRPr="00AC601D">
        <w:rPr>
          <w:rFonts w:ascii="Times New Roman" w:eastAsia="Times New Roman" w:hAnsi="Times New Roman" w:cs="Times New Roman"/>
          <w:sz w:val="24"/>
          <w:szCs w:val="24"/>
        </w:rPr>
        <w:t xml:space="preserve">Menurut </w:t>
      </w:r>
      <w:r w:rsidR="00201B86">
        <w:rPr>
          <w:rFonts w:ascii="Times New Roman" w:eastAsia="Times New Roman" w:hAnsi="Times New Roman" w:cs="Times New Roman"/>
          <w:sz w:val="24"/>
          <w:szCs w:val="24"/>
        </w:rPr>
        <w:t>Bapak Subur, SE</w:t>
      </w:r>
      <w:r w:rsidR="00201B86" w:rsidRPr="00AC601D">
        <w:rPr>
          <w:rFonts w:ascii="Times New Roman" w:eastAsia="Times New Roman" w:hAnsi="Times New Roman" w:cs="Times New Roman"/>
          <w:sz w:val="24"/>
          <w:szCs w:val="24"/>
        </w:rPr>
        <w:t xml:space="preserve"> selaku </w:t>
      </w:r>
      <w:r w:rsidR="00201B86">
        <w:rPr>
          <w:rFonts w:ascii="Times New Roman" w:eastAsia="Times New Roman" w:hAnsi="Times New Roman" w:cs="Times New Roman"/>
          <w:sz w:val="24"/>
          <w:szCs w:val="24"/>
        </w:rPr>
        <w:t>manager</w:t>
      </w:r>
      <w:r w:rsidR="00201B86" w:rsidRPr="00AC601D">
        <w:rPr>
          <w:rFonts w:ascii="Times New Roman" w:eastAsia="Times New Roman" w:hAnsi="Times New Roman" w:cs="Times New Roman"/>
          <w:sz w:val="24"/>
          <w:szCs w:val="24"/>
        </w:rPr>
        <w:t xml:space="preserve"> </w:t>
      </w:r>
      <w:r w:rsidR="00201B86">
        <w:rPr>
          <w:rFonts w:ascii="Times New Roman" w:eastAsia="Times New Roman" w:hAnsi="Times New Roman" w:cs="Times New Roman"/>
          <w:sz w:val="24"/>
          <w:szCs w:val="24"/>
        </w:rPr>
        <w:t xml:space="preserve">PT. Orange Indonesia Mandiri Medan mengatakan </w:t>
      </w:r>
      <w:proofErr w:type="gramStart"/>
      <w:r w:rsidR="00201B86">
        <w:rPr>
          <w:rFonts w:ascii="Times New Roman" w:eastAsia="Times New Roman" w:hAnsi="Times New Roman" w:cs="Times New Roman"/>
          <w:sz w:val="24"/>
          <w:szCs w:val="24"/>
        </w:rPr>
        <w:t>bahwa :</w:t>
      </w:r>
      <w:proofErr w:type="gramEnd"/>
    </w:p>
    <w:p w:rsidR="00201B86" w:rsidRDefault="00AC601D" w:rsidP="00201B86">
      <w:pPr>
        <w:spacing w:after="0" w:line="240" w:lineRule="auto"/>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“Sebelum saya</w:t>
      </w:r>
      <w:r w:rsidR="00201B8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menentukan harga, saya melihat kondisi yang ada</w:t>
      </w:r>
      <w:r w:rsidR="00201B8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disekitar dan saya berfikir tidak semua pelanggan yang datang kesini itu</w:t>
      </w:r>
      <w:r w:rsidR="00201B8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memiliki ekonomi di</w:t>
      </w:r>
      <w:r w:rsidR="00201B8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at</w:t>
      </w:r>
      <w:r w:rsidR="00201B86">
        <w:rPr>
          <w:rFonts w:ascii="Times New Roman" w:eastAsia="Times New Roman" w:hAnsi="Times New Roman" w:cs="Times New Roman"/>
          <w:sz w:val="24"/>
          <w:szCs w:val="24"/>
        </w:rPr>
        <w:t xml:space="preserve">as, pasti ada ekonomi ke bawah </w:t>
      </w:r>
      <w:r w:rsidRPr="00AC601D">
        <w:rPr>
          <w:rFonts w:ascii="Times New Roman" w:eastAsia="Times New Roman" w:hAnsi="Times New Roman" w:cs="Times New Roman"/>
          <w:sz w:val="24"/>
          <w:szCs w:val="24"/>
        </w:rPr>
        <w:t>dan juga sudah</w:t>
      </w:r>
      <w:r w:rsidR="00201B8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 xml:space="preserve">membagi dengan karyawan yang kerja disini, begitu </w:t>
      </w:r>
      <w:proofErr w:type="gramStart"/>
      <w:r w:rsidRPr="00AC601D">
        <w:rPr>
          <w:rFonts w:ascii="Times New Roman" w:eastAsia="Times New Roman" w:hAnsi="Times New Roman" w:cs="Times New Roman"/>
          <w:sz w:val="24"/>
          <w:szCs w:val="24"/>
        </w:rPr>
        <w:t>cara</w:t>
      </w:r>
      <w:proofErr w:type="gramEnd"/>
      <w:r w:rsidRPr="00AC601D">
        <w:rPr>
          <w:rFonts w:ascii="Times New Roman" w:eastAsia="Times New Roman" w:hAnsi="Times New Roman" w:cs="Times New Roman"/>
          <w:sz w:val="24"/>
          <w:szCs w:val="24"/>
        </w:rPr>
        <w:t xml:space="preserve"> saya menentukan</w:t>
      </w:r>
      <w:r w:rsidR="00201B8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harga untuk usaha saya”</w:t>
      </w:r>
    </w:p>
    <w:p w:rsidR="00201B86" w:rsidRDefault="00201B86" w:rsidP="00201B86">
      <w:pPr>
        <w:spacing w:after="0" w:line="240" w:lineRule="auto"/>
        <w:jc w:val="both"/>
        <w:rPr>
          <w:rFonts w:ascii="Times New Roman" w:eastAsia="Times New Roman" w:hAnsi="Times New Roman" w:cs="Times New Roman"/>
          <w:sz w:val="24"/>
          <w:szCs w:val="24"/>
        </w:rPr>
      </w:pPr>
    </w:p>
    <w:p w:rsidR="00201B86" w:rsidRDefault="00AC601D" w:rsidP="00201B86">
      <w:pPr>
        <w:pStyle w:val="ListParagraph"/>
        <w:numPr>
          <w:ilvl w:val="0"/>
          <w:numId w:val="26"/>
        </w:numPr>
        <w:spacing w:after="0" w:line="480" w:lineRule="auto"/>
        <w:ind w:left="360"/>
        <w:jc w:val="both"/>
        <w:rPr>
          <w:rFonts w:ascii="Times New Roman" w:eastAsia="Times New Roman" w:hAnsi="Times New Roman" w:cs="Times New Roman"/>
          <w:sz w:val="24"/>
          <w:szCs w:val="24"/>
        </w:rPr>
      </w:pPr>
      <w:r w:rsidRPr="00201B86">
        <w:rPr>
          <w:rFonts w:ascii="Times New Roman" w:eastAsia="Times New Roman" w:hAnsi="Times New Roman" w:cs="Times New Roman"/>
          <w:sz w:val="24"/>
          <w:szCs w:val="24"/>
        </w:rPr>
        <w:t>Mengetahui lokasi strategis</w:t>
      </w:r>
    </w:p>
    <w:p w:rsidR="00755511" w:rsidRDefault="00AC601D" w:rsidP="00201B86">
      <w:pPr>
        <w:spacing w:after="0" w:line="480" w:lineRule="auto"/>
        <w:ind w:firstLine="720"/>
        <w:jc w:val="both"/>
        <w:rPr>
          <w:rFonts w:ascii="Times New Roman" w:eastAsia="Times New Roman" w:hAnsi="Times New Roman" w:cs="Times New Roman"/>
          <w:sz w:val="24"/>
          <w:szCs w:val="24"/>
        </w:rPr>
      </w:pPr>
      <w:proofErr w:type="gramStart"/>
      <w:r w:rsidRPr="00201B86">
        <w:rPr>
          <w:rFonts w:ascii="Times New Roman" w:eastAsia="Times New Roman" w:hAnsi="Times New Roman" w:cs="Times New Roman"/>
          <w:sz w:val="24"/>
          <w:szCs w:val="24"/>
        </w:rPr>
        <w:lastRenderedPageBreak/>
        <w:t>Sebelum mendirikan usaha, yang paling pertama kali harus</w:t>
      </w:r>
      <w:r w:rsidR="00755511">
        <w:rPr>
          <w:rFonts w:ascii="Times New Roman" w:eastAsia="Times New Roman" w:hAnsi="Times New Roman" w:cs="Times New Roman"/>
          <w:sz w:val="24"/>
          <w:szCs w:val="24"/>
        </w:rPr>
        <w:t xml:space="preserve"> </w:t>
      </w:r>
      <w:r w:rsidRPr="00201B86">
        <w:rPr>
          <w:rFonts w:ascii="Times New Roman" w:eastAsia="Times New Roman" w:hAnsi="Times New Roman" w:cs="Times New Roman"/>
          <w:sz w:val="24"/>
          <w:szCs w:val="24"/>
        </w:rPr>
        <w:t>diperhatikan yaitu lokasi yang stategis.</w:t>
      </w:r>
      <w:proofErr w:type="gramEnd"/>
      <w:r w:rsidRPr="00201B86">
        <w:rPr>
          <w:rFonts w:ascii="Times New Roman" w:eastAsia="Times New Roman" w:hAnsi="Times New Roman" w:cs="Times New Roman"/>
          <w:sz w:val="24"/>
          <w:szCs w:val="24"/>
        </w:rPr>
        <w:t xml:space="preserve"> Menurut </w:t>
      </w:r>
      <w:r w:rsidR="0014756E" w:rsidRPr="00201B86">
        <w:rPr>
          <w:rFonts w:ascii="Times New Roman" w:eastAsia="Times New Roman" w:hAnsi="Times New Roman" w:cs="Times New Roman"/>
          <w:sz w:val="24"/>
          <w:szCs w:val="24"/>
        </w:rPr>
        <w:t>Bapak Subur, SE</w:t>
      </w:r>
      <w:r w:rsidRPr="00201B86">
        <w:rPr>
          <w:rFonts w:ascii="Times New Roman" w:eastAsia="Times New Roman" w:hAnsi="Times New Roman" w:cs="Times New Roman"/>
          <w:sz w:val="24"/>
          <w:szCs w:val="24"/>
        </w:rPr>
        <w:t xml:space="preserve"> selaku</w:t>
      </w:r>
      <w:r w:rsidR="00755511">
        <w:rPr>
          <w:rFonts w:ascii="Times New Roman" w:eastAsia="Times New Roman" w:hAnsi="Times New Roman" w:cs="Times New Roman"/>
          <w:sz w:val="24"/>
          <w:szCs w:val="24"/>
        </w:rPr>
        <w:t xml:space="preserve"> m</w:t>
      </w:r>
      <w:r w:rsidR="006D0AE6" w:rsidRPr="00201B86">
        <w:rPr>
          <w:rFonts w:ascii="Times New Roman" w:eastAsia="Times New Roman" w:hAnsi="Times New Roman" w:cs="Times New Roman"/>
          <w:sz w:val="24"/>
          <w:szCs w:val="24"/>
        </w:rPr>
        <w:t>anager</w:t>
      </w:r>
      <w:r w:rsidRPr="00201B86">
        <w:rPr>
          <w:rFonts w:ascii="Times New Roman" w:eastAsia="Times New Roman" w:hAnsi="Times New Roman" w:cs="Times New Roman"/>
          <w:sz w:val="24"/>
          <w:szCs w:val="24"/>
        </w:rPr>
        <w:t xml:space="preserve"> </w:t>
      </w:r>
      <w:r w:rsidR="004D0C3B" w:rsidRPr="00201B86">
        <w:rPr>
          <w:rFonts w:ascii="Times New Roman" w:eastAsia="Times New Roman" w:hAnsi="Times New Roman" w:cs="Times New Roman"/>
          <w:sz w:val="24"/>
          <w:szCs w:val="24"/>
        </w:rPr>
        <w:t xml:space="preserve">PT. Orange Indonesia Mandiri Medan </w:t>
      </w:r>
      <w:r w:rsidR="00755511">
        <w:rPr>
          <w:rFonts w:ascii="Times New Roman" w:eastAsia="Times New Roman" w:hAnsi="Times New Roman" w:cs="Times New Roman"/>
          <w:sz w:val="24"/>
          <w:szCs w:val="24"/>
        </w:rPr>
        <w:t xml:space="preserve">memberikan pernyataan </w:t>
      </w:r>
      <w:proofErr w:type="gramStart"/>
      <w:r w:rsidR="00755511">
        <w:rPr>
          <w:rFonts w:ascii="Times New Roman" w:eastAsia="Times New Roman" w:hAnsi="Times New Roman" w:cs="Times New Roman"/>
          <w:sz w:val="24"/>
          <w:szCs w:val="24"/>
        </w:rPr>
        <w:t>bahwa :</w:t>
      </w:r>
      <w:proofErr w:type="gramEnd"/>
    </w:p>
    <w:p w:rsidR="00755511" w:rsidRDefault="00AC601D" w:rsidP="00755511">
      <w:pPr>
        <w:spacing w:after="0" w:line="240" w:lineRule="auto"/>
        <w:ind w:left="720" w:right="558"/>
        <w:jc w:val="both"/>
        <w:rPr>
          <w:rFonts w:ascii="Times New Roman" w:eastAsia="Times New Roman" w:hAnsi="Times New Roman" w:cs="Times New Roman"/>
          <w:sz w:val="24"/>
          <w:szCs w:val="24"/>
        </w:rPr>
      </w:pPr>
      <w:r w:rsidRPr="00201B86">
        <w:rPr>
          <w:rFonts w:ascii="Times New Roman" w:eastAsia="Times New Roman" w:hAnsi="Times New Roman" w:cs="Times New Roman"/>
          <w:sz w:val="24"/>
          <w:szCs w:val="24"/>
        </w:rPr>
        <w:t xml:space="preserve">“Wah sangat starategis lah dek, </w:t>
      </w:r>
      <w:r w:rsidR="004D0C3B" w:rsidRPr="00201B86">
        <w:rPr>
          <w:rFonts w:ascii="Times New Roman" w:eastAsia="Times New Roman" w:hAnsi="Times New Roman" w:cs="Times New Roman"/>
          <w:sz w:val="24"/>
          <w:szCs w:val="24"/>
        </w:rPr>
        <w:t xml:space="preserve">PT. Orange Indonesia Mandiri Medan </w:t>
      </w:r>
      <w:r w:rsidRPr="00201B86">
        <w:rPr>
          <w:rFonts w:ascii="Times New Roman" w:eastAsia="Times New Roman" w:hAnsi="Times New Roman" w:cs="Times New Roman"/>
          <w:sz w:val="24"/>
          <w:szCs w:val="24"/>
        </w:rPr>
        <w:t>berdiri di tengah-tengah kota”</w:t>
      </w:r>
    </w:p>
    <w:p w:rsidR="00755511" w:rsidRDefault="00755511" w:rsidP="00755511">
      <w:pPr>
        <w:spacing w:after="0" w:line="240" w:lineRule="auto"/>
        <w:ind w:left="720" w:right="558"/>
        <w:jc w:val="both"/>
        <w:rPr>
          <w:rFonts w:ascii="Times New Roman" w:eastAsia="Times New Roman" w:hAnsi="Times New Roman" w:cs="Times New Roman"/>
          <w:sz w:val="24"/>
          <w:szCs w:val="24"/>
        </w:rPr>
      </w:pPr>
    </w:p>
    <w:p w:rsidR="00755511" w:rsidRDefault="00AC601D" w:rsidP="00755511">
      <w:pPr>
        <w:spacing w:after="0" w:line="480" w:lineRule="auto"/>
        <w:ind w:firstLine="720"/>
        <w:jc w:val="both"/>
        <w:rPr>
          <w:rFonts w:ascii="Times New Roman" w:eastAsia="Times New Roman" w:hAnsi="Times New Roman" w:cs="Times New Roman"/>
          <w:sz w:val="24"/>
          <w:szCs w:val="24"/>
        </w:rPr>
      </w:pPr>
      <w:r w:rsidRPr="00201B86">
        <w:rPr>
          <w:rFonts w:ascii="Times New Roman" w:eastAsia="Times New Roman" w:hAnsi="Times New Roman" w:cs="Times New Roman"/>
          <w:sz w:val="24"/>
          <w:szCs w:val="24"/>
        </w:rPr>
        <w:t xml:space="preserve">Dari pernyataan </w:t>
      </w:r>
      <w:r w:rsidR="00755511">
        <w:rPr>
          <w:rFonts w:ascii="Times New Roman" w:eastAsia="Times New Roman" w:hAnsi="Times New Roman" w:cs="Times New Roman"/>
          <w:sz w:val="24"/>
          <w:szCs w:val="24"/>
        </w:rPr>
        <w:t>Bapak Subur, SE</w:t>
      </w:r>
      <w:r w:rsidRPr="00201B86">
        <w:rPr>
          <w:rFonts w:ascii="Times New Roman" w:eastAsia="Times New Roman" w:hAnsi="Times New Roman" w:cs="Times New Roman"/>
          <w:sz w:val="24"/>
          <w:szCs w:val="24"/>
        </w:rPr>
        <w:t xml:space="preserve">, </w:t>
      </w:r>
      <w:r w:rsidR="003E516F" w:rsidRPr="00201B86">
        <w:rPr>
          <w:rFonts w:ascii="Times New Roman" w:eastAsia="Times New Roman" w:hAnsi="Times New Roman" w:cs="Times New Roman"/>
          <w:sz w:val="24"/>
          <w:szCs w:val="24"/>
        </w:rPr>
        <w:t>Ibu Sari</w:t>
      </w:r>
      <w:r w:rsidRPr="00201B86">
        <w:rPr>
          <w:rFonts w:ascii="Times New Roman" w:eastAsia="Times New Roman" w:hAnsi="Times New Roman" w:cs="Times New Roman"/>
          <w:sz w:val="24"/>
          <w:szCs w:val="24"/>
        </w:rPr>
        <w:t xml:space="preserve"> </w:t>
      </w:r>
      <w:r w:rsidR="00755511">
        <w:rPr>
          <w:rFonts w:ascii="Times New Roman" w:eastAsia="Times New Roman" w:hAnsi="Times New Roman" w:cs="Times New Roman"/>
          <w:sz w:val="24"/>
          <w:szCs w:val="24"/>
        </w:rPr>
        <w:t xml:space="preserve">selaku karyawan </w:t>
      </w:r>
      <w:r w:rsidRPr="00201B86">
        <w:rPr>
          <w:rFonts w:ascii="Times New Roman" w:eastAsia="Times New Roman" w:hAnsi="Times New Roman" w:cs="Times New Roman"/>
          <w:sz w:val="24"/>
          <w:szCs w:val="24"/>
        </w:rPr>
        <w:t>memberikan</w:t>
      </w:r>
      <w:r w:rsidR="00755511">
        <w:rPr>
          <w:rFonts w:ascii="Times New Roman" w:eastAsia="Times New Roman" w:hAnsi="Times New Roman" w:cs="Times New Roman"/>
          <w:sz w:val="24"/>
          <w:szCs w:val="24"/>
        </w:rPr>
        <w:t xml:space="preserve"> pernyataan </w:t>
      </w:r>
      <w:proofErr w:type="gramStart"/>
      <w:r w:rsidR="00755511">
        <w:rPr>
          <w:rFonts w:ascii="Times New Roman" w:eastAsia="Times New Roman" w:hAnsi="Times New Roman" w:cs="Times New Roman"/>
          <w:sz w:val="24"/>
          <w:szCs w:val="24"/>
        </w:rPr>
        <w:t>bahwa :</w:t>
      </w:r>
      <w:proofErr w:type="gramEnd"/>
    </w:p>
    <w:p w:rsidR="00755511" w:rsidRDefault="00AC601D" w:rsidP="00755511">
      <w:pPr>
        <w:spacing w:after="0" w:line="240" w:lineRule="auto"/>
        <w:ind w:left="720" w:right="558"/>
        <w:jc w:val="both"/>
        <w:rPr>
          <w:rFonts w:ascii="Times New Roman" w:eastAsia="Times New Roman" w:hAnsi="Times New Roman" w:cs="Times New Roman"/>
          <w:sz w:val="24"/>
          <w:szCs w:val="24"/>
        </w:rPr>
      </w:pPr>
      <w:r w:rsidRPr="00201B86">
        <w:rPr>
          <w:rFonts w:ascii="Times New Roman" w:eastAsia="Times New Roman" w:hAnsi="Times New Roman" w:cs="Times New Roman"/>
          <w:sz w:val="24"/>
          <w:szCs w:val="24"/>
        </w:rPr>
        <w:t xml:space="preserve">“Menurut saya sih sudah sangat strategis karena ini </w:t>
      </w:r>
      <w:r w:rsidR="00755511" w:rsidRPr="00201B86">
        <w:rPr>
          <w:rFonts w:ascii="Times New Roman" w:eastAsia="Times New Roman" w:hAnsi="Times New Roman" w:cs="Times New Roman"/>
          <w:sz w:val="24"/>
          <w:szCs w:val="24"/>
        </w:rPr>
        <w:t>PT. Orange Indonesia Mandiri Medan</w:t>
      </w:r>
      <w:r w:rsidRPr="00201B86">
        <w:rPr>
          <w:rFonts w:ascii="Times New Roman" w:eastAsia="Times New Roman" w:hAnsi="Times New Roman" w:cs="Times New Roman"/>
          <w:sz w:val="24"/>
          <w:szCs w:val="24"/>
        </w:rPr>
        <w:t xml:space="preserve"> berdiri</w:t>
      </w:r>
      <w:r w:rsidR="00755511">
        <w:rPr>
          <w:rFonts w:ascii="Times New Roman" w:eastAsia="Times New Roman" w:hAnsi="Times New Roman" w:cs="Times New Roman"/>
          <w:sz w:val="24"/>
          <w:szCs w:val="24"/>
        </w:rPr>
        <w:t xml:space="preserve"> </w:t>
      </w:r>
      <w:r w:rsidRPr="00201B86">
        <w:rPr>
          <w:rFonts w:ascii="Times New Roman" w:eastAsia="Times New Roman" w:hAnsi="Times New Roman" w:cs="Times New Roman"/>
          <w:sz w:val="24"/>
          <w:szCs w:val="24"/>
        </w:rPr>
        <w:t>ditengah-tengah kota baru toh disekelilingnya ramai juga”</w:t>
      </w:r>
    </w:p>
    <w:p w:rsidR="00755511" w:rsidRDefault="00755511" w:rsidP="00755511">
      <w:pPr>
        <w:spacing w:after="0" w:line="240" w:lineRule="auto"/>
        <w:jc w:val="both"/>
        <w:rPr>
          <w:rFonts w:ascii="Times New Roman" w:eastAsia="Times New Roman" w:hAnsi="Times New Roman" w:cs="Times New Roman"/>
          <w:sz w:val="24"/>
          <w:szCs w:val="24"/>
        </w:rPr>
      </w:pPr>
    </w:p>
    <w:p w:rsidR="00251A10" w:rsidRDefault="00AC601D" w:rsidP="00251A10">
      <w:pPr>
        <w:spacing w:after="0" w:line="480" w:lineRule="auto"/>
        <w:ind w:firstLine="720"/>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 xml:space="preserve">Mengetahui lokasi berdirinya </w:t>
      </w:r>
      <w:r w:rsidR="004D0C3B">
        <w:rPr>
          <w:rFonts w:ascii="Times New Roman" w:eastAsia="Times New Roman" w:hAnsi="Times New Roman" w:cs="Times New Roman"/>
          <w:sz w:val="24"/>
          <w:szCs w:val="24"/>
        </w:rPr>
        <w:t xml:space="preserve">PT. Orange Indonesia Mandiri Medan </w:t>
      </w:r>
      <w:r w:rsidRPr="00AC601D">
        <w:rPr>
          <w:rFonts w:ascii="Times New Roman" w:eastAsia="Times New Roman" w:hAnsi="Times New Roman" w:cs="Times New Roman"/>
          <w:sz w:val="24"/>
          <w:szCs w:val="24"/>
        </w:rPr>
        <w:t>sudah sangat strategis,</w:t>
      </w:r>
      <w:r w:rsidR="00251A10">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 xml:space="preserve">perlu mengetahui </w:t>
      </w:r>
      <w:proofErr w:type="gramStart"/>
      <w:r w:rsidRPr="00AC601D">
        <w:rPr>
          <w:rFonts w:ascii="Times New Roman" w:eastAsia="Times New Roman" w:hAnsi="Times New Roman" w:cs="Times New Roman"/>
          <w:sz w:val="24"/>
          <w:szCs w:val="24"/>
        </w:rPr>
        <w:t>cara</w:t>
      </w:r>
      <w:proofErr w:type="gramEnd"/>
      <w:r w:rsidRPr="00AC601D">
        <w:rPr>
          <w:rFonts w:ascii="Times New Roman" w:eastAsia="Times New Roman" w:hAnsi="Times New Roman" w:cs="Times New Roman"/>
          <w:sz w:val="24"/>
          <w:szCs w:val="24"/>
        </w:rPr>
        <w:t xml:space="preserve"> pengusaha dalam memilih lokasi srategis. Menurut</w:t>
      </w:r>
      <w:r w:rsidR="00251A10">
        <w:rPr>
          <w:rFonts w:ascii="Times New Roman" w:eastAsia="Times New Roman" w:hAnsi="Times New Roman" w:cs="Times New Roman"/>
          <w:sz w:val="24"/>
          <w:szCs w:val="24"/>
        </w:rPr>
        <w:t xml:space="preserve"> </w:t>
      </w:r>
      <w:r w:rsidR="0014756E">
        <w:rPr>
          <w:rFonts w:ascii="Times New Roman" w:eastAsia="Times New Roman" w:hAnsi="Times New Roman" w:cs="Times New Roman"/>
          <w:sz w:val="24"/>
          <w:szCs w:val="24"/>
        </w:rPr>
        <w:t>Bapak Subur, SE</w:t>
      </w:r>
      <w:r w:rsidRPr="00AC601D">
        <w:rPr>
          <w:rFonts w:ascii="Times New Roman" w:eastAsia="Times New Roman" w:hAnsi="Times New Roman" w:cs="Times New Roman"/>
          <w:sz w:val="24"/>
          <w:szCs w:val="24"/>
        </w:rPr>
        <w:t xml:space="preserve"> selaku </w:t>
      </w:r>
      <w:r w:rsidR="006D0AE6">
        <w:rPr>
          <w:rFonts w:ascii="Times New Roman" w:eastAsia="Times New Roman" w:hAnsi="Times New Roman" w:cs="Times New Roman"/>
          <w:sz w:val="24"/>
          <w:szCs w:val="24"/>
        </w:rPr>
        <w:t>Manager</w:t>
      </w:r>
      <w:r w:rsidRPr="00AC601D">
        <w:rPr>
          <w:rFonts w:ascii="Times New Roman" w:eastAsia="Times New Roman" w:hAnsi="Times New Roman" w:cs="Times New Roman"/>
          <w:sz w:val="24"/>
          <w:szCs w:val="24"/>
        </w:rPr>
        <w:t xml:space="preserve"> </w:t>
      </w:r>
      <w:r w:rsidR="004D0C3B">
        <w:rPr>
          <w:rFonts w:ascii="Times New Roman" w:eastAsia="Times New Roman" w:hAnsi="Times New Roman" w:cs="Times New Roman"/>
          <w:sz w:val="24"/>
          <w:szCs w:val="24"/>
        </w:rPr>
        <w:t xml:space="preserve">PT. Orange Indonesia Mandiri Medan </w:t>
      </w:r>
      <w:r w:rsidRPr="00AC601D">
        <w:rPr>
          <w:rFonts w:ascii="Times New Roman" w:eastAsia="Times New Roman" w:hAnsi="Times New Roman" w:cs="Times New Roman"/>
          <w:sz w:val="24"/>
          <w:szCs w:val="24"/>
        </w:rPr>
        <w:t>memberikan pernyataan</w:t>
      </w:r>
      <w:r w:rsidR="00251A10">
        <w:rPr>
          <w:rFonts w:ascii="Times New Roman" w:eastAsia="Times New Roman" w:hAnsi="Times New Roman" w:cs="Times New Roman"/>
          <w:sz w:val="24"/>
          <w:szCs w:val="24"/>
        </w:rPr>
        <w:t xml:space="preserve"> </w:t>
      </w:r>
      <w:proofErr w:type="gramStart"/>
      <w:r w:rsidR="00251A10">
        <w:rPr>
          <w:rFonts w:ascii="Times New Roman" w:eastAsia="Times New Roman" w:hAnsi="Times New Roman" w:cs="Times New Roman"/>
          <w:sz w:val="24"/>
          <w:szCs w:val="24"/>
        </w:rPr>
        <w:t>bahwa :</w:t>
      </w:r>
      <w:proofErr w:type="gramEnd"/>
    </w:p>
    <w:p w:rsidR="00251A10" w:rsidRDefault="00AC601D" w:rsidP="00251A10">
      <w:pPr>
        <w:spacing w:after="0" w:line="240" w:lineRule="auto"/>
        <w:ind w:left="720" w:right="558"/>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“Sebelum saya mendirikan usaha ini, yang paling saya lihat itu yang</w:t>
      </w:r>
      <w:r w:rsidR="00251A10">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pertama lokasi, caranya yaitu melihat disekitar lokasi apakalah nantinya</w:t>
      </w:r>
      <w:r w:rsidR="00251A10">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jikalau saya mendirikan</w:t>
      </w:r>
      <w:r w:rsidR="00251A10">
        <w:rPr>
          <w:rFonts w:ascii="Times New Roman" w:eastAsia="Times New Roman" w:hAnsi="Times New Roman" w:cs="Times New Roman"/>
          <w:sz w:val="24"/>
          <w:szCs w:val="24"/>
        </w:rPr>
        <w:t xml:space="preserve"> usaha disini rame atau tidak”</w:t>
      </w:r>
    </w:p>
    <w:p w:rsidR="00251A10" w:rsidRDefault="00251A10" w:rsidP="00251A10">
      <w:pPr>
        <w:spacing w:after="0" w:line="240" w:lineRule="auto"/>
        <w:jc w:val="both"/>
        <w:rPr>
          <w:rFonts w:ascii="Times New Roman" w:eastAsia="Times New Roman" w:hAnsi="Times New Roman" w:cs="Times New Roman"/>
          <w:sz w:val="24"/>
          <w:szCs w:val="24"/>
        </w:rPr>
      </w:pPr>
    </w:p>
    <w:p w:rsidR="00251A10" w:rsidRDefault="00AC601D" w:rsidP="00251A10">
      <w:pPr>
        <w:spacing w:after="0" w:line="480" w:lineRule="auto"/>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 xml:space="preserve">Dari pernyataan </w:t>
      </w:r>
      <w:r w:rsidR="0014756E">
        <w:rPr>
          <w:rFonts w:ascii="Times New Roman" w:eastAsia="Times New Roman" w:hAnsi="Times New Roman" w:cs="Times New Roman"/>
          <w:sz w:val="24"/>
          <w:szCs w:val="24"/>
        </w:rPr>
        <w:t>Bapak Subur, SE</w:t>
      </w:r>
      <w:r w:rsidRPr="00AC601D">
        <w:rPr>
          <w:rFonts w:ascii="Times New Roman" w:eastAsia="Times New Roman" w:hAnsi="Times New Roman" w:cs="Times New Roman"/>
          <w:sz w:val="24"/>
          <w:szCs w:val="24"/>
        </w:rPr>
        <w:t xml:space="preserve">, </w:t>
      </w:r>
      <w:r w:rsidR="003E516F">
        <w:rPr>
          <w:rFonts w:ascii="Times New Roman" w:eastAsia="Times New Roman" w:hAnsi="Times New Roman" w:cs="Times New Roman"/>
          <w:sz w:val="24"/>
          <w:szCs w:val="24"/>
        </w:rPr>
        <w:t>Ibu Sari</w:t>
      </w:r>
      <w:r w:rsidRPr="00AC601D">
        <w:rPr>
          <w:rFonts w:ascii="Times New Roman" w:eastAsia="Times New Roman" w:hAnsi="Times New Roman" w:cs="Times New Roman"/>
          <w:sz w:val="24"/>
          <w:szCs w:val="24"/>
        </w:rPr>
        <w:t xml:space="preserve"> memberikan</w:t>
      </w:r>
      <w:r w:rsidR="00251A10">
        <w:rPr>
          <w:rFonts w:ascii="Times New Roman" w:eastAsia="Times New Roman" w:hAnsi="Times New Roman" w:cs="Times New Roman"/>
          <w:sz w:val="24"/>
          <w:szCs w:val="24"/>
        </w:rPr>
        <w:t xml:space="preserve"> pernyataan bahwa:</w:t>
      </w:r>
    </w:p>
    <w:p w:rsidR="00251A10" w:rsidRDefault="00AC601D" w:rsidP="00251A10">
      <w:pPr>
        <w:spacing w:after="0" w:line="480" w:lineRule="auto"/>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“Kalau saya sih melihat disekitaran tempat tersebut apakah dikelilingi</w:t>
      </w:r>
      <w:r w:rsidR="00251A10">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rumah masyarakat ataukah seperti,</w:t>
      </w:r>
      <w:r w:rsidR="00251A10">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kampus,</w:t>
      </w:r>
      <w:r w:rsidR="00251A10">
        <w:rPr>
          <w:rFonts w:ascii="Times New Roman" w:eastAsia="Times New Roman" w:hAnsi="Times New Roman" w:cs="Times New Roman"/>
          <w:sz w:val="24"/>
          <w:szCs w:val="24"/>
        </w:rPr>
        <w:t xml:space="preserve"> sekolah dan lain-lainnya”</w:t>
      </w:r>
    </w:p>
    <w:p w:rsidR="00251A10" w:rsidRDefault="00AC601D" w:rsidP="00251A10">
      <w:pPr>
        <w:pStyle w:val="ListParagraph"/>
        <w:numPr>
          <w:ilvl w:val="0"/>
          <w:numId w:val="26"/>
        </w:numPr>
        <w:spacing w:after="0" w:line="480" w:lineRule="auto"/>
        <w:ind w:left="360"/>
        <w:jc w:val="both"/>
        <w:rPr>
          <w:rFonts w:ascii="Times New Roman" w:eastAsia="Times New Roman" w:hAnsi="Times New Roman" w:cs="Times New Roman"/>
          <w:sz w:val="24"/>
          <w:szCs w:val="24"/>
        </w:rPr>
      </w:pPr>
      <w:r w:rsidRPr="00251A10">
        <w:rPr>
          <w:rFonts w:ascii="Times New Roman" w:eastAsia="Times New Roman" w:hAnsi="Times New Roman" w:cs="Times New Roman"/>
          <w:sz w:val="24"/>
          <w:szCs w:val="24"/>
        </w:rPr>
        <w:t>Promosi</w:t>
      </w:r>
    </w:p>
    <w:p w:rsidR="00053EEC" w:rsidRDefault="00AC601D" w:rsidP="00251A10">
      <w:pPr>
        <w:spacing w:after="0" w:line="480" w:lineRule="auto"/>
        <w:ind w:firstLine="720"/>
        <w:jc w:val="both"/>
        <w:rPr>
          <w:rFonts w:ascii="Times New Roman" w:eastAsia="Times New Roman" w:hAnsi="Times New Roman" w:cs="Times New Roman"/>
          <w:sz w:val="24"/>
          <w:szCs w:val="24"/>
        </w:rPr>
      </w:pPr>
      <w:proofErr w:type="gramStart"/>
      <w:r w:rsidRPr="00251A10">
        <w:rPr>
          <w:rFonts w:ascii="Times New Roman" w:eastAsia="Times New Roman" w:hAnsi="Times New Roman" w:cs="Times New Roman"/>
          <w:sz w:val="24"/>
          <w:szCs w:val="24"/>
        </w:rPr>
        <w:t>Pernahkah pengusaha memberikan promosi kepada pelanggan.</w:t>
      </w:r>
      <w:proofErr w:type="gramEnd"/>
      <w:r w:rsidR="00053EEC">
        <w:rPr>
          <w:rFonts w:ascii="Times New Roman" w:eastAsia="Times New Roman" w:hAnsi="Times New Roman" w:cs="Times New Roman"/>
          <w:sz w:val="24"/>
          <w:szCs w:val="24"/>
        </w:rPr>
        <w:t xml:space="preserve"> </w:t>
      </w:r>
      <w:r w:rsidRPr="00251A10">
        <w:rPr>
          <w:rFonts w:ascii="Times New Roman" w:eastAsia="Times New Roman" w:hAnsi="Times New Roman" w:cs="Times New Roman"/>
          <w:sz w:val="24"/>
          <w:szCs w:val="24"/>
        </w:rPr>
        <w:t xml:space="preserve">Merurut </w:t>
      </w:r>
      <w:r w:rsidR="0014756E" w:rsidRPr="00251A10">
        <w:rPr>
          <w:rFonts w:ascii="Times New Roman" w:eastAsia="Times New Roman" w:hAnsi="Times New Roman" w:cs="Times New Roman"/>
          <w:sz w:val="24"/>
          <w:szCs w:val="24"/>
        </w:rPr>
        <w:t>Bapak Subur, SE</w:t>
      </w:r>
      <w:r w:rsidRPr="00251A10">
        <w:rPr>
          <w:rFonts w:ascii="Times New Roman" w:eastAsia="Times New Roman" w:hAnsi="Times New Roman" w:cs="Times New Roman"/>
          <w:sz w:val="24"/>
          <w:szCs w:val="24"/>
        </w:rPr>
        <w:t xml:space="preserve"> selaku </w:t>
      </w:r>
      <w:r w:rsidR="006D0AE6" w:rsidRPr="00251A10">
        <w:rPr>
          <w:rFonts w:ascii="Times New Roman" w:eastAsia="Times New Roman" w:hAnsi="Times New Roman" w:cs="Times New Roman"/>
          <w:sz w:val="24"/>
          <w:szCs w:val="24"/>
        </w:rPr>
        <w:t>manager</w:t>
      </w:r>
      <w:r w:rsidRPr="00251A10">
        <w:rPr>
          <w:rFonts w:ascii="Times New Roman" w:eastAsia="Times New Roman" w:hAnsi="Times New Roman" w:cs="Times New Roman"/>
          <w:sz w:val="24"/>
          <w:szCs w:val="24"/>
        </w:rPr>
        <w:t xml:space="preserve"> </w:t>
      </w:r>
      <w:r w:rsidR="004D0C3B" w:rsidRPr="00251A10">
        <w:rPr>
          <w:rFonts w:ascii="Times New Roman" w:eastAsia="Times New Roman" w:hAnsi="Times New Roman" w:cs="Times New Roman"/>
          <w:sz w:val="24"/>
          <w:szCs w:val="24"/>
        </w:rPr>
        <w:t xml:space="preserve">PT. Orange Indonesia Mandiri Medan </w:t>
      </w:r>
      <w:r w:rsidRPr="00251A10">
        <w:rPr>
          <w:rFonts w:ascii="Times New Roman" w:eastAsia="Times New Roman" w:hAnsi="Times New Roman" w:cs="Times New Roman"/>
          <w:sz w:val="24"/>
          <w:szCs w:val="24"/>
        </w:rPr>
        <w:t>memberikan</w:t>
      </w:r>
      <w:r w:rsidR="00053EEC">
        <w:rPr>
          <w:rFonts w:ascii="Times New Roman" w:eastAsia="Times New Roman" w:hAnsi="Times New Roman" w:cs="Times New Roman"/>
          <w:sz w:val="24"/>
          <w:szCs w:val="24"/>
        </w:rPr>
        <w:t xml:space="preserve"> pernyataan bahwa:</w:t>
      </w:r>
    </w:p>
    <w:p w:rsidR="00053EEC" w:rsidRDefault="00AC601D" w:rsidP="0052604C">
      <w:pPr>
        <w:spacing w:after="0" w:line="240" w:lineRule="auto"/>
        <w:ind w:left="720" w:right="558"/>
        <w:jc w:val="both"/>
        <w:rPr>
          <w:rFonts w:ascii="Times New Roman" w:eastAsia="Times New Roman" w:hAnsi="Times New Roman" w:cs="Times New Roman"/>
          <w:sz w:val="24"/>
          <w:szCs w:val="24"/>
        </w:rPr>
      </w:pPr>
      <w:r w:rsidRPr="00251A10">
        <w:rPr>
          <w:rFonts w:ascii="Times New Roman" w:eastAsia="Times New Roman" w:hAnsi="Times New Roman" w:cs="Times New Roman"/>
          <w:sz w:val="24"/>
          <w:szCs w:val="24"/>
        </w:rPr>
        <w:t>“Ya pernah, baru-baru ini saya habis memberikan promosi kepada</w:t>
      </w:r>
      <w:r w:rsidR="00053EEC">
        <w:rPr>
          <w:rFonts w:ascii="Times New Roman" w:eastAsia="Times New Roman" w:hAnsi="Times New Roman" w:cs="Times New Roman"/>
          <w:sz w:val="24"/>
          <w:szCs w:val="24"/>
        </w:rPr>
        <w:t xml:space="preserve"> </w:t>
      </w:r>
      <w:r w:rsidRPr="00251A10">
        <w:rPr>
          <w:rFonts w:ascii="Times New Roman" w:eastAsia="Times New Roman" w:hAnsi="Times New Roman" w:cs="Times New Roman"/>
          <w:sz w:val="24"/>
          <w:szCs w:val="24"/>
        </w:rPr>
        <w:t xml:space="preserve">pelanggan saya, </w:t>
      </w:r>
      <w:r w:rsidR="0052604C">
        <w:rPr>
          <w:rFonts w:ascii="Times New Roman" w:eastAsia="Times New Roman" w:hAnsi="Times New Roman" w:cs="Times New Roman"/>
          <w:sz w:val="24"/>
          <w:szCs w:val="24"/>
        </w:rPr>
        <w:t>pada tanggal-tanggal tertentu</w:t>
      </w:r>
      <w:r w:rsidRPr="00251A10">
        <w:rPr>
          <w:rFonts w:ascii="Times New Roman" w:eastAsia="Times New Roman" w:hAnsi="Times New Roman" w:cs="Times New Roman"/>
          <w:sz w:val="24"/>
          <w:szCs w:val="24"/>
        </w:rPr>
        <w:t>, setiap perbelanjaan 100-200 keatas ada potongan harga special sebesa</w:t>
      </w:r>
      <w:r w:rsidR="00053EEC">
        <w:rPr>
          <w:rFonts w:ascii="Times New Roman" w:eastAsia="Times New Roman" w:hAnsi="Times New Roman" w:cs="Times New Roman"/>
          <w:sz w:val="24"/>
          <w:szCs w:val="24"/>
        </w:rPr>
        <w:t xml:space="preserve">r 10-20%, dan juga setiap saya </w:t>
      </w:r>
      <w:r w:rsidRPr="00AC601D">
        <w:rPr>
          <w:rFonts w:ascii="Times New Roman" w:eastAsia="Times New Roman" w:hAnsi="Times New Roman" w:cs="Times New Roman"/>
          <w:sz w:val="24"/>
          <w:szCs w:val="24"/>
        </w:rPr>
        <w:t>mengeluarkan menu makanan yang baru pasti saya akan mempromosikan</w:t>
      </w:r>
      <w:r w:rsidR="00053EEC">
        <w:rPr>
          <w:rFonts w:ascii="Times New Roman" w:eastAsia="Times New Roman" w:hAnsi="Times New Roman" w:cs="Times New Roman"/>
          <w:sz w:val="24"/>
          <w:szCs w:val="24"/>
        </w:rPr>
        <w:t xml:space="preserve"> kepada pelanggan saya”</w:t>
      </w:r>
    </w:p>
    <w:p w:rsidR="00053EEC" w:rsidRDefault="00053EEC" w:rsidP="00053EEC">
      <w:pPr>
        <w:spacing w:after="0" w:line="240" w:lineRule="auto"/>
        <w:jc w:val="both"/>
        <w:rPr>
          <w:rFonts w:ascii="Times New Roman" w:eastAsia="Times New Roman" w:hAnsi="Times New Roman" w:cs="Times New Roman"/>
          <w:sz w:val="24"/>
          <w:szCs w:val="24"/>
        </w:rPr>
      </w:pPr>
    </w:p>
    <w:p w:rsidR="0052604C" w:rsidRDefault="00AC601D" w:rsidP="0052604C">
      <w:pPr>
        <w:spacing w:after="0" w:line="480" w:lineRule="auto"/>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 xml:space="preserve">Dari pernyataan </w:t>
      </w:r>
      <w:r w:rsidR="0014756E">
        <w:rPr>
          <w:rFonts w:ascii="Times New Roman" w:eastAsia="Times New Roman" w:hAnsi="Times New Roman" w:cs="Times New Roman"/>
          <w:sz w:val="24"/>
          <w:szCs w:val="24"/>
        </w:rPr>
        <w:t>Bapak Subur, SE</w:t>
      </w:r>
      <w:r w:rsidRPr="00AC601D">
        <w:rPr>
          <w:rFonts w:ascii="Times New Roman" w:eastAsia="Times New Roman" w:hAnsi="Times New Roman" w:cs="Times New Roman"/>
          <w:sz w:val="24"/>
          <w:szCs w:val="24"/>
        </w:rPr>
        <w:t xml:space="preserve">, </w:t>
      </w:r>
      <w:r w:rsidR="003E516F">
        <w:rPr>
          <w:rFonts w:ascii="Times New Roman" w:eastAsia="Times New Roman" w:hAnsi="Times New Roman" w:cs="Times New Roman"/>
          <w:sz w:val="24"/>
          <w:szCs w:val="24"/>
        </w:rPr>
        <w:t>Ibu Sari</w:t>
      </w:r>
      <w:r w:rsidRPr="00AC601D">
        <w:rPr>
          <w:rFonts w:ascii="Times New Roman" w:eastAsia="Times New Roman" w:hAnsi="Times New Roman" w:cs="Times New Roman"/>
          <w:sz w:val="24"/>
          <w:szCs w:val="24"/>
        </w:rPr>
        <w:t xml:space="preserve"> memberikan</w:t>
      </w:r>
      <w:r w:rsidR="0052604C">
        <w:rPr>
          <w:rFonts w:ascii="Times New Roman" w:eastAsia="Times New Roman" w:hAnsi="Times New Roman" w:cs="Times New Roman"/>
          <w:sz w:val="24"/>
          <w:szCs w:val="24"/>
        </w:rPr>
        <w:t xml:space="preserve"> pernyataan bahwa: </w:t>
      </w:r>
    </w:p>
    <w:p w:rsidR="0052604C" w:rsidRDefault="00AC601D" w:rsidP="0052604C">
      <w:pPr>
        <w:spacing w:after="0" w:line="240" w:lineRule="auto"/>
        <w:ind w:left="720" w:right="558"/>
        <w:jc w:val="both"/>
        <w:rPr>
          <w:rFonts w:ascii="Times New Roman" w:eastAsia="Times New Roman" w:hAnsi="Times New Roman" w:cs="Times New Roman"/>
          <w:sz w:val="24"/>
          <w:szCs w:val="24"/>
        </w:rPr>
      </w:pPr>
      <w:proofErr w:type="gramStart"/>
      <w:r w:rsidRPr="00AC601D">
        <w:rPr>
          <w:rFonts w:ascii="Times New Roman" w:eastAsia="Times New Roman" w:hAnsi="Times New Roman" w:cs="Times New Roman"/>
          <w:sz w:val="24"/>
          <w:szCs w:val="24"/>
        </w:rPr>
        <w:t>“Pernah, bahkan tidak jarang kami memberikan</w:t>
      </w:r>
      <w:r w:rsidR="0052604C">
        <w:rPr>
          <w:rFonts w:ascii="Times New Roman" w:eastAsia="Times New Roman" w:hAnsi="Times New Roman" w:cs="Times New Roman"/>
          <w:sz w:val="24"/>
          <w:szCs w:val="24"/>
        </w:rPr>
        <w:t xml:space="preserve"> promosi kepada pelanngan kami”.</w:t>
      </w:r>
      <w:proofErr w:type="gramEnd"/>
    </w:p>
    <w:p w:rsidR="0052604C" w:rsidRDefault="0052604C" w:rsidP="0052604C">
      <w:pPr>
        <w:spacing w:after="0" w:line="240" w:lineRule="auto"/>
        <w:ind w:left="720" w:right="558"/>
        <w:jc w:val="both"/>
        <w:rPr>
          <w:rFonts w:ascii="Times New Roman" w:eastAsia="Times New Roman" w:hAnsi="Times New Roman" w:cs="Times New Roman"/>
          <w:sz w:val="24"/>
          <w:szCs w:val="24"/>
        </w:rPr>
      </w:pPr>
    </w:p>
    <w:p w:rsidR="0019367E" w:rsidRDefault="00AC601D" w:rsidP="0052604C">
      <w:pPr>
        <w:spacing w:after="0" w:line="480" w:lineRule="auto"/>
        <w:ind w:firstLine="720"/>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 xml:space="preserve">Dari pernyataan keduanya, ibu </w:t>
      </w:r>
      <w:r w:rsidR="0019367E">
        <w:rPr>
          <w:rFonts w:ascii="Times New Roman" w:eastAsia="Times New Roman" w:hAnsi="Times New Roman" w:cs="Times New Roman"/>
          <w:sz w:val="24"/>
          <w:szCs w:val="24"/>
        </w:rPr>
        <w:t>Siti</w:t>
      </w:r>
      <w:r w:rsidRPr="00AC601D">
        <w:rPr>
          <w:rFonts w:ascii="Times New Roman" w:eastAsia="Times New Roman" w:hAnsi="Times New Roman" w:cs="Times New Roman"/>
          <w:sz w:val="24"/>
          <w:szCs w:val="24"/>
        </w:rPr>
        <w:t xml:space="preserve"> selaku pelanggan </w:t>
      </w:r>
      <w:r w:rsidR="0052604C" w:rsidRPr="00201B86">
        <w:rPr>
          <w:rFonts w:ascii="Times New Roman" w:eastAsia="Times New Roman" w:hAnsi="Times New Roman" w:cs="Times New Roman"/>
          <w:sz w:val="24"/>
          <w:szCs w:val="24"/>
        </w:rPr>
        <w:t>PT. Orange Indonesia Mandiri Medan</w:t>
      </w:r>
      <w:r w:rsidR="0052604C" w:rsidRPr="00AC601D">
        <w:rPr>
          <w:rFonts w:ascii="Times New Roman" w:eastAsia="Times New Roman" w:hAnsi="Times New Roman" w:cs="Times New Roman"/>
          <w:sz w:val="24"/>
          <w:szCs w:val="24"/>
        </w:rPr>
        <w:t xml:space="preserve"> </w:t>
      </w:r>
      <w:r w:rsidR="0019367E">
        <w:rPr>
          <w:rFonts w:ascii="Times New Roman" w:eastAsia="Times New Roman" w:hAnsi="Times New Roman" w:cs="Times New Roman"/>
          <w:sz w:val="24"/>
          <w:szCs w:val="24"/>
        </w:rPr>
        <w:t xml:space="preserve">memberikan pernyataan bahwa: </w:t>
      </w:r>
    </w:p>
    <w:p w:rsidR="0019367E" w:rsidRDefault="00AC601D" w:rsidP="0019367E">
      <w:pPr>
        <w:spacing w:after="0" w:line="240" w:lineRule="auto"/>
        <w:ind w:left="720" w:right="558"/>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“Pernah kalau tidak salah kemarin itu ada promosi, dan ini juga lagi promo ko</w:t>
      </w:r>
      <w:r w:rsidR="0019367E">
        <w:rPr>
          <w:rFonts w:ascii="Times New Roman" w:eastAsia="Times New Roman" w:hAnsi="Times New Roman" w:cs="Times New Roman"/>
          <w:sz w:val="24"/>
          <w:szCs w:val="24"/>
        </w:rPr>
        <w:t>k, promosi makanan terbarunya”</w:t>
      </w:r>
    </w:p>
    <w:p w:rsidR="00852770" w:rsidRDefault="00AC601D" w:rsidP="00852770">
      <w:pPr>
        <w:spacing w:after="0" w:line="480" w:lineRule="auto"/>
        <w:ind w:firstLine="720"/>
        <w:jc w:val="both"/>
        <w:rPr>
          <w:rFonts w:ascii="Times New Roman" w:eastAsia="Times New Roman" w:hAnsi="Times New Roman" w:cs="Times New Roman"/>
          <w:sz w:val="24"/>
          <w:szCs w:val="24"/>
        </w:rPr>
      </w:pPr>
      <w:r w:rsidRPr="00AC601D">
        <w:rPr>
          <w:rFonts w:ascii="Times New Roman" w:eastAsia="Times New Roman" w:hAnsi="Times New Roman" w:cs="Times New Roman"/>
          <w:sz w:val="24"/>
          <w:szCs w:val="24"/>
        </w:rPr>
        <w:t>Apabila dilihat dari hasil penelitian dan wawancara yang telah</w:t>
      </w:r>
      <w:r w:rsidR="0019367E">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dilakukan di atas hampir serupa memberikan penjelaskan pernah memberikan</w:t>
      </w:r>
      <w:r w:rsidR="0019367E">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 xml:space="preserve">promosi kepada pelanggannya, ada waktu-waktu yang tertentu dan juga setiapmanu baru yang keluarkan otomatis </w:t>
      </w:r>
      <w:proofErr w:type="gramStart"/>
      <w:r w:rsidRPr="00AC601D">
        <w:rPr>
          <w:rFonts w:ascii="Times New Roman" w:eastAsia="Times New Roman" w:hAnsi="Times New Roman" w:cs="Times New Roman"/>
          <w:sz w:val="24"/>
          <w:szCs w:val="24"/>
        </w:rPr>
        <w:t>akan</w:t>
      </w:r>
      <w:proofErr w:type="gramEnd"/>
      <w:r w:rsidRPr="00AC601D">
        <w:rPr>
          <w:rFonts w:ascii="Times New Roman" w:eastAsia="Times New Roman" w:hAnsi="Times New Roman" w:cs="Times New Roman"/>
          <w:sz w:val="24"/>
          <w:szCs w:val="24"/>
        </w:rPr>
        <w:t xml:space="preserve"> di promosikan.</w:t>
      </w:r>
      <w:r w:rsidR="0019367E">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Adanya promosi yang diberikan oleh pengusaha kepada pelangan</w:t>
      </w:r>
      <w:proofErr w:type="gramStart"/>
      <w:r w:rsidRPr="00AC601D">
        <w:rPr>
          <w:rFonts w:ascii="Times New Roman" w:eastAsia="Times New Roman" w:hAnsi="Times New Roman" w:cs="Times New Roman"/>
          <w:sz w:val="24"/>
          <w:szCs w:val="24"/>
        </w:rPr>
        <w:t>,maka</w:t>
      </w:r>
      <w:proofErr w:type="gramEnd"/>
      <w:r w:rsidRPr="00AC601D">
        <w:rPr>
          <w:rFonts w:ascii="Times New Roman" w:eastAsia="Times New Roman" w:hAnsi="Times New Roman" w:cs="Times New Roman"/>
          <w:sz w:val="24"/>
          <w:szCs w:val="24"/>
        </w:rPr>
        <w:t xml:space="preserve"> perlu diketahui apa-apa saja promosi yang diberikan.</w:t>
      </w:r>
      <w:r w:rsidR="00762276">
        <w:rPr>
          <w:rFonts w:ascii="Times New Roman" w:eastAsia="Times New Roman" w:hAnsi="Times New Roman" w:cs="Times New Roman"/>
          <w:sz w:val="24"/>
          <w:szCs w:val="24"/>
        </w:rPr>
        <w:t xml:space="preserve"> </w:t>
      </w:r>
      <w:proofErr w:type="gramStart"/>
      <w:r w:rsidRPr="00AC601D">
        <w:rPr>
          <w:rFonts w:ascii="Times New Roman" w:eastAsia="Times New Roman" w:hAnsi="Times New Roman" w:cs="Times New Roman"/>
          <w:sz w:val="24"/>
          <w:szCs w:val="24"/>
        </w:rPr>
        <w:t>Apabila dilihat dari hasil penelitian dan wawancara yang telah</w:t>
      </w:r>
      <w:r w:rsidR="0076227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dilakukan di atas hampir serupa memberikan penjelaskan tentang perlunya</w:t>
      </w:r>
      <w:r w:rsidR="00762276">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 xml:space="preserve">promosi ada di </w:t>
      </w:r>
      <w:r w:rsidR="004D0C3B">
        <w:rPr>
          <w:rFonts w:ascii="Times New Roman" w:eastAsia="Times New Roman" w:hAnsi="Times New Roman" w:cs="Times New Roman"/>
          <w:sz w:val="24"/>
          <w:szCs w:val="24"/>
        </w:rPr>
        <w:t xml:space="preserve">PT. Orange Indonesia Mandiri Medan </w:t>
      </w:r>
      <w:r w:rsidRPr="00AC601D">
        <w:rPr>
          <w:rFonts w:ascii="Times New Roman" w:eastAsia="Times New Roman" w:hAnsi="Times New Roman" w:cs="Times New Roman"/>
          <w:sz w:val="24"/>
          <w:szCs w:val="24"/>
        </w:rPr>
        <w:t>dan menurut semua narasumber</w:t>
      </w:r>
      <w:r w:rsidR="00852770">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yang telah diwawancari sangat perlu untuk mempertahankan para pelanggan</w:t>
      </w:r>
      <w:r w:rsidR="00852770">
        <w:rPr>
          <w:rFonts w:ascii="Times New Roman" w:eastAsia="Times New Roman" w:hAnsi="Times New Roman" w:cs="Times New Roman"/>
          <w:sz w:val="24"/>
          <w:szCs w:val="24"/>
        </w:rPr>
        <w:t xml:space="preserve"> </w:t>
      </w:r>
      <w:r w:rsidRPr="00AC601D">
        <w:rPr>
          <w:rFonts w:ascii="Times New Roman" w:eastAsia="Times New Roman" w:hAnsi="Times New Roman" w:cs="Times New Roman"/>
          <w:sz w:val="24"/>
          <w:szCs w:val="24"/>
        </w:rPr>
        <w:t>karena adanya promosi yang ada.</w:t>
      </w:r>
      <w:proofErr w:type="gramEnd"/>
    </w:p>
    <w:p w:rsidR="00852770" w:rsidRDefault="00852770" w:rsidP="005A4FAF">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Berdasarkan penjelasan di atas dapat disimpulkan bahwa strategi yang dilakukan </w:t>
      </w:r>
      <w:r w:rsidRPr="00201B86">
        <w:rPr>
          <w:rFonts w:ascii="Times New Roman" w:eastAsia="Times New Roman" w:hAnsi="Times New Roman" w:cs="Times New Roman"/>
          <w:sz w:val="24"/>
          <w:szCs w:val="24"/>
        </w:rPr>
        <w:t>PT. Orange Indonesia Mandiri Medan</w:t>
      </w:r>
      <w:r>
        <w:rPr>
          <w:rFonts w:ascii="Times New Roman" w:eastAsia="Times New Roman" w:hAnsi="Times New Roman" w:cs="Times New Roman"/>
          <w:sz w:val="24"/>
          <w:szCs w:val="24"/>
        </w:rPr>
        <w:t xml:space="preserve"> dalam meningkatkan profitabilitasnya cukup baik.</w:t>
      </w:r>
      <w:proofErr w:type="gramEnd"/>
      <w:r>
        <w:rPr>
          <w:rFonts w:ascii="Times New Roman" w:eastAsia="Times New Roman" w:hAnsi="Times New Roman" w:cs="Times New Roman"/>
          <w:sz w:val="24"/>
          <w:szCs w:val="24"/>
        </w:rPr>
        <w:t xml:space="preserve"> Hal ini dapat dilihat dari semua </w:t>
      </w:r>
      <w:r w:rsidR="005A4FAF">
        <w:rPr>
          <w:rFonts w:ascii="Times New Roman" w:eastAsia="Times New Roman" w:hAnsi="Times New Roman" w:cs="Times New Roman"/>
          <w:sz w:val="24"/>
          <w:szCs w:val="24"/>
        </w:rPr>
        <w:t xml:space="preserve">kegiatan yang dilakukan seperti </w:t>
      </w:r>
      <w:r w:rsidR="005A4FAF" w:rsidRPr="00520E2C">
        <w:rPr>
          <w:rFonts w:ascii="Times New Roman" w:eastAsia="Times New Roman" w:hAnsi="Times New Roman" w:cs="Times New Roman"/>
          <w:sz w:val="24"/>
          <w:szCs w:val="24"/>
        </w:rPr>
        <w:t>menentukan penawaran yang terbaik</w:t>
      </w:r>
      <w:r w:rsidR="005A4FAF">
        <w:rPr>
          <w:rFonts w:ascii="Times New Roman" w:eastAsia="Times New Roman" w:hAnsi="Times New Roman" w:cs="Times New Roman"/>
          <w:sz w:val="24"/>
          <w:szCs w:val="24"/>
        </w:rPr>
        <w:t xml:space="preserve">, </w:t>
      </w:r>
      <w:r w:rsidR="005A4FAF" w:rsidRPr="00AC601D">
        <w:rPr>
          <w:rFonts w:ascii="Times New Roman" w:eastAsia="Times New Roman" w:hAnsi="Times New Roman" w:cs="Times New Roman"/>
          <w:sz w:val="24"/>
          <w:szCs w:val="24"/>
        </w:rPr>
        <w:t xml:space="preserve">memahami </w:t>
      </w:r>
      <w:r w:rsidR="005A4FAF">
        <w:rPr>
          <w:rFonts w:ascii="Times New Roman" w:eastAsia="Times New Roman" w:hAnsi="Times New Roman" w:cs="Times New Roman"/>
          <w:sz w:val="24"/>
          <w:szCs w:val="24"/>
        </w:rPr>
        <w:t>kebutuhan d</w:t>
      </w:r>
      <w:r w:rsidR="005A4FAF" w:rsidRPr="00AC601D">
        <w:rPr>
          <w:rFonts w:ascii="Times New Roman" w:eastAsia="Times New Roman" w:hAnsi="Times New Roman" w:cs="Times New Roman"/>
          <w:sz w:val="24"/>
          <w:szCs w:val="24"/>
        </w:rPr>
        <w:t>an minat konsumen</w:t>
      </w:r>
      <w:r w:rsidR="005A4FAF">
        <w:rPr>
          <w:rFonts w:ascii="Times New Roman" w:eastAsia="Times New Roman" w:hAnsi="Times New Roman" w:cs="Times New Roman"/>
          <w:sz w:val="24"/>
          <w:szCs w:val="24"/>
        </w:rPr>
        <w:t xml:space="preserve">, </w:t>
      </w:r>
      <w:r w:rsidR="002046F7" w:rsidRPr="005A4FAF">
        <w:rPr>
          <w:rFonts w:ascii="Times New Roman" w:eastAsia="Times New Roman" w:hAnsi="Times New Roman" w:cs="Times New Roman"/>
          <w:sz w:val="24"/>
          <w:szCs w:val="24"/>
        </w:rPr>
        <w:t>mengevaluasi segmen pasar</w:t>
      </w:r>
      <w:r w:rsidR="002046F7">
        <w:rPr>
          <w:rFonts w:ascii="Times New Roman" w:eastAsia="Times New Roman" w:hAnsi="Times New Roman" w:cs="Times New Roman"/>
          <w:sz w:val="24"/>
          <w:szCs w:val="24"/>
        </w:rPr>
        <w:t xml:space="preserve">, </w:t>
      </w:r>
      <w:r w:rsidR="002046F7" w:rsidRPr="00E97284">
        <w:rPr>
          <w:rFonts w:ascii="Times New Roman" w:eastAsia="Times New Roman" w:hAnsi="Times New Roman" w:cs="Times New Roman"/>
          <w:sz w:val="24"/>
          <w:szCs w:val="24"/>
        </w:rPr>
        <w:t>memilih segmen pasar sasaran</w:t>
      </w:r>
      <w:r w:rsidR="002046F7">
        <w:rPr>
          <w:rFonts w:ascii="Times New Roman" w:eastAsia="Times New Roman" w:hAnsi="Times New Roman" w:cs="Times New Roman"/>
          <w:sz w:val="24"/>
          <w:szCs w:val="24"/>
        </w:rPr>
        <w:t xml:space="preserve">, </w:t>
      </w:r>
      <w:r w:rsidR="002046F7" w:rsidRPr="00CA5EA1">
        <w:rPr>
          <w:rFonts w:ascii="Times New Roman" w:eastAsia="Times New Roman" w:hAnsi="Times New Roman" w:cs="Times New Roman"/>
          <w:sz w:val="24"/>
          <w:szCs w:val="24"/>
        </w:rPr>
        <w:t>mampu menghasilkan nilai pelanggan</w:t>
      </w:r>
      <w:r w:rsidR="002046F7">
        <w:rPr>
          <w:rFonts w:ascii="Times New Roman" w:eastAsia="Times New Roman" w:hAnsi="Times New Roman" w:cs="Times New Roman"/>
          <w:sz w:val="24"/>
          <w:szCs w:val="24"/>
        </w:rPr>
        <w:t xml:space="preserve">, </w:t>
      </w:r>
      <w:r w:rsidR="002046F7" w:rsidRPr="00125C05">
        <w:rPr>
          <w:rFonts w:ascii="Times New Roman" w:eastAsia="Times New Roman" w:hAnsi="Times New Roman" w:cs="Times New Roman"/>
          <w:sz w:val="24"/>
          <w:szCs w:val="24"/>
        </w:rPr>
        <w:t>mengembangkan posisi pasar bagi produk</w:t>
      </w:r>
      <w:r w:rsidR="002046F7">
        <w:rPr>
          <w:rFonts w:ascii="Times New Roman" w:eastAsia="Times New Roman" w:hAnsi="Times New Roman" w:cs="Times New Roman"/>
          <w:sz w:val="24"/>
          <w:szCs w:val="24"/>
        </w:rPr>
        <w:t xml:space="preserve">, </w:t>
      </w:r>
      <w:r w:rsidR="002046F7" w:rsidRPr="00C21D3F">
        <w:rPr>
          <w:rFonts w:ascii="Times New Roman" w:eastAsia="Times New Roman" w:hAnsi="Times New Roman" w:cs="Times New Roman"/>
          <w:sz w:val="24"/>
          <w:szCs w:val="24"/>
        </w:rPr>
        <w:t>merencanakan posisi yang dapat membedakan produk mereka dari</w:t>
      </w:r>
      <w:r w:rsidR="002046F7">
        <w:rPr>
          <w:rFonts w:ascii="Times New Roman" w:eastAsia="Times New Roman" w:hAnsi="Times New Roman" w:cs="Times New Roman"/>
          <w:sz w:val="24"/>
          <w:szCs w:val="24"/>
        </w:rPr>
        <w:t xml:space="preserve"> </w:t>
      </w:r>
      <w:r w:rsidR="002046F7" w:rsidRPr="00C21D3F">
        <w:rPr>
          <w:rFonts w:ascii="Times New Roman" w:eastAsia="Times New Roman" w:hAnsi="Times New Roman" w:cs="Times New Roman"/>
          <w:sz w:val="24"/>
          <w:szCs w:val="24"/>
        </w:rPr>
        <w:t>produk merek lain</w:t>
      </w:r>
      <w:r w:rsidR="002046F7">
        <w:rPr>
          <w:rFonts w:ascii="Times New Roman" w:eastAsia="Times New Roman" w:hAnsi="Times New Roman" w:cs="Times New Roman"/>
          <w:sz w:val="24"/>
          <w:szCs w:val="24"/>
        </w:rPr>
        <w:t xml:space="preserve">, </w:t>
      </w:r>
      <w:r w:rsidR="002046F7" w:rsidRPr="00227203">
        <w:rPr>
          <w:rFonts w:ascii="Times New Roman" w:eastAsia="Times New Roman" w:hAnsi="Times New Roman" w:cs="Times New Roman"/>
          <w:sz w:val="24"/>
          <w:szCs w:val="24"/>
        </w:rPr>
        <w:t>mengembangkan bauran pemasaran terintegrasi</w:t>
      </w:r>
      <w:r w:rsidR="002046F7">
        <w:rPr>
          <w:rFonts w:ascii="Times New Roman" w:eastAsia="Times New Roman" w:hAnsi="Times New Roman" w:cs="Times New Roman"/>
          <w:sz w:val="24"/>
          <w:szCs w:val="24"/>
        </w:rPr>
        <w:t xml:space="preserve">, </w:t>
      </w:r>
      <w:r w:rsidR="002046F7" w:rsidRPr="00227203">
        <w:rPr>
          <w:rFonts w:ascii="Times New Roman" w:eastAsia="Times New Roman" w:hAnsi="Times New Roman" w:cs="Times New Roman"/>
          <w:sz w:val="24"/>
          <w:szCs w:val="24"/>
        </w:rPr>
        <w:t xml:space="preserve">mampu membedakan </w:t>
      </w:r>
      <w:r w:rsidR="002046F7" w:rsidRPr="00227203">
        <w:rPr>
          <w:rFonts w:ascii="Times New Roman" w:eastAsia="Times New Roman" w:hAnsi="Times New Roman" w:cs="Times New Roman"/>
          <w:sz w:val="24"/>
          <w:szCs w:val="24"/>
        </w:rPr>
        <w:lastRenderedPageBreak/>
        <w:t>produk dengan produk pesaing</w:t>
      </w:r>
      <w:r w:rsidR="002046F7">
        <w:rPr>
          <w:rFonts w:ascii="Times New Roman" w:eastAsia="Times New Roman" w:hAnsi="Times New Roman" w:cs="Times New Roman"/>
          <w:sz w:val="24"/>
          <w:szCs w:val="24"/>
        </w:rPr>
        <w:t xml:space="preserve">, penetapan </w:t>
      </w:r>
      <w:r w:rsidR="002046F7" w:rsidRPr="00201B86">
        <w:rPr>
          <w:rFonts w:ascii="Times New Roman" w:eastAsia="Times New Roman" w:hAnsi="Times New Roman" w:cs="Times New Roman"/>
          <w:sz w:val="24"/>
          <w:szCs w:val="24"/>
        </w:rPr>
        <w:t>harga</w:t>
      </w:r>
      <w:r w:rsidR="002046F7">
        <w:rPr>
          <w:rFonts w:ascii="Times New Roman" w:eastAsia="Times New Roman" w:hAnsi="Times New Roman" w:cs="Times New Roman"/>
          <w:sz w:val="24"/>
          <w:szCs w:val="24"/>
        </w:rPr>
        <w:t xml:space="preserve"> yang baik, </w:t>
      </w:r>
      <w:r w:rsidR="002046F7" w:rsidRPr="00201B86">
        <w:rPr>
          <w:rFonts w:ascii="Times New Roman" w:eastAsia="Times New Roman" w:hAnsi="Times New Roman" w:cs="Times New Roman"/>
          <w:sz w:val="24"/>
          <w:szCs w:val="24"/>
        </w:rPr>
        <w:t>mengetahui lokasi strategis</w:t>
      </w:r>
      <w:r w:rsidR="002046F7">
        <w:rPr>
          <w:rFonts w:ascii="Times New Roman" w:eastAsia="Times New Roman" w:hAnsi="Times New Roman" w:cs="Times New Roman"/>
          <w:sz w:val="24"/>
          <w:szCs w:val="24"/>
        </w:rPr>
        <w:t xml:space="preserve"> dan </w:t>
      </w:r>
      <w:r w:rsidR="002046F7" w:rsidRPr="00251A10">
        <w:rPr>
          <w:rFonts w:ascii="Times New Roman" w:eastAsia="Times New Roman" w:hAnsi="Times New Roman" w:cs="Times New Roman"/>
          <w:sz w:val="24"/>
          <w:szCs w:val="24"/>
        </w:rPr>
        <w:t>promosi</w:t>
      </w:r>
      <w:r w:rsidR="002046F7">
        <w:rPr>
          <w:rFonts w:ascii="Times New Roman" w:eastAsia="Times New Roman" w:hAnsi="Times New Roman" w:cs="Times New Roman"/>
          <w:sz w:val="24"/>
          <w:szCs w:val="24"/>
        </w:rPr>
        <w:t xml:space="preserve"> yang efektif</w:t>
      </w:r>
      <w:r w:rsidR="005A4FAF">
        <w:rPr>
          <w:rFonts w:ascii="Times New Roman" w:eastAsia="Times New Roman" w:hAnsi="Times New Roman" w:cs="Times New Roman"/>
          <w:sz w:val="24"/>
          <w:szCs w:val="24"/>
        </w:rPr>
        <w:t>.</w:t>
      </w:r>
      <w:r w:rsidR="002046F7">
        <w:rPr>
          <w:rFonts w:ascii="Times New Roman" w:eastAsia="Times New Roman" w:hAnsi="Times New Roman" w:cs="Times New Roman"/>
          <w:sz w:val="24"/>
          <w:szCs w:val="24"/>
        </w:rPr>
        <w:t xml:space="preserve"> </w:t>
      </w:r>
    </w:p>
    <w:p w:rsidR="002046F7" w:rsidRPr="005A4FAF" w:rsidRDefault="002046F7" w:rsidP="002046F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Analisis Data Berdasarkan Laporan Keuangan</w:t>
      </w:r>
    </w:p>
    <w:p w:rsidR="00811197" w:rsidRPr="008F5775" w:rsidRDefault="00811197" w:rsidP="008947D7">
      <w:pPr>
        <w:spacing w:after="0" w:line="480" w:lineRule="auto"/>
        <w:ind w:firstLine="720"/>
        <w:jc w:val="both"/>
        <w:rPr>
          <w:rFonts w:ascii="Times New Roman" w:hAnsi="Times New Roman" w:cs="Times New Roman"/>
          <w:sz w:val="24"/>
          <w:szCs w:val="24"/>
        </w:rPr>
      </w:pPr>
      <w:r w:rsidRPr="008F5775">
        <w:rPr>
          <w:rFonts w:ascii="Times New Roman" w:hAnsi="Times New Roman" w:cs="Times New Roman"/>
          <w:sz w:val="24"/>
          <w:szCs w:val="24"/>
        </w:rPr>
        <w:t xml:space="preserve">Berdasarkan data laporan keuangan perusahaan </w:t>
      </w:r>
      <w:r w:rsidR="00F665CA" w:rsidRPr="008F5775">
        <w:rPr>
          <w:rFonts w:ascii="Times New Roman" w:eastAsia="Times New Roman" w:hAnsi="Times New Roman" w:cs="Times New Roman"/>
          <w:sz w:val="24"/>
          <w:szCs w:val="24"/>
        </w:rPr>
        <w:t>PT. Orange Indonesia Mandiri Medan</w:t>
      </w:r>
      <w:r w:rsidRPr="008F5775">
        <w:rPr>
          <w:rFonts w:ascii="Times New Roman" w:hAnsi="Times New Roman" w:cs="Times New Roman"/>
          <w:sz w:val="24"/>
          <w:szCs w:val="24"/>
        </w:rPr>
        <w:t xml:space="preserve"> periode tahun 20</w:t>
      </w:r>
      <w:r w:rsidR="00F665CA" w:rsidRPr="008F5775">
        <w:rPr>
          <w:rFonts w:ascii="Times New Roman" w:hAnsi="Times New Roman" w:cs="Times New Roman"/>
          <w:sz w:val="24"/>
          <w:szCs w:val="24"/>
        </w:rPr>
        <w:t>17</w:t>
      </w:r>
      <w:r w:rsidRPr="008F5775">
        <w:rPr>
          <w:rFonts w:ascii="Times New Roman" w:hAnsi="Times New Roman" w:cs="Times New Roman"/>
          <w:sz w:val="24"/>
          <w:szCs w:val="24"/>
        </w:rPr>
        <w:t xml:space="preserve"> sampai dengan tahun 201</w:t>
      </w:r>
      <w:r w:rsidR="00F665CA" w:rsidRPr="008F5775">
        <w:rPr>
          <w:rFonts w:ascii="Times New Roman" w:hAnsi="Times New Roman" w:cs="Times New Roman"/>
          <w:sz w:val="24"/>
          <w:szCs w:val="24"/>
        </w:rPr>
        <w:t>9</w:t>
      </w:r>
      <w:r w:rsidRPr="008F5775">
        <w:rPr>
          <w:rFonts w:ascii="Times New Roman" w:hAnsi="Times New Roman" w:cs="Times New Roman"/>
          <w:sz w:val="24"/>
          <w:szCs w:val="24"/>
        </w:rPr>
        <w:t xml:space="preserve"> tersebut dapat dilakukan analisis rasio</w:t>
      </w:r>
      <w:r w:rsidR="002C332C" w:rsidRPr="008F5775">
        <w:rPr>
          <w:rFonts w:ascii="Times New Roman" w:hAnsi="Times New Roman" w:cs="Times New Roman"/>
          <w:sz w:val="24"/>
          <w:szCs w:val="24"/>
        </w:rPr>
        <w:t xml:space="preserve"> modal kerja</w:t>
      </w:r>
      <w:r w:rsidRPr="008F5775">
        <w:rPr>
          <w:rFonts w:ascii="Times New Roman" w:hAnsi="Times New Roman" w:cs="Times New Roman"/>
          <w:sz w:val="24"/>
          <w:szCs w:val="24"/>
        </w:rPr>
        <w:t xml:space="preserve"> </w:t>
      </w:r>
      <w:r w:rsidR="000E1D2D" w:rsidRPr="008F5775">
        <w:rPr>
          <w:rFonts w:ascii="Times New Roman" w:hAnsi="Times New Roman" w:cs="Times New Roman"/>
          <w:sz w:val="24"/>
          <w:szCs w:val="24"/>
        </w:rPr>
        <w:t xml:space="preserve">dan </w:t>
      </w:r>
      <w:r w:rsidR="000E1D2D" w:rsidRPr="008F5775">
        <w:rPr>
          <w:rFonts w:ascii="Times New Roman" w:hAnsi="Times New Roman" w:cs="Times New Roman"/>
          <w:i/>
          <w:sz w:val="24"/>
          <w:szCs w:val="24"/>
        </w:rPr>
        <w:t>leverage</w:t>
      </w:r>
      <w:r w:rsidR="000E1D2D" w:rsidRPr="008F5775">
        <w:rPr>
          <w:rFonts w:ascii="Times New Roman" w:hAnsi="Times New Roman" w:cs="Times New Roman"/>
          <w:sz w:val="24"/>
          <w:szCs w:val="24"/>
        </w:rPr>
        <w:t xml:space="preserve"> dalam m</w:t>
      </w:r>
      <w:r w:rsidR="003D1118" w:rsidRPr="008F5775">
        <w:rPr>
          <w:rFonts w:ascii="Times New Roman" w:hAnsi="Times New Roman" w:cs="Times New Roman"/>
          <w:sz w:val="24"/>
          <w:szCs w:val="24"/>
        </w:rPr>
        <w:t xml:space="preserve">eningkatkan profitabilitas </w:t>
      </w:r>
      <w:r w:rsidRPr="008F5775">
        <w:rPr>
          <w:rFonts w:ascii="Times New Roman" w:hAnsi="Times New Roman" w:cs="Times New Roman"/>
          <w:sz w:val="24"/>
          <w:szCs w:val="24"/>
        </w:rPr>
        <w:t>sebagai berikut:</w:t>
      </w:r>
    </w:p>
    <w:p w:rsidR="00A61FB7" w:rsidRPr="002046F7" w:rsidRDefault="0019749B" w:rsidP="002046F7">
      <w:pPr>
        <w:pStyle w:val="ListParagraph"/>
        <w:numPr>
          <w:ilvl w:val="4"/>
          <w:numId w:val="5"/>
        </w:numPr>
        <w:spacing w:after="0" w:line="480" w:lineRule="auto"/>
        <w:ind w:left="360"/>
        <w:jc w:val="both"/>
        <w:rPr>
          <w:rFonts w:ascii="Times New Roman" w:hAnsi="Times New Roman" w:cs="Times New Roman"/>
          <w:sz w:val="24"/>
          <w:szCs w:val="24"/>
          <w:lang w:eastAsia="x-none"/>
        </w:rPr>
      </w:pPr>
      <w:r w:rsidRPr="002046F7">
        <w:rPr>
          <w:rFonts w:ascii="Times New Roman" w:hAnsi="Times New Roman" w:cs="Times New Roman"/>
          <w:sz w:val="24"/>
          <w:szCs w:val="24"/>
          <w:lang w:eastAsia="x-none"/>
        </w:rPr>
        <w:t xml:space="preserve">Modal Kerja </w:t>
      </w:r>
    </w:p>
    <w:p w:rsidR="0019749B" w:rsidRPr="008F5775" w:rsidRDefault="0019749B" w:rsidP="008947D7">
      <w:pPr>
        <w:spacing w:after="0" w:line="480" w:lineRule="auto"/>
        <w:ind w:firstLine="720"/>
        <w:jc w:val="both"/>
        <w:rPr>
          <w:rFonts w:ascii="Times New Roman" w:hAnsi="Times New Roman" w:cs="Times New Roman"/>
          <w:sz w:val="24"/>
          <w:szCs w:val="24"/>
        </w:rPr>
      </w:pPr>
      <w:r w:rsidRPr="008F5775">
        <w:rPr>
          <w:rFonts w:ascii="Times New Roman" w:hAnsi="Times New Roman" w:cs="Times New Roman"/>
          <w:sz w:val="24"/>
          <w:szCs w:val="24"/>
        </w:rPr>
        <w:t>Moda</w:t>
      </w:r>
      <w:r w:rsidR="007A09ED">
        <w:rPr>
          <w:rFonts w:ascii="Times New Roman" w:hAnsi="Times New Roman" w:cs="Times New Roman"/>
          <w:sz w:val="24"/>
          <w:szCs w:val="24"/>
        </w:rPr>
        <w:t>l k</w:t>
      </w:r>
      <w:r w:rsidRPr="008F5775">
        <w:rPr>
          <w:rFonts w:ascii="Times New Roman" w:hAnsi="Times New Roman" w:cs="Times New Roman"/>
          <w:sz w:val="24"/>
          <w:szCs w:val="24"/>
        </w:rPr>
        <w:t xml:space="preserve">erja pada </w:t>
      </w:r>
      <w:r w:rsidRPr="008F5775">
        <w:rPr>
          <w:rFonts w:ascii="Times New Roman" w:eastAsia="Times New Roman" w:hAnsi="Times New Roman" w:cs="Times New Roman"/>
          <w:sz w:val="24"/>
          <w:szCs w:val="24"/>
        </w:rPr>
        <w:t>PT. Orange Indonesia Mandiri Medan</w:t>
      </w:r>
      <w:r w:rsidR="007A09ED">
        <w:rPr>
          <w:rFonts w:ascii="Times New Roman" w:hAnsi="Times New Roman" w:cs="Times New Roman"/>
          <w:sz w:val="24"/>
          <w:szCs w:val="24"/>
        </w:rPr>
        <w:t xml:space="preserve"> </w:t>
      </w:r>
      <w:r w:rsidRPr="008F5775">
        <w:rPr>
          <w:rFonts w:ascii="Times New Roman" w:hAnsi="Times New Roman" w:cs="Times New Roman"/>
          <w:sz w:val="24"/>
          <w:szCs w:val="24"/>
        </w:rPr>
        <w:t>dapat dihitung dengan menggunakan rumus sebagai berikut:</w:t>
      </w:r>
    </w:p>
    <w:p w:rsidR="0019749B" w:rsidRPr="008F5775" w:rsidRDefault="0019749B" w:rsidP="0019749B">
      <w:pPr>
        <w:jc w:val="center"/>
        <w:rPr>
          <w:rFonts w:ascii="Times New Roman" w:eastAsia="Calibri" w:hAnsi="Times New Roman" w:cs="Times New Roman"/>
        </w:rPr>
      </w:pPr>
      <w:r w:rsidRPr="008F5775">
        <w:rPr>
          <w:rFonts w:ascii="Times New Roman" w:eastAsia="Calibri" w:hAnsi="Times New Roman" w:cs="Times New Roman"/>
          <w:sz w:val="24"/>
          <w:szCs w:val="24"/>
        </w:rPr>
        <w:t xml:space="preserve">Perputaran Modal Kerja = </w:t>
      </w:r>
      <w:r w:rsidRPr="008F5775">
        <w:rPr>
          <w:rFonts w:ascii="Times New Roman" w:eastAsia="Calibri" w:hAnsi="Times New Roman" w:cs="Times New Roman"/>
        </w:rPr>
        <w:t xml:space="preserve">  </w:t>
      </w:r>
      <m:oMath>
        <m:f>
          <m:fPr>
            <m:ctrlPr>
              <w:rPr>
                <w:rFonts w:ascii="Cambria Math" w:eastAsia="Calibri" w:hAnsi="Cambria Math" w:cs="Times New Roman"/>
                <w:i/>
                <w:sz w:val="24"/>
                <w:szCs w:val="24"/>
              </w:rPr>
            </m:ctrlPr>
          </m:fPr>
          <m:num>
            <m:r>
              <m:rPr>
                <m:nor/>
              </m:rPr>
              <w:rPr>
                <w:rFonts w:ascii="Times New Roman" w:eastAsia="Calibri" w:hAnsi="Times New Roman" w:cs="Times New Roman"/>
                <w:sz w:val="24"/>
                <w:szCs w:val="24"/>
              </w:rPr>
              <m:t>Penjualan</m:t>
            </m:r>
          </m:num>
          <m:den>
            <m:r>
              <m:rPr>
                <m:nor/>
              </m:rPr>
              <w:rPr>
                <w:rFonts w:ascii="Times New Roman" w:eastAsia="Calibri" w:hAnsi="Times New Roman" w:cs="Times New Roman"/>
                <w:sz w:val="24"/>
                <w:szCs w:val="24"/>
              </w:rPr>
              <m:t>Aktiva Lancar-Hutang Lancar</m:t>
            </m:r>
          </m:den>
        </m:f>
      </m:oMath>
    </w:p>
    <w:p w:rsidR="0019749B" w:rsidRDefault="006C7DE5" w:rsidP="006C7DE5">
      <w:pPr>
        <w:spacing w:line="480" w:lineRule="auto"/>
        <w:ind w:firstLine="720"/>
        <w:jc w:val="both"/>
        <w:rPr>
          <w:rFonts w:ascii="Times New Roman" w:hAnsi="Times New Roman" w:cs="Times New Roman"/>
          <w:sz w:val="24"/>
          <w:szCs w:val="24"/>
        </w:rPr>
      </w:pPr>
      <w:proofErr w:type="gramStart"/>
      <w:r w:rsidRPr="008F5775">
        <w:rPr>
          <w:rFonts w:ascii="Times New Roman" w:hAnsi="Times New Roman" w:cs="Times New Roman"/>
          <w:sz w:val="24"/>
          <w:szCs w:val="24"/>
        </w:rPr>
        <w:t>Perputaran modal kerja menunjukkan kemampuan perusahaan dalam mengelola modal kerja perusahaan selama satu periode.</w:t>
      </w:r>
      <w:proofErr w:type="gramEnd"/>
      <w:r w:rsidRPr="008F5775">
        <w:rPr>
          <w:rFonts w:ascii="Times New Roman" w:hAnsi="Times New Roman" w:cs="Times New Roman"/>
          <w:sz w:val="24"/>
          <w:szCs w:val="24"/>
        </w:rPr>
        <w:t xml:space="preserve"> Tingkat perputaran modal kerja yang dicapai perusahaan sejak tahun 20</w:t>
      </w:r>
      <w:r w:rsidR="001C7DFF" w:rsidRPr="008F5775">
        <w:rPr>
          <w:rFonts w:ascii="Times New Roman" w:hAnsi="Times New Roman" w:cs="Times New Roman"/>
          <w:sz w:val="24"/>
          <w:szCs w:val="24"/>
        </w:rPr>
        <w:t>17</w:t>
      </w:r>
      <w:r w:rsidRPr="008F5775">
        <w:rPr>
          <w:rFonts w:ascii="Times New Roman" w:hAnsi="Times New Roman" w:cs="Times New Roman"/>
          <w:sz w:val="24"/>
          <w:szCs w:val="24"/>
        </w:rPr>
        <w:t xml:space="preserve"> </w:t>
      </w:r>
      <w:r w:rsidR="001C7DFF" w:rsidRPr="008F5775">
        <w:rPr>
          <w:rFonts w:ascii="Times New Roman" w:hAnsi="Times New Roman" w:cs="Times New Roman"/>
          <w:sz w:val="24"/>
          <w:szCs w:val="24"/>
        </w:rPr>
        <w:t>dapat dilihat pada tabel</w:t>
      </w:r>
      <w:r w:rsidRPr="008F5775">
        <w:rPr>
          <w:rFonts w:ascii="Times New Roman" w:hAnsi="Times New Roman" w:cs="Times New Roman"/>
          <w:sz w:val="24"/>
          <w:szCs w:val="24"/>
        </w:rPr>
        <w:t xml:space="preserve"> </w:t>
      </w:r>
      <w:r w:rsidR="00304E41" w:rsidRPr="008F5775">
        <w:rPr>
          <w:rFonts w:ascii="Times New Roman" w:hAnsi="Times New Roman" w:cs="Times New Roman"/>
          <w:sz w:val="24"/>
          <w:szCs w:val="24"/>
        </w:rPr>
        <w:t xml:space="preserve">4.1 </w:t>
      </w:r>
      <w:r w:rsidRPr="008F5775">
        <w:rPr>
          <w:rFonts w:ascii="Times New Roman" w:hAnsi="Times New Roman" w:cs="Times New Roman"/>
          <w:sz w:val="24"/>
          <w:szCs w:val="24"/>
        </w:rPr>
        <w:t>berikut:</w:t>
      </w:r>
    </w:p>
    <w:p w:rsidR="00304E41" w:rsidRPr="008F5775" w:rsidRDefault="005F0D90" w:rsidP="005F0D90">
      <w:pPr>
        <w:pStyle w:val="Caption"/>
        <w:ind w:left="1134" w:hanging="1134"/>
        <w:rPr>
          <w:rFonts w:eastAsia="Times New Roman"/>
        </w:rPr>
      </w:pPr>
      <w:r w:rsidRPr="005F0D90">
        <w:rPr>
          <w:sz w:val="2"/>
          <w:szCs w:val="2"/>
        </w:rPr>
        <w:fldChar w:fldCharType="begin"/>
      </w:r>
      <w:r w:rsidRPr="005F0D90">
        <w:rPr>
          <w:sz w:val="2"/>
          <w:szCs w:val="2"/>
        </w:rPr>
        <w:instrText xml:space="preserve"> SEQ Table \* ARABIC </w:instrText>
      </w:r>
      <w:r w:rsidRPr="005F0D90">
        <w:rPr>
          <w:sz w:val="2"/>
          <w:szCs w:val="2"/>
        </w:rPr>
        <w:fldChar w:fldCharType="separate"/>
      </w:r>
      <w:r w:rsidR="003273B5">
        <w:rPr>
          <w:noProof/>
          <w:sz w:val="2"/>
          <w:szCs w:val="2"/>
        </w:rPr>
        <w:t>5</w:t>
      </w:r>
      <w:r w:rsidRPr="005F0D90">
        <w:rPr>
          <w:sz w:val="2"/>
          <w:szCs w:val="2"/>
        </w:rPr>
        <w:fldChar w:fldCharType="end"/>
      </w:r>
      <w:bookmarkStart w:id="150" w:name="_Toc64884502"/>
      <w:r w:rsidR="00304E41" w:rsidRPr="005F0D90">
        <w:rPr>
          <w:b/>
        </w:rPr>
        <w:t>Tabel 4.1</w:t>
      </w:r>
      <w:r w:rsidR="003360A5" w:rsidRPr="005F0D90">
        <w:rPr>
          <w:b/>
        </w:rPr>
        <w:t xml:space="preserve"> </w:t>
      </w:r>
      <w:r w:rsidR="003360A5" w:rsidRPr="005F0D90">
        <w:tab/>
      </w:r>
      <w:r w:rsidR="00304E41" w:rsidRPr="005F0D90">
        <w:t xml:space="preserve">Perputaran Modal Kerja </w:t>
      </w:r>
      <w:r w:rsidR="00304E41" w:rsidRPr="005F0D90">
        <w:rPr>
          <w:rFonts w:eastAsia="Times New Roman"/>
        </w:rPr>
        <w:t>PT. Orange Indonesia Mandiri Medan</w:t>
      </w:r>
      <w:r w:rsidR="00304E41" w:rsidRPr="008F5775">
        <w:rPr>
          <w:rFonts w:eastAsia="Times New Roman"/>
        </w:rPr>
        <w:t xml:space="preserve"> Tahun 2017</w:t>
      </w:r>
      <w:bookmarkEnd w:id="150"/>
    </w:p>
    <w:tbl>
      <w:tblPr>
        <w:tblStyle w:val="TableGrid"/>
        <w:tblW w:w="5000" w:type="pct"/>
        <w:jc w:val="center"/>
        <w:tblLook w:val="04A0" w:firstRow="1" w:lastRow="0" w:firstColumn="1" w:lastColumn="0" w:noHBand="0" w:noVBand="1"/>
      </w:tblPr>
      <w:tblGrid>
        <w:gridCol w:w="596"/>
        <w:gridCol w:w="1190"/>
        <w:gridCol w:w="1869"/>
        <w:gridCol w:w="1699"/>
        <w:gridCol w:w="1699"/>
        <w:gridCol w:w="1101"/>
      </w:tblGrid>
      <w:tr w:rsidR="00304E41" w:rsidRPr="005F0D90" w:rsidTr="00635250">
        <w:trPr>
          <w:tblHeader/>
          <w:jc w:val="center"/>
        </w:trPr>
        <w:tc>
          <w:tcPr>
            <w:tcW w:w="365" w:type="pct"/>
            <w:vAlign w:val="center"/>
          </w:tcPr>
          <w:p w:rsidR="00146B90" w:rsidRPr="005F0D90" w:rsidRDefault="00146B90" w:rsidP="00B96D19">
            <w:pPr>
              <w:jc w:val="center"/>
              <w:rPr>
                <w:rFonts w:ascii="Times New Roman" w:hAnsi="Times New Roman"/>
                <w:b/>
                <w:sz w:val="22"/>
                <w:szCs w:val="22"/>
              </w:rPr>
            </w:pPr>
            <w:r w:rsidRPr="005F0D90">
              <w:rPr>
                <w:rFonts w:ascii="Times New Roman" w:hAnsi="Times New Roman"/>
                <w:b/>
                <w:sz w:val="22"/>
                <w:szCs w:val="22"/>
              </w:rPr>
              <w:t>No</w:t>
            </w:r>
          </w:p>
        </w:tc>
        <w:tc>
          <w:tcPr>
            <w:tcW w:w="730" w:type="pct"/>
            <w:vAlign w:val="center"/>
          </w:tcPr>
          <w:p w:rsidR="00146B90" w:rsidRPr="005F0D90" w:rsidRDefault="00146B90" w:rsidP="005A733E">
            <w:pPr>
              <w:jc w:val="center"/>
              <w:rPr>
                <w:rFonts w:ascii="Times New Roman" w:hAnsi="Times New Roman"/>
                <w:b/>
                <w:sz w:val="22"/>
                <w:szCs w:val="22"/>
              </w:rPr>
            </w:pPr>
            <w:r w:rsidRPr="005F0D90">
              <w:rPr>
                <w:rFonts w:ascii="Times New Roman" w:hAnsi="Times New Roman"/>
                <w:b/>
                <w:sz w:val="22"/>
                <w:szCs w:val="22"/>
              </w:rPr>
              <w:t>Bulan</w:t>
            </w:r>
          </w:p>
        </w:tc>
        <w:tc>
          <w:tcPr>
            <w:tcW w:w="1146" w:type="pct"/>
            <w:vAlign w:val="center"/>
          </w:tcPr>
          <w:p w:rsidR="00146B90" w:rsidRPr="005F0D90" w:rsidRDefault="00146B90" w:rsidP="005A733E">
            <w:pPr>
              <w:jc w:val="center"/>
              <w:rPr>
                <w:rFonts w:ascii="Times New Roman" w:hAnsi="Times New Roman"/>
                <w:b/>
                <w:sz w:val="22"/>
                <w:szCs w:val="22"/>
              </w:rPr>
            </w:pPr>
            <w:r w:rsidRPr="005F0D90">
              <w:rPr>
                <w:rFonts w:ascii="Times New Roman" w:hAnsi="Times New Roman"/>
                <w:b/>
                <w:sz w:val="22"/>
                <w:szCs w:val="22"/>
              </w:rPr>
              <w:t>Total Penjualan</w:t>
            </w:r>
          </w:p>
          <w:p w:rsidR="00146B90" w:rsidRPr="005F0D90" w:rsidRDefault="00146B90" w:rsidP="005A733E">
            <w:pPr>
              <w:jc w:val="center"/>
              <w:rPr>
                <w:rFonts w:ascii="Times New Roman" w:hAnsi="Times New Roman"/>
                <w:b/>
                <w:sz w:val="22"/>
                <w:szCs w:val="22"/>
              </w:rPr>
            </w:pPr>
          </w:p>
        </w:tc>
        <w:tc>
          <w:tcPr>
            <w:tcW w:w="1042" w:type="pct"/>
            <w:vAlign w:val="center"/>
          </w:tcPr>
          <w:p w:rsidR="00146B90" w:rsidRPr="005F0D90" w:rsidRDefault="00146B90" w:rsidP="005A733E">
            <w:pPr>
              <w:jc w:val="center"/>
              <w:rPr>
                <w:rFonts w:ascii="Times New Roman" w:hAnsi="Times New Roman"/>
                <w:b/>
                <w:sz w:val="22"/>
                <w:szCs w:val="22"/>
              </w:rPr>
            </w:pPr>
            <w:r w:rsidRPr="005F0D90">
              <w:rPr>
                <w:rFonts w:ascii="Times New Roman" w:hAnsi="Times New Roman"/>
                <w:b/>
                <w:sz w:val="22"/>
                <w:szCs w:val="22"/>
              </w:rPr>
              <w:t xml:space="preserve">Total Aktiva Lancar </w:t>
            </w:r>
          </w:p>
        </w:tc>
        <w:tc>
          <w:tcPr>
            <w:tcW w:w="1042" w:type="pct"/>
            <w:vAlign w:val="center"/>
          </w:tcPr>
          <w:p w:rsidR="00146B90" w:rsidRPr="005F0D90" w:rsidRDefault="00146B90" w:rsidP="005A733E">
            <w:pPr>
              <w:jc w:val="center"/>
              <w:rPr>
                <w:rFonts w:ascii="Times New Roman" w:hAnsi="Times New Roman"/>
                <w:b/>
                <w:sz w:val="22"/>
                <w:szCs w:val="22"/>
              </w:rPr>
            </w:pPr>
            <w:r w:rsidRPr="005F0D90">
              <w:rPr>
                <w:rFonts w:ascii="Times New Roman" w:hAnsi="Times New Roman"/>
                <w:b/>
                <w:sz w:val="22"/>
                <w:szCs w:val="22"/>
              </w:rPr>
              <w:t xml:space="preserve">Total Hutang Lancar </w:t>
            </w:r>
          </w:p>
        </w:tc>
        <w:tc>
          <w:tcPr>
            <w:tcW w:w="676" w:type="pct"/>
            <w:vAlign w:val="center"/>
          </w:tcPr>
          <w:p w:rsidR="00146B90" w:rsidRPr="005F0D90" w:rsidRDefault="00146B90" w:rsidP="005A733E">
            <w:pPr>
              <w:jc w:val="center"/>
              <w:rPr>
                <w:rFonts w:ascii="Times New Roman" w:hAnsi="Times New Roman"/>
                <w:b/>
                <w:sz w:val="22"/>
                <w:szCs w:val="22"/>
              </w:rPr>
            </w:pPr>
            <w:r w:rsidRPr="005F0D90">
              <w:rPr>
                <w:rFonts w:ascii="Times New Roman" w:hAnsi="Times New Roman"/>
                <w:b/>
                <w:sz w:val="22"/>
                <w:szCs w:val="22"/>
              </w:rPr>
              <w:t xml:space="preserve">Modal Kerja </w:t>
            </w:r>
          </w:p>
          <w:p w:rsidR="00146B90" w:rsidRPr="005F0D90" w:rsidRDefault="00146B90" w:rsidP="005A733E">
            <w:pPr>
              <w:jc w:val="center"/>
              <w:rPr>
                <w:rFonts w:ascii="Times New Roman" w:hAnsi="Times New Roman"/>
                <w:b/>
                <w:sz w:val="22"/>
                <w:szCs w:val="22"/>
              </w:rPr>
            </w:pPr>
            <w:r w:rsidRPr="005F0D90">
              <w:rPr>
                <w:rFonts w:ascii="Times New Roman" w:hAnsi="Times New Roman"/>
                <w:b/>
                <w:sz w:val="22"/>
                <w:szCs w:val="22"/>
              </w:rPr>
              <w:t>(Rasio)</w:t>
            </w:r>
          </w:p>
        </w:tc>
      </w:tr>
      <w:tr w:rsidR="00304E41" w:rsidRPr="005F0D90" w:rsidTr="00635250">
        <w:trPr>
          <w:jc w:val="center"/>
        </w:trPr>
        <w:tc>
          <w:tcPr>
            <w:tcW w:w="365" w:type="pct"/>
            <w:vAlign w:val="center"/>
          </w:tcPr>
          <w:p w:rsidR="00146B90" w:rsidRPr="005F0D90" w:rsidRDefault="00146B90" w:rsidP="00B96D19">
            <w:pPr>
              <w:jc w:val="center"/>
              <w:rPr>
                <w:rFonts w:ascii="Times New Roman" w:hAnsi="Times New Roman"/>
                <w:sz w:val="22"/>
                <w:szCs w:val="22"/>
              </w:rPr>
            </w:pPr>
            <w:r w:rsidRPr="005F0D90">
              <w:rPr>
                <w:rFonts w:ascii="Times New Roman" w:hAnsi="Times New Roman"/>
                <w:sz w:val="22"/>
                <w:szCs w:val="22"/>
              </w:rPr>
              <w:t>1</w:t>
            </w:r>
          </w:p>
        </w:tc>
        <w:tc>
          <w:tcPr>
            <w:tcW w:w="730" w:type="pct"/>
          </w:tcPr>
          <w:p w:rsidR="00146B90" w:rsidRPr="005F0D90" w:rsidRDefault="00146B90" w:rsidP="00146B90">
            <w:pPr>
              <w:rPr>
                <w:rFonts w:ascii="Times New Roman" w:hAnsi="Times New Roman"/>
                <w:sz w:val="22"/>
                <w:szCs w:val="22"/>
              </w:rPr>
            </w:pPr>
            <w:r w:rsidRPr="005F0D90">
              <w:rPr>
                <w:rFonts w:ascii="Times New Roman" w:hAnsi="Times New Roman"/>
                <w:sz w:val="22"/>
                <w:szCs w:val="22"/>
              </w:rPr>
              <w:t xml:space="preserve">Januari </w:t>
            </w:r>
          </w:p>
        </w:tc>
        <w:tc>
          <w:tcPr>
            <w:tcW w:w="1146" w:type="pct"/>
            <w:vAlign w:val="center"/>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211,651,761</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84,795,654</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56,676,763</w:t>
            </w:r>
          </w:p>
        </w:tc>
        <w:tc>
          <w:tcPr>
            <w:tcW w:w="676" w:type="pct"/>
            <w:vAlign w:val="bottom"/>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7.527</w:t>
            </w:r>
          </w:p>
        </w:tc>
      </w:tr>
      <w:tr w:rsidR="00304E41" w:rsidRPr="005F0D90" w:rsidTr="00635250">
        <w:trPr>
          <w:jc w:val="center"/>
        </w:trPr>
        <w:tc>
          <w:tcPr>
            <w:tcW w:w="365" w:type="pct"/>
            <w:vAlign w:val="center"/>
          </w:tcPr>
          <w:p w:rsidR="00146B90" w:rsidRPr="005F0D90" w:rsidRDefault="00146B90" w:rsidP="00B96D19">
            <w:pPr>
              <w:jc w:val="center"/>
              <w:rPr>
                <w:rFonts w:ascii="Times New Roman" w:hAnsi="Times New Roman"/>
                <w:sz w:val="22"/>
                <w:szCs w:val="22"/>
              </w:rPr>
            </w:pPr>
            <w:r w:rsidRPr="005F0D90">
              <w:rPr>
                <w:rFonts w:ascii="Times New Roman" w:hAnsi="Times New Roman"/>
                <w:sz w:val="22"/>
                <w:szCs w:val="22"/>
              </w:rPr>
              <w:t>2</w:t>
            </w:r>
          </w:p>
        </w:tc>
        <w:tc>
          <w:tcPr>
            <w:tcW w:w="730" w:type="pct"/>
          </w:tcPr>
          <w:p w:rsidR="00146B90" w:rsidRPr="005F0D90" w:rsidRDefault="00146B90" w:rsidP="005A733E">
            <w:pPr>
              <w:rPr>
                <w:rFonts w:ascii="Times New Roman" w:hAnsi="Times New Roman"/>
                <w:sz w:val="22"/>
                <w:szCs w:val="22"/>
              </w:rPr>
            </w:pPr>
            <w:r w:rsidRPr="005F0D90">
              <w:rPr>
                <w:rFonts w:ascii="Times New Roman" w:hAnsi="Times New Roman"/>
                <w:sz w:val="22"/>
                <w:szCs w:val="22"/>
              </w:rPr>
              <w:t>Februari</w:t>
            </w:r>
          </w:p>
        </w:tc>
        <w:tc>
          <w:tcPr>
            <w:tcW w:w="1146" w:type="pct"/>
            <w:vAlign w:val="center"/>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312,551,312</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87,761,623</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64,671,162</w:t>
            </w:r>
          </w:p>
        </w:tc>
        <w:tc>
          <w:tcPr>
            <w:tcW w:w="676" w:type="pct"/>
            <w:vAlign w:val="bottom"/>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13.535</w:t>
            </w:r>
          </w:p>
        </w:tc>
      </w:tr>
      <w:tr w:rsidR="00304E41" w:rsidRPr="005F0D90" w:rsidTr="00635250">
        <w:trPr>
          <w:jc w:val="center"/>
        </w:trPr>
        <w:tc>
          <w:tcPr>
            <w:tcW w:w="365" w:type="pct"/>
            <w:vAlign w:val="center"/>
          </w:tcPr>
          <w:p w:rsidR="00146B90" w:rsidRPr="005F0D90" w:rsidRDefault="00146B90" w:rsidP="00B96D19">
            <w:pPr>
              <w:jc w:val="center"/>
              <w:rPr>
                <w:rFonts w:ascii="Times New Roman" w:hAnsi="Times New Roman"/>
                <w:sz w:val="22"/>
                <w:szCs w:val="22"/>
              </w:rPr>
            </w:pPr>
            <w:r w:rsidRPr="005F0D90">
              <w:rPr>
                <w:rFonts w:ascii="Times New Roman" w:hAnsi="Times New Roman"/>
                <w:sz w:val="22"/>
                <w:szCs w:val="22"/>
              </w:rPr>
              <w:t>3</w:t>
            </w:r>
          </w:p>
        </w:tc>
        <w:tc>
          <w:tcPr>
            <w:tcW w:w="730" w:type="pct"/>
          </w:tcPr>
          <w:p w:rsidR="00146B90" w:rsidRPr="005F0D90" w:rsidRDefault="00146B90" w:rsidP="005A733E">
            <w:pPr>
              <w:rPr>
                <w:rFonts w:ascii="Times New Roman" w:hAnsi="Times New Roman"/>
                <w:sz w:val="22"/>
                <w:szCs w:val="22"/>
              </w:rPr>
            </w:pPr>
            <w:r w:rsidRPr="005F0D90">
              <w:rPr>
                <w:rFonts w:ascii="Times New Roman" w:hAnsi="Times New Roman"/>
                <w:sz w:val="22"/>
                <w:szCs w:val="22"/>
              </w:rPr>
              <w:t>Maret</w:t>
            </w:r>
          </w:p>
        </w:tc>
        <w:tc>
          <w:tcPr>
            <w:tcW w:w="1146" w:type="pct"/>
            <w:vAlign w:val="center"/>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210,761,732</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78,651,672</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62,124,651</w:t>
            </w:r>
          </w:p>
        </w:tc>
        <w:tc>
          <w:tcPr>
            <w:tcW w:w="676" w:type="pct"/>
            <w:vAlign w:val="bottom"/>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12.752</w:t>
            </w:r>
          </w:p>
        </w:tc>
      </w:tr>
      <w:tr w:rsidR="00304E41" w:rsidRPr="005F0D90" w:rsidTr="00635250">
        <w:trPr>
          <w:jc w:val="center"/>
        </w:trPr>
        <w:tc>
          <w:tcPr>
            <w:tcW w:w="365" w:type="pct"/>
            <w:vAlign w:val="center"/>
          </w:tcPr>
          <w:p w:rsidR="00146B90" w:rsidRPr="005F0D90" w:rsidRDefault="00146B90" w:rsidP="00B96D19">
            <w:pPr>
              <w:jc w:val="center"/>
              <w:rPr>
                <w:rFonts w:ascii="Times New Roman" w:hAnsi="Times New Roman"/>
                <w:sz w:val="22"/>
                <w:szCs w:val="22"/>
              </w:rPr>
            </w:pPr>
            <w:r w:rsidRPr="005F0D90">
              <w:rPr>
                <w:rFonts w:ascii="Times New Roman" w:hAnsi="Times New Roman"/>
                <w:sz w:val="22"/>
                <w:szCs w:val="22"/>
              </w:rPr>
              <w:t>4</w:t>
            </w:r>
          </w:p>
        </w:tc>
        <w:tc>
          <w:tcPr>
            <w:tcW w:w="730" w:type="pct"/>
          </w:tcPr>
          <w:p w:rsidR="00146B90" w:rsidRPr="005F0D90" w:rsidRDefault="00146B90" w:rsidP="005A733E">
            <w:pPr>
              <w:rPr>
                <w:rFonts w:ascii="Times New Roman" w:hAnsi="Times New Roman"/>
                <w:sz w:val="22"/>
                <w:szCs w:val="22"/>
              </w:rPr>
            </w:pPr>
            <w:r w:rsidRPr="005F0D90">
              <w:rPr>
                <w:rFonts w:ascii="Times New Roman" w:hAnsi="Times New Roman"/>
                <w:sz w:val="22"/>
                <w:szCs w:val="22"/>
              </w:rPr>
              <w:t>April</w:t>
            </w:r>
          </w:p>
        </w:tc>
        <w:tc>
          <w:tcPr>
            <w:tcW w:w="1146" w:type="pct"/>
            <w:vAlign w:val="center"/>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218,641,255</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87,751,611</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57,657,611</w:t>
            </w:r>
          </w:p>
        </w:tc>
        <w:tc>
          <w:tcPr>
            <w:tcW w:w="676" w:type="pct"/>
            <w:vAlign w:val="bottom"/>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7.265</w:t>
            </w:r>
          </w:p>
        </w:tc>
      </w:tr>
      <w:tr w:rsidR="00304E41" w:rsidRPr="005F0D90" w:rsidTr="00635250">
        <w:trPr>
          <w:jc w:val="center"/>
        </w:trPr>
        <w:tc>
          <w:tcPr>
            <w:tcW w:w="365" w:type="pct"/>
            <w:vAlign w:val="center"/>
          </w:tcPr>
          <w:p w:rsidR="00146B90" w:rsidRPr="005F0D90" w:rsidRDefault="00146B90" w:rsidP="00B96D19">
            <w:pPr>
              <w:jc w:val="center"/>
              <w:rPr>
                <w:rFonts w:ascii="Times New Roman" w:hAnsi="Times New Roman"/>
                <w:sz w:val="22"/>
                <w:szCs w:val="22"/>
              </w:rPr>
            </w:pPr>
            <w:r w:rsidRPr="005F0D90">
              <w:rPr>
                <w:rFonts w:ascii="Times New Roman" w:hAnsi="Times New Roman"/>
                <w:sz w:val="22"/>
                <w:szCs w:val="22"/>
              </w:rPr>
              <w:t>5</w:t>
            </w:r>
          </w:p>
        </w:tc>
        <w:tc>
          <w:tcPr>
            <w:tcW w:w="730" w:type="pct"/>
          </w:tcPr>
          <w:p w:rsidR="00146B90" w:rsidRPr="005F0D90" w:rsidRDefault="00146B90" w:rsidP="005A733E">
            <w:pPr>
              <w:rPr>
                <w:rFonts w:ascii="Times New Roman" w:hAnsi="Times New Roman"/>
                <w:sz w:val="22"/>
                <w:szCs w:val="22"/>
              </w:rPr>
            </w:pPr>
            <w:r w:rsidRPr="005F0D90">
              <w:rPr>
                <w:rFonts w:ascii="Times New Roman" w:hAnsi="Times New Roman"/>
                <w:sz w:val="22"/>
                <w:szCs w:val="22"/>
              </w:rPr>
              <w:t>Mei</w:t>
            </w:r>
          </w:p>
        </w:tc>
        <w:tc>
          <w:tcPr>
            <w:tcW w:w="1146" w:type="pct"/>
            <w:vAlign w:val="center"/>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215,261,633</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84,752,761</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61,561,671</w:t>
            </w:r>
          </w:p>
        </w:tc>
        <w:tc>
          <w:tcPr>
            <w:tcW w:w="676" w:type="pct"/>
            <w:vAlign w:val="bottom"/>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9.282</w:t>
            </w:r>
          </w:p>
        </w:tc>
      </w:tr>
      <w:tr w:rsidR="00304E41" w:rsidRPr="005F0D90" w:rsidTr="00635250">
        <w:trPr>
          <w:jc w:val="center"/>
        </w:trPr>
        <w:tc>
          <w:tcPr>
            <w:tcW w:w="365" w:type="pct"/>
            <w:vAlign w:val="center"/>
          </w:tcPr>
          <w:p w:rsidR="00146B90" w:rsidRPr="005F0D90" w:rsidRDefault="00146B90" w:rsidP="00B96D19">
            <w:pPr>
              <w:jc w:val="center"/>
              <w:rPr>
                <w:rFonts w:ascii="Times New Roman" w:hAnsi="Times New Roman"/>
                <w:sz w:val="22"/>
                <w:szCs w:val="22"/>
              </w:rPr>
            </w:pPr>
            <w:r w:rsidRPr="005F0D90">
              <w:rPr>
                <w:rFonts w:ascii="Times New Roman" w:hAnsi="Times New Roman"/>
                <w:sz w:val="22"/>
                <w:szCs w:val="22"/>
              </w:rPr>
              <w:t>6</w:t>
            </w:r>
          </w:p>
        </w:tc>
        <w:tc>
          <w:tcPr>
            <w:tcW w:w="730" w:type="pct"/>
          </w:tcPr>
          <w:p w:rsidR="00146B90" w:rsidRPr="005F0D90" w:rsidRDefault="00146B90" w:rsidP="005A733E">
            <w:pPr>
              <w:rPr>
                <w:rFonts w:ascii="Times New Roman" w:hAnsi="Times New Roman"/>
                <w:sz w:val="22"/>
                <w:szCs w:val="22"/>
              </w:rPr>
            </w:pPr>
            <w:r w:rsidRPr="005F0D90">
              <w:rPr>
                <w:rFonts w:ascii="Times New Roman" w:hAnsi="Times New Roman"/>
                <w:sz w:val="22"/>
                <w:szCs w:val="22"/>
              </w:rPr>
              <w:t>Juni</w:t>
            </w:r>
          </w:p>
        </w:tc>
        <w:tc>
          <w:tcPr>
            <w:tcW w:w="1146" w:type="pct"/>
            <w:vAlign w:val="center"/>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216,412,126</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82,543,790</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67,671,551</w:t>
            </w:r>
          </w:p>
        </w:tc>
        <w:tc>
          <w:tcPr>
            <w:tcW w:w="676" w:type="pct"/>
            <w:vAlign w:val="bottom"/>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14.551</w:t>
            </w:r>
          </w:p>
        </w:tc>
      </w:tr>
      <w:tr w:rsidR="00304E41" w:rsidRPr="005F0D90" w:rsidTr="00635250">
        <w:trPr>
          <w:jc w:val="center"/>
        </w:trPr>
        <w:tc>
          <w:tcPr>
            <w:tcW w:w="365" w:type="pct"/>
            <w:vAlign w:val="center"/>
          </w:tcPr>
          <w:p w:rsidR="00146B90" w:rsidRPr="005F0D90" w:rsidRDefault="00146B90" w:rsidP="00B96D19">
            <w:pPr>
              <w:jc w:val="center"/>
              <w:rPr>
                <w:rFonts w:ascii="Times New Roman" w:hAnsi="Times New Roman"/>
                <w:sz w:val="22"/>
                <w:szCs w:val="22"/>
              </w:rPr>
            </w:pPr>
            <w:r w:rsidRPr="005F0D90">
              <w:rPr>
                <w:rFonts w:ascii="Times New Roman" w:hAnsi="Times New Roman"/>
                <w:sz w:val="22"/>
                <w:szCs w:val="22"/>
              </w:rPr>
              <w:t>7</w:t>
            </w:r>
          </w:p>
        </w:tc>
        <w:tc>
          <w:tcPr>
            <w:tcW w:w="730" w:type="pct"/>
          </w:tcPr>
          <w:p w:rsidR="00146B90" w:rsidRPr="005F0D90" w:rsidRDefault="00146B90" w:rsidP="005A733E">
            <w:pPr>
              <w:rPr>
                <w:rFonts w:ascii="Times New Roman" w:hAnsi="Times New Roman"/>
                <w:sz w:val="22"/>
                <w:szCs w:val="22"/>
              </w:rPr>
            </w:pPr>
            <w:r w:rsidRPr="005F0D90">
              <w:rPr>
                <w:rFonts w:ascii="Times New Roman" w:hAnsi="Times New Roman"/>
                <w:sz w:val="22"/>
                <w:szCs w:val="22"/>
              </w:rPr>
              <w:t>Juli</w:t>
            </w:r>
          </w:p>
        </w:tc>
        <w:tc>
          <w:tcPr>
            <w:tcW w:w="1146" w:type="pct"/>
            <w:vAlign w:val="center"/>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221,252,144</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86,671,765</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59,761,511</w:t>
            </w:r>
          </w:p>
        </w:tc>
        <w:tc>
          <w:tcPr>
            <w:tcW w:w="676" w:type="pct"/>
            <w:vAlign w:val="bottom"/>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8.221</w:t>
            </w:r>
          </w:p>
        </w:tc>
      </w:tr>
      <w:tr w:rsidR="00304E41" w:rsidRPr="005F0D90" w:rsidTr="00635250">
        <w:trPr>
          <w:jc w:val="center"/>
        </w:trPr>
        <w:tc>
          <w:tcPr>
            <w:tcW w:w="365" w:type="pct"/>
            <w:vAlign w:val="center"/>
          </w:tcPr>
          <w:p w:rsidR="00146B90" w:rsidRPr="005F0D90" w:rsidRDefault="00146B90" w:rsidP="00B96D19">
            <w:pPr>
              <w:jc w:val="center"/>
              <w:rPr>
                <w:rFonts w:ascii="Times New Roman" w:hAnsi="Times New Roman"/>
                <w:sz w:val="22"/>
                <w:szCs w:val="22"/>
              </w:rPr>
            </w:pPr>
            <w:r w:rsidRPr="005F0D90">
              <w:rPr>
                <w:rFonts w:ascii="Times New Roman" w:hAnsi="Times New Roman"/>
                <w:sz w:val="22"/>
                <w:szCs w:val="22"/>
              </w:rPr>
              <w:t>8</w:t>
            </w:r>
          </w:p>
        </w:tc>
        <w:tc>
          <w:tcPr>
            <w:tcW w:w="730" w:type="pct"/>
          </w:tcPr>
          <w:p w:rsidR="00146B90" w:rsidRPr="005F0D90" w:rsidRDefault="00146B90" w:rsidP="005A733E">
            <w:pPr>
              <w:rPr>
                <w:rFonts w:ascii="Times New Roman" w:hAnsi="Times New Roman"/>
                <w:sz w:val="22"/>
                <w:szCs w:val="22"/>
              </w:rPr>
            </w:pPr>
            <w:r w:rsidRPr="005F0D90">
              <w:rPr>
                <w:rFonts w:ascii="Times New Roman" w:hAnsi="Times New Roman"/>
                <w:sz w:val="22"/>
                <w:szCs w:val="22"/>
              </w:rPr>
              <w:t>Agustus</w:t>
            </w:r>
          </w:p>
        </w:tc>
        <w:tc>
          <w:tcPr>
            <w:tcW w:w="1146" w:type="pct"/>
            <w:vAlign w:val="center"/>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219,232,752</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79,673,671</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62,651,561</w:t>
            </w:r>
          </w:p>
        </w:tc>
        <w:tc>
          <w:tcPr>
            <w:tcW w:w="676" w:type="pct"/>
            <w:vAlign w:val="bottom"/>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12.879</w:t>
            </w:r>
          </w:p>
        </w:tc>
      </w:tr>
      <w:tr w:rsidR="00304E41" w:rsidRPr="005F0D90" w:rsidTr="00635250">
        <w:trPr>
          <w:jc w:val="center"/>
        </w:trPr>
        <w:tc>
          <w:tcPr>
            <w:tcW w:w="365" w:type="pct"/>
            <w:vAlign w:val="center"/>
          </w:tcPr>
          <w:p w:rsidR="00146B90" w:rsidRPr="005F0D90" w:rsidRDefault="00146B90" w:rsidP="00B96D19">
            <w:pPr>
              <w:jc w:val="center"/>
              <w:rPr>
                <w:rFonts w:ascii="Times New Roman" w:hAnsi="Times New Roman"/>
                <w:sz w:val="22"/>
                <w:szCs w:val="22"/>
              </w:rPr>
            </w:pPr>
            <w:r w:rsidRPr="005F0D90">
              <w:rPr>
                <w:rFonts w:ascii="Times New Roman" w:hAnsi="Times New Roman"/>
                <w:sz w:val="22"/>
                <w:szCs w:val="22"/>
              </w:rPr>
              <w:t>9</w:t>
            </w:r>
          </w:p>
        </w:tc>
        <w:tc>
          <w:tcPr>
            <w:tcW w:w="730" w:type="pct"/>
          </w:tcPr>
          <w:p w:rsidR="00146B90" w:rsidRPr="005F0D90" w:rsidRDefault="00146B90" w:rsidP="005A733E">
            <w:pPr>
              <w:rPr>
                <w:rFonts w:ascii="Times New Roman" w:hAnsi="Times New Roman"/>
                <w:sz w:val="22"/>
                <w:szCs w:val="22"/>
              </w:rPr>
            </w:pPr>
            <w:r w:rsidRPr="005F0D90">
              <w:rPr>
                <w:rFonts w:ascii="Times New Roman" w:hAnsi="Times New Roman"/>
                <w:sz w:val="22"/>
                <w:szCs w:val="22"/>
              </w:rPr>
              <w:t>September</w:t>
            </w:r>
          </w:p>
        </w:tc>
        <w:tc>
          <w:tcPr>
            <w:tcW w:w="1146" w:type="pct"/>
            <w:vAlign w:val="center"/>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225,162,216</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89,761,672</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61,711,876</w:t>
            </w:r>
          </w:p>
        </w:tc>
        <w:tc>
          <w:tcPr>
            <w:tcW w:w="676" w:type="pct"/>
            <w:vAlign w:val="bottom"/>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8.0272</w:t>
            </w:r>
          </w:p>
        </w:tc>
      </w:tr>
      <w:tr w:rsidR="00304E41" w:rsidRPr="005F0D90" w:rsidTr="00635250">
        <w:trPr>
          <w:jc w:val="center"/>
        </w:trPr>
        <w:tc>
          <w:tcPr>
            <w:tcW w:w="365" w:type="pct"/>
            <w:vAlign w:val="center"/>
          </w:tcPr>
          <w:p w:rsidR="00146B90" w:rsidRPr="005F0D90" w:rsidRDefault="00146B90" w:rsidP="00B96D19">
            <w:pPr>
              <w:jc w:val="center"/>
              <w:rPr>
                <w:rFonts w:ascii="Times New Roman" w:hAnsi="Times New Roman"/>
                <w:sz w:val="22"/>
                <w:szCs w:val="22"/>
              </w:rPr>
            </w:pPr>
            <w:r w:rsidRPr="005F0D90">
              <w:rPr>
                <w:rFonts w:ascii="Times New Roman" w:hAnsi="Times New Roman"/>
                <w:sz w:val="22"/>
                <w:szCs w:val="22"/>
              </w:rPr>
              <w:t>10</w:t>
            </w:r>
          </w:p>
        </w:tc>
        <w:tc>
          <w:tcPr>
            <w:tcW w:w="730" w:type="pct"/>
          </w:tcPr>
          <w:p w:rsidR="00146B90" w:rsidRPr="005F0D90" w:rsidRDefault="00146B90" w:rsidP="005A733E">
            <w:pPr>
              <w:rPr>
                <w:rFonts w:ascii="Times New Roman" w:hAnsi="Times New Roman"/>
                <w:sz w:val="22"/>
                <w:szCs w:val="22"/>
              </w:rPr>
            </w:pPr>
            <w:r w:rsidRPr="005F0D90">
              <w:rPr>
                <w:rFonts w:ascii="Times New Roman" w:hAnsi="Times New Roman"/>
                <w:sz w:val="22"/>
                <w:szCs w:val="22"/>
              </w:rPr>
              <w:t>Oktober</w:t>
            </w:r>
          </w:p>
        </w:tc>
        <w:tc>
          <w:tcPr>
            <w:tcW w:w="1146" w:type="pct"/>
            <w:vAlign w:val="center"/>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321,221,127</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86,671,766</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67,125,775</w:t>
            </w:r>
          </w:p>
        </w:tc>
        <w:tc>
          <w:tcPr>
            <w:tcW w:w="676" w:type="pct"/>
            <w:vAlign w:val="bottom"/>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16.434</w:t>
            </w:r>
          </w:p>
        </w:tc>
      </w:tr>
      <w:tr w:rsidR="00304E41" w:rsidRPr="005F0D90" w:rsidTr="00635250">
        <w:trPr>
          <w:jc w:val="center"/>
        </w:trPr>
        <w:tc>
          <w:tcPr>
            <w:tcW w:w="365" w:type="pct"/>
            <w:vAlign w:val="center"/>
          </w:tcPr>
          <w:p w:rsidR="00146B90" w:rsidRPr="005F0D90" w:rsidRDefault="00146B90" w:rsidP="00B96D19">
            <w:pPr>
              <w:jc w:val="center"/>
              <w:rPr>
                <w:rFonts w:ascii="Times New Roman" w:hAnsi="Times New Roman"/>
                <w:sz w:val="22"/>
                <w:szCs w:val="22"/>
              </w:rPr>
            </w:pPr>
            <w:r w:rsidRPr="005F0D90">
              <w:rPr>
                <w:rFonts w:ascii="Times New Roman" w:hAnsi="Times New Roman"/>
                <w:sz w:val="22"/>
                <w:szCs w:val="22"/>
              </w:rPr>
              <w:t>11</w:t>
            </w:r>
          </w:p>
        </w:tc>
        <w:tc>
          <w:tcPr>
            <w:tcW w:w="730" w:type="pct"/>
          </w:tcPr>
          <w:p w:rsidR="00146B90" w:rsidRPr="005F0D90" w:rsidRDefault="00146B90" w:rsidP="005A733E">
            <w:pPr>
              <w:rPr>
                <w:rFonts w:ascii="Times New Roman" w:hAnsi="Times New Roman"/>
                <w:sz w:val="22"/>
                <w:szCs w:val="22"/>
              </w:rPr>
            </w:pPr>
            <w:r w:rsidRPr="005F0D90">
              <w:rPr>
                <w:rFonts w:ascii="Times New Roman" w:hAnsi="Times New Roman"/>
                <w:sz w:val="22"/>
                <w:szCs w:val="22"/>
              </w:rPr>
              <w:t>November</w:t>
            </w:r>
          </w:p>
        </w:tc>
        <w:tc>
          <w:tcPr>
            <w:tcW w:w="1146" w:type="pct"/>
            <w:vAlign w:val="center"/>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218,712,165</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79,162,761</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57,115,716</w:t>
            </w:r>
          </w:p>
        </w:tc>
        <w:tc>
          <w:tcPr>
            <w:tcW w:w="676" w:type="pct"/>
            <w:vAlign w:val="bottom"/>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9.920</w:t>
            </w:r>
          </w:p>
        </w:tc>
      </w:tr>
      <w:tr w:rsidR="00304E41" w:rsidRPr="005F0D90" w:rsidTr="00635250">
        <w:trPr>
          <w:jc w:val="center"/>
        </w:trPr>
        <w:tc>
          <w:tcPr>
            <w:tcW w:w="365" w:type="pct"/>
            <w:vAlign w:val="center"/>
          </w:tcPr>
          <w:p w:rsidR="00146B90" w:rsidRPr="005F0D90" w:rsidRDefault="00146B90" w:rsidP="00B96D19">
            <w:pPr>
              <w:jc w:val="center"/>
              <w:rPr>
                <w:rFonts w:ascii="Times New Roman" w:hAnsi="Times New Roman"/>
                <w:sz w:val="22"/>
                <w:szCs w:val="22"/>
              </w:rPr>
            </w:pPr>
            <w:r w:rsidRPr="005F0D90">
              <w:rPr>
                <w:rFonts w:ascii="Times New Roman" w:hAnsi="Times New Roman"/>
                <w:sz w:val="22"/>
                <w:szCs w:val="22"/>
              </w:rPr>
              <w:t>12</w:t>
            </w:r>
          </w:p>
        </w:tc>
        <w:tc>
          <w:tcPr>
            <w:tcW w:w="730" w:type="pct"/>
          </w:tcPr>
          <w:p w:rsidR="00146B90" w:rsidRPr="005F0D90" w:rsidRDefault="00146B90" w:rsidP="005A733E">
            <w:pPr>
              <w:rPr>
                <w:rFonts w:ascii="Times New Roman" w:hAnsi="Times New Roman"/>
                <w:sz w:val="22"/>
                <w:szCs w:val="22"/>
              </w:rPr>
            </w:pPr>
            <w:r w:rsidRPr="005F0D90">
              <w:rPr>
                <w:rFonts w:ascii="Times New Roman" w:hAnsi="Times New Roman"/>
                <w:sz w:val="22"/>
                <w:szCs w:val="22"/>
              </w:rPr>
              <w:t>Desember</w:t>
            </w:r>
          </w:p>
        </w:tc>
        <w:tc>
          <w:tcPr>
            <w:tcW w:w="1146" w:type="pct"/>
            <w:vAlign w:val="center"/>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251,132,121</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89,762,555</w:t>
            </w:r>
          </w:p>
        </w:tc>
        <w:tc>
          <w:tcPr>
            <w:tcW w:w="1042" w:type="pct"/>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Rp. 58,171,452</w:t>
            </w:r>
          </w:p>
        </w:tc>
        <w:tc>
          <w:tcPr>
            <w:tcW w:w="676" w:type="pct"/>
            <w:vAlign w:val="bottom"/>
          </w:tcPr>
          <w:p w:rsidR="00146B90" w:rsidRPr="005F0D90" w:rsidRDefault="00146B90" w:rsidP="005A733E">
            <w:pPr>
              <w:jc w:val="right"/>
              <w:rPr>
                <w:rFonts w:ascii="Times New Roman" w:hAnsi="Times New Roman"/>
                <w:sz w:val="22"/>
                <w:szCs w:val="22"/>
              </w:rPr>
            </w:pPr>
            <w:r w:rsidRPr="005F0D90">
              <w:rPr>
                <w:rFonts w:ascii="Times New Roman" w:hAnsi="Times New Roman"/>
                <w:sz w:val="22"/>
                <w:szCs w:val="22"/>
              </w:rPr>
              <w:t>7.949</w:t>
            </w:r>
          </w:p>
        </w:tc>
      </w:tr>
      <w:tr w:rsidR="0001033A" w:rsidRPr="005F0D90" w:rsidTr="00635250">
        <w:trPr>
          <w:jc w:val="center"/>
        </w:trPr>
        <w:tc>
          <w:tcPr>
            <w:tcW w:w="1094" w:type="pct"/>
            <w:gridSpan w:val="2"/>
            <w:vAlign w:val="center"/>
          </w:tcPr>
          <w:p w:rsidR="0001033A" w:rsidRPr="005F0D90" w:rsidRDefault="0001033A" w:rsidP="00B96D19">
            <w:pPr>
              <w:jc w:val="center"/>
              <w:rPr>
                <w:rFonts w:ascii="Times New Roman" w:hAnsi="Times New Roman"/>
                <w:b/>
                <w:sz w:val="22"/>
                <w:szCs w:val="22"/>
              </w:rPr>
            </w:pPr>
            <w:r w:rsidRPr="005F0D90">
              <w:rPr>
                <w:rFonts w:ascii="Times New Roman" w:hAnsi="Times New Roman"/>
                <w:b/>
                <w:sz w:val="22"/>
                <w:szCs w:val="22"/>
              </w:rPr>
              <w:lastRenderedPageBreak/>
              <w:t>Total</w:t>
            </w:r>
          </w:p>
        </w:tc>
        <w:tc>
          <w:tcPr>
            <w:tcW w:w="1146" w:type="pct"/>
            <w:vAlign w:val="bottom"/>
          </w:tcPr>
          <w:p w:rsidR="0001033A" w:rsidRPr="005F0D90" w:rsidRDefault="0001033A" w:rsidP="0001033A">
            <w:pPr>
              <w:jc w:val="right"/>
              <w:rPr>
                <w:rFonts w:ascii="Times New Roman" w:hAnsi="Times New Roman"/>
                <w:b/>
                <w:color w:val="000000"/>
                <w:sz w:val="22"/>
                <w:szCs w:val="22"/>
              </w:rPr>
            </w:pPr>
            <w:r w:rsidRPr="005F0D90">
              <w:rPr>
                <w:rFonts w:ascii="Times New Roman" w:hAnsi="Times New Roman"/>
                <w:b/>
                <w:color w:val="000000"/>
                <w:sz w:val="22"/>
                <w:szCs w:val="22"/>
              </w:rPr>
              <w:t>2,841,992,344</w:t>
            </w:r>
          </w:p>
        </w:tc>
        <w:tc>
          <w:tcPr>
            <w:tcW w:w="1042" w:type="pct"/>
            <w:vAlign w:val="bottom"/>
          </w:tcPr>
          <w:p w:rsidR="0001033A" w:rsidRPr="005F0D90" w:rsidRDefault="0001033A" w:rsidP="0001033A">
            <w:pPr>
              <w:jc w:val="right"/>
              <w:rPr>
                <w:rFonts w:ascii="Times New Roman" w:hAnsi="Times New Roman"/>
                <w:b/>
                <w:color w:val="000000"/>
                <w:sz w:val="22"/>
                <w:szCs w:val="22"/>
              </w:rPr>
            </w:pPr>
            <w:r w:rsidRPr="005F0D90">
              <w:rPr>
                <w:rFonts w:ascii="Times New Roman" w:hAnsi="Times New Roman"/>
                <w:b/>
                <w:color w:val="000000"/>
                <w:sz w:val="22"/>
                <w:szCs w:val="22"/>
              </w:rPr>
              <w:t>1,017,961,301</w:t>
            </w:r>
          </w:p>
        </w:tc>
        <w:tc>
          <w:tcPr>
            <w:tcW w:w="1042" w:type="pct"/>
            <w:vAlign w:val="bottom"/>
          </w:tcPr>
          <w:p w:rsidR="0001033A" w:rsidRPr="005F0D90" w:rsidRDefault="0001033A" w:rsidP="0001033A">
            <w:pPr>
              <w:jc w:val="right"/>
              <w:rPr>
                <w:rFonts w:ascii="Times New Roman" w:hAnsi="Times New Roman"/>
                <w:b/>
                <w:color w:val="000000"/>
                <w:sz w:val="22"/>
                <w:szCs w:val="22"/>
              </w:rPr>
            </w:pPr>
            <w:r w:rsidRPr="005F0D90">
              <w:rPr>
                <w:rFonts w:ascii="Times New Roman" w:hAnsi="Times New Roman"/>
                <w:b/>
                <w:color w:val="000000"/>
                <w:sz w:val="22"/>
                <w:szCs w:val="22"/>
              </w:rPr>
              <w:t>736,901,300</w:t>
            </w:r>
          </w:p>
        </w:tc>
        <w:tc>
          <w:tcPr>
            <w:tcW w:w="676" w:type="pct"/>
            <w:vAlign w:val="bottom"/>
          </w:tcPr>
          <w:p w:rsidR="0001033A" w:rsidRPr="005F0D90" w:rsidRDefault="0001033A" w:rsidP="0001033A">
            <w:pPr>
              <w:jc w:val="right"/>
              <w:rPr>
                <w:rFonts w:ascii="Times New Roman" w:hAnsi="Times New Roman"/>
                <w:b/>
                <w:sz w:val="22"/>
                <w:szCs w:val="22"/>
              </w:rPr>
            </w:pPr>
            <w:r w:rsidRPr="005F0D90">
              <w:rPr>
                <w:rFonts w:ascii="Times New Roman" w:hAnsi="Times New Roman"/>
                <w:b/>
                <w:sz w:val="22"/>
                <w:szCs w:val="22"/>
              </w:rPr>
              <w:t>128</w:t>
            </w:r>
          </w:p>
        </w:tc>
      </w:tr>
      <w:tr w:rsidR="000D1775" w:rsidRPr="005F0D90" w:rsidTr="00635250">
        <w:trPr>
          <w:jc w:val="center"/>
        </w:trPr>
        <w:tc>
          <w:tcPr>
            <w:tcW w:w="1094" w:type="pct"/>
            <w:gridSpan w:val="2"/>
            <w:vAlign w:val="center"/>
          </w:tcPr>
          <w:p w:rsidR="000D1775" w:rsidRPr="005F0D90" w:rsidRDefault="000D1775" w:rsidP="00B96D19">
            <w:pPr>
              <w:jc w:val="center"/>
              <w:rPr>
                <w:rFonts w:ascii="Times New Roman" w:hAnsi="Times New Roman"/>
                <w:b/>
                <w:sz w:val="22"/>
                <w:szCs w:val="22"/>
              </w:rPr>
            </w:pPr>
            <w:r w:rsidRPr="005F0D90">
              <w:rPr>
                <w:rFonts w:ascii="Times New Roman" w:hAnsi="Times New Roman"/>
                <w:b/>
                <w:sz w:val="22"/>
                <w:szCs w:val="22"/>
              </w:rPr>
              <w:t>Rata-Rata</w:t>
            </w:r>
          </w:p>
        </w:tc>
        <w:tc>
          <w:tcPr>
            <w:tcW w:w="1146" w:type="pct"/>
            <w:vAlign w:val="bottom"/>
          </w:tcPr>
          <w:p w:rsidR="000D1775" w:rsidRPr="005F0D90" w:rsidRDefault="000D1775" w:rsidP="000D1775">
            <w:pPr>
              <w:jc w:val="right"/>
              <w:rPr>
                <w:rFonts w:ascii="Times New Roman" w:hAnsi="Times New Roman"/>
                <w:b/>
                <w:color w:val="000000"/>
                <w:sz w:val="22"/>
                <w:szCs w:val="22"/>
              </w:rPr>
            </w:pPr>
            <w:r w:rsidRPr="005F0D90">
              <w:rPr>
                <w:rFonts w:ascii="Times New Roman" w:hAnsi="Times New Roman"/>
                <w:b/>
                <w:color w:val="000000"/>
                <w:sz w:val="22"/>
                <w:szCs w:val="22"/>
              </w:rPr>
              <w:t>236,832,695.3</w:t>
            </w:r>
          </w:p>
        </w:tc>
        <w:tc>
          <w:tcPr>
            <w:tcW w:w="1042" w:type="pct"/>
            <w:vAlign w:val="bottom"/>
          </w:tcPr>
          <w:p w:rsidR="000D1775" w:rsidRPr="005F0D90" w:rsidRDefault="000D1775" w:rsidP="000D1775">
            <w:pPr>
              <w:jc w:val="right"/>
              <w:rPr>
                <w:rFonts w:ascii="Times New Roman" w:hAnsi="Times New Roman"/>
                <w:b/>
                <w:color w:val="000000"/>
                <w:sz w:val="22"/>
                <w:szCs w:val="22"/>
              </w:rPr>
            </w:pPr>
            <w:r w:rsidRPr="005F0D90">
              <w:rPr>
                <w:rFonts w:ascii="Times New Roman" w:hAnsi="Times New Roman"/>
                <w:b/>
                <w:color w:val="000000"/>
                <w:sz w:val="22"/>
                <w:szCs w:val="22"/>
              </w:rPr>
              <w:t>84,830,108.42</w:t>
            </w:r>
          </w:p>
        </w:tc>
        <w:tc>
          <w:tcPr>
            <w:tcW w:w="1042" w:type="pct"/>
            <w:vAlign w:val="bottom"/>
          </w:tcPr>
          <w:p w:rsidR="000D1775" w:rsidRPr="005F0D90" w:rsidRDefault="000D1775" w:rsidP="000D1775">
            <w:pPr>
              <w:jc w:val="right"/>
              <w:rPr>
                <w:rFonts w:ascii="Times New Roman" w:hAnsi="Times New Roman"/>
                <w:b/>
                <w:color w:val="000000"/>
                <w:sz w:val="22"/>
                <w:szCs w:val="22"/>
              </w:rPr>
            </w:pPr>
            <w:r w:rsidRPr="005F0D90">
              <w:rPr>
                <w:rFonts w:ascii="Times New Roman" w:hAnsi="Times New Roman"/>
                <w:b/>
                <w:color w:val="000000"/>
                <w:sz w:val="22"/>
                <w:szCs w:val="22"/>
              </w:rPr>
              <w:t>61,408,441.67</w:t>
            </w:r>
          </w:p>
        </w:tc>
        <w:tc>
          <w:tcPr>
            <w:tcW w:w="676" w:type="pct"/>
            <w:vAlign w:val="bottom"/>
          </w:tcPr>
          <w:p w:rsidR="000D1775" w:rsidRPr="005F0D90" w:rsidRDefault="000D1775" w:rsidP="000D1775">
            <w:pPr>
              <w:jc w:val="right"/>
              <w:rPr>
                <w:rFonts w:ascii="Times New Roman" w:hAnsi="Times New Roman"/>
                <w:b/>
                <w:sz w:val="22"/>
                <w:szCs w:val="22"/>
              </w:rPr>
            </w:pPr>
            <w:r w:rsidRPr="005F0D90">
              <w:rPr>
                <w:rFonts w:ascii="Times New Roman" w:hAnsi="Times New Roman"/>
                <w:b/>
                <w:sz w:val="22"/>
                <w:szCs w:val="22"/>
              </w:rPr>
              <w:t>10.67</w:t>
            </w:r>
          </w:p>
        </w:tc>
      </w:tr>
    </w:tbl>
    <w:p w:rsidR="001C7DFF" w:rsidRPr="008F5775" w:rsidRDefault="00304E41" w:rsidP="00146B90">
      <w:pPr>
        <w:spacing w:line="480" w:lineRule="auto"/>
        <w:jc w:val="both"/>
        <w:rPr>
          <w:rFonts w:ascii="Times New Roman" w:hAnsi="Times New Roman" w:cs="Times New Roman"/>
          <w:i/>
          <w:sz w:val="24"/>
          <w:szCs w:val="24"/>
        </w:rPr>
      </w:pPr>
      <w:r w:rsidRPr="008F5775">
        <w:rPr>
          <w:rFonts w:ascii="Times New Roman" w:hAnsi="Times New Roman" w:cs="Times New Roman"/>
          <w:i/>
          <w:sz w:val="24"/>
          <w:szCs w:val="24"/>
        </w:rPr>
        <w:t xml:space="preserve">Sumber: </w:t>
      </w:r>
      <w:r w:rsidRPr="008F5775">
        <w:rPr>
          <w:rFonts w:ascii="Times New Roman" w:eastAsia="Times New Roman" w:hAnsi="Times New Roman" w:cs="Times New Roman"/>
          <w:i/>
          <w:sz w:val="24"/>
          <w:szCs w:val="24"/>
        </w:rPr>
        <w:t>PT. Orange Indonesia Mandiri Medan</w:t>
      </w:r>
    </w:p>
    <w:p w:rsidR="0042336D" w:rsidRPr="005F0D90" w:rsidRDefault="001F51D8" w:rsidP="005F0D90">
      <w:pPr>
        <w:pStyle w:val="NoSpacing"/>
        <w:spacing w:line="480" w:lineRule="auto"/>
        <w:ind w:firstLine="709"/>
        <w:jc w:val="both"/>
        <w:rPr>
          <w:rFonts w:ascii="Times New Roman" w:hAnsi="Times New Roman"/>
          <w:sz w:val="24"/>
          <w:szCs w:val="24"/>
        </w:rPr>
      </w:pPr>
      <w:r w:rsidRPr="005F0D90">
        <w:rPr>
          <w:rFonts w:ascii="Times New Roman" w:hAnsi="Times New Roman"/>
          <w:sz w:val="24"/>
          <w:szCs w:val="24"/>
        </w:rPr>
        <w:t xml:space="preserve">Berdasarkan tabel 4.1 di atas menunjukkan bahwa perputaran modal kerja </w:t>
      </w:r>
      <w:r w:rsidRPr="005F0D90">
        <w:rPr>
          <w:rFonts w:ascii="Times New Roman" w:eastAsia="Times New Roman" w:hAnsi="Times New Roman"/>
          <w:sz w:val="24"/>
          <w:szCs w:val="24"/>
        </w:rPr>
        <w:t>PT. Orange Indonesia Mandiri Medan</w:t>
      </w:r>
      <w:r w:rsidRPr="005F0D90">
        <w:rPr>
          <w:rFonts w:ascii="Times New Roman" w:hAnsi="Times New Roman"/>
          <w:sz w:val="24"/>
          <w:szCs w:val="24"/>
        </w:rPr>
        <w:t xml:space="preserve"> pada tahun 2017 bulan Januari sebesar 7.52 kali artinya kemampuan modal kerja neto berputar sebanyak </w:t>
      </w:r>
      <w:r w:rsidR="00395AF8" w:rsidRPr="005F0D90">
        <w:rPr>
          <w:rFonts w:ascii="Times New Roman" w:hAnsi="Times New Roman"/>
          <w:sz w:val="24"/>
          <w:szCs w:val="24"/>
        </w:rPr>
        <w:t>7.52</w:t>
      </w:r>
      <w:r w:rsidR="00741ECD">
        <w:rPr>
          <w:rFonts w:ascii="Times New Roman" w:hAnsi="Times New Roman"/>
          <w:sz w:val="24"/>
          <w:szCs w:val="24"/>
        </w:rPr>
        <w:t xml:space="preserve"> kali dalam satu bulannya</w:t>
      </w:r>
      <w:r w:rsidRPr="005F0D90">
        <w:rPr>
          <w:rFonts w:ascii="Times New Roman" w:hAnsi="Times New Roman"/>
          <w:sz w:val="24"/>
          <w:szCs w:val="24"/>
        </w:rPr>
        <w:t xml:space="preserve">. </w:t>
      </w:r>
      <w:proofErr w:type="gramStart"/>
      <w:r w:rsidR="00395AF8" w:rsidRPr="005F0D90">
        <w:rPr>
          <w:rFonts w:ascii="Times New Roman" w:hAnsi="Times New Roman"/>
          <w:sz w:val="24"/>
          <w:szCs w:val="24"/>
        </w:rPr>
        <w:t xml:space="preserve">Sedangkan pada bulan Februari perputaran </w:t>
      </w:r>
      <w:r w:rsidR="00E05C20">
        <w:rPr>
          <w:rFonts w:ascii="Times New Roman" w:hAnsi="Times New Roman"/>
          <w:sz w:val="24"/>
          <w:szCs w:val="24"/>
        </w:rPr>
        <w:t xml:space="preserve">modal </w:t>
      </w:r>
      <w:r w:rsidR="00395AF8" w:rsidRPr="005F0D90">
        <w:rPr>
          <w:rFonts w:ascii="Times New Roman" w:hAnsi="Times New Roman"/>
          <w:sz w:val="24"/>
          <w:szCs w:val="24"/>
        </w:rPr>
        <w:t xml:space="preserve">kerja mengalami peningkatan yaitu sebanyak 13.53 kali yang artinya kemampuan modal kerja neto berputar sebanyak </w:t>
      </w:r>
      <w:r w:rsidR="00127113" w:rsidRPr="005F0D90">
        <w:rPr>
          <w:rFonts w:ascii="Times New Roman" w:hAnsi="Times New Roman"/>
          <w:sz w:val="24"/>
          <w:szCs w:val="24"/>
        </w:rPr>
        <w:t>13.53 kali dalam satu bulan.</w:t>
      </w:r>
      <w:proofErr w:type="gramEnd"/>
      <w:r w:rsidR="00127113" w:rsidRPr="005F0D90">
        <w:rPr>
          <w:rFonts w:ascii="Times New Roman" w:hAnsi="Times New Roman"/>
          <w:sz w:val="24"/>
          <w:szCs w:val="24"/>
        </w:rPr>
        <w:t xml:space="preserve"> </w:t>
      </w:r>
      <w:proofErr w:type="gramStart"/>
      <w:r w:rsidR="00127113" w:rsidRPr="005F0D90">
        <w:rPr>
          <w:rFonts w:ascii="Times New Roman" w:hAnsi="Times New Roman"/>
          <w:sz w:val="24"/>
          <w:szCs w:val="24"/>
        </w:rPr>
        <w:t xml:space="preserve">Pada bulan Maret perputaran </w:t>
      </w:r>
      <w:r w:rsidR="00E05C20">
        <w:rPr>
          <w:rFonts w:ascii="Times New Roman" w:hAnsi="Times New Roman"/>
          <w:sz w:val="24"/>
          <w:szCs w:val="24"/>
        </w:rPr>
        <w:t xml:space="preserve">modal </w:t>
      </w:r>
      <w:r w:rsidR="00127113" w:rsidRPr="005F0D90">
        <w:rPr>
          <w:rFonts w:ascii="Times New Roman" w:hAnsi="Times New Roman"/>
          <w:sz w:val="24"/>
          <w:szCs w:val="24"/>
        </w:rPr>
        <w:t>kerja mengalami sedikit penurunan yaitu sebanyak 12.75 kali yang artinya kemampuan modal kerja neto berputar sebanyak 12.75 kali dalam satu bulan.</w:t>
      </w:r>
      <w:proofErr w:type="gramEnd"/>
      <w:r w:rsidR="00127113" w:rsidRPr="005F0D90">
        <w:rPr>
          <w:rFonts w:ascii="Times New Roman" w:hAnsi="Times New Roman"/>
          <w:sz w:val="24"/>
          <w:szCs w:val="24"/>
        </w:rPr>
        <w:t xml:space="preserve"> </w:t>
      </w:r>
      <w:proofErr w:type="gramStart"/>
      <w:r w:rsidR="00127113" w:rsidRPr="005F0D90">
        <w:rPr>
          <w:rFonts w:ascii="Times New Roman" w:hAnsi="Times New Roman"/>
          <w:sz w:val="24"/>
          <w:szCs w:val="24"/>
        </w:rPr>
        <w:t xml:space="preserve">Pada bulan April </w:t>
      </w:r>
      <w:r w:rsidR="0013671A" w:rsidRPr="005F0D90">
        <w:rPr>
          <w:rFonts w:ascii="Times New Roman" w:hAnsi="Times New Roman"/>
          <w:sz w:val="24"/>
          <w:szCs w:val="24"/>
        </w:rPr>
        <w:t>perputaran</w:t>
      </w:r>
      <w:r w:rsidR="00E05C20">
        <w:rPr>
          <w:rFonts w:ascii="Times New Roman" w:hAnsi="Times New Roman"/>
          <w:sz w:val="24"/>
          <w:szCs w:val="24"/>
        </w:rPr>
        <w:t xml:space="preserve"> modal</w:t>
      </w:r>
      <w:r w:rsidR="0013671A" w:rsidRPr="005F0D90">
        <w:rPr>
          <w:rFonts w:ascii="Times New Roman" w:hAnsi="Times New Roman"/>
          <w:sz w:val="24"/>
          <w:szCs w:val="24"/>
        </w:rPr>
        <w:t xml:space="preserve"> kerja kembali mengalami penurunan yaitu hanya sebanyak 7.26 kali yang artinya kemampuan modal kerja neto berputar sebanyak 7.26 kali dalam satu bulan.</w:t>
      </w:r>
      <w:proofErr w:type="gramEnd"/>
      <w:r w:rsidR="0013671A" w:rsidRPr="005F0D90">
        <w:rPr>
          <w:rFonts w:ascii="Times New Roman" w:hAnsi="Times New Roman"/>
          <w:sz w:val="24"/>
          <w:szCs w:val="24"/>
        </w:rPr>
        <w:t xml:space="preserve"> </w:t>
      </w:r>
      <w:proofErr w:type="gramStart"/>
      <w:r w:rsidR="00857B2A" w:rsidRPr="005F0D90">
        <w:rPr>
          <w:rFonts w:ascii="Times New Roman" w:hAnsi="Times New Roman"/>
          <w:sz w:val="24"/>
          <w:szCs w:val="24"/>
        </w:rPr>
        <w:t xml:space="preserve">Pada bulan Mei perputaran </w:t>
      </w:r>
      <w:r w:rsidR="00E05C20">
        <w:rPr>
          <w:rFonts w:ascii="Times New Roman" w:hAnsi="Times New Roman"/>
          <w:sz w:val="24"/>
          <w:szCs w:val="24"/>
        </w:rPr>
        <w:t xml:space="preserve">modal </w:t>
      </w:r>
      <w:r w:rsidR="00857B2A" w:rsidRPr="005F0D90">
        <w:rPr>
          <w:rFonts w:ascii="Times New Roman" w:hAnsi="Times New Roman"/>
          <w:sz w:val="24"/>
          <w:szCs w:val="24"/>
        </w:rPr>
        <w:t>kerja mengalami sedikit peningkatan yaitu sebanyak 9.28 kali yang artinya kemampuan modal kerja neto berputar sebanyak 9.28 kali dalam satu bulan.</w:t>
      </w:r>
      <w:proofErr w:type="gramEnd"/>
      <w:r w:rsidR="00857B2A" w:rsidRPr="005F0D90">
        <w:rPr>
          <w:rFonts w:ascii="Times New Roman" w:hAnsi="Times New Roman"/>
          <w:sz w:val="24"/>
          <w:szCs w:val="24"/>
        </w:rPr>
        <w:t xml:space="preserve"> </w:t>
      </w:r>
      <w:proofErr w:type="gramStart"/>
      <w:r w:rsidR="00857B2A" w:rsidRPr="005F0D90">
        <w:rPr>
          <w:rFonts w:ascii="Times New Roman" w:hAnsi="Times New Roman"/>
          <w:sz w:val="24"/>
          <w:szCs w:val="24"/>
        </w:rPr>
        <w:t xml:space="preserve">Pada bulan Juni perputaran </w:t>
      </w:r>
      <w:r w:rsidR="00E05C20">
        <w:rPr>
          <w:rFonts w:ascii="Times New Roman" w:hAnsi="Times New Roman"/>
          <w:sz w:val="24"/>
          <w:szCs w:val="24"/>
        </w:rPr>
        <w:t xml:space="preserve">modal </w:t>
      </w:r>
      <w:r w:rsidR="00857B2A" w:rsidRPr="005F0D90">
        <w:rPr>
          <w:rFonts w:ascii="Times New Roman" w:hAnsi="Times New Roman"/>
          <w:sz w:val="24"/>
          <w:szCs w:val="24"/>
        </w:rPr>
        <w:t>kerja mengalam</w:t>
      </w:r>
      <w:r w:rsidR="00D5289B" w:rsidRPr="005F0D90">
        <w:rPr>
          <w:rFonts w:ascii="Times New Roman" w:hAnsi="Times New Roman"/>
          <w:sz w:val="24"/>
          <w:szCs w:val="24"/>
        </w:rPr>
        <w:t>i peningkatan yaitu sebanyak 14.55</w:t>
      </w:r>
      <w:r w:rsidR="00857B2A" w:rsidRPr="005F0D90">
        <w:rPr>
          <w:rFonts w:ascii="Times New Roman" w:hAnsi="Times New Roman"/>
          <w:sz w:val="24"/>
          <w:szCs w:val="24"/>
        </w:rPr>
        <w:t xml:space="preserve"> kali yang artinya kemampuan modal kerja neto berputar sebanyak </w:t>
      </w:r>
      <w:r w:rsidR="00D5289B" w:rsidRPr="005F0D90">
        <w:rPr>
          <w:rFonts w:ascii="Times New Roman" w:hAnsi="Times New Roman"/>
          <w:sz w:val="24"/>
          <w:szCs w:val="24"/>
        </w:rPr>
        <w:t>14.55</w:t>
      </w:r>
      <w:r w:rsidR="00857B2A" w:rsidRPr="005F0D90">
        <w:rPr>
          <w:rFonts w:ascii="Times New Roman" w:hAnsi="Times New Roman"/>
          <w:sz w:val="24"/>
          <w:szCs w:val="24"/>
        </w:rPr>
        <w:t xml:space="preserve"> kali dalam satu bulan</w:t>
      </w:r>
      <w:r w:rsidR="00D5289B" w:rsidRPr="005F0D90">
        <w:rPr>
          <w:rFonts w:ascii="Times New Roman" w:hAnsi="Times New Roman"/>
          <w:sz w:val="24"/>
          <w:szCs w:val="24"/>
        </w:rPr>
        <w:t>.</w:t>
      </w:r>
      <w:proofErr w:type="gramEnd"/>
      <w:r w:rsidR="00D5289B" w:rsidRPr="005F0D90">
        <w:rPr>
          <w:rFonts w:ascii="Times New Roman" w:hAnsi="Times New Roman"/>
          <w:sz w:val="24"/>
          <w:szCs w:val="24"/>
        </w:rPr>
        <w:t xml:space="preserve"> </w:t>
      </w:r>
      <w:proofErr w:type="gramStart"/>
      <w:r w:rsidR="00D5289B" w:rsidRPr="005F0D90">
        <w:rPr>
          <w:rFonts w:ascii="Times New Roman" w:hAnsi="Times New Roman"/>
          <w:sz w:val="24"/>
          <w:szCs w:val="24"/>
        </w:rPr>
        <w:t>P</w:t>
      </w:r>
      <w:r w:rsidR="0091335A" w:rsidRPr="005F0D90">
        <w:rPr>
          <w:rFonts w:ascii="Times New Roman" w:hAnsi="Times New Roman"/>
          <w:sz w:val="24"/>
          <w:szCs w:val="24"/>
        </w:rPr>
        <w:t>a</w:t>
      </w:r>
      <w:r w:rsidR="00D5289B" w:rsidRPr="005F0D90">
        <w:rPr>
          <w:rFonts w:ascii="Times New Roman" w:hAnsi="Times New Roman"/>
          <w:sz w:val="24"/>
          <w:szCs w:val="24"/>
        </w:rPr>
        <w:t xml:space="preserve">da bulan Juli perputaran </w:t>
      </w:r>
      <w:r w:rsidR="00E05C20">
        <w:rPr>
          <w:rFonts w:ascii="Times New Roman" w:hAnsi="Times New Roman"/>
          <w:sz w:val="24"/>
          <w:szCs w:val="24"/>
        </w:rPr>
        <w:t xml:space="preserve">modal </w:t>
      </w:r>
      <w:r w:rsidR="00D5289B" w:rsidRPr="005F0D90">
        <w:rPr>
          <w:rFonts w:ascii="Times New Roman" w:hAnsi="Times New Roman"/>
          <w:sz w:val="24"/>
          <w:szCs w:val="24"/>
        </w:rPr>
        <w:t>kerja kembali mengalami penurunan yaitu sebanyak 8.22 kali yang artinya kemampuan modal kerja neto berputar hanya sebanyak 8.22 kali dalam satu bulan.</w:t>
      </w:r>
      <w:proofErr w:type="gramEnd"/>
      <w:r w:rsidR="0091335A" w:rsidRPr="005F0D90">
        <w:rPr>
          <w:rFonts w:ascii="Times New Roman" w:hAnsi="Times New Roman"/>
          <w:sz w:val="24"/>
          <w:szCs w:val="24"/>
        </w:rPr>
        <w:t xml:space="preserve"> </w:t>
      </w:r>
      <w:proofErr w:type="gramStart"/>
      <w:r w:rsidR="0091335A" w:rsidRPr="005F0D90">
        <w:rPr>
          <w:rFonts w:ascii="Times New Roman" w:hAnsi="Times New Roman"/>
          <w:sz w:val="24"/>
          <w:szCs w:val="24"/>
        </w:rPr>
        <w:t xml:space="preserve">Pada bulan Agustus perputaran </w:t>
      </w:r>
      <w:r w:rsidR="002B2ED2">
        <w:rPr>
          <w:rFonts w:ascii="Times New Roman" w:hAnsi="Times New Roman"/>
          <w:sz w:val="24"/>
          <w:szCs w:val="24"/>
        </w:rPr>
        <w:t xml:space="preserve">modal </w:t>
      </w:r>
      <w:r w:rsidR="0091335A" w:rsidRPr="005F0D90">
        <w:rPr>
          <w:rFonts w:ascii="Times New Roman" w:hAnsi="Times New Roman"/>
          <w:sz w:val="24"/>
          <w:szCs w:val="24"/>
        </w:rPr>
        <w:t>kerja mengalami peningkatan yaitu sebanyak 12.87 kali yang artinya kemampuan modal kerja neto berputar sebanyak 12.87 kali dalam satu bulan.</w:t>
      </w:r>
      <w:proofErr w:type="gramEnd"/>
      <w:r w:rsidR="00456A4C" w:rsidRPr="005F0D90">
        <w:rPr>
          <w:rFonts w:ascii="Times New Roman" w:hAnsi="Times New Roman"/>
          <w:sz w:val="24"/>
          <w:szCs w:val="24"/>
        </w:rPr>
        <w:t xml:space="preserve"> </w:t>
      </w:r>
      <w:proofErr w:type="gramStart"/>
      <w:r w:rsidR="00456A4C" w:rsidRPr="005F0D90">
        <w:rPr>
          <w:rFonts w:ascii="Times New Roman" w:hAnsi="Times New Roman"/>
          <w:sz w:val="24"/>
          <w:szCs w:val="24"/>
        </w:rPr>
        <w:t xml:space="preserve">Pada bulan September perputaran </w:t>
      </w:r>
      <w:r w:rsidR="002B2ED2">
        <w:rPr>
          <w:rFonts w:ascii="Times New Roman" w:hAnsi="Times New Roman"/>
          <w:sz w:val="24"/>
          <w:szCs w:val="24"/>
        </w:rPr>
        <w:t xml:space="preserve">modal </w:t>
      </w:r>
      <w:r w:rsidR="00456A4C" w:rsidRPr="005F0D90">
        <w:rPr>
          <w:rFonts w:ascii="Times New Roman" w:hAnsi="Times New Roman"/>
          <w:sz w:val="24"/>
          <w:szCs w:val="24"/>
        </w:rPr>
        <w:t xml:space="preserve">kerja mengalami </w:t>
      </w:r>
      <w:r w:rsidR="0032511F" w:rsidRPr="005F0D90">
        <w:rPr>
          <w:rFonts w:ascii="Times New Roman" w:hAnsi="Times New Roman"/>
          <w:sz w:val="24"/>
          <w:szCs w:val="24"/>
        </w:rPr>
        <w:t>penurunan yaitu sebanyak 8.02</w:t>
      </w:r>
      <w:r w:rsidR="00456A4C" w:rsidRPr="005F0D90">
        <w:rPr>
          <w:rFonts w:ascii="Times New Roman" w:hAnsi="Times New Roman"/>
          <w:sz w:val="24"/>
          <w:szCs w:val="24"/>
        </w:rPr>
        <w:t xml:space="preserve"> kali </w:t>
      </w:r>
      <w:r w:rsidR="00456A4C" w:rsidRPr="005F0D90">
        <w:rPr>
          <w:rFonts w:ascii="Times New Roman" w:hAnsi="Times New Roman"/>
          <w:sz w:val="24"/>
          <w:szCs w:val="24"/>
        </w:rPr>
        <w:lastRenderedPageBreak/>
        <w:t xml:space="preserve">yang artinya kemampuan modal kerja neto berputar sebanyak </w:t>
      </w:r>
      <w:r w:rsidR="0032511F" w:rsidRPr="005F0D90">
        <w:rPr>
          <w:rFonts w:ascii="Times New Roman" w:hAnsi="Times New Roman"/>
          <w:sz w:val="24"/>
          <w:szCs w:val="24"/>
        </w:rPr>
        <w:t>8.02</w:t>
      </w:r>
      <w:r w:rsidR="00456A4C" w:rsidRPr="005F0D90">
        <w:rPr>
          <w:rFonts w:ascii="Times New Roman" w:hAnsi="Times New Roman"/>
          <w:sz w:val="24"/>
          <w:szCs w:val="24"/>
        </w:rPr>
        <w:t xml:space="preserve"> kali dalam satu bulan</w:t>
      </w:r>
      <w:r w:rsidR="0032511F" w:rsidRPr="005F0D90">
        <w:rPr>
          <w:rFonts w:ascii="Times New Roman" w:hAnsi="Times New Roman"/>
          <w:sz w:val="24"/>
          <w:szCs w:val="24"/>
        </w:rPr>
        <w:t>.</w:t>
      </w:r>
      <w:proofErr w:type="gramEnd"/>
      <w:r w:rsidR="0032511F" w:rsidRPr="005F0D90">
        <w:rPr>
          <w:rFonts w:ascii="Times New Roman" w:hAnsi="Times New Roman"/>
          <w:sz w:val="24"/>
          <w:szCs w:val="24"/>
        </w:rPr>
        <w:t xml:space="preserve"> </w:t>
      </w:r>
      <w:proofErr w:type="gramStart"/>
      <w:r w:rsidR="0032511F" w:rsidRPr="005F0D90">
        <w:rPr>
          <w:rFonts w:ascii="Times New Roman" w:hAnsi="Times New Roman"/>
          <w:sz w:val="24"/>
          <w:szCs w:val="24"/>
        </w:rPr>
        <w:t>Pada bulan Oktober perputaran</w:t>
      </w:r>
      <w:r w:rsidR="002B2ED2">
        <w:rPr>
          <w:rFonts w:ascii="Times New Roman" w:hAnsi="Times New Roman"/>
          <w:sz w:val="24"/>
          <w:szCs w:val="24"/>
        </w:rPr>
        <w:t xml:space="preserve"> modal</w:t>
      </w:r>
      <w:r w:rsidR="0032511F" w:rsidRPr="005F0D90">
        <w:rPr>
          <w:rFonts w:ascii="Times New Roman" w:hAnsi="Times New Roman"/>
          <w:sz w:val="24"/>
          <w:szCs w:val="24"/>
        </w:rPr>
        <w:t xml:space="preserve"> kerja mengalami peningkatan yaitu sebanyak 16.43 kali yang artinya kemampuan modal kerja neto berputar sebanyak 16.43 kali dalam satu bulan.</w:t>
      </w:r>
      <w:proofErr w:type="gramEnd"/>
      <w:r w:rsidR="0032511F" w:rsidRPr="005F0D90">
        <w:rPr>
          <w:rFonts w:ascii="Times New Roman" w:hAnsi="Times New Roman"/>
          <w:sz w:val="24"/>
          <w:szCs w:val="24"/>
        </w:rPr>
        <w:t xml:space="preserve"> </w:t>
      </w:r>
      <w:proofErr w:type="gramStart"/>
      <w:r w:rsidR="0032511F" w:rsidRPr="005F0D90">
        <w:rPr>
          <w:rFonts w:ascii="Times New Roman" w:hAnsi="Times New Roman"/>
          <w:sz w:val="24"/>
          <w:szCs w:val="24"/>
        </w:rPr>
        <w:t xml:space="preserve">Pada bulan November perputaran </w:t>
      </w:r>
      <w:r w:rsidR="002B2ED2">
        <w:rPr>
          <w:rFonts w:ascii="Times New Roman" w:hAnsi="Times New Roman"/>
          <w:sz w:val="24"/>
          <w:szCs w:val="24"/>
        </w:rPr>
        <w:t xml:space="preserve">modal </w:t>
      </w:r>
      <w:r w:rsidR="0032511F" w:rsidRPr="005F0D90">
        <w:rPr>
          <w:rFonts w:ascii="Times New Roman" w:hAnsi="Times New Roman"/>
          <w:sz w:val="24"/>
          <w:szCs w:val="24"/>
        </w:rPr>
        <w:t xml:space="preserve">kerja mengalami penurunan yaitu sebanyak 9.92 kali yang artinya kemampuan modal kerja neto berputar sebanyak </w:t>
      </w:r>
      <w:r w:rsidR="0042336D" w:rsidRPr="005F0D90">
        <w:rPr>
          <w:rFonts w:ascii="Times New Roman" w:hAnsi="Times New Roman"/>
          <w:sz w:val="24"/>
          <w:szCs w:val="24"/>
        </w:rPr>
        <w:t>9.92</w:t>
      </w:r>
      <w:r w:rsidR="0032511F" w:rsidRPr="005F0D90">
        <w:rPr>
          <w:rFonts w:ascii="Times New Roman" w:hAnsi="Times New Roman"/>
          <w:sz w:val="24"/>
          <w:szCs w:val="24"/>
        </w:rPr>
        <w:t xml:space="preserve"> kali dalam satu bulan</w:t>
      </w:r>
      <w:r w:rsidR="0042336D" w:rsidRPr="005F0D90">
        <w:rPr>
          <w:rFonts w:ascii="Times New Roman" w:hAnsi="Times New Roman"/>
          <w:sz w:val="24"/>
          <w:szCs w:val="24"/>
        </w:rPr>
        <w:t>.</w:t>
      </w:r>
      <w:proofErr w:type="gramEnd"/>
      <w:r w:rsidR="0042336D" w:rsidRPr="005F0D90">
        <w:rPr>
          <w:rFonts w:ascii="Times New Roman" w:hAnsi="Times New Roman"/>
          <w:sz w:val="24"/>
          <w:szCs w:val="24"/>
        </w:rPr>
        <w:t xml:space="preserve"> </w:t>
      </w:r>
      <w:proofErr w:type="gramStart"/>
      <w:r w:rsidR="0042336D" w:rsidRPr="005F0D90">
        <w:rPr>
          <w:rFonts w:ascii="Times New Roman" w:hAnsi="Times New Roman"/>
          <w:sz w:val="24"/>
          <w:szCs w:val="24"/>
        </w:rPr>
        <w:t xml:space="preserve">Pada bulan Desember perputaran </w:t>
      </w:r>
      <w:r w:rsidR="002B2ED2">
        <w:rPr>
          <w:rFonts w:ascii="Times New Roman" w:hAnsi="Times New Roman"/>
          <w:sz w:val="24"/>
          <w:szCs w:val="24"/>
        </w:rPr>
        <w:t xml:space="preserve">modal </w:t>
      </w:r>
      <w:r w:rsidR="0042336D" w:rsidRPr="005F0D90">
        <w:rPr>
          <w:rFonts w:ascii="Times New Roman" w:hAnsi="Times New Roman"/>
          <w:sz w:val="24"/>
          <w:szCs w:val="24"/>
        </w:rPr>
        <w:t>kerja mengalami penurunan yaitu sebanyak 7.94 kali yang artinya kemampuan modal kerja neto berputar sebanyak 7.94 kali dalam satu bulan</w:t>
      </w:r>
      <w:r w:rsidR="00D9110B" w:rsidRPr="005F0D90">
        <w:rPr>
          <w:rFonts w:ascii="Times New Roman" w:hAnsi="Times New Roman"/>
          <w:sz w:val="24"/>
          <w:szCs w:val="24"/>
        </w:rPr>
        <w:t>.</w:t>
      </w:r>
      <w:proofErr w:type="gramEnd"/>
      <w:r w:rsidR="00D9110B" w:rsidRPr="005F0D90">
        <w:rPr>
          <w:rFonts w:ascii="Times New Roman" w:hAnsi="Times New Roman"/>
          <w:sz w:val="24"/>
          <w:szCs w:val="24"/>
        </w:rPr>
        <w:t xml:space="preserve"> </w:t>
      </w:r>
      <w:proofErr w:type="gramStart"/>
      <w:r w:rsidR="0042336D" w:rsidRPr="005F0D90">
        <w:rPr>
          <w:rFonts w:ascii="Times New Roman" w:hAnsi="Times New Roman"/>
          <w:sz w:val="24"/>
          <w:szCs w:val="24"/>
        </w:rPr>
        <w:t xml:space="preserve">Berdasarkan penjelasan </w:t>
      </w:r>
      <w:r w:rsidR="00D9110B" w:rsidRPr="005F0D90">
        <w:rPr>
          <w:rFonts w:ascii="Times New Roman" w:hAnsi="Times New Roman"/>
          <w:sz w:val="24"/>
          <w:szCs w:val="24"/>
        </w:rPr>
        <w:t>tersebut</w:t>
      </w:r>
      <w:r w:rsidR="0042336D" w:rsidRPr="005F0D90">
        <w:rPr>
          <w:rFonts w:ascii="Times New Roman" w:hAnsi="Times New Roman"/>
          <w:sz w:val="24"/>
          <w:szCs w:val="24"/>
        </w:rPr>
        <w:t xml:space="preserve"> dapat diketahui bahwa </w:t>
      </w:r>
      <w:r w:rsidR="00780076" w:rsidRPr="005F0D90">
        <w:rPr>
          <w:rFonts w:ascii="Times New Roman" w:hAnsi="Times New Roman"/>
          <w:sz w:val="24"/>
          <w:szCs w:val="24"/>
        </w:rPr>
        <w:t xml:space="preserve">perputaran modal kerja pada </w:t>
      </w:r>
      <w:r w:rsidR="00780076" w:rsidRPr="005F0D90">
        <w:rPr>
          <w:rFonts w:ascii="Times New Roman" w:eastAsia="Times New Roman" w:hAnsi="Times New Roman"/>
          <w:sz w:val="24"/>
          <w:szCs w:val="24"/>
        </w:rPr>
        <w:t xml:space="preserve">PT. Orange Indonesia Mandiri Medan tidak stabil namun tetap berada di atas standar umum yaitu </w:t>
      </w:r>
      <w:r w:rsidR="00783518" w:rsidRPr="005F0D90">
        <w:rPr>
          <w:rFonts w:ascii="Times New Roman" w:eastAsia="Times New Roman" w:hAnsi="Times New Roman"/>
          <w:sz w:val="24"/>
          <w:szCs w:val="24"/>
        </w:rPr>
        <w:t xml:space="preserve">minimal </w:t>
      </w:r>
      <w:r w:rsidR="00780076" w:rsidRPr="005F0D90">
        <w:rPr>
          <w:rFonts w:ascii="Times New Roman" w:eastAsia="Times New Roman" w:hAnsi="Times New Roman"/>
          <w:sz w:val="24"/>
          <w:szCs w:val="24"/>
        </w:rPr>
        <w:t>6 kali.</w:t>
      </w:r>
      <w:proofErr w:type="gramEnd"/>
      <w:r w:rsidR="00780076" w:rsidRPr="005F0D90">
        <w:rPr>
          <w:rFonts w:ascii="Times New Roman" w:eastAsia="Times New Roman" w:hAnsi="Times New Roman"/>
          <w:sz w:val="24"/>
          <w:szCs w:val="24"/>
        </w:rPr>
        <w:t xml:space="preserve"> </w:t>
      </w:r>
      <w:proofErr w:type="gramStart"/>
      <w:r w:rsidR="00780076" w:rsidRPr="005F0D90">
        <w:rPr>
          <w:rFonts w:ascii="Times New Roman" w:eastAsia="Times New Roman" w:hAnsi="Times New Roman"/>
          <w:sz w:val="24"/>
          <w:szCs w:val="24"/>
        </w:rPr>
        <w:t xml:space="preserve">Jika diakumulasikan, perputaran modal kerja pada PT. Orange Indonesia Mandiri Medan </w:t>
      </w:r>
      <w:r w:rsidR="00AC5DB5" w:rsidRPr="005F0D90">
        <w:rPr>
          <w:rFonts w:ascii="Times New Roman" w:eastAsia="Times New Roman" w:hAnsi="Times New Roman"/>
          <w:sz w:val="24"/>
          <w:szCs w:val="24"/>
        </w:rPr>
        <w:t xml:space="preserve">pada tahun 2017 yaitu sebanyak </w:t>
      </w:r>
      <w:r w:rsidR="0001033A" w:rsidRPr="005F0D90">
        <w:rPr>
          <w:rFonts w:ascii="Times New Roman" w:eastAsia="Times New Roman" w:hAnsi="Times New Roman"/>
          <w:sz w:val="24"/>
          <w:szCs w:val="24"/>
        </w:rPr>
        <w:t>10.67 kali.</w:t>
      </w:r>
      <w:proofErr w:type="gramEnd"/>
    </w:p>
    <w:p w:rsidR="001C7DFF" w:rsidRDefault="00D9110B" w:rsidP="005F0D90">
      <w:pPr>
        <w:pStyle w:val="NoSpacing"/>
        <w:spacing w:line="480" w:lineRule="auto"/>
        <w:ind w:firstLine="709"/>
        <w:jc w:val="both"/>
        <w:rPr>
          <w:rFonts w:ascii="Times New Roman" w:hAnsi="Times New Roman"/>
          <w:sz w:val="24"/>
          <w:szCs w:val="24"/>
        </w:rPr>
      </w:pPr>
      <w:r w:rsidRPr="005F0D90">
        <w:rPr>
          <w:rFonts w:ascii="Times New Roman" w:hAnsi="Times New Roman"/>
          <w:sz w:val="24"/>
          <w:szCs w:val="24"/>
        </w:rPr>
        <w:t>Tingkat perputaran modal kerja yang dicapai perusahaan sejak tahun 2018 dapat dilihat pada tabel 4.2 berikut:</w:t>
      </w:r>
    </w:p>
    <w:p w:rsidR="00B96D19" w:rsidRPr="005F0D90" w:rsidRDefault="00B96D19" w:rsidP="00B96D19">
      <w:pPr>
        <w:pStyle w:val="NoSpacing"/>
        <w:ind w:firstLine="709"/>
        <w:jc w:val="both"/>
        <w:rPr>
          <w:rFonts w:ascii="Times New Roman" w:hAnsi="Times New Roman"/>
          <w:sz w:val="24"/>
          <w:szCs w:val="24"/>
        </w:rPr>
      </w:pPr>
    </w:p>
    <w:p w:rsidR="00D9110B" w:rsidRPr="008F5775" w:rsidRDefault="00C45D3C" w:rsidP="00C45D3C">
      <w:pPr>
        <w:pStyle w:val="Caption"/>
        <w:ind w:left="1134" w:hanging="1134"/>
        <w:rPr>
          <w:b/>
        </w:rPr>
      </w:pPr>
      <w:r w:rsidRPr="00C45D3C">
        <w:rPr>
          <w:sz w:val="2"/>
          <w:szCs w:val="2"/>
        </w:rPr>
        <w:fldChar w:fldCharType="begin"/>
      </w:r>
      <w:r w:rsidRPr="00C45D3C">
        <w:rPr>
          <w:sz w:val="2"/>
          <w:szCs w:val="2"/>
        </w:rPr>
        <w:instrText xml:space="preserve"> SEQ Table \* ARABIC </w:instrText>
      </w:r>
      <w:r w:rsidRPr="00C45D3C">
        <w:rPr>
          <w:sz w:val="2"/>
          <w:szCs w:val="2"/>
        </w:rPr>
        <w:fldChar w:fldCharType="separate"/>
      </w:r>
      <w:r w:rsidR="003273B5">
        <w:rPr>
          <w:noProof/>
          <w:sz w:val="2"/>
          <w:szCs w:val="2"/>
        </w:rPr>
        <w:t>6</w:t>
      </w:r>
      <w:r w:rsidRPr="00C45D3C">
        <w:rPr>
          <w:sz w:val="2"/>
          <w:szCs w:val="2"/>
        </w:rPr>
        <w:fldChar w:fldCharType="end"/>
      </w:r>
      <w:bookmarkStart w:id="151" w:name="_Toc64884503"/>
      <w:r w:rsidR="00D9110B" w:rsidRPr="00C45D3C">
        <w:rPr>
          <w:b/>
        </w:rPr>
        <w:t>Tabel 4.2</w:t>
      </w:r>
      <w:r w:rsidR="003360A5" w:rsidRPr="00C45D3C">
        <w:t xml:space="preserve"> </w:t>
      </w:r>
      <w:r w:rsidR="003360A5" w:rsidRPr="00C45D3C">
        <w:tab/>
      </w:r>
      <w:r w:rsidR="00D9110B" w:rsidRPr="00C45D3C">
        <w:t xml:space="preserve">Perputaran Modal Kerja </w:t>
      </w:r>
      <w:r w:rsidR="00D9110B" w:rsidRPr="00C45D3C">
        <w:rPr>
          <w:rFonts w:eastAsia="Times New Roman"/>
        </w:rPr>
        <w:t>PT. Orange Indonesia Mandiri Medan</w:t>
      </w:r>
      <w:r w:rsidR="00D9110B" w:rsidRPr="008F5775">
        <w:rPr>
          <w:rFonts w:eastAsia="Times New Roman"/>
        </w:rPr>
        <w:t xml:space="preserve"> Tahun 2018</w:t>
      </w:r>
      <w:bookmarkEnd w:id="151"/>
    </w:p>
    <w:tbl>
      <w:tblPr>
        <w:tblStyle w:val="TableGrid"/>
        <w:tblW w:w="5000" w:type="pct"/>
        <w:jc w:val="center"/>
        <w:tblLook w:val="04A0" w:firstRow="1" w:lastRow="0" w:firstColumn="1" w:lastColumn="0" w:noHBand="0" w:noVBand="1"/>
      </w:tblPr>
      <w:tblGrid>
        <w:gridCol w:w="596"/>
        <w:gridCol w:w="1189"/>
        <w:gridCol w:w="1869"/>
        <w:gridCol w:w="1699"/>
        <w:gridCol w:w="1699"/>
        <w:gridCol w:w="1102"/>
      </w:tblGrid>
      <w:tr w:rsidR="00D9110B" w:rsidRPr="008F5775" w:rsidTr="00B96D19">
        <w:trPr>
          <w:tblHeader/>
          <w:jc w:val="center"/>
        </w:trPr>
        <w:tc>
          <w:tcPr>
            <w:tcW w:w="365" w:type="pct"/>
            <w:vAlign w:val="center"/>
          </w:tcPr>
          <w:p w:rsidR="00D9110B" w:rsidRPr="008F5775" w:rsidRDefault="00D9110B" w:rsidP="00B96D19">
            <w:pPr>
              <w:jc w:val="center"/>
              <w:rPr>
                <w:rFonts w:ascii="Times New Roman" w:hAnsi="Times New Roman"/>
                <w:b/>
                <w:sz w:val="22"/>
                <w:szCs w:val="22"/>
              </w:rPr>
            </w:pPr>
            <w:r w:rsidRPr="008F5775">
              <w:rPr>
                <w:rFonts w:ascii="Times New Roman" w:hAnsi="Times New Roman"/>
                <w:b/>
                <w:sz w:val="22"/>
                <w:szCs w:val="22"/>
              </w:rPr>
              <w:t>No</w:t>
            </w:r>
          </w:p>
        </w:tc>
        <w:tc>
          <w:tcPr>
            <w:tcW w:w="729" w:type="pct"/>
            <w:vAlign w:val="center"/>
          </w:tcPr>
          <w:p w:rsidR="00D9110B" w:rsidRPr="008F5775" w:rsidRDefault="00D9110B" w:rsidP="005A733E">
            <w:pPr>
              <w:jc w:val="center"/>
              <w:rPr>
                <w:rFonts w:ascii="Times New Roman" w:hAnsi="Times New Roman"/>
                <w:b/>
                <w:sz w:val="22"/>
                <w:szCs w:val="22"/>
              </w:rPr>
            </w:pPr>
            <w:r w:rsidRPr="008F5775">
              <w:rPr>
                <w:rFonts w:ascii="Times New Roman" w:hAnsi="Times New Roman"/>
                <w:b/>
                <w:sz w:val="22"/>
                <w:szCs w:val="22"/>
              </w:rPr>
              <w:t>Bulan</w:t>
            </w:r>
          </w:p>
        </w:tc>
        <w:tc>
          <w:tcPr>
            <w:tcW w:w="1146" w:type="pct"/>
            <w:vAlign w:val="center"/>
          </w:tcPr>
          <w:p w:rsidR="00D9110B" w:rsidRPr="008F5775" w:rsidRDefault="00D9110B" w:rsidP="005A733E">
            <w:pPr>
              <w:jc w:val="center"/>
              <w:rPr>
                <w:rFonts w:ascii="Times New Roman" w:hAnsi="Times New Roman"/>
                <w:b/>
                <w:sz w:val="22"/>
                <w:szCs w:val="22"/>
              </w:rPr>
            </w:pPr>
            <w:r w:rsidRPr="008F5775">
              <w:rPr>
                <w:rFonts w:ascii="Times New Roman" w:hAnsi="Times New Roman"/>
                <w:b/>
                <w:sz w:val="22"/>
                <w:szCs w:val="22"/>
              </w:rPr>
              <w:t>Total Penjualan</w:t>
            </w:r>
          </w:p>
          <w:p w:rsidR="00D9110B" w:rsidRPr="008F5775" w:rsidRDefault="00D9110B" w:rsidP="005A733E">
            <w:pPr>
              <w:jc w:val="center"/>
              <w:rPr>
                <w:rFonts w:ascii="Times New Roman" w:hAnsi="Times New Roman"/>
                <w:b/>
                <w:sz w:val="22"/>
                <w:szCs w:val="22"/>
              </w:rPr>
            </w:pPr>
          </w:p>
        </w:tc>
        <w:tc>
          <w:tcPr>
            <w:tcW w:w="1042" w:type="pct"/>
            <w:vAlign w:val="center"/>
          </w:tcPr>
          <w:p w:rsidR="00D9110B" w:rsidRPr="008F5775" w:rsidRDefault="00D9110B" w:rsidP="005A733E">
            <w:pPr>
              <w:jc w:val="center"/>
              <w:rPr>
                <w:rFonts w:ascii="Times New Roman" w:hAnsi="Times New Roman"/>
                <w:b/>
                <w:sz w:val="22"/>
                <w:szCs w:val="22"/>
              </w:rPr>
            </w:pPr>
            <w:r w:rsidRPr="008F5775">
              <w:rPr>
                <w:rFonts w:ascii="Times New Roman" w:hAnsi="Times New Roman"/>
                <w:b/>
                <w:sz w:val="22"/>
                <w:szCs w:val="22"/>
              </w:rPr>
              <w:t xml:space="preserve">Total Aktiva Lancar </w:t>
            </w:r>
          </w:p>
        </w:tc>
        <w:tc>
          <w:tcPr>
            <w:tcW w:w="1042" w:type="pct"/>
            <w:vAlign w:val="center"/>
          </w:tcPr>
          <w:p w:rsidR="00D9110B" w:rsidRPr="008F5775" w:rsidRDefault="00D9110B" w:rsidP="005A733E">
            <w:pPr>
              <w:jc w:val="center"/>
              <w:rPr>
                <w:rFonts w:ascii="Times New Roman" w:hAnsi="Times New Roman"/>
                <w:b/>
                <w:sz w:val="22"/>
                <w:szCs w:val="22"/>
              </w:rPr>
            </w:pPr>
            <w:r w:rsidRPr="008F5775">
              <w:rPr>
                <w:rFonts w:ascii="Times New Roman" w:hAnsi="Times New Roman"/>
                <w:b/>
                <w:sz w:val="22"/>
                <w:szCs w:val="22"/>
              </w:rPr>
              <w:t xml:space="preserve">Total Hutang Lancar </w:t>
            </w:r>
          </w:p>
        </w:tc>
        <w:tc>
          <w:tcPr>
            <w:tcW w:w="677" w:type="pct"/>
            <w:vAlign w:val="center"/>
          </w:tcPr>
          <w:p w:rsidR="00D9110B" w:rsidRPr="008F5775" w:rsidRDefault="00D9110B" w:rsidP="005A733E">
            <w:pPr>
              <w:jc w:val="center"/>
              <w:rPr>
                <w:rFonts w:ascii="Times New Roman" w:hAnsi="Times New Roman"/>
                <w:b/>
                <w:sz w:val="22"/>
                <w:szCs w:val="22"/>
              </w:rPr>
            </w:pPr>
            <w:r w:rsidRPr="008F5775">
              <w:rPr>
                <w:rFonts w:ascii="Times New Roman" w:hAnsi="Times New Roman"/>
                <w:b/>
                <w:sz w:val="22"/>
                <w:szCs w:val="22"/>
              </w:rPr>
              <w:t xml:space="preserve">Modal Kerja </w:t>
            </w:r>
          </w:p>
          <w:p w:rsidR="00D9110B" w:rsidRPr="008F5775" w:rsidRDefault="00D9110B" w:rsidP="005A733E">
            <w:pPr>
              <w:jc w:val="center"/>
              <w:rPr>
                <w:rFonts w:ascii="Times New Roman" w:hAnsi="Times New Roman"/>
                <w:b/>
                <w:sz w:val="22"/>
                <w:szCs w:val="22"/>
              </w:rPr>
            </w:pPr>
            <w:r w:rsidRPr="008F5775">
              <w:rPr>
                <w:rFonts w:ascii="Times New Roman" w:hAnsi="Times New Roman"/>
                <w:b/>
                <w:sz w:val="22"/>
                <w:szCs w:val="22"/>
              </w:rPr>
              <w:t>(Rasio)</w:t>
            </w:r>
          </w:p>
        </w:tc>
      </w:tr>
      <w:tr w:rsidR="00D9110B" w:rsidRPr="008F5775" w:rsidTr="00B96D19">
        <w:trPr>
          <w:jc w:val="center"/>
        </w:trPr>
        <w:tc>
          <w:tcPr>
            <w:tcW w:w="365" w:type="pct"/>
            <w:vAlign w:val="center"/>
          </w:tcPr>
          <w:p w:rsidR="00D9110B" w:rsidRPr="008F5775" w:rsidRDefault="00D9110B" w:rsidP="00B96D19">
            <w:pPr>
              <w:jc w:val="center"/>
              <w:rPr>
                <w:rFonts w:ascii="Times New Roman" w:hAnsi="Times New Roman"/>
                <w:sz w:val="22"/>
                <w:szCs w:val="22"/>
              </w:rPr>
            </w:pPr>
            <w:r w:rsidRPr="008F5775">
              <w:rPr>
                <w:rFonts w:ascii="Times New Roman" w:hAnsi="Times New Roman"/>
                <w:sz w:val="22"/>
                <w:szCs w:val="22"/>
              </w:rPr>
              <w:t>1</w:t>
            </w:r>
          </w:p>
        </w:tc>
        <w:tc>
          <w:tcPr>
            <w:tcW w:w="729" w:type="pct"/>
          </w:tcPr>
          <w:p w:rsidR="00D9110B" w:rsidRPr="008F5775" w:rsidRDefault="00D9110B" w:rsidP="00D9110B">
            <w:pPr>
              <w:rPr>
                <w:rFonts w:ascii="Times New Roman" w:hAnsi="Times New Roman"/>
                <w:sz w:val="22"/>
                <w:szCs w:val="22"/>
              </w:rPr>
            </w:pPr>
            <w:r w:rsidRPr="008F5775">
              <w:rPr>
                <w:rFonts w:ascii="Times New Roman" w:hAnsi="Times New Roman"/>
                <w:sz w:val="22"/>
                <w:szCs w:val="22"/>
              </w:rPr>
              <w:t xml:space="preserve">Januari </w:t>
            </w:r>
          </w:p>
        </w:tc>
        <w:tc>
          <w:tcPr>
            <w:tcW w:w="1146" w:type="pct"/>
            <w:vAlign w:val="center"/>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214,122,556</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97,715,266</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66,866,561</w:t>
            </w:r>
          </w:p>
        </w:tc>
        <w:tc>
          <w:tcPr>
            <w:tcW w:w="677" w:type="pct"/>
            <w:vAlign w:val="bottom"/>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6.941</w:t>
            </w:r>
          </w:p>
        </w:tc>
      </w:tr>
      <w:tr w:rsidR="00D9110B" w:rsidRPr="008F5775" w:rsidTr="00B96D19">
        <w:trPr>
          <w:jc w:val="center"/>
        </w:trPr>
        <w:tc>
          <w:tcPr>
            <w:tcW w:w="365" w:type="pct"/>
            <w:vAlign w:val="center"/>
          </w:tcPr>
          <w:p w:rsidR="00D9110B" w:rsidRPr="008F5775" w:rsidRDefault="00D9110B" w:rsidP="00B96D19">
            <w:pPr>
              <w:jc w:val="center"/>
              <w:rPr>
                <w:rFonts w:ascii="Times New Roman" w:hAnsi="Times New Roman"/>
                <w:sz w:val="22"/>
                <w:szCs w:val="22"/>
              </w:rPr>
            </w:pPr>
            <w:r w:rsidRPr="008F5775">
              <w:rPr>
                <w:rFonts w:ascii="Times New Roman" w:hAnsi="Times New Roman"/>
                <w:sz w:val="22"/>
                <w:szCs w:val="22"/>
              </w:rPr>
              <w:t>2</w:t>
            </w:r>
          </w:p>
        </w:tc>
        <w:tc>
          <w:tcPr>
            <w:tcW w:w="729" w:type="pct"/>
          </w:tcPr>
          <w:p w:rsidR="00D9110B" w:rsidRPr="008F5775" w:rsidRDefault="00D9110B" w:rsidP="00D9110B">
            <w:pPr>
              <w:rPr>
                <w:rFonts w:ascii="Times New Roman" w:hAnsi="Times New Roman"/>
                <w:sz w:val="22"/>
                <w:szCs w:val="22"/>
              </w:rPr>
            </w:pPr>
            <w:r w:rsidRPr="008F5775">
              <w:rPr>
                <w:rFonts w:ascii="Times New Roman" w:hAnsi="Times New Roman"/>
                <w:sz w:val="22"/>
                <w:szCs w:val="22"/>
              </w:rPr>
              <w:t>Februari</w:t>
            </w:r>
          </w:p>
        </w:tc>
        <w:tc>
          <w:tcPr>
            <w:tcW w:w="1146" w:type="pct"/>
            <w:vAlign w:val="center"/>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255,756,113</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89,762,672</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52,671,807</w:t>
            </w:r>
          </w:p>
        </w:tc>
        <w:tc>
          <w:tcPr>
            <w:tcW w:w="677" w:type="pct"/>
            <w:vAlign w:val="bottom"/>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6.895</w:t>
            </w:r>
          </w:p>
        </w:tc>
      </w:tr>
      <w:tr w:rsidR="00D9110B" w:rsidRPr="008F5775" w:rsidTr="00B96D19">
        <w:trPr>
          <w:jc w:val="center"/>
        </w:trPr>
        <w:tc>
          <w:tcPr>
            <w:tcW w:w="365" w:type="pct"/>
            <w:vAlign w:val="center"/>
          </w:tcPr>
          <w:p w:rsidR="00D9110B" w:rsidRPr="008F5775" w:rsidRDefault="00D9110B" w:rsidP="00B96D19">
            <w:pPr>
              <w:jc w:val="center"/>
              <w:rPr>
                <w:rFonts w:ascii="Times New Roman" w:hAnsi="Times New Roman"/>
                <w:sz w:val="22"/>
                <w:szCs w:val="22"/>
              </w:rPr>
            </w:pPr>
            <w:r w:rsidRPr="008F5775">
              <w:rPr>
                <w:rFonts w:ascii="Times New Roman" w:hAnsi="Times New Roman"/>
                <w:sz w:val="22"/>
                <w:szCs w:val="22"/>
              </w:rPr>
              <w:t>3</w:t>
            </w:r>
          </w:p>
        </w:tc>
        <w:tc>
          <w:tcPr>
            <w:tcW w:w="729" w:type="pct"/>
          </w:tcPr>
          <w:p w:rsidR="00D9110B" w:rsidRPr="008F5775" w:rsidRDefault="00D9110B" w:rsidP="00D9110B">
            <w:pPr>
              <w:rPr>
                <w:rFonts w:ascii="Times New Roman" w:hAnsi="Times New Roman"/>
                <w:sz w:val="22"/>
                <w:szCs w:val="22"/>
              </w:rPr>
            </w:pPr>
            <w:r w:rsidRPr="008F5775">
              <w:rPr>
                <w:rFonts w:ascii="Times New Roman" w:hAnsi="Times New Roman"/>
                <w:sz w:val="22"/>
                <w:szCs w:val="22"/>
              </w:rPr>
              <w:t>Maret</w:t>
            </w:r>
          </w:p>
        </w:tc>
        <w:tc>
          <w:tcPr>
            <w:tcW w:w="1146" w:type="pct"/>
            <w:vAlign w:val="center"/>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354,132,664</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87,767,765</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67,671,987</w:t>
            </w:r>
          </w:p>
        </w:tc>
        <w:tc>
          <w:tcPr>
            <w:tcW w:w="677" w:type="pct"/>
            <w:vAlign w:val="bottom"/>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17.622</w:t>
            </w:r>
          </w:p>
        </w:tc>
      </w:tr>
      <w:tr w:rsidR="00D9110B" w:rsidRPr="008F5775" w:rsidTr="00B96D19">
        <w:trPr>
          <w:jc w:val="center"/>
        </w:trPr>
        <w:tc>
          <w:tcPr>
            <w:tcW w:w="365" w:type="pct"/>
            <w:vAlign w:val="center"/>
          </w:tcPr>
          <w:p w:rsidR="00D9110B" w:rsidRPr="008F5775" w:rsidRDefault="00D9110B" w:rsidP="00B96D19">
            <w:pPr>
              <w:jc w:val="center"/>
              <w:rPr>
                <w:rFonts w:ascii="Times New Roman" w:hAnsi="Times New Roman"/>
                <w:sz w:val="22"/>
                <w:szCs w:val="22"/>
              </w:rPr>
            </w:pPr>
            <w:r w:rsidRPr="008F5775">
              <w:rPr>
                <w:rFonts w:ascii="Times New Roman" w:hAnsi="Times New Roman"/>
                <w:sz w:val="22"/>
                <w:szCs w:val="22"/>
              </w:rPr>
              <w:t>4</w:t>
            </w:r>
          </w:p>
        </w:tc>
        <w:tc>
          <w:tcPr>
            <w:tcW w:w="729" w:type="pct"/>
          </w:tcPr>
          <w:p w:rsidR="00D9110B" w:rsidRPr="008F5775" w:rsidRDefault="00D9110B" w:rsidP="00D9110B">
            <w:pPr>
              <w:rPr>
                <w:rFonts w:ascii="Times New Roman" w:hAnsi="Times New Roman"/>
                <w:sz w:val="22"/>
                <w:szCs w:val="22"/>
              </w:rPr>
            </w:pPr>
            <w:r w:rsidRPr="008F5775">
              <w:rPr>
                <w:rFonts w:ascii="Times New Roman" w:hAnsi="Times New Roman"/>
                <w:sz w:val="22"/>
                <w:szCs w:val="22"/>
              </w:rPr>
              <w:t>April</w:t>
            </w:r>
          </w:p>
        </w:tc>
        <w:tc>
          <w:tcPr>
            <w:tcW w:w="1146" w:type="pct"/>
            <w:vAlign w:val="center"/>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231,762,443</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98,762,773</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62,890,661</w:t>
            </w:r>
          </w:p>
        </w:tc>
        <w:tc>
          <w:tcPr>
            <w:tcW w:w="677" w:type="pct"/>
            <w:vAlign w:val="bottom"/>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6.460</w:t>
            </w:r>
          </w:p>
        </w:tc>
      </w:tr>
      <w:tr w:rsidR="00D9110B" w:rsidRPr="008F5775" w:rsidTr="00B96D19">
        <w:trPr>
          <w:jc w:val="center"/>
        </w:trPr>
        <w:tc>
          <w:tcPr>
            <w:tcW w:w="365" w:type="pct"/>
            <w:vAlign w:val="center"/>
          </w:tcPr>
          <w:p w:rsidR="00D9110B" w:rsidRPr="008F5775" w:rsidRDefault="00D9110B" w:rsidP="00B96D19">
            <w:pPr>
              <w:jc w:val="center"/>
              <w:rPr>
                <w:rFonts w:ascii="Times New Roman" w:hAnsi="Times New Roman"/>
                <w:sz w:val="22"/>
                <w:szCs w:val="22"/>
              </w:rPr>
            </w:pPr>
            <w:r w:rsidRPr="008F5775">
              <w:rPr>
                <w:rFonts w:ascii="Times New Roman" w:hAnsi="Times New Roman"/>
                <w:sz w:val="22"/>
                <w:szCs w:val="22"/>
              </w:rPr>
              <w:t>5</w:t>
            </w:r>
          </w:p>
        </w:tc>
        <w:tc>
          <w:tcPr>
            <w:tcW w:w="729" w:type="pct"/>
          </w:tcPr>
          <w:p w:rsidR="00D9110B" w:rsidRPr="008F5775" w:rsidRDefault="00D9110B" w:rsidP="00D9110B">
            <w:pPr>
              <w:rPr>
                <w:rFonts w:ascii="Times New Roman" w:hAnsi="Times New Roman"/>
                <w:sz w:val="22"/>
                <w:szCs w:val="22"/>
              </w:rPr>
            </w:pPr>
            <w:r w:rsidRPr="008F5775">
              <w:rPr>
                <w:rFonts w:ascii="Times New Roman" w:hAnsi="Times New Roman"/>
                <w:sz w:val="22"/>
                <w:szCs w:val="22"/>
              </w:rPr>
              <w:t>Mei</w:t>
            </w:r>
          </w:p>
        </w:tc>
        <w:tc>
          <w:tcPr>
            <w:tcW w:w="1146" w:type="pct"/>
            <w:vAlign w:val="center"/>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267,652,345</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78,726,751</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63,761,421</w:t>
            </w:r>
          </w:p>
        </w:tc>
        <w:tc>
          <w:tcPr>
            <w:tcW w:w="677" w:type="pct"/>
            <w:vAlign w:val="bottom"/>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17.884</w:t>
            </w:r>
          </w:p>
        </w:tc>
      </w:tr>
      <w:tr w:rsidR="00D9110B" w:rsidRPr="008F5775" w:rsidTr="00B96D19">
        <w:trPr>
          <w:jc w:val="center"/>
        </w:trPr>
        <w:tc>
          <w:tcPr>
            <w:tcW w:w="365" w:type="pct"/>
            <w:vAlign w:val="center"/>
          </w:tcPr>
          <w:p w:rsidR="00D9110B" w:rsidRPr="008F5775" w:rsidRDefault="00D9110B" w:rsidP="00B96D19">
            <w:pPr>
              <w:jc w:val="center"/>
              <w:rPr>
                <w:rFonts w:ascii="Times New Roman" w:hAnsi="Times New Roman"/>
                <w:sz w:val="22"/>
                <w:szCs w:val="22"/>
              </w:rPr>
            </w:pPr>
            <w:r w:rsidRPr="008F5775">
              <w:rPr>
                <w:rFonts w:ascii="Times New Roman" w:hAnsi="Times New Roman"/>
                <w:sz w:val="22"/>
                <w:szCs w:val="22"/>
              </w:rPr>
              <w:t>6</w:t>
            </w:r>
          </w:p>
        </w:tc>
        <w:tc>
          <w:tcPr>
            <w:tcW w:w="729" w:type="pct"/>
          </w:tcPr>
          <w:p w:rsidR="00D9110B" w:rsidRPr="008F5775" w:rsidRDefault="00D9110B" w:rsidP="00D9110B">
            <w:pPr>
              <w:rPr>
                <w:rFonts w:ascii="Times New Roman" w:hAnsi="Times New Roman"/>
                <w:sz w:val="22"/>
                <w:szCs w:val="22"/>
              </w:rPr>
            </w:pPr>
            <w:r w:rsidRPr="008F5775">
              <w:rPr>
                <w:rFonts w:ascii="Times New Roman" w:hAnsi="Times New Roman"/>
                <w:sz w:val="22"/>
                <w:szCs w:val="22"/>
              </w:rPr>
              <w:t>Juni</w:t>
            </w:r>
          </w:p>
        </w:tc>
        <w:tc>
          <w:tcPr>
            <w:tcW w:w="1146" w:type="pct"/>
            <w:vAlign w:val="center"/>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243,265,332</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87,762,651</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58,761,311</w:t>
            </w:r>
          </w:p>
        </w:tc>
        <w:tc>
          <w:tcPr>
            <w:tcW w:w="677" w:type="pct"/>
            <w:vAlign w:val="bottom"/>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8.388</w:t>
            </w:r>
          </w:p>
        </w:tc>
      </w:tr>
      <w:tr w:rsidR="00D9110B" w:rsidRPr="008F5775" w:rsidTr="00B96D19">
        <w:trPr>
          <w:jc w:val="center"/>
        </w:trPr>
        <w:tc>
          <w:tcPr>
            <w:tcW w:w="365" w:type="pct"/>
            <w:vAlign w:val="center"/>
          </w:tcPr>
          <w:p w:rsidR="00D9110B" w:rsidRPr="008F5775" w:rsidRDefault="00D9110B" w:rsidP="00B96D19">
            <w:pPr>
              <w:jc w:val="center"/>
              <w:rPr>
                <w:rFonts w:ascii="Times New Roman" w:hAnsi="Times New Roman"/>
                <w:sz w:val="22"/>
                <w:szCs w:val="22"/>
              </w:rPr>
            </w:pPr>
            <w:r w:rsidRPr="008F5775">
              <w:rPr>
                <w:rFonts w:ascii="Times New Roman" w:hAnsi="Times New Roman"/>
                <w:sz w:val="22"/>
                <w:szCs w:val="22"/>
              </w:rPr>
              <w:t>7</w:t>
            </w:r>
          </w:p>
        </w:tc>
        <w:tc>
          <w:tcPr>
            <w:tcW w:w="729" w:type="pct"/>
          </w:tcPr>
          <w:p w:rsidR="00D9110B" w:rsidRPr="008F5775" w:rsidRDefault="00D9110B" w:rsidP="00D9110B">
            <w:pPr>
              <w:rPr>
                <w:rFonts w:ascii="Times New Roman" w:hAnsi="Times New Roman"/>
                <w:sz w:val="22"/>
                <w:szCs w:val="22"/>
              </w:rPr>
            </w:pPr>
            <w:r w:rsidRPr="008F5775">
              <w:rPr>
                <w:rFonts w:ascii="Times New Roman" w:hAnsi="Times New Roman"/>
                <w:sz w:val="22"/>
                <w:szCs w:val="22"/>
              </w:rPr>
              <w:t>Juli</w:t>
            </w:r>
          </w:p>
        </w:tc>
        <w:tc>
          <w:tcPr>
            <w:tcW w:w="1146" w:type="pct"/>
            <w:vAlign w:val="center"/>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241,321,322</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85,765,411</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63,177,897</w:t>
            </w:r>
          </w:p>
        </w:tc>
        <w:tc>
          <w:tcPr>
            <w:tcW w:w="677" w:type="pct"/>
            <w:vAlign w:val="bottom"/>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10.683</w:t>
            </w:r>
          </w:p>
        </w:tc>
      </w:tr>
      <w:tr w:rsidR="00D9110B" w:rsidRPr="008F5775" w:rsidTr="00B96D19">
        <w:trPr>
          <w:jc w:val="center"/>
        </w:trPr>
        <w:tc>
          <w:tcPr>
            <w:tcW w:w="365" w:type="pct"/>
            <w:vAlign w:val="center"/>
          </w:tcPr>
          <w:p w:rsidR="00D9110B" w:rsidRPr="008F5775" w:rsidRDefault="00D9110B" w:rsidP="00B96D19">
            <w:pPr>
              <w:jc w:val="center"/>
              <w:rPr>
                <w:rFonts w:ascii="Times New Roman" w:hAnsi="Times New Roman"/>
                <w:sz w:val="22"/>
                <w:szCs w:val="22"/>
              </w:rPr>
            </w:pPr>
            <w:r w:rsidRPr="008F5775">
              <w:rPr>
                <w:rFonts w:ascii="Times New Roman" w:hAnsi="Times New Roman"/>
                <w:sz w:val="22"/>
                <w:szCs w:val="22"/>
              </w:rPr>
              <w:t>8</w:t>
            </w:r>
          </w:p>
        </w:tc>
        <w:tc>
          <w:tcPr>
            <w:tcW w:w="729" w:type="pct"/>
          </w:tcPr>
          <w:p w:rsidR="00D9110B" w:rsidRPr="008F5775" w:rsidRDefault="00D9110B" w:rsidP="00D9110B">
            <w:pPr>
              <w:rPr>
                <w:rFonts w:ascii="Times New Roman" w:hAnsi="Times New Roman"/>
                <w:sz w:val="22"/>
                <w:szCs w:val="22"/>
              </w:rPr>
            </w:pPr>
            <w:r w:rsidRPr="008F5775">
              <w:rPr>
                <w:rFonts w:ascii="Times New Roman" w:hAnsi="Times New Roman"/>
                <w:sz w:val="22"/>
                <w:szCs w:val="22"/>
              </w:rPr>
              <w:t>Agustus</w:t>
            </w:r>
          </w:p>
        </w:tc>
        <w:tc>
          <w:tcPr>
            <w:tcW w:w="1146" w:type="pct"/>
            <w:vAlign w:val="center"/>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237,761,665</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89,561,522</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67,795,771</w:t>
            </w:r>
          </w:p>
        </w:tc>
        <w:tc>
          <w:tcPr>
            <w:tcW w:w="677" w:type="pct"/>
            <w:vAlign w:val="bottom"/>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10.923</w:t>
            </w:r>
          </w:p>
        </w:tc>
      </w:tr>
      <w:tr w:rsidR="00D9110B" w:rsidRPr="008F5775" w:rsidTr="00B96D19">
        <w:trPr>
          <w:jc w:val="center"/>
        </w:trPr>
        <w:tc>
          <w:tcPr>
            <w:tcW w:w="365" w:type="pct"/>
            <w:vAlign w:val="center"/>
          </w:tcPr>
          <w:p w:rsidR="00D9110B" w:rsidRPr="008F5775" w:rsidRDefault="00D9110B" w:rsidP="00B96D19">
            <w:pPr>
              <w:jc w:val="center"/>
              <w:rPr>
                <w:rFonts w:ascii="Times New Roman" w:hAnsi="Times New Roman"/>
                <w:sz w:val="22"/>
                <w:szCs w:val="22"/>
              </w:rPr>
            </w:pPr>
            <w:r w:rsidRPr="008F5775">
              <w:rPr>
                <w:rFonts w:ascii="Times New Roman" w:hAnsi="Times New Roman"/>
                <w:sz w:val="22"/>
                <w:szCs w:val="22"/>
              </w:rPr>
              <w:t>9</w:t>
            </w:r>
          </w:p>
        </w:tc>
        <w:tc>
          <w:tcPr>
            <w:tcW w:w="729" w:type="pct"/>
          </w:tcPr>
          <w:p w:rsidR="00D9110B" w:rsidRPr="008F5775" w:rsidRDefault="00D9110B" w:rsidP="00D9110B">
            <w:pPr>
              <w:rPr>
                <w:rFonts w:ascii="Times New Roman" w:hAnsi="Times New Roman"/>
                <w:sz w:val="22"/>
                <w:szCs w:val="22"/>
              </w:rPr>
            </w:pPr>
            <w:r w:rsidRPr="008F5775">
              <w:rPr>
                <w:rFonts w:ascii="Times New Roman" w:hAnsi="Times New Roman"/>
                <w:sz w:val="22"/>
                <w:szCs w:val="22"/>
              </w:rPr>
              <w:t>September</w:t>
            </w:r>
          </w:p>
        </w:tc>
        <w:tc>
          <w:tcPr>
            <w:tcW w:w="1146" w:type="pct"/>
            <w:vAlign w:val="center"/>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332,761,345</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79,761,455</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54,771,091</w:t>
            </w:r>
          </w:p>
        </w:tc>
        <w:tc>
          <w:tcPr>
            <w:tcW w:w="677" w:type="pct"/>
            <w:vAlign w:val="bottom"/>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13.315</w:t>
            </w:r>
          </w:p>
        </w:tc>
      </w:tr>
      <w:tr w:rsidR="00D9110B" w:rsidRPr="008F5775" w:rsidTr="00B96D19">
        <w:trPr>
          <w:jc w:val="center"/>
        </w:trPr>
        <w:tc>
          <w:tcPr>
            <w:tcW w:w="365" w:type="pct"/>
            <w:vAlign w:val="center"/>
          </w:tcPr>
          <w:p w:rsidR="00D9110B" w:rsidRPr="008F5775" w:rsidRDefault="00D9110B" w:rsidP="00B96D19">
            <w:pPr>
              <w:jc w:val="center"/>
              <w:rPr>
                <w:rFonts w:ascii="Times New Roman" w:hAnsi="Times New Roman"/>
                <w:sz w:val="22"/>
                <w:szCs w:val="22"/>
              </w:rPr>
            </w:pPr>
            <w:r w:rsidRPr="008F5775">
              <w:rPr>
                <w:rFonts w:ascii="Times New Roman" w:hAnsi="Times New Roman"/>
                <w:sz w:val="22"/>
                <w:szCs w:val="22"/>
              </w:rPr>
              <w:t>10</w:t>
            </w:r>
          </w:p>
        </w:tc>
        <w:tc>
          <w:tcPr>
            <w:tcW w:w="729" w:type="pct"/>
          </w:tcPr>
          <w:p w:rsidR="00D9110B" w:rsidRPr="008F5775" w:rsidRDefault="00D9110B" w:rsidP="00D9110B">
            <w:pPr>
              <w:rPr>
                <w:rFonts w:ascii="Times New Roman" w:hAnsi="Times New Roman"/>
                <w:sz w:val="22"/>
                <w:szCs w:val="22"/>
              </w:rPr>
            </w:pPr>
            <w:r w:rsidRPr="008F5775">
              <w:rPr>
                <w:rFonts w:ascii="Times New Roman" w:hAnsi="Times New Roman"/>
                <w:sz w:val="22"/>
                <w:szCs w:val="22"/>
              </w:rPr>
              <w:t>Oktober</w:t>
            </w:r>
          </w:p>
        </w:tc>
        <w:tc>
          <w:tcPr>
            <w:tcW w:w="1146" w:type="pct"/>
            <w:vAlign w:val="center"/>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355,662,890</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95,651,144</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65,898,767</w:t>
            </w:r>
          </w:p>
        </w:tc>
        <w:tc>
          <w:tcPr>
            <w:tcW w:w="677" w:type="pct"/>
            <w:vAlign w:val="bottom"/>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11.954</w:t>
            </w:r>
          </w:p>
        </w:tc>
      </w:tr>
      <w:tr w:rsidR="00D9110B" w:rsidRPr="008F5775" w:rsidTr="00B96D19">
        <w:trPr>
          <w:jc w:val="center"/>
        </w:trPr>
        <w:tc>
          <w:tcPr>
            <w:tcW w:w="365" w:type="pct"/>
            <w:vAlign w:val="center"/>
          </w:tcPr>
          <w:p w:rsidR="00D9110B" w:rsidRPr="008F5775" w:rsidRDefault="00D9110B" w:rsidP="00B96D19">
            <w:pPr>
              <w:jc w:val="center"/>
              <w:rPr>
                <w:rFonts w:ascii="Times New Roman" w:hAnsi="Times New Roman"/>
                <w:sz w:val="22"/>
                <w:szCs w:val="22"/>
              </w:rPr>
            </w:pPr>
            <w:r w:rsidRPr="008F5775">
              <w:rPr>
                <w:rFonts w:ascii="Times New Roman" w:hAnsi="Times New Roman"/>
                <w:sz w:val="22"/>
                <w:szCs w:val="22"/>
              </w:rPr>
              <w:t>11</w:t>
            </w:r>
          </w:p>
        </w:tc>
        <w:tc>
          <w:tcPr>
            <w:tcW w:w="729" w:type="pct"/>
          </w:tcPr>
          <w:p w:rsidR="00D9110B" w:rsidRPr="008F5775" w:rsidRDefault="00D9110B" w:rsidP="00D9110B">
            <w:pPr>
              <w:rPr>
                <w:rFonts w:ascii="Times New Roman" w:hAnsi="Times New Roman"/>
                <w:sz w:val="22"/>
                <w:szCs w:val="22"/>
              </w:rPr>
            </w:pPr>
            <w:r w:rsidRPr="008F5775">
              <w:rPr>
                <w:rFonts w:ascii="Times New Roman" w:hAnsi="Times New Roman"/>
                <w:sz w:val="22"/>
                <w:szCs w:val="22"/>
              </w:rPr>
              <w:t>November</w:t>
            </w:r>
          </w:p>
        </w:tc>
        <w:tc>
          <w:tcPr>
            <w:tcW w:w="1146" w:type="pct"/>
            <w:vAlign w:val="center"/>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376,165,771</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86,751,177</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65,711,891</w:t>
            </w:r>
          </w:p>
        </w:tc>
        <w:tc>
          <w:tcPr>
            <w:tcW w:w="677" w:type="pct"/>
            <w:vAlign w:val="bottom"/>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17.879</w:t>
            </w:r>
          </w:p>
        </w:tc>
      </w:tr>
      <w:tr w:rsidR="00D9110B" w:rsidRPr="008F5775" w:rsidTr="00B96D19">
        <w:trPr>
          <w:jc w:val="center"/>
        </w:trPr>
        <w:tc>
          <w:tcPr>
            <w:tcW w:w="365" w:type="pct"/>
            <w:vAlign w:val="center"/>
          </w:tcPr>
          <w:p w:rsidR="00D9110B" w:rsidRPr="008F5775" w:rsidRDefault="00D9110B" w:rsidP="00B96D19">
            <w:pPr>
              <w:jc w:val="center"/>
              <w:rPr>
                <w:rFonts w:ascii="Times New Roman" w:hAnsi="Times New Roman"/>
                <w:sz w:val="22"/>
                <w:szCs w:val="22"/>
              </w:rPr>
            </w:pPr>
            <w:r w:rsidRPr="008F5775">
              <w:rPr>
                <w:rFonts w:ascii="Times New Roman" w:hAnsi="Times New Roman"/>
                <w:sz w:val="22"/>
                <w:szCs w:val="22"/>
              </w:rPr>
              <w:t>12</w:t>
            </w:r>
          </w:p>
        </w:tc>
        <w:tc>
          <w:tcPr>
            <w:tcW w:w="729" w:type="pct"/>
          </w:tcPr>
          <w:p w:rsidR="00D9110B" w:rsidRPr="008F5775" w:rsidRDefault="00D9110B" w:rsidP="00D9110B">
            <w:pPr>
              <w:rPr>
                <w:rFonts w:ascii="Times New Roman" w:hAnsi="Times New Roman"/>
                <w:sz w:val="22"/>
                <w:szCs w:val="22"/>
              </w:rPr>
            </w:pPr>
            <w:r w:rsidRPr="008F5775">
              <w:rPr>
                <w:rFonts w:ascii="Times New Roman" w:hAnsi="Times New Roman"/>
                <w:sz w:val="22"/>
                <w:szCs w:val="22"/>
              </w:rPr>
              <w:t>Desember</w:t>
            </w:r>
          </w:p>
        </w:tc>
        <w:tc>
          <w:tcPr>
            <w:tcW w:w="1146" w:type="pct"/>
            <w:vAlign w:val="center"/>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314,512,612</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80,671,652</w:t>
            </w:r>
          </w:p>
        </w:tc>
        <w:tc>
          <w:tcPr>
            <w:tcW w:w="1042" w:type="pct"/>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Rp. 67,761,976</w:t>
            </w:r>
          </w:p>
        </w:tc>
        <w:tc>
          <w:tcPr>
            <w:tcW w:w="677" w:type="pct"/>
            <w:vAlign w:val="bottom"/>
          </w:tcPr>
          <w:p w:rsidR="00D9110B" w:rsidRPr="008F5775" w:rsidRDefault="00D9110B" w:rsidP="00D9110B">
            <w:pPr>
              <w:jc w:val="right"/>
              <w:rPr>
                <w:rFonts w:ascii="Times New Roman" w:hAnsi="Times New Roman"/>
                <w:sz w:val="22"/>
                <w:szCs w:val="22"/>
              </w:rPr>
            </w:pPr>
            <w:r w:rsidRPr="008F5775">
              <w:rPr>
                <w:rFonts w:ascii="Times New Roman" w:hAnsi="Times New Roman"/>
                <w:sz w:val="22"/>
                <w:szCs w:val="22"/>
              </w:rPr>
              <w:t>24.362</w:t>
            </w:r>
          </w:p>
        </w:tc>
      </w:tr>
      <w:tr w:rsidR="00E06B3A" w:rsidRPr="008F5775" w:rsidTr="00B96D19">
        <w:trPr>
          <w:jc w:val="center"/>
        </w:trPr>
        <w:tc>
          <w:tcPr>
            <w:tcW w:w="1094" w:type="pct"/>
            <w:gridSpan w:val="2"/>
            <w:vAlign w:val="center"/>
          </w:tcPr>
          <w:p w:rsidR="00E06B3A" w:rsidRPr="008F5775" w:rsidRDefault="00E06B3A" w:rsidP="00B96D19">
            <w:pPr>
              <w:jc w:val="center"/>
              <w:rPr>
                <w:rFonts w:ascii="Times New Roman" w:hAnsi="Times New Roman"/>
                <w:b/>
                <w:sz w:val="22"/>
                <w:szCs w:val="22"/>
              </w:rPr>
            </w:pPr>
            <w:r w:rsidRPr="008F5775">
              <w:rPr>
                <w:rFonts w:ascii="Times New Roman" w:hAnsi="Times New Roman"/>
                <w:b/>
                <w:sz w:val="22"/>
                <w:szCs w:val="22"/>
              </w:rPr>
              <w:lastRenderedPageBreak/>
              <w:t>Total</w:t>
            </w:r>
          </w:p>
        </w:tc>
        <w:tc>
          <w:tcPr>
            <w:tcW w:w="1146" w:type="pct"/>
            <w:vAlign w:val="bottom"/>
          </w:tcPr>
          <w:p w:rsidR="00E06B3A" w:rsidRPr="008F5775" w:rsidRDefault="00E06B3A" w:rsidP="00E06B3A">
            <w:pPr>
              <w:jc w:val="right"/>
              <w:rPr>
                <w:rFonts w:ascii="Times New Roman" w:hAnsi="Times New Roman"/>
                <w:b/>
                <w:color w:val="000000"/>
                <w:sz w:val="22"/>
                <w:szCs w:val="22"/>
              </w:rPr>
            </w:pPr>
            <w:r w:rsidRPr="008F5775">
              <w:rPr>
                <w:rFonts w:ascii="Times New Roman" w:hAnsi="Times New Roman"/>
                <w:b/>
                <w:color w:val="000000"/>
                <w:sz w:val="22"/>
                <w:szCs w:val="22"/>
              </w:rPr>
              <w:t>3,424,877,058</w:t>
            </w:r>
          </w:p>
        </w:tc>
        <w:tc>
          <w:tcPr>
            <w:tcW w:w="1042" w:type="pct"/>
            <w:vAlign w:val="bottom"/>
          </w:tcPr>
          <w:p w:rsidR="00E06B3A" w:rsidRPr="008F5775" w:rsidRDefault="00E06B3A" w:rsidP="00E06B3A">
            <w:pPr>
              <w:jc w:val="right"/>
              <w:rPr>
                <w:rFonts w:ascii="Times New Roman" w:hAnsi="Times New Roman"/>
                <w:b/>
                <w:color w:val="000000"/>
                <w:sz w:val="22"/>
                <w:szCs w:val="22"/>
              </w:rPr>
            </w:pPr>
            <w:r w:rsidRPr="008F5775">
              <w:rPr>
                <w:rFonts w:ascii="Times New Roman" w:hAnsi="Times New Roman"/>
                <w:b/>
                <w:color w:val="000000"/>
                <w:sz w:val="22"/>
                <w:szCs w:val="22"/>
              </w:rPr>
              <w:t>1,058,660,239</w:t>
            </w:r>
          </w:p>
        </w:tc>
        <w:tc>
          <w:tcPr>
            <w:tcW w:w="1042" w:type="pct"/>
            <w:vAlign w:val="bottom"/>
          </w:tcPr>
          <w:p w:rsidR="00E06B3A" w:rsidRPr="008F5775" w:rsidRDefault="00E06B3A" w:rsidP="00E06B3A">
            <w:pPr>
              <w:jc w:val="right"/>
              <w:rPr>
                <w:rFonts w:ascii="Times New Roman" w:hAnsi="Times New Roman"/>
                <w:b/>
                <w:color w:val="000000"/>
                <w:sz w:val="22"/>
                <w:szCs w:val="22"/>
              </w:rPr>
            </w:pPr>
            <w:r w:rsidRPr="008F5775">
              <w:rPr>
                <w:rFonts w:ascii="Times New Roman" w:hAnsi="Times New Roman"/>
                <w:b/>
                <w:color w:val="000000"/>
                <w:sz w:val="22"/>
                <w:szCs w:val="22"/>
              </w:rPr>
              <w:t>757,741,141</w:t>
            </w:r>
          </w:p>
        </w:tc>
        <w:tc>
          <w:tcPr>
            <w:tcW w:w="677" w:type="pct"/>
            <w:vAlign w:val="bottom"/>
          </w:tcPr>
          <w:p w:rsidR="00E06B3A" w:rsidRPr="008F5775" w:rsidRDefault="00E06B3A" w:rsidP="00E06B3A">
            <w:pPr>
              <w:jc w:val="right"/>
              <w:rPr>
                <w:rFonts w:ascii="Times New Roman" w:hAnsi="Times New Roman"/>
                <w:b/>
                <w:color w:val="000000"/>
                <w:sz w:val="22"/>
                <w:szCs w:val="22"/>
              </w:rPr>
            </w:pPr>
            <w:r w:rsidRPr="008F5775">
              <w:rPr>
                <w:rFonts w:ascii="Times New Roman" w:hAnsi="Times New Roman"/>
                <w:b/>
                <w:color w:val="000000"/>
                <w:sz w:val="22"/>
                <w:szCs w:val="22"/>
              </w:rPr>
              <w:t>153</w:t>
            </w:r>
          </w:p>
        </w:tc>
      </w:tr>
      <w:tr w:rsidR="00E06B3A" w:rsidRPr="008F5775" w:rsidTr="00B96D19">
        <w:trPr>
          <w:jc w:val="center"/>
        </w:trPr>
        <w:tc>
          <w:tcPr>
            <w:tcW w:w="1094" w:type="pct"/>
            <w:gridSpan w:val="2"/>
            <w:vAlign w:val="center"/>
          </w:tcPr>
          <w:p w:rsidR="00E06B3A" w:rsidRPr="008F5775" w:rsidRDefault="00E06B3A" w:rsidP="00B96D19">
            <w:pPr>
              <w:jc w:val="center"/>
              <w:rPr>
                <w:rFonts w:ascii="Times New Roman" w:hAnsi="Times New Roman"/>
                <w:b/>
                <w:sz w:val="22"/>
                <w:szCs w:val="22"/>
              </w:rPr>
            </w:pPr>
            <w:r w:rsidRPr="008F5775">
              <w:rPr>
                <w:rFonts w:ascii="Times New Roman" w:hAnsi="Times New Roman"/>
                <w:b/>
                <w:sz w:val="22"/>
                <w:szCs w:val="22"/>
              </w:rPr>
              <w:t>Rata-Rata</w:t>
            </w:r>
          </w:p>
        </w:tc>
        <w:tc>
          <w:tcPr>
            <w:tcW w:w="1146" w:type="pct"/>
            <w:vAlign w:val="bottom"/>
          </w:tcPr>
          <w:p w:rsidR="00E06B3A" w:rsidRPr="008F5775" w:rsidRDefault="00E06B3A" w:rsidP="00E06B3A">
            <w:pPr>
              <w:jc w:val="right"/>
              <w:rPr>
                <w:rFonts w:ascii="Times New Roman" w:hAnsi="Times New Roman"/>
                <w:b/>
                <w:color w:val="000000"/>
                <w:sz w:val="22"/>
                <w:szCs w:val="22"/>
              </w:rPr>
            </w:pPr>
            <w:r w:rsidRPr="008F5775">
              <w:rPr>
                <w:rFonts w:ascii="Times New Roman" w:hAnsi="Times New Roman"/>
                <w:b/>
                <w:color w:val="000000"/>
                <w:sz w:val="22"/>
                <w:szCs w:val="22"/>
              </w:rPr>
              <w:t>285,406,421.5</w:t>
            </w:r>
          </w:p>
        </w:tc>
        <w:tc>
          <w:tcPr>
            <w:tcW w:w="1042" w:type="pct"/>
            <w:vAlign w:val="bottom"/>
          </w:tcPr>
          <w:p w:rsidR="00E06B3A" w:rsidRPr="008F5775" w:rsidRDefault="00E06B3A" w:rsidP="00E06B3A">
            <w:pPr>
              <w:jc w:val="right"/>
              <w:rPr>
                <w:rFonts w:ascii="Times New Roman" w:hAnsi="Times New Roman"/>
                <w:b/>
                <w:color w:val="000000"/>
                <w:sz w:val="22"/>
                <w:szCs w:val="22"/>
              </w:rPr>
            </w:pPr>
            <w:r w:rsidRPr="008F5775">
              <w:rPr>
                <w:rFonts w:ascii="Times New Roman" w:hAnsi="Times New Roman"/>
                <w:b/>
                <w:color w:val="000000"/>
                <w:sz w:val="22"/>
                <w:szCs w:val="22"/>
              </w:rPr>
              <w:t>88,221,686.58</w:t>
            </w:r>
          </w:p>
        </w:tc>
        <w:tc>
          <w:tcPr>
            <w:tcW w:w="1042" w:type="pct"/>
            <w:vAlign w:val="bottom"/>
          </w:tcPr>
          <w:p w:rsidR="00E06B3A" w:rsidRPr="008F5775" w:rsidRDefault="00E06B3A" w:rsidP="00E06B3A">
            <w:pPr>
              <w:jc w:val="right"/>
              <w:rPr>
                <w:rFonts w:ascii="Times New Roman" w:hAnsi="Times New Roman"/>
                <w:b/>
                <w:color w:val="000000"/>
                <w:sz w:val="22"/>
                <w:szCs w:val="22"/>
              </w:rPr>
            </w:pPr>
            <w:r w:rsidRPr="008F5775">
              <w:rPr>
                <w:rFonts w:ascii="Times New Roman" w:hAnsi="Times New Roman"/>
                <w:b/>
                <w:color w:val="000000"/>
                <w:sz w:val="22"/>
                <w:szCs w:val="22"/>
              </w:rPr>
              <w:t>63,145,095.08</w:t>
            </w:r>
          </w:p>
        </w:tc>
        <w:tc>
          <w:tcPr>
            <w:tcW w:w="677" w:type="pct"/>
            <w:vAlign w:val="bottom"/>
          </w:tcPr>
          <w:p w:rsidR="00E06B3A" w:rsidRPr="008F5775" w:rsidRDefault="00E06B3A" w:rsidP="00E06B3A">
            <w:pPr>
              <w:jc w:val="right"/>
              <w:rPr>
                <w:rFonts w:ascii="Times New Roman" w:hAnsi="Times New Roman"/>
                <w:b/>
                <w:color w:val="000000"/>
                <w:sz w:val="22"/>
                <w:szCs w:val="22"/>
              </w:rPr>
            </w:pPr>
            <w:r w:rsidRPr="008F5775">
              <w:rPr>
                <w:rFonts w:ascii="Times New Roman" w:hAnsi="Times New Roman"/>
                <w:b/>
                <w:color w:val="000000"/>
                <w:sz w:val="22"/>
                <w:szCs w:val="22"/>
              </w:rPr>
              <w:t>12.77</w:t>
            </w:r>
          </w:p>
        </w:tc>
      </w:tr>
    </w:tbl>
    <w:p w:rsidR="00400A5E" w:rsidRPr="008F5775" w:rsidRDefault="00D9110B" w:rsidP="008F5775">
      <w:pPr>
        <w:pStyle w:val="NoSpacing"/>
        <w:spacing w:line="480" w:lineRule="auto"/>
        <w:jc w:val="both"/>
        <w:rPr>
          <w:rFonts w:ascii="Times New Roman" w:hAnsi="Times New Roman"/>
          <w:b/>
          <w:sz w:val="24"/>
        </w:rPr>
      </w:pPr>
      <w:r w:rsidRPr="008F5775">
        <w:rPr>
          <w:rFonts w:ascii="Times New Roman" w:hAnsi="Times New Roman"/>
          <w:i/>
          <w:sz w:val="24"/>
        </w:rPr>
        <w:t>Sumber</w:t>
      </w:r>
      <w:r w:rsidRPr="008F5775">
        <w:rPr>
          <w:rFonts w:ascii="Times New Roman" w:hAnsi="Times New Roman"/>
          <w:sz w:val="24"/>
        </w:rPr>
        <w:t>: PT. Orange Indonesia Mandiri Medan</w:t>
      </w:r>
    </w:p>
    <w:p w:rsidR="005A733E" w:rsidRPr="008F5775" w:rsidRDefault="00D9110B" w:rsidP="008F5775">
      <w:pPr>
        <w:pStyle w:val="NoSpacing"/>
        <w:spacing w:line="480" w:lineRule="auto"/>
        <w:ind w:firstLine="709"/>
        <w:jc w:val="both"/>
        <w:rPr>
          <w:rFonts w:ascii="Times New Roman" w:hAnsi="Times New Roman"/>
          <w:b/>
          <w:sz w:val="24"/>
        </w:rPr>
      </w:pPr>
      <w:r w:rsidRPr="008F5775">
        <w:rPr>
          <w:rFonts w:ascii="Times New Roman" w:hAnsi="Times New Roman"/>
          <w:sz w:val="24"/>
        </w:rPr>
        <w:t xml:space="preserve">Berdasarkan tabel 4.2 di atas menunjukkan bahwa perputaran modal kerja PT. Orange Indonesia Mandiri Medan pada tahun 2018 bulan Januari sebesar </w:t>
      </w:r>
      <w:r w:rsidR="005D525C" w:rsidRPr="008F5775">
        <w:rPr>
          <w:rFonts w:ascii="Times New Roman" w:hAnsi="Times New Roman"/>
          <w:sz w:val="24"/>
        </w:rPr>
        <w:t>6.94</w:t>
      </w:r>
      <w:r w:rsidRPr="008F5775">
        <w:rPr>
          <w:rFonts w:ascii="Times New Roman" w:hAnsi="Times New Roman"/>
          <w:sz w:val="24"/>
        </w:rPr>
        <w:t xml:space="preserve"> kali artinya kemampuan modal kerja neto berputar sebanyak </w:t>
      </w:r>
      <w:r w:rsidR="005D525C" w:rsidRPr="008F5775">
        <w:rPr>
          <w:rFonts w:ascii="Times New Roman" w:hAnsi="Times New Roman"/>
          <w:sz w:val="24"/>
        </w:rPr>
        <w:t>6.94</w:t>
      </w:r>
      <w:r w:rsidRPr="008F5775">
        <w:rPr>
          <w:rFonts w:ascii="Times New Roman" w:hAnsi="Times New Roman"/>
          <w:sz w:val="24"/>
        </w:rPr>
        <w:t xml:space="preserve"> kali dalam satu </w:t>
      </w:r>
      <w:r w:rsidR="00741ECD">
        <w:rPr>
          <w:rFonts w:ascii="Times New Roman" w:hAnsi="Times New Roman"/>
          <w:sz w:val="24"/>
        </w:rPr>
        <w:t>bulannya</w:t>
      </w:r>
      <w:r w:rsidRPr="008F5775">
        <w:rPr>
          <w:rFonts w:ascii="Times New Roman" w:hAnsi="Times New Roman"/>
          <w:sz w:val="24"/>
        </w:rPr>
        <w:t xml:space="preserve">. </w:t>
      </w:r>
      <w:proofErr w:type="gramStart"/>
      <w:r w:rsidRPr="008F5775">
        <w:rPr>
          <w:rFonts w:ascii="Times New Roman" w:hAnsi="Times New Roman"/>
          <w:sz w:val="24"/>
        </w:rPr>
        <w:t xml:space="preserve">Sedangkan pada bulan Februari perputaran </w:t>
      </w:r>
      <w:r w:rsidR="000C73CF">
        <w:rPr>
          <w:rFonts w:ascii="Times New Roman" w:hAnsi="Times New Roman"/>
          <w:sz w:val="24"/>
        </w:rPr>
        <w:t xml:space="preserve">modal </w:t>
      </w:r>
      <w:r w:rsidRPr="008F5775">
        <w:rPr>
          <w:rFonts w:ascii="Times New Roman" w:hAnsi="Times New Roman"/>
          <w:sz w:val="24"/>
        </w:rPr>
        <w:t xml:space="preserve">kerja mengalami </w:t>
      </w:r>
      <w:r w:rsidR="005D525C" w:rsidRPr="008F5775">
        <w:rPr>
          <w:rFonts w:ascii="Times New Roman" w:hAnsi="Times New Roman"/>
          <w:sz w:val="24"/>
        </w:rPr>
        <w:t>sedikit penurunan yaitu sebanyak 6.89</w:t>
      </w:r>
      <w:r w:rsidRPr="008F5775">
        <w:rPr>
          <w:rFonts w:ascii="Times New Roman" w:hAnsi="Times New Roman"/>
          <w:sz w:val="24"/>
        </w:rPr>
        <w:t xml:space="preserve"> kali yang artinya kemampuan modal kerja neto berputar sebanyak </w:t>
      </w:r>
      <w:r w:rsidR="005D525C" w:rsidRPr="008F5775">
        <w:rPr>
          <w:rFonts w:ascii="Times New Roman" w:hAnsi="Times New Roman"/>
          <w:sz w:val="24"/>
        </w:rPr>
        <w:t>6.89</w:t>
      </w:r>
      <w:r w:rsidRPr="008F5775">
        <w:rPr>
          <w:rFonts w:ascii="Times New Roman" w:hAnsi="Times New Roman"/>
          <w:sz w:val="24"/>
        </w:rPr>
        <w:t xml:space="preserve"> kali dalam satu bulan.</w:t>
      </w:r>
      <w:proofErr w:type="gramEnd"/>
      <w:r w:rsidRPr="008F5775">
        <w:rPr>
          <w:rFonts w:ascii="Times New Roman" w:hAnsi="Times New Roman"/>
          <w:sz w:val="24"/>
        </w:rPr>
        <w:t xml:space="preserve"> </w:t>
      </w:r>
      <w:proofErr w:type="gramStart"/>
      <w:r w:rsidRPr="008F5775">
        <w:rPr>
          <w:rFonts w:ascii="Times New Roman" w:hAnsi="Times New Roman"/>
          <w:sz w:val="24"/>
        </w:rPr>
        <w:t xml:space="preserve">Pada bulan Maret perputaran </w:t>
      </w:r>
      <w:r w:rsidR="000C73CF">
        <w:rPr>
          <w:rFonts w:ascii="Times New Roman" w:hAnsi="Times New Roman"/>
          <w:sz w:val="24"/>
        </w:rPr>
        <w:t xml:space="preserve">modal </w:t>
      </w:r>
      <w:r w:rsidRPr="008F5775">
        <w:rPr>
          <w:rFonts w:ascii="Times New Roman" w:hAnsi="Times New Roman"/>
          <w:sz w:val="24"/>
        </w:rPr>
        <w:t xml:space="preserve">kerja mengalami </w:t>
      </w:r>
      <w:r w:rsidR="005D525C" w:rsidRPr="008F5775">
        <w:rPr>
          <w:rFonts w:ascii="Times New Roman" w:hAnsi="Times New Roman"/>
          <w:sz w:val="24"/>
        </w:rPr>
        <w:t>peningkatan yaitu sebanyak 17.</w:t>
      </w:r>
      <w:r w:rsidR="000A07BB" w:rsidRPr="008F5775">
        <w:rPr>
          <w:rFonts w:ascii="Times New Roman" w:hAnsi="Times New Roman"/>
          <w:sz w:val="24"/>
        </w:rPr>
        <w:t>62</w:t>
      </w:r>
      <w:r w:rsidRPr="008F5775">
        <w:rPr>
          <w:rFonts w:ascii="Times New Roman" w:hAnsi="Times New Roman"/>
          <w:sz w:val="24"/>
        </w:rPr>
        <w:t xml:space="preserve"> kali yang artinya kemampuan modal kerja neto berputar sebanyak </w:t>
      </w:r>
      <w:r w:rsidR="000A07BB" w:rsidRPr="008F5775">
        <w:rPr>
          <w:rFonts w:ascii="Times New Roman" w:hAnsi="Times New Roman"/>
          <w:sz w:val="24"/>
        </w:rPr>
        <w:t>17.62</w:t>
      </w:r>
      <w:r w:rsidRPr="008F5775">
        <w:rPr>
          <w:rFonts w:ascii="Times New Roman" w:hAnsi="Times New Roman"/>
          <w:sz w:val="24"/>
        </w:rPr>
        <w:t xml:space="preserve"> kali dalam satu bulan.</w:t>
      </w:r>
      <w:proofErr w:type="gramEnd"/>
      <w:r w:rsidRPr="008F5775">
        <w:rPr>
          <w:rFonts w:ascii="Times New Roman" w:hAnsi="Times New Roman"/>
          <w:sz w:val="24"/>
        </w:rPr>
        <w:t xml:space="preserve"> </w:t>
      </w:r>
      <w:proofErr w:type="gramStart"/>
      <w:r w:rsidRPr="008F5775">
        <w:rPr>
          <w:rFonts w:ascii="Times New Roman" w:hAnsi="Times New Roman"/>
          <w:sz w:val="24"/>
        </w:rPr>
        <w:t xml:space="preserve">Pada bulan April perputaran </w:t>
      </w:r>
      <w:r w:rsidR="000C73CF">
        <w:rPr>
          <w:rFonts w:ascii="Times New Roman" w:hAnsi="Times New Roman"/>
          <w:sz w:val="24"/>
        </w:rPr>
        <w:t xml:space="preserve">modal </w:t>
      </w:r>
      <w:r w:rsidRPr="008F5775">
        <w:rPr>
          <w:rFonts w:ascii="Times New Roman" w:hAnsi="Times New Roman"/>
          <w:sz w:val="24"/>
        </w:rPr>
        <w:t xml:space="preserve">kerja kembali mengalami penurunan yaitu hanya </w:t>
      </w:r>
      <w:r w:rsidR="000A07BB" w:rsidRPr="008F5775">
        <w:rPr>
          <w:rFonts w:ascii="Times New Roman" w:hAnsi="Times New Roman"/>
          <w:sz w:val="24"/>
        </w:rPr>
        <w:t>sebanyak 6.46</w:t>
      </w:r>
      <w:r w:rsidRPr="008F5775">
        <w:rPr>
          <w:rFonts w:ascii="Times New Roman" w:hAnsi="Times New Roman"/>
          <w:sz w:val="24"/>
        </w:rPr>
        <w:t xml:space="preserve"> kali yang artinya kemampuan modal kerja neto berputar sebanyak </w:t>
      </w:r>
      <w:r w:rsidR="000A07BB" w:rsidRPr="008F5775">
        <w:rPr>
          <w:rFonts w:ascii="Times New Roman" w:hAnsi="Times New Roman"/>
          <w:sz w:val="24"/>
        </w:rPr>
        <w:t>6.46</w:t>
      </w:r>
      <w:r w:rsidRPr="008F5775">
        <w:rPr>
          <w:rFonts w:ascii="Times New Roman" w:hAnsi="Times New Roman"/>
          <w:sz w:val="24"/>
        </w:rPr>
        <w:t xml:space="preserve"> kali dalam satu bulan.</w:t>
      </w:r>
      <w:proofErr w:type="gramEnd"/>
      <w:r w:rsidRPr="008F5775">
        <w:rPr>
          <w:rFonts w:ascii="Times New Roman" w:hAnsi="Times New Roman"/>
          <w:sz w:val="24"/>
        </w:rPr>
        <w:t xml:space="preserve"> </w:t>
      </w:r>
      <w:proofErr w:type="gramStart"/>
      <w:r w:rsidRPr="008F5775">
        <w:rPr>
          <w:rFonts w:ascii="Times New Roman" w:hAnsi="Times New Roman"/>
          <w:sz w:val="24"/>
        </w:rPr>
        <w:t xml:space="preserve">Pada bulan Mei perputaran </w:t>
      </w:r>
      <w:r w:rsidR="000C73CF">
        <w:rPr>
          <w:rFonts w:ascii="Times New Roman" w:hAnsi="Times New Roman"/>
          <w:sz w:val="24"/>
        </w:rPr>
        <w:t xml:space="preserve">modal </w:t>
      </w:r>
      <w:r w:rsidRPr="008F5775">
        <w:rPr>
          <w:rFonts w:ascii="Times New Roman" w:hAnsi="Times New Roman"/>
          <w:sz w:val="24"/>
        </w:rPr>
        <w:t xml:space="preserve">kerja mengalami peningkatan yaitu sebanyak </w:t>
      </w:r>
      <w:r w:rsidR="000A07BB" w:rsidRPr="008F5775">
        <w:rPr>
          <w:rFonts w:ascii="Times New Roman" w:hAnsi="Times New Roman"/>
          <w:sz w:val="24"/>
        </w:rPr>
        <w:t>17.88</w:t>
      </w:r>
      <w:r w:rsidRPr="008F5775">
        <w:rPr>
          <w:rFonts w:ascii="Times New Roman" w:hAnsi="Times New Roman"/>
          <w:sz w:val="24"/>
        </w:rPr>
        <w:t xml:space="preserve"> kali yang artinya kemampuan modal kerja neto berputar sebanyak </w:t>
      </w:r>
      <w:r w:rsidR="000A07BB" w:rsidRPr="008F5775">
        <w:rPr>
          <w:rFonts w:ascii="Times New Roman" w:hAnsi="Times New Roman"/>
          <w:sz w:val="24"/>
        </w:rPr>
        <w:t>17.8</w:t>
      </w:r>
      <w:r w:rsidRPr="008F5775">
        <w:rPr>
          <w:rFonts w:ascii="Times New Roman" w:hAnsi="Times New Roman"/>
          <w:sz w:val="24"/>
        </w:rPr>
        <w:t>8 kali dalam satu bulan.</w:t>
      </w:r>
      <w:proofErr w:type="gramEnd"/>
      <w:r w:rsidRPr="008F5775">
        <w:rPr>
          <w:rFonts w:ascii="Times New Roman" w:hAnsi="Times New Roman"/>
          <w:sz w:val="24"/>
        </w:rPr>
        <w:t xml:space="preserve"> </w:t>
      </w:r>
      <w:proofErr w:type="gramStart"/>
      <w:r w:rsidRPr="008F5775">
        <w:rPr>
          <w:rFonts w:ascii="Times New Roman" w:hAnsi="Times New Roman"/>
          <w:sz w:val="24"/>
        </w:rPr>
        <w:t xml:space="preserve">Pada bulan Juni perputaran </w:t>
      </w:r>
      <w:r w:rsidR="000C73CF">
        <w:rPr>
          <w:rFonts w:ascii="Times New Roman" w:hAnsi="Times New Roman"/>
          <w:sz w:val="24"/>
        </w:rPr>
        <w:t xml:space="preserve">modal </w:t>
      </w:r>
      <w:r w:rsidRPr="008F5775">
        <w:rPr>
          <w:rFonts w:ascii="Times New Roman" w:hAnsi="Times New Roman"/>
          <w:sz w:val="24"/>
        </w:rPr>
        <w:t xml:space="preserve">kerja mengalami </w:t>
      </w:r>
      <w:r w:rsidR="00537EE9" w:rsidRPr="008F5775">
        <w:rPr>
          <w:rFonts w:ascii="Times New Roman" w:hAnsi="Times New Roman"/>
          <w:sz w:val="24"/>
        </w:rPr>
        <w:t>penurunan</w:t>
      </w:r>
      <w:r w:rsidRPr="008F5775">
        <w:rPr>
          <w:rFonts w:ascii="Times New Roman" w:hAnsi="Times New Roman"/>
          <w:sz w:val="24"/>
        </w:rPr>
        <w:t xml:space="preserve"> yaitu sebanyak </w:t>
      </w:r>
      <w:r w:rsidR="00537EE9" w:rsidRPr="008F5775">
        <w:rPr>
          <w:rFonts w:ascii="Times New Roman" w:hAnsi="Times New Roman"/>
          <w:sz w:val="24"/>
        </w:rPr>
        <w:t>8.38</w:t>
      </w:r>
      <w:r w:rsidRPr="008F5775">
        <w:rPr>
          <w:rFonts w:ascii="Times New Roman" w:hAnsi="Times New Roman"/>
          <w:sz w:val="24"/>
        </w:rPr>
        <w:t xml:space="preserve"> kali yang artinya kemampuan modal kerja neto berputar sebanyak </w:t>
      </w:r>
      <w:r w:rsidR="00537EE9" w:rsidRPr="008F5775">
        <w:rPr>
          <w:rFonts w:ascii="Times New Roman" w:hAnsi="Times New Roman"/>
          <w:sz w:val="24"/>
        </w:rPr>
        <w:t>8.38</w:t>
      </w:r>
      <w:r w:rsidRPr="008F5775">
        <w:rPr>
          <w:rFonts w:ascii="Times New Roman" w:hAnsi="Times New Roman"/>
          <w:sz w:val="24"/>
        </w:rPr>
        <w:t xml:space="preserve"> kali dalam satu bulan.</w:t>
      </w:r>
      <w:proofErr w:type="gramEnd"/>
      <w:r w:rsidRPr="008F5775">
        <w:rPr>
          <w:rFonts w:ascii="Times New Roman" w:hAnsi="Times New Roman"/>
          <w:sz w:val="24"/>
        </w:rPr>
        <w:t xml:space="preserve"> </w:t>
      </w:r>
      <w:proofErr w:type="gramStart"/>
      <w:r w:rsidRPr="008F5775">
        <w:rPr>
          <w:rFonts w:ascii="Times New Roman" w:hAnsi="Times New Roman"/>
          <w:sz w:val="24"/>
        </w:rPr>
        <w:t xml:space="preserve">Pada bulan Juli perputaran </w:t>
      </w:r>
      <w:r w:rsidR="000C73CF">
        <w:rPr>
          <w:rFonts w:ascii="Times New Roman" w:hAnsi="Times New Roman"/>
          <w:sz w:val="24"/>
        </w:rPr>
        <w:t xml:space="preserve">modal </w:t>
      </w:r>
      <w:r w:rsidRPr="008F5775">
        <w:rPr>
          <w:rFonts w:ascii="Times New Roman" w:hAnsi="Times New Roman"/>
          <w:sz w:val="24"/>
        </w:rPr>
        <w:t xml:space="preserve">kerja kembali mengalami </w:t>
      </w:r>
      <w:r w:rsidR="00537EE9" w:rsidRPr="008F5775">
        <w:rPr>
          <w:rFonts w:ascii="Times New Roman" w:hAnsi="Times New Roman"/>
          <w:sz w:val="24"/>
        </w:rPr>
        <w:t>peningkatan</w:t>
      </w:r>
      <w:r w:rsidRPr="008F5775">
        <w:rPr>
          <w:rFonts w:ascii="Times New Roman" w:hAnsi="Times New Roman"/>
          <w:sz w:val="24"/>
        </w:rPr>
        <w:t xml:space="preserve"> yaitu sebanyak </w:t>
      </w:r>
      <w:r w:rsidR="00537EE9" w:rsidRPr="008F5775">
        <w:rPr>
          <w:rFonts w:ascii="Times New Roman" w:hAnsi="Times New Roman"/>
          <w:sz w:val="24"/>
        </w:rPr>
        <w:t>10.6</w:t>
      </w:r>
      <w:r w:rsidRPr="008F5775">
        <w:rPr>
          <w:rFonts w:ascii="Times New Roman" w:hAnsi="Times New Roman"/>
          <w:sz w:val="24"/>
        </w:rPr>
        <w:t xml:space="preserve">8 kali yang artinya kemampuan modal kerja neto berputar hanya sebanyak </w:t>
      </w:r>
      <w:r w:rsidR="00537EE9" w:rsidRPr="008F5775">
        <w:rPr>
          <w:rFonts w:ascii="Times New Roman" w:hAnsi="Times New Roman"/>
          <w:sz w:val="24"/>
        </w:rPr>
        <w:t>10.6</w:t>
      </w:r>
      <w:r w:rsidRPr="008F5775">
        <w:rPr>
          <w:rFonts w:ascii="Times New Roman" w:hAnsi="Times New Roman"/>
          <w:sz w:val="24"/>
        </w:rPr>
        <w:t>8 kali dalam satu bulan.</w:t>
      </w:r>
      <w:proofErr w:type="gramEnd"/>
      <w:r w:rsidRPr="008F5775">
        <w:rPr>
          <w:rFonts w:ascii="Times New Roman" w:hAnsi="Times New Roman"/>
          <w:sz w:val="24"/>
        </w:rPr>
        <w:t xml:space="preserve"> </w:t>
      </w:r>
      <w:proofErr w:type="gramStart"/>
      <w:r w:rsidRPr="008F5775">
        <w:rPr>
          <w:rFonts w:ascii="Times New Roman" w:hAnsi="Times New Roman"/>
          <w:sz w:val="24"/>
        </w:rPr>
        <w:t>Pada bulan Agustus perputaran</w:t>
      </w:r>
      <w:r w:rsidR="000C73CF">
        <w:rPr>
          <w:rFonts w:ascii="Times New Roman" w:hAnsi="Times New Roman"/>
          <w:sz w:val="24"/>
        </w:rPr>
        <w:t xml:space="preserve"> modal</w:t>
      </w:r>
      <w:r w:rsidRPr="008F5775">
        <w:rPr>
          <w:rFonts w:ascii="Times New Roman" w:hAnsi="Times New Roman"/>
          <w:sz w:val="24"/>
        </w:rPr>
        <w:t xml:space="preserve"> kerja mengalam</w:t>
      </w:r>
      <w:r w:rsidR="00537EE9" w:rsidRPr="008F5775">
        <w:rPr>
          <w:rFonts w:ascii="Times New Roman" w:hAnsi="Times New Roman"/>
          <w:sz w:val="24"/>
        </w:rPr>
        <w:t>i sedikit peningkatan yaitu sebanyak 10.92</w:t>
      </w:r>
      <w:r w:rsidRPr="008F5775">
        <w:rPr>
          <w:rFonts w:ascii="Times New Roman" w:hAnsi="Times New Roman"/>
          <w:sz w:val="24"/>
        </w:rPr>
        <w:t xml:space="preserve"> kali yang artinya kemampuan modal kerja neto berputar sebanyak </w:t>
      </w:r>
      <w:r w:rsidR="00736A87" w:rsidRPr="008F5775">
        <w:rPr>
          <w:rFonts w:ascii="Times New Roman" w:hAnsi="Times New Roman"/>
          <w:sz w:val="24"/>
        </w:rPr>
        <w:t>10.92</w:t>
      </w:r>
      <w:r w:rsidRPr="008F5775">
        <w:rPr>
          <w:rFonts w:ascii="Times New Roman" w:hAnsi="Times New Roman"/>
          <w:sz w:val="24"/>
        </w:rPr>
        <w:t xml:space="preserve"> kali dalam satu bulan.</w:t>
      </w:r>
      <w:proofErr w:type="gramEnd"/>
      <w:r w:rsidRPr="008F5775">
        <w:rPr>
          <w:rFonts w:ascii="Times New Roman" w:hAnsi="Times New Roman"/>
          <w:sz w:val="24"/>
        </w:rPr>
        <w:t xml:space="preserve"> </w:t>
      </w:r>
      <w:proofErr w:type="gramStart"/>
      <w:r w:rsidRPr="008F5775">
        <w:rPr>
          <w:rFonts w:ascii="Times New Roman" w:hAnsi="Times New Roman"/>
          <w:sz w:val="24"/>
        </w:rPr>
        <w:t xml:space="preserve">Pada bulan September perputaran </w:t>
      </w:r>
      <w:r w:rsidR="000C73CF">
        <w:rPr>
          <w:rFonts w:ascii="Times New Roman" w:hAnsi="Times New Roman"/>
          <w:sz w:val="24"/>
        </w:rPr>
        <w:t xml:space="preserve">modal </w:t>
      </w:r>
      <w:r w:rsidRPr="008F5775">
        <w:rPr>
          <w:rFonts w:ascii="Times New Roman" w:hAnsi="Times New Roman"/>
          <w:sz w:val="24"/>
        </w:rPr>
        <w:t xml:space="preserve">kerja mengalami </w:t>
      </w:r>
      <w:r w:rsidR="00736A87" w:rsidRPr="008F5775">
        <w:rPr>
          <w:rFonts w:ascii="Times New Roman" w:hAnsi="Times New Roman"/>
          <w:sz w:val="24"/>
        </w:rPr>
        <w:t>peningkatan</w:t>
      </w:r>
      <w:r w:rsidRPr="008F5775">
        <w:rPr>
          <w:rFonts w:ascii="Times New Roman" w:hAnsi="Times New Roman"/>
          <w:sz w:val="24"/>
        </w:rPr>
        <w:t xml:space="preserve"> </w:t>
      </w:r>
      <w:r w:rsidRPr="008F5775">
        <w:rPr>
          <w:rFonts w:ascii="Times New Roman" w:hAnsi="Times New Roman"/>
          <w:sz w:val="24"/>
        </w:rPr>
        <w:lastRenderedPageBreak/>
        <w:t xml:space="preserve">yaitu </w:t>
      </w:r>
      <w:r w:rsidR="00736A87" w:rsidRPr="008F5775">
        <w:rPr>
          <w:rFonts w:ascii="Times New Roman" w:hAnsi="Times New Roman"/>
          <w:sz w:val="24"/>
        </w:rPr>
        <w:t>sebanyak 13.31</w:t>
      </w:r>
      <w:r w:rsidRPr="008F5775">
        <w:rPr>
          <w:rFonts w:ascii="Times New Roman" w:hAnsi="Times New Roman"/>
          <w:sz w:val="24"/>
        </w:rPr>
        <w:t xml:space="preserve"> kali yang artinya kemampuan modal kerja neto berputar sebanyak </w:t>
      </w:r>
      <w:r w:rsidR="00736A87" w:rsidRPr="008F5775">
        <w:rPr>
          <w:rFonts w:ascii="Times New Roman" w:hAnsi="Times New Roman"/>
          <w:sz w:val="24"/>
        </w:rPr>
        <w:t>13.31</w:t>
      </w:r>
      <w:r w:rsidRPr="008F5775">
        <w:rPr>
          <w:rFonts w:ascii="Times New Roman" w:hAnsi="Times New Roman"/>
          <w:sz w:val="24"/>
        </w:rPr>
        <w:t xml:space="preserve"> kali dalam satu bulan.</w:t>
      </w:r>
      <w:proofErr w:type="gramEnd"/>
      <w:r w:rsidRPr="008F5775">
        <w:rPr>
          <w:rFonts w:ascii="Times New Roman" w:hAnsi="Times New Roman"/>
          <w:sz w:val="24"/>
        </w:rPr>
        <w:t xml:space="preserve"> </w:t>
      </w:r>
      <w:proofErr w:type="gramStart"/>
      <w:r w:rsidRPr="008F5775">
        <w:rPr>
          <w:rFonts w:ascii="Times New Roman" w:hAnsi="Times New Roman"/>
          <w:sz w:val="24"/>
        </w:rPr>
        <w:t xml:space="preserve">Pada bulan Oktober perputaran </w:t>
      </w:r>
      <w:r w:rsidR="000C73CF">
        <w:rPr>
          <w:rFonts w:ascii="Times New Roman" w:hAnsi="Times New Roman"/>
          <w:sz w:val="24"/>
        </w:rPr>
        <w:t xml:space="preserve">modal </w:t>
      </w:r>
      <w:r w:rsidRPr="008F5775">
        <w:rPr>
          <w:rFonts w:ascii="Times New Roman" w:hAnsi="Times New Roman"/>
          <w:sz w:val="24"/>
        </w:rPr>
        <w:t xml:space="preserve">kerja mengalami </w:t>
      </w:r>
      <w:r w:rsidR="00736A87" w:rsidRPr="008F5775">
        <w:rPr>
          <w:rFonts w:ascii="Times New Roman" w:hAnsi="Times New Roman"/>
          <w:sz w:val="24"/>
        </w:rPr>
        <w:t>penurunan yaitu sebanyak 11.95</w:t>
      </w:r>
      <w:r w:rsidRPr="008F5775">
        <w:rPr>
          <w:rFonts w:ascii="Times New Roman" w:hAnsi="Times New Roman"/>
          <w:sz w:val="24"/>
        </w:rPr>
        <w:t xml:space="preserve"> kali yang artinya kemampuan modal kerja neto berputar sebanyak </w:t>
      </w:r>
      <w:r w:rsidR="00736A87" w:rsidRPr="008F5775">
        <w:rPr>
          <w:rFonts w:ascii="Times New Roman" w:hAnsi="Times New Roman"/>
          <w:sz w:val="24"/>
        </w:rPr>
        <w:t>11.95</w:t>
      </w:r>
      <w:r w:rsidRPr="008F5775">
        <w:rPr>
          <w:rFonts w:ascii="Times New Roman" w:hAnsi="Times New Roman"/>
          <w:sz w:val="24"/>
        </w:rPr>
        <w:t xml:space="preserve"> kali dalam satu bulan.</w:t>
      </w:r>
      <w:proofErr w:type="gramEnd"/>
      <w:r w:rsidRPr="008F5775">
        <w:rPr>
          <w:rFonts w:ascii="Times New Roman" w:hAnsi="Times New Roman"/>
          <w:sz w:val="24"/>
        </w:rPr>
        <w:t xml:space="preserve"> </w:t>
      </w:r>
      <w:proofErr w:type="gramStart"/>
      <w:r w:rsidRPr="008F5775">
        <w:rPr>
          <w:rFonts w:ascii="Times New Roman" w:hAnsi="Times New Roman"/>
          <w:sz w:val="24"/>
        </w:rPr>
        <w:t xml:space="preserve">Pada bulan November perputaran </w:t>
      </w:r>
      <w:r w:rsidR="000C73CF">
        <w:rPr>
          <w:rFonts w:ascii="Times New Roman" w:hAnsi="Times New Roman"/>
          <w:sz w:val="24"/>
        </w:rPr>
        <w:t xml:space="preserve">modal </w:t>
      </w:r>
      <w:r w:rsidRPr="008F5775">
        <w:rPr>
          <w:rFonts w:ascii="Times New Roman" w:hAnsi="Times New Roman"/>
          <w:sz w:val="24"/>
        </w:rPr>
        <w:t>kerja mengalami p</w:t>
      </w:r>
      <w:r w:rsidR="00736A87" w:rsidRPr="008F5775">
        <w:rPr>
          <w:rFonts w:ascii="Times New Roman" w:hAnsi="Times New Roman"/>
          <w:sz w:val="24"/>
        </w:rPr>
        <w:t>eningkatan yaitu sebanyak 17.87</w:t>
      </w:r>
      <w:r w:rsidRPr="008F5775">
        <w:rPr>
          <w:rFonts w:ascii="Times New Roman" w:hAnsi="Times New Roman"/>
          <w:sz w:val="24"/>
        </w:rPr>
        <w:t xml:space="preserve"> kali yang artinya kemampuan modal kerja neto berputar sebanyak </w:t>
      </w:r>
      <w:r w:rsidR="00736A87" w:rsidRPr="008F5775">
        <w:rPr>
          <w:rFonts w:ascii="Times New Roman" w:hAnsi="Times New Roman"/>
          <w:sz w:val="24"/>
        </w:rPr>
        <w:t>17.87</w:t>
      </w:r>
      <w:r w:rsidRPr="008F5775">
        <w:rPr>
          <w:rFonts w:ascii="Times New Roman" w:hAnsi="Times New Roman"/>
          <w:sz w:val="24"/>
        </w:rPr>
        <w:t xml:space="preserve"> kali dalam satu bulan.</w:t>
      </w:r>
      <w:proofErr w:type="gramEnd"/>
      <w:r w:rsidRPr="008F5775">
        <w:rPr>
          <w:rFonts w:ascii="Times New Roman" w:hAnsi="Times New Roman"/>
          <w:sz w:val="24"/>
        </w:rPr>
        <w:t xml:space="preserve"> </w:t>
      </w:r>
      <w:proofErr w:type="gramStart"/>
      <w:r w:rsidRPr="008F5775">
        <w:rPr>
          <w:rFonts w:ascii="Times New Roman" w:hAnsi="Times New Roman"/>
          <w:sz w:val="24"/>
        </w:rPr>
        <w:t xml:space="preserve">Pada bulan Desember perputaran </w:t>
      </w:r>
      <w:r w:rsidR="00E05C20">
        <w:rPr>
          <w:rFonts w:ascii="Times New Roman" w:hAnsi="Times New Roman"/>
          <w:sz w:val="24"/>
        </w:rPr>
        <w:t xml:space="preserve">modal </w:t>
      </w:r>
      <w:r w:rsidRPr="008F5775">
        <w:rPr>
          <w:rFonts w:ascii="Times New Roman" w:hAnsi="Times New Roman"/>
          <w:sz w:val="24"/>
        </w:rPr>
        <w:t xml:space="preserve">kerja mengalami </w:t>
      </w:r>
      <w:r w:rsidR="00783518" w:rsidRPr="008F5775">
        <w:rPr>
          <w:rFonts w:ascii="Times New Roman" w:hAnsi="Times New Roman"/>
          <w:sz w:val="24"/>
        </w:rPr>
        <w:t>peningkatan</w:t>
      </w:r>
      <w:r w:rsidRPr="008F5775">
        <w:rPr>
          <w:rFonts w:ascii="Times New Roman" w:hAnsi="Times New Roman"/>
          <w:sz w:val="24"/>
        </w:rPr>
        <w:t xml:space="preserve"> yaitu sebanyak </w:t>
      </w:r>
      <w:r w:rsidR="00783518" w:rsidRPr="008F5775">
        <w:rPr>
          <w:rFonts w:ascii="Times New Roman" w:hAnsi="Times New Roman"/>
          <w:sz w:val="24"/>
        </w:rPr>
        <w:t>24.36</w:t>
      </w:r>
      <w:r w:rsidRPr="008F5775">
        <w:rPr>
          <w:rFonts w:ascii="Times New Roman" w:hAnsi="Times New Roman"/>
          <w:sz w:val="24"/>
        </w:rPr>
        <w:t xml:space="preserve"> kali yang artinya kemampuan modal kerja neto berputar sebanyak </w:t>
      </w:r>
      <w:r w:rsidR="00783518" w:rsidRPr="008F5775">
        <w:rPr>
          <w:rFonts w:ascii="Times New Roman" w:hAnsi="Times New Roman"/>
          <w:sz w:val="24"/>
        </w:rPr>
        <w:t>24.36</w:t>
      </w:r>
      <w:r w:rsidRPr="008F5775">
        <w:rPr>
          <w:rFonts w:ascii="Times New Roman" w:hAnsi="Times New Roman"/>
          <w:sz w:val="24"/>
        </w:rPr>
        <w:t xml:space="preserve"> kali dalam satu bulan.</w:t>
      </w:r>
      <w:proofErr w:type="gramEnd"/>
      <w:r w:rsidRPr="008F5775">
        <w:rPr>
          <w:rFonts w:ascii="Times New Roman" w:hAnsi="Times New Roman"/>
          <w:sz w:val="24"/>
        </w:rPr>
        <w:t xml:space="preserve"> </w:t>
      </w:r>
      <w:proofErr w:type="gramStart"/>
      <w:r w:rsidRPr="008F5775">
        <w:rPr>
          <w:rFonts w:ascii="Times New Roman" w:hAnsi="Times New Roman"/>
          <w:sz w:val="24"/>
        </w:rPr>
        <w:t>Berdasarkan penjelasan tersebut dapat diketahui bahwa perputaran modal kerja pada PT. Orange Indonesia Mandiri Medan tidak stabil namun tetap berada di atas standar umum yaitu</w:t>
      </w:r>
      <w:r w:rsidR="00783518" w:rsidRPr="008F5775">
        <w:rPr>
          <w:rFonts w:ascii="Times New Roman" w:hAnsi="Times New Roman"/>
          <w:sz w:val="24"/>
        </w:rPr>
        <w:t xml:space="preserve"> minimal</w:t>
      </w:r>
      <w:r w:rsidRPr="008F5775">
        <w:rPr>
          <w:rFonts w:ascii="Times New Roman" w:hAnsi="Times New Roman"/>
          <w:sz w:val="24"/>
        </w:rPr>
        <w:t xml:space="preserve"> 6 kali.</w:t>
      </w:r>
      <w:proofErr w:type="gramEnd"/>
      <w:r w:rsidRPr="008F5775">
        <w:rPr>
          <w:rFonts w:ascii="Times New Roman" w:hAnsi="Times New Roman"/>
          <w:sz w:val="24"/>
        </w:rPr>
        <w:t xml:space="preserve"> </w:t>
      </w:r>
      <w:proofErr w:type="gramStart"/>
      <w:r w:rsidRPr="008F5775">
        <w:rPr>
          <w:rFonts w:ascii="Times New Roman" w:hAnsi="Times New Roman"/>
          <w:sz w:val="24"/>
        </w:rPr>
        <w:t xml:space="preserve">Jika diakumulasikan, perputaran modal kerja pada PT. Orange Indonesia Mandiri Medan </w:t>
      </w:r>
      <w:r w:rsidR="00783518" w:rsidRPr="008F5775">
        <w:rPr>
          <w:rFonts w:ascii="Times New Roman" w:hAnsi="Times New Roman"/>
          <w:sz w:val="24"/>
        </w:rPr>
        <w:t>pada tahun 2018</w:t>
      </w:r>
      <w:r w:rsidRPr="008F5775">
        <w:rPr>
          <w:rFonts w:ascii="Times New Roman" w:hAnsi="Times New Roman"/>
          <w:sz w:val="24"/>
        </w:rPr>
        <w:t xml:space="preserve"> yaitu sebanyak </w:t>
      </w:r>
      <w:r w:rsidR="00E06B3A" w:rsidRPr="008F5775">
        <w:rPr>
          <w:rFonts w:ascii="Times New Roman" w:hAnsi="Times New Roman"/>
          <w:sz w:val="24"/>
        </w:rPr>
        <w:t>12.77</w:t>
      </w:r>
      <w:r w:rsidRPr="008F5775">
        <w:rPr>
          <w:rFonts w:ascii="Times New Roman" w:hAnsi="Times New Roman"/>
          <w:sz w:val="24"/>
        </w:rPr>
        <w:t xml:space="preserve"> kali.</w:t>
      </w:r>
      <w:proofErr w:type="gramEnd"/>
    </w:p>
    <w:p w:rsidR="005A733E" w:rsidRPr="008F5775" w:rsidRDefault="005A733E" w:rsidP="008F5775">
      <w:pPr>
        <w:pStyle w:val="NoSpacing"/>
        <w:spacing w:line="480" w:lineRule="auto"/>
        <w:ind w:firstLine="709"/>
        <w:jc w:val="both"/>
        <w:rPr>
          <w:rFonts w:ascii="Times New Roman" w:hAnsi="Times New Roman"/>
          <w:b/>
          <w:sz w:val="24"/>
        </w:rPr>
      </w:pPr>
      <w:r w:rsidRPr="008F5775">
        <w:rPr>
          <w:rFonts w:ascii="Times New Roman" w:hAnsi="Times New Roman"/>
          <w:sz w:val="24"/>
        </w:rPr>
        <w:t>Tingkat perputaran modal kerja yang dic</w:t>
      </w:r>
      <w:r w:rsidR="00397EF0" w:rsidRPr="008F5775">
        <w:rPr>
          <w:rFonts w:ascii="Times New Roman" w:hAnsi="Times New Roman"/>
          <w:sz w:val="24"/>
        </w:rPr>
        <w:t>apai perusahaan sejak tahun 2019</w:t>
      </w:r>
      <w:r w:rsidR="00216235">
        <w:rPr>
          <w:rFonts w:ascii="Times New Roman" w:hAnsi="Times New Roman"/>
          <w:sz w:val="24"/>
        </w:rPr>
        <w:t xml:space="preserve"> dapat dilihat pada tabel 4.3</w:t>
      </w:r>
      <w:r w:rsidRPr="008F5775">
        <w:rPr>
          <w:rFonts w:ascii="Times New Roman" w:hAnsi="Times New Roman"/>
          <w:sz w:val="24"/>
        </w:rPr>
        <w:t xml:space="preserve"> berikut:</w:t>
      </w:r>
    </w:p>
    <w:p w:rsidR="003360A5" w:rsidRPr="008F5775" w:rsidRDefault="003360A5" w:rsidP="00B96D19">
      <w:pPr>
        <w:pStyle w:val="NoSpacing"/>
      </w:pPr>
    </w:p>
    <w:p w:rsidR="005A733E" w:rsidRPr="008F5775" w:rsidRDefault="00C45D3C" w:rsidP="00C45D3C">
      <w:pPr>
        <w:pStyle w:val="Caption"/>
        <w:ind w:left="1134" w:hanging="1134"/>
        <w:rPr>
          <w:b/>
        </w:rPr>
      </w:pPr>
      <w:r w:rsidRPr="00C45D3C">
        <w:rPr>
          <w:sz w:val="2"/>
          <w:szCs w:val="2"/>
        </w:rPr>
        <w:fldChar w:fldCharType="begin"/>
      </w:r>
      <w:r w:rsidRPr="00C45D3C">
        <w:rPr>
          <w:sz w:val="2"/>
          <w:szCs w:val="2"/>
        </w:rPr>
        <w:instrText xml:space="preserve"> SEQ Table \* ARABIC </w:instrText>
      </w:r>
      <w:r w:rsidRPr="00C45D3C">
        <w:rPr>
          <w:sz w:val="2"/>
          <w:szCs w:val="2"/>
        </w:rPr>
        <w:fldChar w:fldCharType="separate"/>
      </w:r>
      <w:r w:rsidR="003273B5">
        <w:rPr>
          <w:noProof/>
          <w:sz w:val="2"/>
          <w:szCs w:val="2"/>
        </w:rPr>
        <w:t>7</w:t>
      </w:r>
      <w:r w:rsidRPr="00C45D3C">
        <w:rPr>
          <w:sz w:val="2"/>
          <w:szCs w:val="2"/>
        </w:rPr>
        <w:fldChar w:fldCharType="end"/>
      </w:r>
      <w:bookmarkStart w:id="152" w:name="_Toc64884504"/>
      <w:r w:rsidR="005A733E" w:rsidRPr="00C45D3C">
        <w:rPr>
          <w:b/>
        </w:rPr>
        <w:t>Tabel 4.3</w:t>
      </w:r>
      <w:r w:rsidR="003360A5" w:rsidRPr="00C45D3C">
        <w:t xml:space="preserve"> </w:t>
      </w:r>
      <w:r w:rsidR="003360A5" w:rsidRPr="00C45D3C">
        <w:tab/>
      </w:r>
      <w:r w:rsidR="005A733E" w:rsidRPr="00C45D3C">
        <w:t xml:space="preserve">Perputaran Modal Kerja </w:t>
      </w:r>
      <w:r w:rsidR="005A733E" w:rsidRPr="00C45D3C">
        <w:rPr>
          <w:rFonts w:eastAsia="Times New Roman"/>
        </w:rPr>
        <w:t>PT. Orange Indonesia Mandiri Medan Tahun</w:t>
      </w:r>
      <w:r w:rsidR="005A733E" w:rsidRPr="008F5775">
        <w:rPr>
          <w:rFonts w:eastAsia="Times New Roman"/>
        </w:rPr>
        <w:t xml:space="preserve"> 2019</w:t>
      </w:r>
      <w:bookmarkEnd w:id="152"/>
    </w:p>
    <w:tbl>
      <w:tblPr>
        <w:tblStyle w:val="TableGrid"/>
        <w:tblW w:w="5000" w:type="pct"/>
        <w:jc w:val="center"/>
        <w:tblLook w:val="04A0" w:firstRow="1" w:lastRow="0" w:firstColumn="1" w:lastColumn="0" w:noHBand="0" w:noVBand="1"/>
      </w:tblPr>
      <w:tblGrid>
        <w:gridCol w:w="596"/>
        <w:gridCol w:w="1189"/>
        <w:gridCol w:w="1869"/>
        <w:gridCol w:w="1699"/>
        <w:gridCol w:w="1699"/>
        <w:gridCol w:w="1102"/>
      </w:tblGrid>
      <w:tr w:rsidR="005A733E" w:rsidRPr="008F5775" w:rsidTr="00B96D19">
        <w:trPr>
          <w:tblHeader/>
          <w:jc w:val="center"/>
        </w:trPr>
        <w:tc>
          <w:tcPr>
            <w:tcW w:w="365" w:type="pct"/>
            <w:vAlign w:val="center"/>
          </w:tcPr>
          <w:p w:rsidR="005A733E" w:rsidRPr="008F5775" w:rsidRDefault="005A733E" w:rsidP="00B96D19">
            <w:pPr>
              <w:jc w:val="center"/>
              <w:rPr>
                <w:rFonts w:ascii="Times New Roman" w:hAnsi="Times New Roman"/>
                <w:b/>
                <w:sz w:val="22"/>
                <w:szCs w:val="22"/>
              </w:rPr>
            </w:pPr>
            <w:r w:rsidRPr="008F5775">
              <w:rPr>
                <w:rFonts w:ascii="Times New Roman" w:hAnsi="Times New Roman"/>
                <w:b/>
                <w:sz w:val="22"/>
                <w:szCs w:val="22"/>
              </w:rPr>
              <w:t>No</w:t>
            </w:r>
          </w:p>
        </w:tc>
        <w:tc>
          <w:tcPr>
            <w:tcW w:w="729" w:type="pct"/>
            <w:vAlign w:val="center"/>
          </w:tcPr>
          <w:p w:rsidR="005A733E" w:rsidRPr="008F5775" w:rsidRDefault="005A733E" w:rsidP="005A733E">
            <w:pPr>
              <w:jc w:val="center"/>
              <w:rPr>
                <w:rFonts w:ascii="Times New Roman" w:hAnsi="Times New Roman"/>
                <w:b/>
                <w:sz w:val="22"/>
                <w:szCs w:val="22"/>
              </w:rPr>
            </w:pPr>
            <w:r w:rsidRPr="008F5775">
              <w:rPr>
                <w:rFonts w:ascii="Times New Roman" w:hAnsi="Times New Roman"/>
                <w:b/>
                <w:sz w:val="22"/>
                <w:szCs w:val="22"/>
              </w:rPr>
              <w:t>Bulan</w:t>
            </w:r>
          </w:p>
        </w:tc>
        <w:tc>
          <w:tcPr>
            <w:tcW w:w="1146" w:type="pct"/>
            <w:vAlign w:val="center"/>
          </w:tcPr>
          <w:p w:rsidR="005A733E" w:rsidRPr="008F5775" w:rsidRDefault="005A733E" w:rsidP="005A733E">
            <w:pPr>
              <w:jc w:val="center"/>
              <w:rPr>
                <w:rFonts w:ascii="Times New Roman" w:hAnsi="Times New Roman"/>
                <w:b/>
                <w:sz w:val="22"/>
                <w:szCs w:val="22"/>
              </w:rPr>
            </w:pPr>
            <w:r w:rsidRPr="008F5775">
              <w:rPr>
                <w:rFonts w:ascii="Times New Roman" w:hAnsi="Times New Roman"/>
                <w:b/>
                <w:sz w:val="22"/>
                <w:szCs w:val="22"/>
              </w:rPr>
              <w:t>Total Penjualan</w:t>
            </w:r>
          </w:p>
          <w:p w:rsidR="005A733E" w:rsidRPr="008F5775" w:rsidRDefault="005A733E" w:rsidP="005A733E">
            <w:pPr>
              <w:jc w:val="center"/>
              <w:rPr>
                <w:rFonts w:ascii="Times New Roman" w:hAnsi="Times New Roman"/>
                <w:b/>
                <w:sz w:val="22"/>
                <w:szCs w:val="22"/>
              </w:rPr>
            </w:pPr>
          </w:p>
        </w:tc>
        <w:tc>
          <w:tcPr>
            <w:tcW w:w="1042" w:type="pct"/>
            <w:vAlign w:val="center"/>
          </w:tcPr>
          <w:p w:rsidR="005A733E" w:rsidRPr="008F5775" w:rsidRDefault="005A733E" w:rsidP="005A733E">
            <w:pPr>
              <w:jc w:val="center"/>
              <w:rPr>
                <w:rFonts w:ascii="Times New Roman" w:hAnsi="Times New Roman"/>
                <w:b/>
                <w:sz w:val="22"/>
                <w:szCs w:val="22"/>
              </w:rPr>
            </w:pPr>
            <w:r w:rsidRPr="008F5775">
              <w:rPr>
                <w:rFonts w:ascii="Times New Roman" w:hAnsi="Times New Roman"/>
                <w:b/>
                <w:sz w:val="22"/>
                <w:szCs w:val="22"/>
              </w:rPr>
              <w:t xml:space="preserve">Total Aktiva Lancar </w:t>
            </w:r>
          </w:p>
        </w:tc>
        <w:tc>
          <w:tcPr>
            <w:tcW w:w="1042" w:type="pct"/>
            <w:vAlign w:val="center"/>
          </w:tcPr>
          <w:p w:rsidR="005A733E" w:rsidRPr="008F5775" w:rsidRDefault="005A733E" w:rsidP="005A733E">
            <w:pPr>
              <w:jc w:val="center"/>
              <w:rPr>
                <w:rFonts w:ascii="Times New Roman" w:hAnsi="Times New Roman"/>
                <w:b/>
                <w:sz w:val="22"/>
                <w:szCs w:val="22"/>
              </w:rPr>
            </w:pPr>
            <w:r w:rsidRPr="008F5775">
              <w:rPr>
                <w:rFonts w:ascii="Times New Roman" w:hAnsi="Times New Roman"/>
                <w:b/>
                <w:sz w:val="22"/>
                <w:szCs w:val="22"/>
              </w:rPr>
              <w:t xml:space="preserve">Total Hutang Lancar </w:t>
            </w:r>
          </w:p>
        </w:tc>
        <w:tc>
          <w:tcPr>
            <w:tcW w:w="677" w:type="pct"/>
            <w:vAlign w:val="center"/>
          </w:tcPr>
          <w:p w:rsidR="005A733E" w:rsidRPr="008F5775" w:rsidRDefault="005A733E" w:rsidP="005A733E">
            <w:pPr>
              <w:jc w:val="center"/>
              <w:rPr>
                <w:rFonts w:ascii="Times New Roman" w:hAnsi="Times New Roman"/>
                <w:b/>
                <w:sz w:val="22"/>
                <w:szCs w:val="22"/>
              </w:rPr>
            </w:pPr>
            <w:r w:rsidRPr="008F5775">
              <w:rPr>
                <w:rFonts w:ascii="Times New Roman" w:hAnsi="Times New Roman"/>
                <w:b/>
                <w:sz w:val="22"/>
                <w:szCs w:val="22"/>
              </w:rPr>
              <w:t xml:space="preserve">Modal Kerja </w:t>
            </w:r>
          </w:p>
          <w:p w:rsidR="005A733E" w:rsidRPr="008F5775" w:rsidRDefault="005A733E" w:rsidP="005A733E">
            <w:pPr>
              <w:jc w:val="center"/>
              <w:rPr>
                <w:rFonts w:ascii="Times New Roman" w:hAnsi="Times New Roman"/>
                <w:b/>
                <w:sz w:val="22"/>
                <w:szCs w:val="22"/>
              </w:rPr>
            </w:pPr>
            <w:r w:rsidRPr="008F5775">
              <w:rPr>
                <w:rFonts w:ascii="Times New Roman" w:hAnsi="Times New Roman"/>
                <w:b/>
                <w:sz w:val="22"/>
                <w:szCs w:val="22"/>
              </w:rPr>
              <w:t>(Rasio)</w:t>
            </w:r>
          </w:p>
        </w:tc>
      </w:tr>
      <w:tr w:rsidR="005A733E" w:rsidRPr="008F5775" w:rsidTr="00B96D19">
        <w:trPr>
          <w:jc w:val="center"/>
        </w:trPr>
        <w:tc>
          <w:tcPr>
            <w:tcW w:w="365" w:type="pct"/>
            <w:vAlign w:val="center"/>
          </w:tcPr>
          <w:p w:rsidR="005A733E" w:rsidRPr="008F5775" w:rsidRDefault="005A733E" w:rsidP="00B96D19">
            <w:pPr>
              <w:jc w:val="center"/>
              <w:rPr>
                <w:rFonts w:ascii="Times New Roman" w:hAnsi="Times New Roman"/>
                <w:sz w:val="22"/>
                <w:szCs w:val="22"/>
              </w:rPr>
            </w:pPr>
            <w:r w:rsidRPr="008F5775">
              <w:rPr>
                <w:rFonts w:ascii="Times New Roman" w:hAnsi="Times New Roman"/>
                <w:sz w:val="22"/>
                <w:szCs w:val="22"/>
              </w:rPr>
              <w:t>1</w:t>
            </w:r>
          </w:p>
        </w:tc>
        <w:tc>
          <w:tcPr>
            <w:tcW w:w="729" w:type="pct"/>
          </w:tcPr>
          <w:p w:rsidR="005A733E" w:rsidRPr="008F5775" w:rsidRDefault="005A733E" w:rsidP="005A733E">
            <w:pPr>
              <w:rPr>
                <w:rFonts w:ascii="Times New Roman" w:hAnsi="Times New Roman"/>
                <w:sz w:val="22"/>
                <w:szCs w:val="22"/>
              </w:rPr>
            </w:pPr>
            <w:r w:rsidRPr="008F5775">
              <w:rPr>
                <w:rFonts w:ascii="Times New Roman" w:hAnsi="Times New Roman"/>
                <w:sz w:val="22"/>
                <w:szCs w:val="22"/>
              </w:rPr>
              <w:t xml:space="preserve">Januari </w:t>
            </w:r>
          </w:p>
        </w:tc>
        <w:tc>
          <w:tcPr>
            <w:tcW w:w="1146" w:type="pct"/>
            <w:vAlign w:val="center"/>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213,766,762</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98,761,677</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68,677,871</w:t>
            </w:r>
          </w:p>
        </w:tc>
        <w:tc>
          <w:tcPr>
            <w:tcW w:w="677" w:type="pct"/>
            <w:vAlign w:val="bottom"/>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7.105</w:t>
            </w:r>
          </w:p>
        </w:tc>
      </w:tr>
      <w:tr w:rsidR="005A733E" w:rsidRPr="008F5775" w:rsidTr="00B96D19">
        <w:trPr>
          <w:jc w:val="center"/>
        </w:trPr>
        <w:tc>
          <w:tcPr>
            <w:tcW w:w="365" w:type="pct"/>
            <w:vAlign w:val="center"/>
          </w:tcPr>
          <w:p w:rsidR="005A733E" w:rsidRPr="008F5775" w:rsidRDefault="005A733E" w:rsidP="00B96D19">
            <w:pPr>
              <w:jc w:val="center"/>
              <w:rPr>
                <w:rFonts w:ascii="Times New Roman" w:hAnsi="Times New Roman"/>
                <w:sz w:val="22"/>
                <w:szCs w:val="22"/>
              </w:rPr>
            </w:pPr>
            <w:r w:rsidRPr="008F5775">
              <w:rPr>
                <w:rFonts w:ascii="Times New Roman" w:hAnsi="Times New Roman"/>
                <w:sz w:val="22"/>
                <w:szCs w:val="22"/>
              </w:rPr>
              <w:t>2</w:t>
            </w:r>
          </w:p>
        </w:tc>
        <w:tc>
          <w:tcPr>
            <w:tcW w:w="729" w:type="pct"/>
          </w:tcPr>
          <w:p w:rsidR="005A733E" w:rsidRPr="008F5775" w:rsidRDefault="005A733E" w:rsidP="005A733E">
            <w:pPr>
              <w:rPr>
                <w:rFonts w:ascii="Times New Roman" w:hAnsi="Times New Roman"/>
                <w:sz w:val="22"/>
                <w:szCs w:val="22"/>
              </w:rPr>
            </w:pPr>
            <w:r w:rsidRPr="008F5775">
              <w:rPr>
                <w:rFonts w:ascii="Times New Roman" w:hAnsi="Times New Roman"/>
                <w:sz w:val="22"/>
                <w:szCs w:val="22"/>
              </w:rPr>
              <w:t>Februari</w:t>
            </w:r>
          </w:p>
        </w:tc>
        <w:tc>
          <w:tcPr>
            <w:tcW w:w="1146" w:type="pct"/>
            <w:vAlign w:val="center"/>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255,151,443</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80,761,556</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65,765,761</w:t>
            </w:r>
          </w:p>
        </w:tc>
        <w:tc>
          <w:tcPr>
            <w:tcW w:w="677" w:type="pct"/>
            <w:vAlign w:val="bottom"/>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17.014</w:t>
            </w:r>
          </w:p>
        </w:tc>
      </w:tr>
      <w:tr w:rsidR="005A733E" w:rsidRPr="008F5775" w:rsidTr="00B96D19">
        <w:trPr>
          <w:jc w:val="center"/>
        </w:trPr>
        <w:tc>
          <w:tcPr>
            <w:tcW w:w="365" w:type="pct"/>
            <w:vAlign w:val="center"/>
          </w:tcPr>
          <w:p w:rsidR="005A733E" w:rsidRPr="008F5775" w:rsidRDefault="005A733E" w:rsidP="00B96D19">
            <w:pPr>
              <w:jc w:val="center"/>
              <w:rPr>
                <w:rFonts w:ascii="Times New Roman" w:hAnsi="Times New Roman"/>
                <w:sz w:val="22"/>
                <w:szCs w:val="22"/>
              </w:rPr>
            </w:pPr>
            <w:r w:rsidRPr="008F5775">
              <w:rPr>
                <w:rFonts w:ascii="Times New Roman" w:hAnsi="Times New Roman"/>
                <w:sz w:val="22"/>
                <w:szCs w:val="22"/>
              </w:rPr>
              <w:t>3</w:t>
            </w:r>
          </w:p>
        </w:tc>
        <w:tc>
          <w:tcPr>
            <w:tcW w:w="729" w:type="pct"/>
          </w:tcPr>
          <w:p w:rsidR="005A733E" w:rsidRPr="008F5775" w:rsidRDefault="005A733E" w:rsidP="005A733E">
            <w:pPr>
              <w:rPr>
                <w:rFonts w:ascii="Times New Roman" w:hAnsi="Times New Roman"/>
                <w:sz w:val="22"/>
                <w:szCs w:val="22"/>
              </w:rPr>
            </w:pPr>
            <w:r w:rsidRPr="008F5775">
              <w:rPr>
                <w:rFonts w:ascii="Times New Roman" w:hAnsi="Times New Roman"/>
                <w:sz w:val="22"/>
                <w:szCs w:val="22"/>
              </w:rPr>
              <w:t>Maret</w:t>
            </w:r>
          </w:p>
        </w:tc>
        <w:tc>
          <w:tcPr>
            <w:tcW w:w="1146" w:type="pct"/>
            <w:vAlign w:val="center"/>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314,751,442</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96,671,662</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45,761,772</w:t>
            </w:r>
          </w:p>
        </w:tc>
        <w:tc>
          <w:tcPr>
            <w:tcW w:w="677" w:type="pct"/>
            <w:vAlign w:val="bottom"/>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6.182</w:t>
            </w:r>
          </w:p>
        </w:tc>
      </w:tr>
      <w:tr w:rsidR="005A733E" w:rsidRPr="008F5775" w:rsidTr="00B96D19">
        <w:trPr>
          <w:jc w:val="center"/>
        </w:trPr>
        <w:tc>
          <w:tcPr>
            <w:tcW w:w="365" w:type="pct"/>
            <w:vAlign w:val="center"/>
          </w:tcPr>
          <w:p w:rsidR="005A733E" w:rsidRPr="008F5775" w:rsidRDefault="005A733E" w:rsidP="00B96D19">
            <w:pPr>
              <w:jc w:val="center"/>
              <w:rPr>
                <w:rFonts w:ascii="Times New Roman" w:hAnsi="Times New Roman"/>
                <w:sz w:val="22"/>
                <w:szCs w:val="22"/>
              </w:rPr>
            </w:pPr>
            <w:r w:rsidRPr="008F5775">
              <w:rPr>
                <w:rFonts w:ascii="Times New Roman" w:hAnsi="Times New Roman"/>
                <w:sz w:val="22"/>
                <w:szCs w:val="22"/>
              </w:rPr>
              <w:t>4</w:t>
            </w:r>
          </w:p>
        </w:tc>
        <w:tc>
          <w:tcPr>
            <w:tcW w:w="729" w:type="pct"/>
          </w:tcPr>
          <w:p w:rsidR="005A733E" w:rsidRPr="008F5775" w:rsidRDefault="005A733E" w:rsidP="005A733E">
            <w:pPr>
              <w:rPr>
                <w:rFonts w:ascii="Times New Roman" w:hAnsi="Times New Roman"/>
                <w:sz w:val="22"/>
                <w:szCs w:val="22"/>
              </w:rPr>
            </w:pPr>
            <w:r w:rsidRPr="008F5775">
              <w:rPr>
                <w:rFonts w:ascii="Times New Roman" w:hAnsi="Times New Roman"/>
                <w:sz w:val="22"/>
                <w:szCs w:val="22"/>
              </w:rPr>
              <w:t>April</w:t>
            </w:r>
          </w:p>
        </w:tc>
        <w:tc>
          <w:tcPr>
            <w:tcW w:w="1146" w:type="pct"/>
            <w:vAlign w:val="center"/>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289,337,763</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86,761,733</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43,788,761</w:t>
            </w:r>
          </w:p>
        </w:tc>
        <w:tc>
          <w:tcPr>
            <w:tcW w:w="677" w:type="pct"/>
            <w:vAlign w:val="bottom"/>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6.733</w:t>
            </w:r>
          </w:p>
        </w:tc>
      </w:tr>
      <w:tr w:rsidR="005A733E" w:rsidRPr="008F5775" w:rsidTr="00B96D19">
        <w:trPr>
          <w:jc w:val="center"/>
        </w:trPr>
        <w:tc>
          <w:tcPr>
            <w:tcW w:w="365" w:type="pct"/>
            <w:vAlign w:val="center"/>
          </w:tcPr>
          <w:p w:rsidR="005A733E" w:rsidRPr="008F5775" w:rsidRDefault="005A733E" w:rsidP="00B96D19">
            <w:pPr>
              <w:jc w:val="center"/>
              <w:rPr>
                <w:rFonts w:ascii="Times New Roman" w:hAnsi="Times New Roman"/>
                <w:sz w:val="22"/>
                <w:szCs w:val="22"/>
              </w:rPr>
            </w:pPr>
            <w:r w:rsidRPr="008F5775">
              <w:rPr>
                <w:rFonts w:ascii="Times New Roman" w:hAnsi="Times New Roman"/>
                <w:sz w:val="22"/>
                <w:szCs w:val="22"/>
              </w:rPr>
              <w:t>5</w:t>
            </w:r>
          </w:p>
        </w:tc>
        <w:tc>
          <w:tcPr>
            <w:tcW w:w="729" w:type="pct"/>
          </w:tcPr>
          <w:p w:rsidR="005A733E" w:rsidRPr="008F5775" w:rsidRDefault="005A733E" w:rsidP="005A733E">
            <w:pPr>
              <w:rPr>
                <w:rFonts w:ascii="Times New Roman" w:hAnsi="Times New Roman"/>
                <w:sz w:val="22"/>
                <w:szCs w:val="22"/>
              </w:rPr>
            </w:pPr>
            <w:r w:rsidRPr="008F5775">
              <w:rPr>
                <w:rFonts w:ascii="Times New Roman" w:hAnsi="Times New Roman"/>
                <w:sz w:val="22"/>
                <w:szCs w:val="22"/>
              </w:rPr>
              <w:t>Mei</w:t>
            </w:r>
          </w:p>
        </w:tc>
        <w:tc>
          <w:tcPr>
            <w:tcW w:w="1146" w:type="pct"/>
            <w:vAlign w:val="center"/>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279,761,442</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Rp.86,176,875</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51,761,662</w:t>
            </w:r>
          </w:p>
        </w:tc>
        <w:tc>
          <w:tcPr>
            <w:tcW w:w="677" w:type="pct"/>
            <w:vAlign w:val="bottom"/>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8.129</w:t>
            </w:r>
          </w:p>
        </w:tc>
      </w:tr>
      <w:tr w:rsidR="005A733E" w:rsidRPr="008F5775" w:rsidTr="00B96D19">
        <w:trPr>
          <w:jc w:val="center"/>
        </w:trPr>
        <w:tc>
          <w:tcPr>
            <w:tcW w:w="365" w:type="pct"/>
            <w:vAlign w:val="center"/>
          </w:tcPr>
          <w:p w:rsidR="005A733E" w:rsidRPr="008F5775" w:rsidRDefault="005A733E" w:rsidP="00B96D19">
            <w:pPr>
              <w:jc w:val="center"/>
              <w:rPr>
                <w:rFonts w:ascii="Times New Roman" w:hAnsi="Times New Roman"/>
                <w:sz w:val="22"/>
                <w:szCs w:val="22"/>
              </w:rPr>
            </w:pPr>
            <w:r w:rsidRPr="008F5775">
              <w:rPr>
                <w:rFonts w:ascii="Times New Roman" w:hAnsi="Times New Roman"/>
                <w:sz w:val="22"/>
                <w:szCs w:val="22"/>
              </w:rPr>
              <w:t>6</w:t>
            </w:r>
          </w:p>
        </w:tc>
        <w:tc>
          <w:tcPr>
            <w:tcW w:w="729" w:type="pct"/>
          </w:tcPr>
          <w:p w:rsidR="005A733E" w:rsidRPr="008F5775" w:rsidRDefault="005A733E" w:rsidP="005A733E">
            <w:pPr>
              <w:rPr>
                <w:rFonts w:ascii="Times New Roman" w:hAnsi="Times New Roman"/>
                <w:sz w:val="22"/>
                <w:szCs w:val="22"/>
              </w:rPr>
            </w:pPr>
            <w:r w:rsidRPr="008F5775">
              <w:rPr>
                <w:rFonts w:ascii="Times New Roman" w:hAnsi="Times New Roman"/>
                <w:sz w:val="22"/>
                <w:szCs w:val="22"/>
              </w:rPr>
              <w:t>Juni</w:t>
            </w:r>
          </w:p>
        </w:tc>
        <w:tc>
          <w:tcPr>
            <w:tcW w:w="1146" w:type="pct"/>
            <w:vAlign w:val="center"/>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317,237,125</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92,751,762</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43,761,771</w:t>
            </w:r>
          </w:p>
        </w:tc>
        <w:tc>
          <w:tcPr>
            <w:tcW w:w="677" w:type="pct"/>
            <w:vAlign w:val="bottom"/>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6.475</w:t>
            </w:r>
          </w:p>
        </w:tc>
      </w:tr>
      <w:tr w:rsidR="005A733E" w:rsidRPr="008F5775" w:rsidTr="00B96D19">
        <w:trPr>
          <w:jc w:val="center"/>
        </w:trPr>
        <w:tc>
          <w:tcPr>
            <w:tcW w:w="365" w:type="pct"/>
            <w:vAlign w:val="center"/>
          </w:tcPr>
          <w:p w:rsidR="005A733E" w:rsidRPr="008F5775" w:rsidRDefault="005A733E" w:rsidP="00B96D19">
            <w:pPr>
              <w:jc w:val="center"/>
              <w:rPr>
                <w:rFonts w:ascii="Times New Roman" w:hAnsi="Times New Roman"/>
                <w:sz w:val="22"/>
                <w:szCs w:val="22"/>
              </w:rPr>
            </w:pPr>
            <w:r w:rsidRPr="008F5775">
              <w:rPr>
                <w:rFonts w:ascii="Times New Roman" w:hAnsi="Times New Roman"/>
                <w:sz w:val="22"/>
                <w:szCs w:val="22"/>
              </w:rPr>
              <w:t>7</w:t>
            </w:r>
          </w:p>
        </w:tc>
        <w:tc>
          <w:tcPr>
            <w:tcW w:w="729" w:type="pct"/>
          </w:tcPr>
          <w:p w:rsidR="005A733E" w:rsidRPr="008F5775" w:rsidRDefault="005A733E" w:rsidP="005A733E">
            <w:pPr>
              <w:rPr>
                <w:rFonts w:ascii="Times New Roman" w:hAnsi="Times New Roman"/>
                <w:sz w:val="22"/>
                <w:szCs w:val="22"/>
              </w:rPr>
            </w:pPr>
            <w:r w:rsidRPr="008F5775">
              <w:rPr>
                <w:rFonts w:ascii="Times New Roman" w:hAnsi="Times New Roman"/>
                <w:sz w:val="22"/>
                <w:szCs w:val="22"/>
              </w:rPr>
              <w:t>Juli</w:t>
            </w:r>
          </w:p>
        </w:tc>
        <w:tc>
          <w:tcPr>
            <w:tcW w:w="1146" w:type="pct"/>
            <w:vAlign w:val="center"/>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289,761,978</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95,341,611</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44,761,331</w:t>
            </w:r>
          </w:p>
        </w:tc>
        <w:tc>
          <w:tcPr>
            <w:tcW w:w="677" w:type="pct"/>
            <w:vAlign w:val="bottom"/>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5.728</w:t>
            </w:r>
          </w:p>
        </w:tc>
      </w:tr>
      <w:tr w:rsidR="005A733E" w:rsidRPr="008F5775" w:rsidTr="00B96D19">
        <w:trPr>
          <w:jc w:val="center"/>
        </w:trPr>
        <w:tc>
          <w:tcPr>
            <w:tcW w:w="365" w:type="pct"/>
            <w:vAlign w:val="center"/>
          </w:tcPr>
          <w:p w:rsidR="005A733E" w:rsidRPr="008F5775" w:rsidRDefault="005A733E" w:rsidP="00B96D19">
            <w:pPr>
              <w:jc w:val="center"/>
              <w:rPr>
                <w:rFonts w:ascii="Times New Roman" w:hAnsi="Times New Roman"/>
                <w:sz w:val="22"/>
                <w:szCs w:val="22"/>
              </w:rPr>
            </w:pPr>
            <w:r w:rsidRPr="008F5775">
              <w:rPr>
                <w:rFonts w:ascii="Times New Roman" w:hAnsi="Times New Roman"/>
                <w:sz w:val="22"/>
                <w:szCs w:val="22"/>
              </w:rPr>
              <w:t>8</w:t>
            </w:r>
          </w:p>
        </w:tc>
        <w:tc>
          <w:tcPr>
            <w:tcW w:w="729" w:type="pct"/>
          </w:tcPr>
          <w:p w:rsidR="005A733E" w:rsidRPr="008F5775" w:rsidRDefault="005A733E" w:rsidP="005A733E">
            <w:pPr>
              <w:rPr>
                <w:rFonts w:ascii="Times New Roman" w:hAnsi="Times New Roman"/>
                <w:sz w:val="22"/>
                <w:szCs w:val="22"/>
              </w:rPr>
            </w:pPr>
            <w:r w:rsidRPr="008F5775">
              <w:rPr>
                <w:rFonts w:ascii="Times New Roman" w:hAnsi="Times New Roman"/>
                <w:sz w:val="22"/>
                <w:szCs w:val="22"/>
              </w:rPr>
              <w:t>Agustus</w:t>
            </w:r>
          </w:p>
        </w:tc>
        <w:tc>
          <w:tcPr>
            <w:tcW w:w="1146" w:type="pct"/>
            <w:vAlign w:val="center"/>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315,161,445</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87,256,451</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65,651,762</w:t>
            </w:r>
          </w:p>
        </w:tc>
        <w:tc>
          <w:tcPr>
            <w:tcW w:w="677" w:type="pct"/>
            <w:vAlign w:val="bottom"/>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14.587</w:t>
            </w:r>
          </w:p>
        </w:tc>
      </w:tr>
      <w:tr w:rsidR="005A733E" w:rsidRPr="008F5775" w:rsidTr="00B96D19">
        <w:trPr>
          <w:jc w:val="center"/>
        </w:trPr>
        <w:tc>
          <w:tcPr>
            <w:tcW w:w="365" w:type="pct"/>
            <w:vAlign w:val="center"/>
          </w:tcPr>
          <w:p w:rsidR="005A733E" w:rsidRPr="008F5775" w:rsidRDefault="005A733E" w:rsidP="00B96D19">
            <w:pPr>
              <w:jc w:val="center"/>
              <w:rPr>
                <w:rFonts w:ascii="Times New Roman" w:hAnsi="Times New Roman"/>
                <w:sz w:val="22"/>
                <w:szCs w:val="22"/>
              </w:rPr>
            </w:pPr>
            <w:r w:rsidRPr="008F5775">
              <w:rPr>
                <w:rFonts w:ascii="Times New Roman" w:hAnsi="Times New Roman"/>
                <w:sz w:val="22"/>
                <w:szCs w:val="22"/>
              </w:rPr>
              <w:t>9</w:t>
            </w:r>
          </w:p>
        </w:tc>
        <w:tc>
          <w:tcPr>
            <w:tcW w:w="729" w:type="pct"/>
          </w:tcPr>
          <w:p w:rsidR="005A733E" w:rsidRPr="008F5775" w:rsidRDefault="005A733E" w:rsidP="005A733E">
            <w:pPr>
              <w:rPr>
                <w:rFonts w:ascii="Times New Roman" w:hAnsi="Times New Roman"/>
                <w:sz w:val="22"/>
                <w:szCs w:val="22"/>
              </w:rPr>
            </w:pPr>
            <w:r w:rsidRPr="008F5775">
              <w:rPr>
                <w:rFonts w:ascii="Times New Roman" w:hAnsi="Times New Roman"/>
                <w:sz w:val="22"/>
                <w:szCs w:val="22"/>
              </w:rPr>
              <w:t>September</w:t>
            </w:r>
          </w:p>
        </w:tc>
        <w:tc>
          <w:tcPr>
            <w:tcW w:w="1146" w:type="pct"/>
            <w:vAlign w:val="center"/>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299,677,177</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86,675,776</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51,845,265</w:t>
            </w:r>
          </w:p>
        </w:tc>
        <w:tc>
          <w:tcPr>
            <w:tcW w:w="677" w:type="pct"/>
            <w:vAlign w:val="bottom"/>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8.603</w:t>
            </w:r>
          </w:p>
        </w:tc>
      </w:tr>
      <w:tr w:rsidR="005A733E" w:rsidRPr="008F5775" w:rsidTr="00B96D19">
        <w:trPr>
          <w:jc w:val="center"/>
        </w:trPr>
        <w:tc>
          <w:tcPr>
            <w:tcW w:w="365" w:type="pct"/>
            <w:vAlign w:val="center"/>
          </w:tcPr>
          <w:p w:rsidR="005A733E" w:rsidRPr="008F5775" w:rsidRDefault="005A733E" w:rsidP="00B96D19">
            <w:pPr>
              <w:jc w:val="center"/>
              <w:rPr>
                <w:rFonts w:ascii="Times New Roman" w:hAnsi="Times New Roman"/>
                <w:sz w:val="22"/>
                <w:szCs w:val="22"/>
              </w:rPr>
            </w:pPr>
            <w:r w:rsidRPr="008F5775">
              <w:rPr>
                <w:rFonts w:ascii="Times New Roman" w:hAnsi="Times New Roman"/>
                <w:sz w:val="22"/>
                <w:szCs w:val="22"/>
              </w:rPr>
              <w:t>10</w:t>
            </w:r>
          </w:p>
        </w:tc>
        <w:tc>
          <w:tcPr>
            <w:tcW w:w="729" w:type="pct"/>
          </w:tcPr>
          <w:p w:rsidR="005A733E" w:rsidRPr="008F5775" w:rsidRDefault="005A733E" w:rsidP="005A733E">
            <w:pPr>
              <w:rPr>
                <w:rFonts w:ascii="Times New Roman" w:hAnsi="Times New Roman"/>
                <w:sz w:val="22"/>
                <w:szCs w:val="22"/>
              </w:rPr>
            </w:pPr>
            <w:r w:rsidRPr="008F5775">
              <w:rPr>
                <w:rFonts w:ascii="Times New Roman" w:hAnsi="Times New Roman"/>
                <w:sz w:val="22"/>
                <w:szCs w:val="22"/>
              </w:rPr>
              <w:t>Oktober</w:t>
            </w:r>
          </w:p>
        </w:tc>
        <w:tc>
          <w:tcPr>
            <w:tcW w:w="1146" w:type="pct"/>
            <w:vAlign w:val="center"/>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376,122,662</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98,761,677</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42,893,761</w:t>
            </w:r>
          </w:p>
        </w:tc>
        <w:tc>
          <w:tcPr>
            <w:tcW w:w="677" w:type="pct"/>
            <w:vAlign w:val="bottom"/>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6.732</w:t>
            </w:r>
          </w:p>
        </w:tc>
      </w:tr>
      <w:tr w:rsidR="005A733E" w:rsidRPr="008F5775" w:rsidTr="00B96D19">
        <w:trPr>
          <w:jc w:val="center"/>
        </w:trPr>
        <w:tc>
          <w:tcPr>
            <w:tcW w:w="365" w:type="pct"/>
            <w:vAlign w:val="center"/>
          </w:tcPr>
          <w:p w:rsidR="005A733E" w:rsidRPr="008F5775" w:rsidRDefault="005A733E" w:rsidP="00B96D19">
            <w:pPr>
              <w:jc w:val="center"/>
              <w:rPr>
                <w:rFonts w:ascii="Times New Roman" w:hAnsi="Times New Roman"/>
                <w:sz w:val="22"/>
                <w:szCs w:val="22"/>
              </w:rPr>
            </w:pPr>
            <w:r w:rsidRPr="008F5775">
              <w:rPr>
                <w:rFonts w:ascii="Times New Roman" w:hAnsi="Times New Roman"/>
                <w:sz w:val="22"/>
                <w:szCs w:val="22"/>
              </w:rPr>
              <w:t>11</w:t>
            </w:r>
          </w:p>
        </w:tc>
        <w:tc>
          <w:tcPr>
            <w:tcW w:w="729" w:type="pct"/>
          </w:tcPr>
          <w:p w:rsidR="005A733E" w:rsidRPr="008F5775" w:rsidRDefault="005A733E" w:rsidP="005A733E">
            <w:pPr>
              <w:rPr>
                <w:rFonts w:ascii="Times New Roman" w:hAnsi="Times New Roman"/>
                <w:sz w:val="22"/>
                <w:szCs w:val="22"/>
              </w:rPr>
            </w:pPr>
            <w:r w:rsidRPr="008F5775">
              <w:rPr>
                <w:rFonts w:ascii="Times New Roman" w:hAnsi="Times New Roman"/>
                <w:sz w:val="22"/>
                <w:szCs w:val="22"/>
              </w:rPr>
              <w:t>November</w:t>
            </w:r>
          </w:p>
        </w:tc>
        <w:tc>
          <w:tcPr>
            <w:tcW w:w="1146" w:type="pct"/>
            <w:vAlign w:val="center"/>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265,762,664</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80,141,099</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45,765,966</w:t>
            </w:r>
          </w:p>
        </w:tc>
        <w:tc>
          <w:tcPr>
            <w:tcW w:w="677" w:type="pct"/>
            <w:vAlign w:val="bottom"/>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7.731</w:t>
            </w:r>
          </w:p>
        </w:tc>
      </w:tr>
      <w:tr w:rsidR="005A733E" w:rsidRPr="008F5775" w:rsidTr="00B96D19">
        <w:trPr>
          <w:jc w:val="center"/>
        </w:trPr>
        <w:tc>
          <w:tcPr>
            <w:tcW w:w="365" w:type="pct"/>
            <w:vAlign w:val="center"/>
          </w:tcPr>
          <w:p w:rsidR="005A733E" w:rsidRPr="008F5775" w:rsidRDefault="005A733E" w:rsidP="00B96D19">
            <w:pPr>
              <w:jc w:val="center"/>
              <w:rPr>
                <w:rFonts w:ascii="Times New Roman" w:hAnsi="Times New Roman"/>
                <w:sz w:val="22"/>
                <w:szCs w:val="22"/>
              </w:rPr>
            </w:pPr>
            <w:r w:rsidRPr="008F5775">
              <w:rPr>
                <w:rFonts w:ascii="Times New Roman" w:hAnsi="Times New Roman"/>
                <w:sz w:val="22"/>
                <w:szCs w:val="22"/>
              </w:rPr>
              <w:t>12</w:t>
            </w:r>
          </w:p>
        </w:tc>
        <w:tc>
          <w:tcPr>
            <w:tcW w:w="729" w:type="pct"/>
          </w:tcPr>
          <w:p w:rsidR="005A733E" w:rsidRPr="008F5775" w:rsidRDefault="005A733E" w:rsidP="005A733E">
            <w:pPr>
              <w:rPr>
                <w:rFonts w:ascii="Times New Roman" w:hAnsi="Times New Roman"/>
                <w:sz w:val="22"/>
                <w:szCs w:val="22"/>
              </w:rPr>
            </w:pPr>
            <w:r w:rsidRPr="008F5775">
              <w:rPr>
                <w:rFonts w:ascii="Times New Roman" w:hAnsi="Times New Roman"/>
                <w:sz w:val="22"/>
                <w:szCs w:val="22"/>
              </w:rPr>
              <w:t>Desember</w:t>
            </w:r>
          </w:p>
        </w:tc>
        <w:tc>
          <w:tcPr>
            <w:tcW w:w="1146" w:type="pct"/>
            <w:vAlign w:val="center"/>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286,761,995</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76,896,761</w:t>
            </w:r>
          </w:p>
        </w:tc>
        <w:tc>
          <w:tcPr>
            <w:tcW w:w="1042" w:type="pct"/>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Rp. 53,785,611</w:t>
            </w:r>
          </w:p>
        </w:tc>
        <w:tc>
          <w:tcPr>
            <w:tcW w:w="677" w:type="pct"/>
            <w:vAlign w:val="bottom"/>
          </w:tcPr>
          <w:p w:rsidR="005A733E" w:rsidRPr="008F5775" w:rsidRDefault="005A733E" w:rsidP="005A733E">
            <w:pPr>
              <w:jc w:val="right"/>
              <w:rPr>
                <w:rFonts w:ascii="Times New Roman" w:hAnsi="Times New Roman"/>
                <w:sz w:val="22"/>
                <w:szCs w:val="22"/>
              </w:rPr>
            </w:pPr>
            <w:r w:rsidRPr="008F5775">
              <w:rPr>
                <w:rFonts w:ascii="Times New Roman" w:hAnsi="Times New Roman"/>
                <w:sz w:val="22"/>
                <w:szCs w:val="22"/>
              </w:rPr>
              <w:t>12.407</w:t>
            </w:r>
          </w:p>
        </w:tc>
      </w:tr>
      <w:tr w:rsidR="0086716C" w:rsidRPr="008F5775" w:rsidTr="00B96D19">
        <w:trPr>
          <w:jc w:val="center"/>
        </w:trPr>
        <w:tc>
          <w:tcPr>
            <w:tcW w:w="1094" w:type="pct"/>
            <w:gridSpan w:val="2"/>
            <w:vAlign w:val="center"/>
          </w:tcPr>
          <w:p w:rsidR="0086716C" w:rsidRPr="008F5775" w:rsidRDefault="0086716C" w:rsidP="00B96D19">
            <w:pPr>
              <w:jc w:val="center"/>
              <w:rPr>
                <w:rFonts w:ascii="Times New Roman" w:hAnsi="Times New Roman"/>
                <w:b/>
                <w:sz w:val="22"/>
                <w:szCs w:val="22"/>
              </w:rPr>
            </w:pPr>
            <w:r w:rsidRPr="008F5775">
              <w:rPr>
                <w:rFonts w:ascii="Times New Roman" w:hAnsi="Times New Roman"/>
                <w:b/>
                <w:sz w:val="22"/>
                <w:szCs w:val="22"/>
              </w:rPr>
              <w:lastRenderedPageBreak/>
              <w:t>Total</w:t>
            </w:r>
          </w:p>
        </w:tc>
        <w:tc>
          <w:tcPr>
            <w:tcW w:w="1146" w:type="pct"/>
            <w:vAlign w:val="bottom"/>
          </w:tcPr>
          <w:p w:rsidR="0086716C" w:rsidRPr="008F5775" w:rsidRDefault="0086716C" w:rsidP="0086716C">
            <w:pPr>
              <w:jc w:val="right"/>
              <w:rPr>
                <w:rFonts w:ascii="Times New Roman" w:hAnsi="Times New Roman"/>
                <w:b/>
                <w:color w:val="000000"/>
                <w:sz w:val="22"/>
                <w:szCs w:val="22"/>
              </w:rPr>
            </w:pPr>
            <w:r w:rsidRPr="008F5775">
              <w:rPr>
                <w:rFonts w:ascii="Times New Roman" w:hAnsi="Times New Roman"/>
                <w:b/>
                <w:color w:val="000000"/>
                <w:sz w:val="22"/>
                <w:szCs w:val="22"/>
              </w:rPr>
              <w:t>3,503,253,898</w:t>
            </w:r>
          </w:p>
        </w:tc>
        <w:tc>
          <w:tcPr>
            <w:tcW w:w="1042" w:type="pct"/>
            <w:vAlign w:val="bottom"/>
          </w:tcPr>
          <w:p w:rsidR="0086716C" w:rsidRPr="008F5775" w:rsidRDefault="0086716C" w:rsidP="0086716C">
            <w:pPr>
              <w:jc w:val="right"/>
              <w:rPr>
                <w:rFonts w:ascii="Times New Roman" w:hAnsi="Times New Roman"/>
                <w:b/>
                <w:color w:val="000000"/>
                <w:sz w:val="22"/>
                <w:szCs w:val="22"/>
              </w:rPr>
            </w:pPr>
            <w:r w:rsidRPr="008F5775">
              <w:rPr>
                <w:rFonts w:ascii="Times New Roman" w:hAnsi="Times New Roman"/>
                <w:b/>
                <w:color w:val="000000"/>
                <w:sz w:val="22"/>
                <w:szCs w:val="22"/>
              </w:rPr>
              <w:t>1,066,958,640</w:t>
            </w:r>
          </w:p>
        </w:tc>
        <w:tc>
          <w:tcPr>
            <w:tcW w:w="1042" w:type="pct"/>
            <w:vAlign w:val="bottom"/>
          </w:tcPr>
          <w:p w:rsidR="0086716C" w:rsidRPr="008F5775" w:rsidRDefault="0086716C" w:rsidP="0086716C">
            <w:pPr>
              <w:jc w:val="right"/>
              <w:rPr>
                <w:rFonts w:ascii="Times New Roman" w:hAnsi="Times New Roman"/>
                <w:b/>
                <w:color w:val="000000"/>
                <w:sz w:val="22"/>
                <w:szCs w:val="22"/>
              </w:rPr>
            </w:pPr>
            <w:r w:rsidRPr="008F5775">
              <w:rPr>
                <w:rFonts w:ascii="Times New Roman" w:hAnsi="Times New Roman"/>
                <w:b/>
                <w:color w:val="000000"/>
                <w:sz w:val="22"/>
                <w:szCs w:val="22"/>
              </w:rPr>
              <w:t>624,221,294</w:t>
            </w:r>
          </w:p>
        </w:tc>
        <w:tc>
          <w:tcPr>
            <w:tcW w:w="677" w:type="pct"/>
            <w:vAlign w:val="bottom"/>
          </w:tcPr>
          <w:p w:rsidR="0086716C" w:rsidRPr="008F5775" w:rsidRDefault="0086716C" w:rsidP="0086716C">
            <w:pPr>
              <w:jc w:val="right"/>
              <w:rPr>
                <w:rFonts w:ascii="Times New Roman" w:hAnsi="Times New Roman"/>
                <w:b/>
                <w:color w:val="000000"/>
                <w:sz w:val="22"/>
                <w:szCs w:val="22"/>
              </w:rPr>
            </w:pPr>
            <w:r w:rsidRPr="008F5775">
              <w:rPr>
                <w:rFonts w:ascii="Times New Roman" w:hAnsi="Times New Roman"/>
                <w:b/>
                <w:color w:val="000000"/>
                <w:sz w:val="22"/>
                <w:szCs w:val="22"/>
              </w:rPr>
              <w:t>107</w:t>
            </w:r>
          </w:p>
        </w:tc>
      </w:tr>
      <w:tr w:rsidR="0086716C" w:rsidRPr="008F5775" w:rsidTr="00B96D19">
        <w:trPr>
          <w:jc w:val="center"/>
        </w:trPr>
        <w:tc>
          <w:tcPr>
            <w:tcW w:w="1094" w:type="pct"/>
            <w:gridSpan w:val="2"/>
            <w:vAlign w:val="center"/>
          </w:tcPr>
          <w:p w:rsidR="0086716C" w:rsidRPr="008F5775" w:rsidRDefault="0086716C" w:rsidP="00B96D19">
            <w:pPr>
              <w:jc w:val="center"/>
              <w:rPr>
                <w:rFonts w:ascii="Times New Roman" w:hAnsi="Times New Roman"/>
                <w:b/>
                <w:sz w:val="22"/>
                <w:szCs w:val="22"/>
              </w:rPr>
            </w:pPr>
            <w:r w:rsidRPr="008F5775">
              <w:rPr>
                <w:rFonts w:ascii="Times New Roman" w:hAnsi="Times New Roman"/>
                <w:b/>
                <w:sz w:val="22"/>
                <w:szCs w:val="22"/>
              </w:rPr>
              <w:t>Rata-Rata</w:t>
            </w:r>
          </w:p>
        </w:tc>
        <w:tc>
          <w:tcPr>
            <w:tcW w:w="1146" w:type="pct"/>
            <w:vAlign w:val="bottom"/>
          </w:tcPr>
          <w:p w:rsidR="0086716C" w:rsidRPr="008F5775" w:rsidRDefault="0086716C" w:rsidP="0086716C">
            <w:pPr>
              <w:jc w:val="right"/>
              <w:rPr>
                <w:rFonts w:ascii="Times New Roman" w:hAnsi="Times New Roman"/>
                <w:b/>
                <w:color w:val="000000"/>
                <w:sz w:val="22"/>
                <w:szCs w:val="22"/>
              </w:rPr>
            </w:pPr>
            <w:r w:rsidRPr="008F5775">
              <w:rPr>
                <w:rFonts w:ascii="Times New Roman" w:hAnsi="Times New Roman"/>
                <w:b/>
                <w:color w:val="000000"/>
                <w:sz w:val="22"/>
                <w:szCs w:val="22"/>
              </w:rPr>
              <w:t>291,937,824.8</w:t>
            </w:r>
          </w:p>
        </w:tc>
        <w:tc>
          <w:tcPr>
            <w:tcW w:w="1042" w:type="pct"/>
            <w:vAlign w:val="bottom"/>
          </w:tcPr>
          <w:p w:rsidR="0086716C" w:rsidRPr="008F5775" w:rsidRDefault="0086716C" w:rsidP="0086716C">
            <w:pPr>
              <w:jc w:val="right"/>
              <w:rPr>
                <w:rFonts w:ascii="Times New Roman" w:hAnsi="Times New Roman"/>
                <w:b/>
                <w:color w:val="000000"/>
                <w:sz w:val="22"/>
                <w:szCs w:val="22"/>
              </w:rPr>
            </w:pPr>
            <w:r w:rsidRPr="008F5775">
              <w:rPr>
                <w:rFonts w:ascii="Times New Roman" w:hAnsi="Times New Roman"/>
                <w:b/>
                <w:color w:val="000000"/>
                <w:sz w:val="22"/>
                <w:szCs w:val="22"/>
              </w:rPr>
              <w:t>88,913,220</w:t>
            </w:r>
          </w:p>
        </w:tc>
        <w:tc>
          <w:tcPr>
            <w:tcW w:w="1042" w:type="pct"/>
            <w:vAlign w:val="bottom"/>
          </w:tcPr>
          <w:p w:rsidR="0086716C" w:rsidRPr="008F5775" w:rsidRDefault="0086716C" w:rsidP="0086716C">
            <w:pPr>
              <w:jc w:val="right"/>
              <w:rPr>
                <w:rFonts w:ascii="Times New Roman" w:hAnsi="Times New Roman"/>
                <w:b/>
                <w:color w:val="000000"/>
                <w:sz w:val="22"/>
                <w:szCs w:val="22"/>
              </w:rPr>
            </w:pPr>
            <w:r w:rsidRPr="008F5775">
              <w:rPr>
                <w:rFonts w:ascii="Times New Roman" w:hAnsi="Times New Roman"/>
                <w:b/>
                <w:color w:val="000000"/>
                <w:sz w:val="22"/>
                <w:szCs w:val="22"/>
              </w:rPr>
              <w:t>52,018,441.17</w:t>
            </w:r>
          </w:p>
        </w:tc>
        <w:tc>
          <w:tcPr>
            <w:tcW w:w="677" w:type="pct"/>
            <w:vAlign w:val="bottom"/>
          </w:tcPr>
          <w:p w:rsidR="0086716C" w:rsidRPr="008F5775" w:rsidRDefault="0086716C" w:rsidP="0086716C">
            <w:pPr>
              <w:jc w:val="right"/>
              <w:rPr>
                <w:rFonts w:ascii="Times New Roman" w:hAnsi="Times New Roman"/>
                <w:b/>
                <w:color w:val="000000"/>
                <w:sz w:val="22"/>
                <w:szCs w:val="22"/>
              </w:rPr>
            </w:pPr>
            <w:r w:rsidRPr="008F5775">
              <w:rPr>
                <w:rFonts w:ascii="Times New Roman" w:hAnsi="Times New Roman"/>
                <w:b/>
                <w:color w:val="000000"/>
                <w:sz w:val="22"/>
                <w:szCs w:val="22"/>
              </w:rPr>
              <w:t>8.95</w:t>
            </w:r>
          </w:p>
        </w:tc>
      </w:tr>
    </w:tbl>
    <w:p w:rsidR="005A733E" w:rsidRPr="008F5775" w:rsidRDefault="005A733E" w:rsidP="008F5775">
      <w:pPr>
        <w:pStyle w:val="NoSpacing"/>
        <w:spacing w:line="480" w:lineRule="auto"/>
        <w:jc w:val="both"/>
        <w:rPr>
          <w:rFonts w:ascii="Times New Roman" w:hAnsi="Times New Roman"/>
          <w:sz w:val="24"/>
        </w:rPr>
      </w:pPr>
      <w:r w:rsidRPr="008F5775">
        <w:rPr>
          <w:rFonts w:ascii="Times New Roman" w:hAnsi="Times New Roman"/>
          <w:i/>
          <w:sz w:val="24"/>
        </w:rPr>
        <w:t>Sumber</w:t>
      </w:r>
      <w:r w:rsidRPr="008F5775">
        <w:rPr>
          <w:rFonts w:ascii="Times New Roman" w:hAnsi="Times New Roman"/>
          <w:sz w:val="24"/>
        </w:rPr>
        <w:t>: PT. Orange Indonesia Mandiri Medan</w:t>
      </w:r>
    </w:p>
    <w:p w:rsidR="00400A5E" w:rsidRPr="00216235" w:rsidRDefault="00216235" w:rsidP="008F5775">
      <w:pPr>
        <w:pStyle w:val="NoSpacing"/>
        <w:spacing w:line="480" w:lineRule="auto"/>
        <w:ind w:firstLine="720"/>
        <w:jc w:val="both"/>
        <w:rPr>
          <w:rFonts w:ascii="Times New Roman" w:hAnsi="Times New Roman"/>
          <w:sz w:val="24"/>
          <w:szCs w:val="24"/>
        </w:rPr>
      </w:pPr>
      <w:r w:rsidRPr="00216235">
        <w:rPr>
          <w:rFonts w:ascii="Times New Roman" w:hAnsi="Times New Roman"/>
          <w:sz w:val="24"/>
          <w:szCs w:val="24"/>
        </w:rPr>
        <w:t>Berdasarkan tabel 4.3</w:t>
      </w:r>
      <w:r w:rsidR="005A733E" w:rsidRPr="00216235">
        <w:rPr>
          <w:rFonts w:ascii="Times New Roman" w:hAnsi="Times New Roman"/>
          <w:sz w:val="24"/>
          <w:szCs w:val="24"/>
        </w:rPr>
        <w:t xml:space="preserve"> di atas menunjukkan bahwa perputaran modal kerja PT. Orange Indonesia Mandiri Medan pada tahun 2019 bulan Januari sebesar </w:t>
      </w:r>
      <w:r w:rsidR="000F2803" w:rsidRPr="00216235">
        <w:rPr>
          <w:rFonts w:ascii="Times New Roman" w:hAnsi="Times New Roman"/>
          <w:sz w:val="24"/>
          <w:szCs w:val="24"/>
        </w:rPr>
        <w:t>7.10</w:t>
      </w:r>
      <w:r w:rsidR="005A733E" w:rsidRPr="00216235">
        <w:rPr>
          <w:rFonts w:ascii="Times New Roman" w:hAnsi="Times New Roman"/>
          <w:sz w:val="24"/>
          <w:szCs w:val="24"/>
        </w:rPr>
        <w:t xml:space="preserve"> kali artinya kemampuan modal kerja neto berputar sebanyak </w:t>
      </w:r>
      <w:r w:rsidR="000F2803" w:rsidRPr="00216235">
        <w:rPr>
          <w:rFonts w:ascii="Times New Roman" w:hAnsi="Times New Roman"/>
          <w:sz w:val="24"/>
          <w:szCs w:val="24"/>
        </w:rPr>
        <w:t>7.10</w:t>
      </w:r>
      <w:r w:rsidR="005A733E" w:rsidRPr="00216235">
        <w:rPr>
          <w:rFonts w:ascii="Times New Roman" w:hAnsi="Times New Roman"/>
          <w:sz w:val="24"/>
          <w:szCs w:val="24"/>
        </w:rPr>
        <w:t xml:space="preserve"> kali dalam satu </w:t>
      </w:r>
      <w:r w:rsidR="00741ECD">
        <w:rPr>
          <w:rFonts w:ascii="Times New Roman" w:hAnsi="Times New Roman"/>
          <w:sz w:val="24"/>
          <w:szCs w:val="24"/>
        </w:rPr>
        <w:t>bulannya</w:t>
      </w:r>
      <w:r w:rsidR="005A733E" w:rsidRPr="00216235">
        <w:rPr>
          <w:rFonts w:ascii="Times New Roman" w:hAnsi="Times New Roman"/>
          <w:sz w:val="24"/>
          <w:szCs w:val="24"/>
        </w:rPr>
        <w:t xml:space="preserve">. </w:t>
      </w:r>
      <w:proofErr w:type="gramStart"/>
      <w:r w:rsidR="005A733E" w:rsidRPr="00216235">
        <w:rPr>
          <w:rFonts w:ascii="Times New Roman" w:hAnsi="Times New Roman"/>
          <w:sz w:val="24"/>
          <w:szCs w:val="24"/>
        </w:rPr>
        <w:t xml:space="preserve">Sedangkan pada bulan Februari perputaran </w:t>
      </w:r>
      <w:r w:rsidR="00741ECD">
        <w:rPr>
          <w:rFonts w:ascii="Times New Roman" w:hAnsi="Times New Roman"/>
          <w:sz w:val="24"/>
          <w:szCs w:val="24"/>
        </w:rPr>
        <w:t xml:space="preserve">modal </w:t>
      </w:r>
      <w:r w:rsidR="005A733E" w:rsidRPr="00216235">
        <w:rPr>
          <w:rFonts w:ascii="Times New Roman" w:hAnsi="Times New Roman"/>
          <w:sz w:val="24"/>
          <w:szCs w:val="24"/>
        </w:rPr>
        <w:t xml:space="preserve">kerja mengalami </w:t>
      </w:r>
      <w:r w:rsidR="000F2803" w:rsidRPr="00216235">
        <w:rPr>
          <w:rFonts w:ascii="Times New Roman" w:hAnsi="Times New Roman"/>
          <w:sz w:val="24"/>
          <w:szCs w:val="24"/>
        </w:rPr>
        <w:t>peningkatan yaitu sebanyak 17.01</w:t>
      </w:r>
      <w:r w:rsidR="005A733E" w:rsidRPr="00216235">
        <w:rPr>
          <w:rFonts w:ascii="Times New Roman" w:hAnsi="Times New Roman"/>
          <w:sz w:val="24"/>
          <w:szCs w:val="24"/>
        </w:rPr>
        <w:t xml:space="preserve"> kali yang artinya kemampuan modal kerja neto berputar sebanyak </w:t>
      </w:r>
      <w:r w:rsidR="000F2803" w:rsidRPr="00216235">
        <w:rPr>
          <w:rFonts w:ascii="Times New Roman" w:hAnsi="Times New Roman"/>
          <w:sz w:val="24"/>
          <w:szCs w:val="24"/>
        </w:rPr>
        <w:t>17.01</w:t>
      </w:r>
      <w:r w:rsidR="005A733E" w:rsidRPr="00216235">
        <w:rPr>
          <w:rFonts w:ascii="Times New Roman" w:hAnsi="Times New Roman"/>
          <w:sz w:val="24"/>
          <w:szCs w:val="24"/>
        </w:rPr>
        <w:t xml:space="preserve"> kali dalam satu bulan.</w:t>
      </w:r>
      <w:proofErr w:type="gramEnd"/>
      <w:r w:rsidR="005A733E" w:rsidRPr="00216235">
        <w:rPr>
          <w:rFonts w:ascii="Times New Roman" w:hAnsi="Times New Roman"/>
          <w:sz w:val="24"/>
          <w:szCs w:val="24"/>
        </w:rPr>
        <w:t xml:space="preserve"> </w:t>
      </w:r>
      <w:proofErr w:type="gramStart"/>
      <w:r w:rsidR="005A733E" w:rsidRPr="00216235">
        <w:rPr>
          <w:rFonts w:ascii="Times New Roman" w:hAnsi="Times New Roman"/>
          <w:sz w:val="24"/>
          <w:szCs w:val="24"/>
        </w:rPr>
        <w:t xml:space="preserve">Pada bulan Maret perputaran </w:t>
      </w:r>
      <w:r w:rsidR="00C13829">
        <w:rPr>
          <w:rFonts w:ascii="Times New Roman" w:hAnsi="Times New Roman"/>
          <w:sz w:val="24"/>
          <w:szCs w:val="24"/>
        </w:rPr>
        <w:t xml:space="preserve">modal </w:t>
      </w:r>
      <w:r w:rsidR="005A733E" w:rsidRPr="00216235">
        <w:rPr>
          <w:rFonts w:ascii="Times New Roman" w:hAnsi="Times New Roman"/>
          <w:sz w:val="24"/>
          <w:szCs w:val="24"/>
        </w:rPr>
        <w:t xml:space="preserve">kerja mengalami </w:t>
      </w:r>
      <w:r w:rsidR="000F2803" w:rsidRPr="00216235">
        <w:rPr>
          <w:rFonts w:ascii="Times New Roman" w:hAnsi="Times New Roman"/>
          <w:sz w:val="24"/>
          <w:szCs w:val="24"/>
        </w:rPr>
        <w:t>penurunan yaitu sebanyak 6.18</w:t>
      </w:r>
      <w:r w:rsidR="005A733E" w:rsidRPr="00216235">
        <w:rPr>
          <w:rFonts w:ascii="Times New Roman" w:hAnsi="Times New Roman"/>
          <w:sz w:val="24"/>
          <w:szCs w:val="24"/>
        </w:rPr>
        <w:t xml:space="preserve"> kali yang artinya kemampuan modal kerja neto berputar sebanyak </w:t>
      </w:r>
      <w:r w:rsidR="000F2803" w:rsidRPr="00216235">
        <w:rPr>
          <w:rFonts w:ascii="Times New Roman" w:hAnsi="Times New Roman"/>
          <w:sz w:val="24"/>
          <w:szCs w:val="24"/>
        </w:rPr>
        <w:t>6.18</w:t>
      </w:r>
      <w:r w:rsidR="005A733E" w:rsidRPr="00216235">
        <w:rPr>
          <w:rFonts w:ascii="Times New Roman" w:hAnsi="Times New Roman"/>
          <w:sz w:val="24"/>
          <w:szCs w:val="24"/>
        </w:rPr>
        <w:t xml:space="preserve"> kali dalam satu bulan.</w:t>
      </w:r>
      <w:proofErr w:type="gramEnd"/>
      <w:r w:rsidR="005A733E" w:rsidRPr="00216235">
        <w:rPr>
          <w:rFonts w:ascii="Times New Roman" w:hAnsi="Times New Roman"/>
          <w:sz w:val="24"/>
          <w:szCs w:val="24"/>
        </w:rPr>
        <w:t xml:space="preserve"> </w:t>
      </w:r>
      <w:proofErr w:type="gramStart"/>
      <w:r w:rsidR="005A733E" w:rsidRPr="00216235">
        <w:rPr>
          <w:rFonts w:ascii="Times New Roman" w:hAnsi="Times New Roman"/>
          <w:sz w:val="24"/>
          <w:szCs w:val="24"/>
        </w:rPr>
        <w:t xml:space="preserve">Pada bulan April perputaran </w:t>
      </w:r>
      <w:r w:rsidR="00C13829">
        <w:rPr>
          <w:rFonts w:ascii="Times New Roman" w:hAnsi="Times New Roman"/>
          <w:sz w:val="24"/>
          <w:szCs w:val="24"/>
        </w:rPr>
        <w:t xml:space="preserve">modal </w:t>
      </w:r>
      <w:r w:rsidR="005A733E" w:rsidRPr="00216235">
        <w:rPr>
          <w:rFonts w:ascii="Times New Roman" w:hAnsi="Times New Roman"/>
          <w:sz w:val="24"/>
          <w:szCs w:val="24"/>
        </w:rPr>
        <w:t xml:space="preserve">kerja kembali mengalami </w:t>
      </w:r>
      <w:r w:rsidR="009A4F1E" w:rsidRPr="00216235">
        <w:rPr>
          <w:rFonts w:ascii="Times New Roman" w:hAnsi="Times New Roman"/>
          <w:sz w:val="24"/>
          <w:szCs w:val="24"/>
        </w:rPr>
        <w:t>sedikit peningakatan</w:t>
      </w:r>
      <w:r w:rsidR="005A733E" w:rsidRPr="00216235">
        <w:rPr>
          <w:rFonts w:ascii="Times New Roman" w:hAnsi="Times New Roman"/>
          <w:sz w:val="24"/>
          <w:szCs w:val="24"/>
        </w:rPr>
        <w:t xml:space="preserve"> yaitu hanya </w:t>
      </w:r>
      <w:r w:rsidR="009A4F1E" w:rsidRPr="00216235">
        <w:rPr>
          <w:rFonts w:ascii="Times New Roman" w:hAnsi="Times New Roman"/>
          <w:sz w:val="24"/>
          <w:szCs w:val="24"/>
        </w:rPr>
        <w:t>sebanyak 6.73</w:t>
      </w:r>
      <w:r w:rsidR="005A733E" w:rsidRPr="00216235">
        <w:rPr>
          <w:rFonts w:ascii="Times New Roman" w:hAnsi="Times New Roman"/>
          <w:sz w:val="24"/>
          <w:szCs w:val="24"/>
        </w:rPr>
        <w:t xml:space="preserve"> kali yang artinya kemampuan modal kerja neto berputar sebanyak </w:t>
      </w:r>
      <w:r w:rsidR="009A4F1E" w:rsidRPr="00216235">
        <w:rPr>
          <w:rFonts w:ascii="Times New Roman" w:hAnsi="Times New Roman"/>
          <w:sz w:val="24"/>
          <w:szCs w:val="24"/>
        </w:rPr>
        <w:t>6.73</w:t>
      </w:r>
      <w:r w:rsidR="005A733E" w:rsidRPr="00216235">
        <w:rPr>
          <w:rFonts w:ascii="Times New Roman" w:hAnsi="Times New Roman"/>
          <w:sz w:val="24"/>
          <w:szCs w:val="24"/>
        </w:rPr>
        <w:t xml:space="preserve"> kali dalam satu bulan.</w:t>
      </w:r>
      <w:proofErr w:type="gramEnd"/>
      <w:r w:rsidR="005A733E" w:rsidRPr="00216235">
        <w:rPr>
          <w:rFonts w:ascii="Times New Roman" w:hAnsi="Times New Roman"/>
          <w:sz w:val="24"/>
          <w:szCs w:val="24"/>
        </w:rPr>
        <w:t xml:space="preserve"> </w:t>
      </w:r>
      <w:proofErr w:type="gramStart"/>
      <w:r w:rsidR="005A733E" w:rsidRPr="00216235">
        <w:rPr>
          <w:rFonts w:ascii="Times New Roman" w:hAnsi="Times New Roman"/>
          <w:sz w:val="24"/>
          <w:szCs w:val="24"/>
        </w:rPr>
        <w:t xml:space="preserve">Pada bulan Mei perputaran </w:t>
      </w:r>
      <w:r w:rsidR="00C13829">
        <w:rPr>
          <w:rFonts w:ascii="Times New Roman" w:hAnsi="Times New Roman"/>
          <w:sz w:val="24"/>
          <w:szCs w:val="24"/>
        </w:rPr>
        <w:t xml:space="preserve">modal </w:t>
      </w:r>
      <w:r w:rsidR="005A733E" w:rsidRPr="00216235">
        <w:rPr>
          <w:rFonts w:ascii="Times New Roman" w:hAnsi="Times New Roman"/>
          <w:sz w:val="24"/>
          <w:szCs w:val="24"/>
        </w:rPr>
        <w:t>kerja mengalami peningkatan yaitu sebanyak 8</w:t>
      </w:r>
      <w:r w:rsidR="009A4F1E" w:rsidRPr="00216235">
        <w:rPr>
          <w:rFonts w:ascii="Times New Roman" w:hAnsi="Times New Roman"/>
          <w:sz w:val="24"/>
          <w:szCs w:val="24"/>
        </w:rPr>
        <w:t>.12</w:t>
      </w:r>
      <w:r w:rsidR="005A733E" w:rsidRPr="00216235">
        <w:rPr>
          <w:rFonts w:ascii="Times New Roman" w:hAnsi="Times New Roman"/>
          <w:sz w:val="24"/>
          <w:szCs w:val="24"/>
        </w:rPr>
        <w:t xml:space="preserve"> kali yang artinya kemampuan modal kerja neto berputar sebanyak 8</w:t>
      </w:r>
      <w:r w:rsidR="009A4F1E" w:rsidRPr="00216235">
        <w:rPr>
          <w:rFonts w:ascii="Times New Roman" w:hAnsi="Times New Roman"/>
          <w:sz w:val="24"/>
          <w:szCs w:val="24"/>
        </w:rPr>
        <w:t>.12</w:t>
      </w:r>
      <w:r w:rsidR="005A733E" w:rsidRPr="00216235">
        <w:rPr>
          <w:rFonts w:ascii="Times New Roman" w:hAnsi="Times New Roman"/>
          <w:sz w:val="24"/>
          <w:szCs w:val="24"/>
        </w:rPr>
        <w:t xml:space="preserve"> kali dalam satu bulan.</w:t>
      </w:r>
      <w:proofErr w:type="gramEnd"/>
      <w:r w:rsidR="005A733E" w:rsidRPr="00216235">
        <w:rPr>
          <w:rFonts w:ascii="Times New Roman" w:hAnsi="Times New Roman"/>
          <w:sz w:val="24"/>
          <w:szCs w:val="24"/>
        </w:rPr>
        <w:t xml:space="preserve"> </w:t>
      </w:r>
      <w:proofErr w:type="gramStart"/>
      <w:r w:rsidR="005A733E" w:rsidRPr="00216235">
        <w:rPr>
          <w:rFonts w:ascii="Times New Roman" w:hAnsi="Times New Roman"/>
          <w:sz w:val="24"/>
          <w:szCs w:val="24"/>
        </w:rPr>
        <w:t xml:space="preserve">Pada bulan Juni perputaran </w:t>
      </w:r>
      <w:r w:rsidR="00C13829">
        <w:rPr>
          <w:rFonts w:ascii="Times New Roman" w:hAnsi="Times New Roman"/>
          <w:sz w:val="24"/>
          <w:szCs w:val="24"/>
        </w:rPr>
        <w:t xml:space="preserve">modal </w:t>
      </w:r>
      <w:r w:rsidR="005A733E" w:rsidRPr="00216235">
        <w:rPr>
          <w:rFonts w:ascii="Times New Roman" w:hAnsi="Times New Roman"/>
          <w:sz w:val="24"/>
          <w:szCs w:val="24"/>
        </w:rPr>
        <w:t xml:space="preserve">kerja mengalami penurunan yaitu sebanyak </w:t>
      </w:r>
      <w:r w:rsidR="007B4803" w:rsidRPr="00216235">
        <w:rPr>
          <w:rFonts w:ascii="Times New Roman" w:hAnsi="Times New Roman"/>
          <w:sz w:val="24"/>
          <w:szCs w:val="24"/>
        </w:rPr>
        <w:t>6.47</w:t>
      </w:r>
      <w:r w:rsidR="005A733E" w:rsidRPr="00216235">
        <w:rPr>
          <w:rFonts w:ascii="Times New Roman" w:hAnsi="Times New Roman"/>
          <w:sz w:val="24"/>
          <w:szCs w:val="24"/>
        </w:rPr>
        <w:t xml:space="preserve"> kali yang artinya kemampuan modal kerja neto berputar sebanyak </w:t>
      </w:r>
      <w:r w:rsidR="007B4803" w:rsidRPr="00216235">
        <w:rPr>
          <w:rFonts w:ascii="Times New Roman" w:hAnsi="Times New Roman"/>
          <w:sz w:val="24"/>
          <w:szCs w:val="24"/>
        </w:rPr>
        <w:t>6.47</w:t>
      </w:r>
      <w:r w:rsidR="005A733E" w:rsidRPr="00216235">
        <w:rPr>
          <w:rFonts w:ascii="Times New Roman" w:hAnsi="Times New Roman"/>
          <w:sz w:val="24"/>
          <w:szCs w:val="24"/>
        </w:rPr>
        <w:t xml:space="preserve"> kali dalam satu bulan.</w:t>
      </w:r>
      <w:proofErr w:type="gramEnd"/>
      <w:r w:rsidR="005A733E" w:rsidRPr="00216235">
        <w:rPr>
          <w:rFonts w:ascii="Times New Roman" w:hAnsi="Times New Roman"/>
          <w:sz w:val="24"/>
          <w:szCs w:val="24"/>
        </w:rPr>
        <w:t xml:space="preserve"> </w:t>
      </w:r>
      <w:proofErr w:type="gramStart"/>
      <w:r w:rsidR="005A733E" w:rsidRPr="00216235">
        <w:rPr>
          <w:rFonts w:ascii="Times New Roman" w:hAnsi="Times New Roman"/>
          <w:sz w:val="24"/>
          <w:szCs w:val="24"/>
        </w:rPr>
        <w:t xml:space="preserve">Pada bulan Juli perputaran </w:t>
      </w:r>
      <w:r w:rsidR="00C13829">
        <w:rPr>
          <w:rFonts w:ascii="Times New Roman" w:hAnsi="Times New Roman"/>
          <w:sz w:val="24"/>
          <w:szCs w:val="24"/>
        </w:rPr>
        <w:t xml:space="preserve">modal </w:t>
      </w:r>
      <w:r w:rsidR="005A733E" w:rsidRPr="00216235">
        <w:rPr>
          <w:rFonts w:ascii="Times New Roman" w:hAnsi="Times New Roman"/>
          <w:sz w:val="24"/>
          <w:szCs w:val="24"/>
        </w:rPr>
        <w:t>kerja kembali mengalami p</w:t>
      </w:r>
      <w:r w:rsidR="007B4803" w:rsidRPr="00216235">
        <w:rPr>
          <w:rFonts w:ascii="Times New Roman" w:hAnsi="Times New Roman"/>
          <w:sz w:val="24"/>
          <w:szCs w:val="24"/>
        </w:rPr>
        <w:t>enurunan</w:t>
      </w:r>
      <w:r w:rsidR="005A733E" w:rsidRPr="00216235">
        <w:rPr>
          <w:rFonts w:ascii="Times New Roman" w:hAnsi="Times New Roman"/>
          <w:sz w:val="24"/>
          <w:szCs w:val="24"/>
        </w:rPr>
        <w:t xml:space="preserve"> yaitu sebanyak </w:t>
      </w:r>
      <w:r w:rsidR="007B4803" w:rsidRPr="00216235">
        <w:rPr>
          <w:rFonts w:ascii="Times New Roman" w:hAnsi="Times New Roman"/>
          <w:sz w:val="24"/>
          <w:szCs w:val="24"/>
        </w:rPr>
        <w:t>5.72</w:t>
      </w:r>
      <w:r w:rsidR="005A733E" w:rsidRPr="00216235">
        <w:rPr>
          <w:rFonts w:ascii="Times New Roman" w:hAnsi="Times New Roman"/>
          <w:sz w:val="24"/>
          <w:szCs w:val="24"/>
        </w:rPr>
        <w:t xml:space="preserve"> kali yang artinya kemampuan modal kerja neto berputar hanya sebanyak </w:t>
      </w:r>
      <w:r w:rsidR="007B4803" w:rsidRPr="00216235">
        <w:rPr>
          <w:rFonts w:ascii="Times New Roman" w:hAnsi="Times New Roman"/>
          <w:sz w:val="24"/>
          <w:szCs w:val="24"/>
        </w:rPr>
        <w:t>5.72</w:t>
      </w:r>
      <w:r w:rsidR="005A733E" w:rsidRPr="00216235">
        <w:rPr>
          <w:rFonts w:ascii="Times New Roman" w:hAnsi="Times New Roman"/>
          <w:sz w:val="24"/>
          <w:szCs w:val="24"/>
        </w:rPr>
        <w:t xml:space="preserve"> kali dalam satu bulan.</w:t>
      </w:r>
      <w:proofErr w:type="gramEnd"/>
      <w:r w:rsidR="005A733E" w:rsidRPr="00216235">
        <w:rPr>
          <w:rFonts w:ascii="Times New Roman" w:hAnsi="Times New Roman"/>
          <w:sz w:val="24"/>
          <w:szCs w:val="24"/>
        </w:rPr>
        <w:t xml:space="preserve"> </w:t>
      </w:r>
      <w:proofErr w:type="gramStart"/>
      <w:r w:rsidR="005A733E" w:rsidRPr="00216235">
        <w:rPr>
          <w:rFonts w:ascii="Times New Roman" w:hAnsi="Times New Roman"/>
          <w:sz w:val="24"/>
          <w:szCs w:val="24"/>
        </w:rPr>
        <w:t xml:space="preserve">Pada bulan Agustus perputaran </w:t>
      </w:r>
      <w:r w:rsidR="00C13829">
        <w:rPr>
          <w:rFonts w:ascii="Times New Roman" w:hAnsi="Times New Roman"/>
          <w:sz w:val="24"/>
          <w:szCs w:val="24"/>
        </w:rPr>
        <w:t xml:space="preserve">modal </w:t>
      </w:r>
      <w:r w:rsidR="005A733E" w:rsidRPr="00216235">
        <w:rPr>
          <w:rFonts w:ascii="Times New Roman" w:hAnsi="Times New Roman"/>
          <w:sz w:val="24"/>
          <w:szCs w:val="24"/>
        </w:rPr>
        <w:t xml:space="preserve">kerja mengalami sedikit </w:t>
      </w:r>
      <w:r w:rsidR="007B4803" w:rsidRPr="00216235">
        <w:rPr>
          <w:rFonts w:ascii="Times New Roman" w:hAnsi="Times New Roman"/>
          <w:sz w:val="24"/>
          <w:szCs w:val="24"/>
        </w:rPr>
        <w:t>peningkatan yaitu sebanyak 14.58</w:t>
      </w:r>
      <w:r w:rsidR="005A733E" w:rsidRPr="00216235">
        <w:rPr>
          <w:rFonts w:ascii="Times New Roman" w:hAnsi="Times New Roman"/>
          <w:sz w:val="24"/>
          <w:szCs w:val="24"/>
        </w:rPr>
        <w:t xml:space="preserve"> kali yang artinya kemampuan modal kerja neto berputar sebanyak </w:t>
      </w:r>
      <w:r w:rsidR="007B4803" w:rsidRPr="00216235">
        <w:rPr>
          <w:rFonts w:ascii="Times New Roman" w:hAnsi="Times New Roman"/>
          <w:sz w:val="24"/>
          <w:szCs w:val="24"/>
        </w:rPr>
        <w:t>14.58</w:t>
      </w:r>
      <w:r w:rsidR="005A733E" w:rsidRPr="00216235">
        <w:rPr>
          <w:rFonts w:ascii="Times New Roman" w:hAnsi="Times New Roman"/>
          <w:sz w:val="24"/>
          <w:szCs w:val="24"/>
        </w:rPr>
        <w:t xml:space="preserve"> kali dalam satu bulan.</w:t>
      </w:r>
      <w:proofErr w:type="gramEnd"/>
      <w:r w:rsidR="005A733E" w:rsidRPr="00216235">
        <w:rPr>
          <w:rFonts w:ascii="Times New Roman" w:hAnsi="Times New Roman"/>
          <w:sz w:val="24"/>
          <w:szCs w:val="24"/>
        </w:rPr>
        <w:t xml:space="preserve"> </w:t>
      </w:r>
      <w:proofErr w:type="gramStart"/>
      <w:r w:rsidR="005A733E" w:rsidRPr="00216235">
        <w:rPr>
          <w:rFonts w:ascii="Times New Roman" w:hAnsi="Times New Roman"/>
          <w:sz w:val="24"/>
          <w:szCs w:val="24"/>
        </w:rPr>
        <w:t xml:space="preserve">Pada bulan September perputaran </w:t>
      </w:r>
      <w:r w:rsidR="00C13829">
        <w:rPr>
          <w:rFonts w:ascii="Times New Roman" w:hAnsi="Times New Roman"/>
          <w:sz w:val="24"/>
          <w:szCs w:val="24"/>
        </w:rPr>
        <w:t xml:space="preserve">modal </w:t>
      </w:r>
      <w:r w:rsidR="005A733E" w:rsidRPr="00216235">
        <w:rPr>
          <w:rFonts w:ascii="Times New Roman" w:hAnsi="Times New Roman"/>
          <w:sz w:val="24"/>
          <w:szCs w:val="24"/>
        </w:rPr>
        <w:t>kerja mengalami p</w:t>
      </w:r>
      <w:r w:rsidR="007B4803" w:rsidRPr="00216235">
        <w:rPr>
          <w:rFonts w:ascii="Times New Roman" w:hAnsi="Times New Roman"/>
          <w:sz w:val="24"/>
          <w:szCs w:val="24"/>
        </w:rPr>
        <w:t>enurunan</w:t>
      </w:r>
      <w:r w:rsidR="005A733E" w:rsidRPr="00216235">
        <w:rPr>
          <w:rFonts w:ascii="Times New Roman" w:hAnsi="Times New Roman"/>
          <w:sz w:val="24"/>
          <w:szCs w:val="24"/>
        </w:rPr>
        <w:t xml:space="preserve"> yaitu </w:t>
      </w:r>
      <w:r w:rsidR="007B4803" w:rsidRPr="00216235">
        <w:rPr>
          <w:rFonts w:ascii="Times New Roman" w:hAnsi="Times New Roman"/>
          <w:sz w:val="24"/>
          <w:szCs w:val="24"/>
        </w:rPr>
        <w:lastRenderedPageBreak/>
        <w:t xml:space="preserve">sebanyak 8.60 </w:t>
      </w:r>
      <w:r w:rsidR="005A733E" w:rsidRPr="00216235">
        <w:rPr>
          <w:rFonts w:ascii="Times New Roman" w:hAnsi="Times New Roman"/>
          <w:sz w:val="24"/>
          <w:szCs w:val="24"/>
        </w:rPr>
        <w:t xml:space="preserve">kali yang artinya kemampuan modal kerja neto berputar sebanyak </w:t>
      </w:r>
      <w:r w:rsidR="007B4803" w:rsidRPr="00216235">
        <w:rPr>
          <w:rFonts w:ascii="Times New Roman" w:hAnsi="Times New Roman"/>
          <w:sz w:val="24"/>
          <w:szCs w:val="24"/>
        </w:rPr>
        <w:t>8.60</w:t>
      </w:r>
      <w:r w:rsidR="005A733E" w:rsidRPr="00216235">
        <w:rPr>
          <w:rFonts w:ascii="Times New Roman" w:hAnsi="Times New Roman"/>
          <w:sz w:val="24"/>
          <w:szCs w:val="24"/>
        </w:rPr>
        <w:t xml:space="preserve"> kali dalam satu bulan.</w:t>
      </w:r>
      <w:proofErr w:type="gramEnd"/>
      <w:r w:rsidR="005A733E" w:rsidRPr="00216235">
        <w:rPr>
          <w:rFonts w:ascii="Times New Roman" w:hAnsi="Times New Roman"/>
          <w:sz w:val="24"/>
          <w:szCs w:val="24"/>
        </w:rPr>
        <w:t xml:space="preserve"> </w:t>
      </w:r>
      <w:proofErr w:type="gramStart"/>
      <w:r w:rsidR="005A733E" w:rsidRPr="00216235">
        <w:rPr>
          <w:rFonts w:ascii="Times New Roman" w:hAnsi="Times New Roman"/>
          <w:sz w:val="24"/>
          <w:szCs w:val="24"/>
        </w:rPr>
        <w:t xml:space="preserve">Pada bulan Oktober perputaran </w:t>
      </w:r>
      <w:r w:rsidR="00CF5B21">
        <w:rPr>
          <w:rFonts w:ascii="Times New Roman" w:hAnsi="Times New Roman"/>
          <w:sz w:val="24"/>
          <w:szCs w:val="24"/>
        </w:rPr>
        <w:t xml:space="preserve">modal </w:t>
      </w:r>
      <w:r w:rsidR="005A733E" w:rsidRPr="00216235">
        <w:rPr>
          <w:rFonts w:ascii="Times New Roman" w:hAnsi="Times New Roman"/>
          <w:sz w:val="24"/>
          <w:szCs w:val="24"/>
        </w:rPr>
        <w:t xml:space="preserve">kerja </w:t>
      </w:r>
      <w:r w:rsidR="007B4803" w:rsidRPr="00216235">
        <w:rPr>
          <w:rFonts w:ascii="Times New Roman" w:hAnsi="Times New Roman"/>
          <w:sz w:val="24"/>
          <w:szCs w:val="24"/>
        </w:rPr>
        <w:t xml:space="preserve">kembali </w:t>
      </w:r>
      <w:r w:rsidR="005A733E" w:rsidRPr="00216235">
        <w:rPr>
          <w:rFonts w:ascii="Times New Roman" w:hAnsi="Times New Roman"/>
          <w:sz w:val="24"/>
          <w:szCs w:val="24"/>
        </w:rPr>
        <w:t>mengalami penurunan</w:t>
      </w:r>
      <w:r w:rsidR="007B4803" w:rsidRPr="00216235">
        <w:rPr>
          <w:rFonts w:ascii="Times New Roman" w:hAnsi="Times New Roman"/>
          <w:sz w:val="24"/>
          <w:szCs w:val="24"/>
        </w:rPr>
        <w:t xml:space="preserve"> yaitu sebanyak 6.73</w:t>
      </w:r>
      <w:r w:rsidR="005A733E" w:rsidRPr="00216235">
        <w:rPr>
          <w:rFonts w:ascii="Times New Roman" w:hAnsi="Times New Roman"/>
          <w:sz w:val="24"/>
          <w:szCs w:val="24"/>
        </w:rPr>
        <w:t xml:space="preserve"> kali yang artinya kemampuan modal kerja neto berputar sebanyak </w:t>
      </w:r>
      <w:r w:rsidR="006842E7" w:rsidRPr="00216235">
        <w:rPr>
          <w:rFonts w:ascii="Times New Roman" w:hAnsi="Times New Roman"/>
          <w:sz w:val="24"/>
          <w:szCs w:val="24"/>
        </w:rPr>
        <w:t>6.73</w:t>
      </w:r>
      <w:r w:rsidR="005A733E" w:rsidRPr="00216235">
        <w:rPr>
          <w:rFonts w:ascii="Times New Roman" w:hAnsi="Times New Roman"/>
          <w:sz w:val="24"/>
          <w:szCs w:val="24"/>
        </w:rPr>
        <w:t xml:space="preserve"> kali dalam satu bulan.</w:t>
      </w:r>
      <w:proofErr w:type="gramEnd"/>
      <w:r w:rsidR="005A733E" w:rsidRPr="00216235">
        <w:rPr>
          <w:rFonts w:ascii="Times New Roman" w:hAnsi="Times New Roman"/>
          <w:sz w:val="24"/>
          <w:szCs w:val="24"/>
        </w:rPr>
        <w:t xml:space="preserve"> </w:t>
      </w:r>
      <w:proofErr w:type="gramStart"/>
      <w:r w:rsidR="005A733E" w:rsidRPr="00216235">
        <w:rPr>
          <w:rFonts w:ascii="Times New Roman" w:hAnsi="Times New Roman"/>
          <w:sz w:val="24"/>
          <w:szCs w:val="24"/>
        </w:rPr>
        <w:t xml:space="preserve">Pada bulan November perputaran </w:t>
      </w:r>
      <w:r w:rsidR="00CF5B21">
        <w:rPr>
          <w:rFonts w:ascii="Times New Roman" w:hAnsi="Times New Roman"/>
          <w:sz w:val="24"/>
          <w:szCs w:val="24"/>
        </w:rPr>
        <w:t xml:space="preserve">modal </w:t>
      </w:r>
      <w:r w:rsidR="005A733E" w:rsidRPr="00216235">
        <w:rPr>
          <w:rFonts w:ascii="Times New Roman" w:hAnsi="Times New Roman"/>
          <w:sz w:val="24"/>
          <w:szCs w:val="24"/>
        </w:rPr>
        <w:t>kerja mengalami peningkatan</w:t>
      </w:r>
      <w:r w:rsidR="006842E7" w:rsidRPr="00216235">
        <w:rPr>
          <w:rFonts w:ascii="Times New Roman" w:hAnsi="Times New Roman"/>
          <w:sz w:val="24"/>
          <w:szCs w:val="24"/>
        </w:rPr>
        <w:t xml:space="preserve"> yaitu sebanyak 7.73</w:t>
      </w:r>
      <w:r w:rsidR="005A733E" w:rsidRPr="00216235">
        <w:rPr>
          <w:rFonts w:ascii="Times New Roman" w:hAnsi="Times New Roman"/>
          <w:sz w:val="24"/>
          <w:szCs w:val="24"/>
        </w:rPr>
        <w:t xml:space="preserve"> kali yang artinya kemampuan modal kerja neto berputar sebanyak </w:t>
      </w:r>
      <w:r w:rsidR="006842E7" w:rsidRPr="00216235">
        <w:rPr>
          <w:rFonts w:ascii="Times New Roman" w:hAnsi="Times New Roman"/>
          <w:sz w:val="24"/>
          <w:szCs w:val="24"/>
        </w:rPr>
        <w:t xml:space="preserve">7.73 </w:t>
      </w:r>
      <w:r w:rsidR="005A733E" w:rsidRPr="00216235">
        <w:rPr>
          <w:rFonts w:ascii="Times New Roman" w:hAnsi="Times New Roman"/>
          <w:sz w:val="24"/>
          <w:szCs w:val="24"/>
        </w:rPr>
        <w:t>kali dalam satu bulan.</w:t>
      </w:r>
      <w:proofErr w:type="gramEnd"/>
      <w:r w:rsidR="005A733E" w:rsidRPr="00216235">
        <w:rPr>
          <w:rFonts w:ascii="Times New Roman" w:hAnsi="Times New Roman"/>
          <w:sz w:val="24"/>
          <w:szCs w:val="24"/>
        </w:rPr>
        <w:t xml:space="preserve"> </w:t>
      </w:r>
      <w:proofErr w:type="gramStart"/>
      <w:r w:rsidR="005A733E" w:rsidRPr="00216235">
        <w:rPr>
          <w:rFonts w:ascii="Times New Roman" w:hAnsi="Times New Roman"/>
          <w:sz w:val="24"/>
          <w:szCs w:val="24"/>
        </w:rPr>
        <w:t xml:space="preserve">Pada bulan Desember perputaran </w:t>
      </w:r>
      <w:r w:rsidR="00CF5B21">
        <w:rPr>
          <w:rFonts w:ascii="Times New Roman" w:hAnsi="Times New Roman"/>
          <w:sz w:val="24"/>
          <w:szCs w:val="24"/>
        </w:rPr>
        <w:t xml:space="preserve">modal </w:t>
      </w:r>
      <w:r w:rsidR="005A733E" w:rsidRPr="00216235">
        <w:rPr>
          <w:rFonts w:ascii="Times New Roman" w:hAnsi="Times New Roman"/>
          <w:sz w:val="24"/>
          <w:szCs w:val="24"/>
        </w:rPr>
        <w:t xml:space="preserve">kerja mengalami peningkatan yaitu sebanyak </w:t>
      </w:r>
      <w:r w:rsidR="006842E7" w:rsidRPr="00216235">
        <w:rPr>
          <w:rFonts w:ascii="Times New Roman" w:hAnsi="Times New Roman"/>
          <w:sz w:val="24"/>
          <w:szCs w:val="24"/>
        </w:rPr>
        <w:t>12.40</w:t>
      </w:r>
      <w:r w:rsidR="005A733E" w:rsidRPr="00216235">
        <w:rPr>
          <w:rFonts w:ascii="Times New Roman" w:hAnsi="Times New Roman"/>
          <w:sz w:val="24"/>
          <w:szCs w:val="24"/>
        </w:rPr>
        <w:t xml:space="preserve"> kali yang artinya kemampuan modal kerja neto berputar sebanyak </w:t>
      </w:r>
      <w:r w:rsidR="006842E7" w:rsidRPr="00216235">
        <w:rPr>
          <w:rFonts w:ascii="Times New Roman" w:hAnsi="Times New Roman"/>
          <w:sz w:val="24"/>
          <w:szCs w:val="24"/>
        </w:rPr>
        <w:t xml:space="preserve">12.40 </w:t>
      </w:r>
      <w:r w:rsidR="005A733E" w:rsidRPr="00216235">
        <w:rPr>
          <w:rFonts w:ascii="Times New Roman" w:hAnsi="Times New Roman"/>
          <w:sz w:val="24"/>
          <w:szCs w:val="24"/>
        </w:rPr>
        <w:t>kali dalam satu bulan.</w:t>
      </w:r>
      <w:proofErr w:type="gramEnd"/>
      <w:r w:rsidR="005A733E" w:rsidRPr="00216235">
        <w:rPr>
          <w:rFonts w:ascii="Times New Roman" w:hAnsi="Times New Roman"/>
          <w:sz w:val="24"/>
          <w:szCs w:val="24"/>
        </w:rPr>
        <w:t xml:space="preserve"> </w:t>
      </w:r>
      <w:proofErr w:type="gramStart"/>
      <w:r w:rsidR="005A733E" w:rsidRPr="00216235">
        <w:rPr>
          <w:rFonts w:ascii="Times New Roman" w:hAnsi="Times New Roman"/>
          <w:sz w:val="24"/>
          <w:szCs w:val="24"/>
        </w:rPr>
        <w:t>Berdasarkan penjelasan tersebut dapat diketahui bahwa perputaran modal kerja pada PT. Orange Indonesia Mandiri Medan tidak stabil namun tetap berada di atas standar umum yaitu minimal 6 kali.</w:t>
      </w:r>
      <w:proofErr w:type="gramEnd"/>
      <w:r w:rsidR="005A733E" w:rsidRPr="00216235">
        <w:rPr>
          <w:rFonts w:ascii="Times New Roman" w:hAnsi="Times New Roman"/>
          <w:sz w:val="24"/>
          <w:szCs w:val="24"/>
        </w:rPr>
        <w:t xml:space="preserve"> </w:t>
      </w:r>
      <w:proofErr w:type="gramStart"/>
      <w:r w:rsidR="005A733E" w:rsidRPr="00216235">
        <w:rPr>
          <w:rFonts w:ascii="Times New Roman" w:hAnsi="Times New Roman"/>
          <w:sz w:val="24"/>
          <w:szCs w:val="24"/>
        </w:rPr>
        <w:t xml:space="preserve">Jika diakumulasikan, perputaran modal kerja pada PT. Orange Indonesia Mandiri Medan </w:t>
      </w:r>
      <w:r w:rsidR="0086716C" w:rsidRPr="00216235">
        <w:rPr>
          <w:rFonts w:ascii="Times New Roman" w:hAnsi="Times New Roman"/>
          <w:sz w:val="24"/>
          <w:szCs w:val="24"/>
        </w:rPr>
        <w:t>pada tahun 2019</w:t>
      </w:r>
      <w:r w:rsidR="005A733E" w:rsidRPr="00216235">
        <w:rPr>
          <w:rFonts w:ascii="Times New Roman" w:hAnsi="Times New Roman"/>
          <w:sz w:val="24"/>
          <w:szCs w:val="24"/>
        </w:rPr>
        <w:t xml:space="preserve"> yaitu sebanyak </w:t>
      </w:r>
      <w:r w:rsidR="0086716C" w:rsidRPr="00216235">
        <w:rPr>
          <w:rFonts w:ascii="Times New Roman" w:hAnsi="Times New Roman"/>
          <w:sz w:val="24"/>
          <w:szCs w:val="24"/>
        </w:rPr>
        <w:t>8.95</w:t>
      </w:r>
      <w:r w:rsidR="005A733E" w:rsidRPr="00216235">
        <w:rPr>
          <w:rFonts w:ascii="Times New Roman" w:hAnsi="Times New Roman"/>
          <w:sz w:val="24"/>
          <w:szCs w:val="24"/>
        </w:rPr>
        <w:t xml:space="preserve"> kali.</w:t>
      </w:r>
      <w:proofErr w:type="gramEnd"/>
    </w:p>
    <w:p w:rsidR="00400A5E" w:rsidRPr="008F5775" w:rsidRDefault="0086716C" w:rsidP="002046F7">
      <w:pPr>
        <w:pStyle w:val="NoSpacing"/>
        <w:numPr>
          <w:ilvl w:val="4"/>
          <w:numId w:val="5"/>
        </w:numPr>
        <w:spacing w:line="480" w:lineRule="auto"/>
        <w:ind w:left="360"/>
        <w:jc w:val="both"/>
        <w:rPr>
          <w:rFonts w:ascii="Times New Roman" w:hAnsi="Times New Roman"/>
          <w:b/>
          <w:i/>
          <w:sz w:val="24"/>
        </w:rPr>
      </w:pPr>
      <w:r w:rsidRPr="008F5775">
        <w:rPr>
          <w:rFonts w:ascii="Times New Roman" w:hAnsi="Times New Roman"/>
          <w:i/>
          <w:sz w:val="24"/>
        </w:rPr>
        <w:t>Leverage</w:t>
      </w:r>
    </w:p>
    <w:p w:rsidR="0086716C" w:rsidRPr="008F5775" w:rsidRDefault="002A5CB7" w:rsidP="00C45D3C">
      <w:pPr>
        <w:pStyle w:val="NoSpacing"/>
        <w:spacing w:line="480" w:lineRule="auto"/>
        <w:ind w:firstLine="720"/>
        <w:jc w:val="both"/>
        <w:rPr>
          <w:rFonts w:ascii="Times New Roman" w:hAnsi="Times New Roman"/>
          <w:sz w:val="24"/>
          <w:szCs w:val="24"/>
        </w:rPr>
      </w:pPr>
      <w:r w:rsidRPr="008F5775">
        <w:rPr>
          <w:rFonts w:ascii="Times New Roman" w:hAnsi="Times New Roman"/>
          <w:sz w:val="24"/>
          <w:szCs w:val="24"/>
        </w:rPr>
        <w:t xml:space="preserve">Nilai </w:t>
      </w:r>
      <w:r w:rsidRPr="008F5775">
        <w:rPr>
          <w:rFonts w:ascii="Times New Roman" w:hAnsi="Times New Roman"/>
          <w:i/>
          <w:sz w:val="24"/>
          <w:szCs w:val="24"/>
        </w:rPr>
        <w:t>Leverage</w:t>
      </w:r>
      <w:r w:rsidR="0086716C" w:rsidRPr="008F5775">
        <w:rPr>
          <w:rFonts w:ascii="Times New Roman" w:hAnsi="Times New Roman"/>
          <w:sz w:val="24"/>
          <w:szCs w:val="24"/>
        </w:rPr>
        <w:t xml:space="preserve"> pada </w:t>
      </w:r>
      <w:r w:rsidR="0086716C" w:rsidRPr="008F5775">
        <w:rPr>
          <w:rFonts w:ascii="Times New Roman" w:eastAsia="Times New Roman" w:hAnsi="Times New Roman"/>
          <w:sz w:val="24"/>
          <w:szCs w:val="24"/>
        </w:rPr>
        <w:t xml:space="preserve">PT. Orange Indonesia Mandiri </w:t>
      </w:r>
      <w:proofErr w:type="gramStart"/>
      <w:r w:rsidR="0086716C" w:rsidRPr="008F5775">
        <w:rPr>
          <w:rFonts w:ascii="Times New Roman" w:eastAsia="Times New Roman" w:hAnsi="Times New Roman"/>
          <w:sz w:val="24"/>
          <w:szCs w:val="24"/>
        </w:rPr>
        <w:t>Medan</w:t>
      </w:r>
      <w:r w:rsidR="0086716C" w:rsidRPr="008F5775">
        <w:rPr>
          <w:rFonts w:ascii="Times New Roman" w:hAnsi="Times New Roman"/>
          <w:sz w:val="24"/>
          <w:szCs w:val="24"/>
        </w:rPr>
        <w:t xml:space="preserve">  dapat</w:t>
      </w:r>
      <w:proofErr w:type="gramEnd"/>
      <w:r w:rsidR="0086716C" w:rsidRPr="008F5775">
        <w:rPr>
          <w:rFonts w:ascii="Times New Roman" w:hAnsi="Times New Roman"/>
          <w:sz w:val="24"/>
          <w:szCs w:val="24"/>
        </w:rPr>
        <w:t xml:space="preserve"> dihitung dengan menggunakan rumus sebagai berikut:</w:t>
      </w:r>
    </w:p>
    <w:p w:rsidR="0012425A" w:rsidRPr="008F5775" w:rsidRDefault="0012425A" w:rsidP="0072529A">
      <w:pPr>
        <w:pStyle w:val="NoSpacing"/>
        <w:spacing w:line="480" w:lineRule="auto"/>
        <w:jc w:val="center"/>
        <w:rPr>
          <w:rFonts w:ascii="Times New Roman" w:hAnsi="Times New Roman"/>
          <w:sz w:val="24"/>
          <w:szCs w:val="24"/>
        </w:rPr>
      </w:pPr>
      <w:r w:rsidRPr="008F5775">
        <w:rPr>
          <w:rFonts w:ascii="Times New Roman" w:hAnsi="Times New Roman"/>
          <w:sz w:val="24"/>
          <w:szCs w:val="24"/>
        </w:rPr>
        <w:t xml:space="preserve">Debt to equity Ratio </w:t>
      </w:r>
      <w:proofErr w:type="gramStart"/>
      <w:r w:rsidRPr="008F5775">
        <w:rPr>
          <w:rFonts w:ascii="Times New Roman" w:hAnsi="Times New Roman"/>
          <w:sz w:val="24"/>
          <w:szCs w:val="24"/>
        </w:rPr>
        <w:t xml:space="preserve">=  </w:t>
      </w:r>
      <w:proofErr w:type="gramEnd"/>
      <m:oMath>
        <m:f>
          <m:fPr>
            <m:ctrlPr>
              <w:rPr>
                <w:rFonts w:ascii="Cambria Math" w:hAnsi="Cambria Math"/>
                <w:i/>
                <w:sz w:val="24"/>
                <w:szCs w:val="24"/>
              </w:rPr>
            </m:ctrlPr>
          </m:fPr>
          <m:num>
            <m:r>
              <m:rPr>
                <m:nor/>
              </m:rPr>
              <w:rPr>
                <w:rFonts w:ascii="Times New Roman" w:hAnsi="Times New Roman"/>
                <w:sz w:val="24"/>
                <w:szCs w:val="24"/>
              </w:rPr>
              <m:t>Total Utang</m:t>
            </m:r>
          </m:num>
          <m:den>
            <m:r>
              <m:rPr>
                <m:nor/>
              </m:rPr>
              <w:rPr>
                <w:rFonts w:ascii="Times New Roman" w:hAnsi="Times New Roman"/>
                <w:sz w:val="24"/>
                <w:szCs w:val="24"/>
              </w:rPr>
              <m:t>Ekuitas</m:t>
            </m:r>
          </m:den>
        </m:f>
      </m:oMath>
    </w:p>
    <w:p w:rsidR="002B2ED2" w:rsidRPr="002B2ED2" w:rsidRDefault="0059495E" w:rsidP="0072529A">
      <w:pPr>
        <w:pStyle w:val="NoSpacing"/>
        <w:spacing w:line="480" w:lineRule="auto"/>
        <w:ind w:firstLine="720"/>
        <w:jc w:val="both"/>
        <w:rPr>
          <w:rFonts w:ascii="Times New Roman" w:hAnsi="Times New Roman"/>
          <w:sz w:val="24"/>
        </w:rPr>
      </w:pPr>
      <w:r w:rsidRPr="008F5775">
        <w:rPr>
          <w:rFonts w:ascii="Times New Roman" w:hAnsi="Times New Roman"/>
          <w:sz w:val="24"/>
        </w:rPr>
        <w:t xml:space="preserve">Tingkat </w:t>
      </w:r>
      <w:r w:rsidRPr="008F5775">
        <w:rPr>
          <w:rFonts w:ascii="Times New Roman" w:hAnsi="Times New Roman"/>
          <w:i/>
          <w:sz w:val="24"/>
        </w:rPr>
        <w:t>leverage</w:t>
      </w:r>
      <w:r w:rsidRPr="008F5775">
        <w:rPr>
          <w:rFonts w:ascii="Times New Roman" w:hAnsi="Times New Roman"/>
          <w:sz w:val="24"/>
        </w:rPr>
        <w:t xml:space="preserve"> yang dicapai perusahaan sejak tahun 2017</w:t>
      </w:r>
      <w:r w:rsidR="007A2F8C" w:rsidRPr="008F5775">
        <w:rPr>
          <w:rFonts w:ascii="Times New Roman" w:hAnsi="Times New Roman"/>
          <w:sz w:val="24"/>
        </w:rPr>
        <w:t xml:space="preserve"> dapat dilihat</w:t>
      </w:r>
      <w:r w:rsidR="003360A5" w:rsidRPr="008F5775">
        <w:rPr>
          <w:rFonts w:ascii="Times New Roman" w:hAnsi="Times New Roman"/>
          <w:sz w:val="24"/>
        </w:rPr>
        <w:t xml:space="preserve"> </w:t>
      </w:r>
      <w:r w:rsidR="007A2F8C" w:rsidRPr="008F5775">
        <w:rPr>
          <w:rFonts w:ascii="Times New Roman" w:hAnsi="Times New Roman"/>
          <w:sz w:val="24"/>
        </w:rPr>
        <w:t>pada tabel 4.4</w:t>
      </w:r>
      <w:r w:rsidRPr="008F5775">
        <w:rPr>
          <w:rFonts w:ascii="Times New Roman" w:hAnsi="Times New Roman"/>
          <w:sz w:val="24"/>
        </w:rPr>
        <w:t xml:space="preserve"> berikut:</w:t>
      </w:r>
    </w:p>
    <w:p w:rsidR="0059495E" w:rsidRPr="00C45D3C" w:rsidRDefault="00C45D3C" w:rsidP="00C45D3C">
      <w:pPr>
        <w:pStyle w:val="Caption"/>
        <w:ind w:left="1134" w:hanging="1134"/>
        <w:rPr>
          <w:rFonts w:eastAsia="Times New Roman"/>
        </w:rPr>
      </w:pPr>
      <w:r w:rsidRPr="00C45D3C">
        <w:rPr>
          <w:sz w:val="2"/>
          <w:szCs w:val="2"/>
        </w:rPr>
        <w:fldChar w:fldCharType="begin"/>
      </w:r>
      <w:r w:rsidRPr="00C45D3C">
        <w:rPr>
          <w:sz w:val="2"/>
          <w:szCs w:val="2"/>
        </w:rPr>
        <w:instrText xml:space="preserve"> SEQ Table \* ARABIC </w:instrText>
      </w:r>
      <w:r w:rsidRPr="00C45D3C">
        <w:rPr>
          <w:sz w:val="2"/>
          <w:szCs w:val="2"/>
        </w:rPr>
        <w:fldChar w:fldCharType="separate"/>
      </w:r>
      <w:r w:rsidR="003273B5">
        <w:rPr>
          <w:noProof/>
          <w:sz w:val="2"/>
          <w:szCs w:val="2"/>
        </w:rPr>
        <w:t>8</w:t>
      </w:r>
      <w:r w:rsidRPr="00C45D3C">
        <w:rPr>
          <w:sz w:val="2"/>
          <w:szCs w:val="2"/>
        </w:rPr>
        <w:fldChar w:fldCharType="end"/>
      </w:r>
      <w:bookmarkStart w:id="153" w:name="_Toc64884505"/>
      <w:r w:rsidR="00397EF0" w:rsidRPr="00C45D3C">
        <w:rPr>
          <w:b/>
        </w:rPr>
        <w:t>Tabel 4.4</w:t>
      </w:r>
      <w:r w:rsidR="003360A5" w:rsidRPr="00C45D3C">
        <w:t xml:space="preserve"> </w:t>
      </w:r>
      <w:r w:rsidR="003360A5" w:rsidRPr="00C45D3C">
        <w:tab/>
      </w:r>
      <w:r w:rsidR="00397EF0" w:rsidRPr="00C45D3C">
        <w:rPr>
          <w:i/>
        </w:rPr>
        <w:t>Leverage</w:t>
      </w:r>
      <w:r w:rsidR="0059495E" w:rsidRPr="00C45D3C">
        <w:t xml:space="preserve"> </w:t>
      </w:r>
      <w:r w:rsidR="0059495E" w:rsidRPr="00C45D3C">
        <w:rPr>
          <w:rFonts w:eastAsia="Times New Roman"/>
        </w:rPr>
        <w:t>PT. Orange Indonesia Mandiri Medan</w:t>
      </w:r>
      <w:r w:rsidR="00397EF0" w:rsidRPr="00C45D3C">
        <w:rPr>
          <w:rFonts w:eastAsia="Times New Roman"/>
        </w:rPr>
        <w:t xml:space="preserve"> Tahun 2017</w:t>
      </w:r>
      <w:bookmarkEnd w:id="153"/>
    </w:p>
    <w:tbl>
      <w:tblPr>
        <w:tblStyle w:val="TableGrid"/>
        <w:tblW w:w="5000" w:type="pct"/>
        <w:tblLook w:val="04A0" w:firstRow="1" w:lastRow="0" w:firstColumn="1" w:lastColumn="0" w:noHBand="0" w:noVBand="1"/>
      </w:tblPr>
      <w:tblGrid>
        <w:gridCol w:w="664"/>
        <w:gridCol w:w="1676"/>
        <w:gridCol w:w="2141"/>
        <w:gridCol w:w="2024"/>
        <w:gridCol w:w="1649"/>
      </w:tblGrid>
      <w:tr w:rsidR="00397EF0" w:rsidRPr="008F5775" w:rsidTr="00B96D19">
        <w:tc>
          <w:tcPr>
            <w:tcW w:w="407" w:type="pct"/>
            <w:vAlign w:val="center"/>
          </w:tcPr>
          <w:p w:rsidR="00397EF0" w:rsidRPr="008F5775" w:rsidRDefault="00397EF0" w:rsidP="00B96D19">
            <w:pPr>
              <w:jc w:val="center"/>
              <w:rPr>
                <w:rFonts w:ascii="Times New Roman" w:hAnsi="Times New Roman"/>
                <w:b/>
                <w:sz w:val="24"/>
                <w:szCs w:val="24"/>
              </w:rPr>
            </w:pPr>
            <w:r w:rsidRPr="008F5775">
              <w:rPr>
                <w:rFonts w:ascii="Times New Roman" w:hAnsi="Times New Roman"/>
                <w:b/>
                <w:sz w:val="24"/>
                <w:szCs w:val="24"/>
              </w:rPr>
              <w:t>No</w:t>
            </w:r>
          </w:p>
        </w:tc>
        <w:tc>
          <w:tcPr>
            <w:tcW w:w="1028" w:type="pct"/>
            <w:vAlign w:val="center"/>
          </w:tcPr>
          <w:p w:rsidR="00397EF0" w:rsidRPr="008F5775" w:rsidRDefault="00397EF0" w:rsidP="002A5CB7">
            <w:pPr>
              <w:jc w:val="center"/>
              <w:rPr>
                <w:rFonts w:ascii="Times New Roman" w:hAnsi="Times New Roman"/>
                <w:b/>
                <w:sz w:val="24"/>
                <w:szCs w:val="24"/>
              </w:rPr>
            </w:pPr>
            <w:r w:rsidRPr="008F5775">
              <w:rPr>
                <w:rFonts w:ascii="Times New Roman" w:hAnsi="Times New Roman"/>
                <w:b/>
                <w:sz w:val="24"/>
                <w:szCs w:val="24"/>
              </w:rPr>
              <w:t>Bulan</w:t>
            </w:r>
          </w:p>
        </w:tc>
        <w:tc>
          <w:tcPr>
            <w:tcW w:w="1313" w:type="pct"/>
            <w:vAlign w:val="center"/>
          </w:tcPr>
          <w:p w:rsidR="00397EF0" w:rsidRPr="008F5775" w:rsidRDefault="00397EF0" w:rsidP="002A5CB7">
            <w:pPr>
              <w:jc w:val="center"/>
              <w:rPr>
                <w:rFonts w:ascii="Times New Roman" w:hAnsi="Times New Roman"/>
                <w:b/>
                <w:sz w:val="24"/>
                <w:szCs w:val="24"/>
              </w:rPr>
            </w:pPr>
            <w:r w:rsidRPr="008F5775">
              <w:rPr>
                <w:rFonts w:ascii="Times New Roman" w:hAnsi="Times New Roman"/>
                <w:b/>
                <w:sz w:val="24"/>
                <w:szCs w:val="24"/>
              </w:rPr>
              <w:t xml:space="preserve">Total Hutang </w:t>
            </w:r>
          </w:p>
        </w:tc>
        <w:tc>
          <w:tcPr>
            <w:tcW w:w="1241" w:type="pct"/>
            <w:vAlign w:val="center"/>
          </w:tcPr>
          <w:p w:rsidR="00397EF0" w:rsidRPr="008F5775" w:rsidRDefault="00397EF0" w:rsidP="002A5CB7">
            <w:pPr>
              <w:jc w:val="center"/>
              <w:rPr>
                <w:rFonts w:ascii="Times New Roman" w:hAnsi="Times New Roman"/>
                <w:b/>
                <w:sz w:val="24"/>
                <w:szCs w:val="24"/>
              </w:rPr>
            </w:pPr>
            <w:r w:rsidRPr="008F5775">
              <w:rPr>
                <w:rFonts w:ascii="Times New Roman" w:hAnsi="Times New Roman"/>
                <w:b/>
                <w:sz w:val="24"/>
                <w:szCs w:val="24"/>
              </w:rPr>
              <w:t xml:space="preserve">Ekuitas  </w:t>
            </w:r>
          </w:p>
        </w:tc>
        <w:tc>
          <w:tcPr>
            <w:tcW w:w="1011" w:type="pct"/>
            <w:vAlign w:val="center"/>
          </w:tcPr>
          <w:p w:rsidR="00397EF0" w:rsidRPr="008F5775" w:rsidRDefault="00397EF0" w:rsidP="002A5CB7">
            <w:pPr>
              <w:jc w:val="center"/>
              <w:rPr>
                <w:rFonts w:ascii="Times New Roman" w:hAnsi="Times New Roman"/>
                <w:b/>
                <w:sz w:val="24"/>
                <w:szCs w:val="24"/>
              </w:rPr>
            </w:pPr>
            <w:r w:rsidRPr="008F5775">
              <w:rPr>
                <w:rFonts w:ascii="Times New Roman" w:hAnsi="Times New Roman"/>
                <w:b/>
                <w:i/>
                <w:sz w:val="24"/>
                <w:szCs w:val="24"/>
              </w:rPr>
              <w:t xml:space="preserve">Leverage </w:t>
            </w:r>
            <w:r w:rsidRPr="008F5775">
              <w:rPr>
                <w:rFonts w:ascii="Times New Roman" w:hAnsi="Times New Roman"/>
                <w:b/>
                <w:sz w:val="24"/>
                <w:szCs w:val="24"/>
              </w:rPr>
              <w:t>(Rasio)</w:t>
            </w:r>
          </w:p>
        </w:tc>
      </w:tr>
      <w:tr w:rsidR="00397EF0" w:rsidRPr="008F5775" w:rsidTr="00B96D19">
        <w:tc>
          <w:tcPr>
            <w:tcW w:w="407" w:type="pct"/>
            <w:vAlign w:val="center"/>
          </w:tcPr>
          <w:p w:rsidR="00397EF0" w:rsidRPr="008F5775" w:rsidRDefault="00397EF0" w:rsidP="00B96D19">
            <w:pPr>
              <w:jc w:val="center"/>
              <w:rPr>
                <w:rFonts w:ascii="Times New Roman" w:hAnsi="Times New Roman"/>
                <w:sz w:val="24"/>
                <w:szCs w:val="24"/>
              </w:rPr>
            </w:pPr>
            <w:r w:rsidRPr="008F5775">
              <w:rPr>
                <w:rFonts w:ascii="Times New Roman" w:hAnsi="Times New Roman"/>
                <w:sz w:val="24"/>
                <w:szCs w:val="24"/>
              </w:rPr>
              <w:t>1</w:t>
            </w:r>
          </w:p>
        </w:tc>
        <w:tc>
          <w:tcPr>
            <w:tcW w:w="1028" w:type="pct"/>
          </w:tcPr>
          <w:p w:rsidR="00397EF0" w:rsidRPr="008F5775" w:rsidRDefault="00397EF0" w:rsidP="002A5CB7">
            <w:pPr>
              <w:rPr>
                <w:rFonts w:ascii="Times New Roman" w:hAnsi="Times New Roman"/>
                <w:sz w:val="24"/>
                <w:szCs w:val="24"/>
              </w:rPr>
            </w:pPr>
            <w:r w:rsidRPr="008F5775">
              <w:rPr>
                <w:rFonts w:ascii="Times New Roman" w:hAnsi="Times New Roman"/>
                <w:sz w:val="24"/>
                <w:szCs w:val="24"/>
              </w:rPr>
              <w:t xml:space="preserve">Januari </w:t>
            </w:r>
          </w:p>
        </w:tc>
        <w:tc>
          <w:tcPr>
            <w:tcW w:w="1313" w:type="pct"/>
            <w:vAlign w:val="center"/>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167,651,234</w:t>
            </w:r>
          </w:p>
        </w:tc>
        <w:tc>
          <w:tcPr>
            <w:tcW w:w="124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177,672,562</w:t>
            </w:r>
          </w:p>
        </w:tc>
        <w:tc>
          <w:tcPr>
            <w:tcW w:w="101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0.943</w:t>
            </w:r>
          </w:p>
        </w:tc>
      </w:tr>
      <w:tr w:rsidR="00397EF0" w:rsidRPr="008F5775" w:rsidTr="00B96D19">
        <w:tc>
          <w:tcPr>
            <w:tcW w:w="407" w:type="pct"/>
            <w:vAlign w:val="center"/>
          </w:tcPr>
          <w:p w:rsidR="00397EF0" w:rsidRPr="008F5775" w:rsidRDefault="00397EF0" w:rsidP="00B96D19">
            <w:pPr>
              <w:jc w:val="center"/>
              <w:rPr>
                <w:rFonts w:ascii="Times New Roman" w:hAnsi="Times New Roman"/>
                <w:sz w:val="24"/>
                <w:szCs w:val="24"/>
              </w:rPr>
            </w:pPr>
            <w:r w:rsidRPr="008F5775">
              <w:rPr>
                <w:rFonts w:ascii="Times New Roman" w:hAnsi="Times New Roman"/>
                <w:sz w:val="24"/>
                <w:szCs w:val="24"/>
              </w:rPr>
              <w:t>2</w:t>
            </w:r>
          </w:p>
        </w:tc>
        <w:tc>
          <w:tcPr>
            <w:tcW w:w="1028" w:type="pct"/>
          </w:tcPr>
          <w:p w:rsidR="00397EF0" w:rsidRPr="008F5775" w:rsidRDefault="00397EF0" w:rsidP="002A5CB7">
            <w:pPr>
              <w:rPr>
                <w:rFonts w:ascii="Times New Roman" w:hAnsi="Times New Roman"/>
                <w:sz w:val="24"/>
                <w:szCs w:val="24"/>
              </w:rPr>
            </w:pPr>
            <w:r w:rsidRPr="008F5775">
              <w:rPr>
                <w:rFonts w:ascii="Times New Roman" w:hAnsi="Times New Roman"/>
                <w:sz w:val="24"/>
                <w:szCs w:val="24"/>
              </w:rPr>
              <w:t>Februari</w:t>
            </w:r>
          </w:p>
        </w:tc>
        <w:tc>
          <w:tcPr>
            <w:tcW w:w="1313" w:type="pct"/>
            <w:vAlign w:val="center"/>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175,556,652</w:t>
            </w:r>
          </w:p>
        </w:tc>
        <w:tc>
          <w:tcPr>
            <w:tcW w:w="124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185,661,511</w:t>
            </w:r>
          </w:p>
        </w:tc>
        <w:tc>
          <w:tcPr>
            <w:tcW w:w="101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0.945</w:t>
            </w:r>
          </w:p>
        </w:tc>
      </w:tr>
      <w:tr w:rsidR="00397EF0" w:rsidRPr="008F5775" w:rsidTr="00B96D19">
        <w:tc>
          <w:tcPr>
            <w:tcW w:w="407" w:type="pct"/>
            <w:vAlign w:val="center"/>
          </w:tcPr>
          <w:p w:rsidR="00397EF0" w:rsidRPr="008F5775" w:rsidRDefault="00397EF0" w:rsidP="00B96D19">
            <w:pPr>
              <w:jc w:val="center"/>
              <w:rPr>
                <w:rFonts w:ascii="Times New Roman" w:hAnsi="Times New Roman"/>
                <w:sz w:val="24"/>
                <w:szCs w:val="24"/>
              </w:rPr>
            </w:pPr>
            <w:r w:rsidRPr="008F5775">
              <w:rPr>
                <w:rFonts w:ascii="Times New Roman" w:hAnsi="Times New Roman"/>
                <w:sz w:val="24"/>
                <w:szCs w:val="24"/>
              </w:rPr>
              <w:t>3</w:t>
            </w:r>
          </w:p>
        </w:tc>
        <w:tc>
          <w:tcPr>
            <w:tcW w:w="1028" w:type="pct"/>
          </w:tcPr>
          <w:p w:rsidR="00397EF0" w:rsidRPr="008F5775" w:rsidRDefault="00397EF0" w:rsidP="002A5CB7">
            <w:pPr>
              <w:rPr>
                <w:rFonts w:ascii="Times New Roman" w:hAnsi="Times New Roman"/>
                <w:sz w:val="24"/>
                <w:szCs w:val="24"/>
              </w:rPr>
            </w:pPr>
            <w:r w:rsidRPr="008F5775">
              <w:rPr>
                <w:rFonts w:ascii="Times New Roman" w:hAnsi="Times New Roman"/>
                <w:sz w:val="24"/>
                <w:szCs w:val="24"/>
              </w:rPr>
              <w:t>Maret</w:t>
            </w:r>
          </w:p>
        </w:tc>
        <w:tc>
          <w:tcPr>
            <w:tcW w:w="1313" w:type="pct"/>
            <w:vAlign w:val="center"/>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172,561,652</w:t>
            </w:r>
          </w:p>
        </w:tc>
        <w:tc>
          <w:tcPr>
            <w:tcW w:w="124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190,672,544</w:t>
            </w:r>
          </w:p>
        </w:tc>
        <w:tc>
          <w:tcPr>
            <w:tcW w:w="101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0.905</w:t>
            </w:r>
          </w:p>
        </w:tc>
      </w:tr>
      <w:tr w:rsidR="00397EF0" w:rsidRPr="008F5775" w:rsidTr="00B96D19">
        <w:tc>
          <w:tcPr>
            <w:tcW w:w="407" w:type="pct"/>
            <w:vAlign w:val="center"/>
          </w:tcPr>
          <w:p w:rsidR="00397EF0" w:rsidRPr="008F5775" w:rsidRDefault="00397EF0" w:rsidP="00B96D19">
            <w:pPr>
              <w:jc w:val="center"/>
              <w:rPr>
                <w:rFonts w:ascii="Times New Roman" w:hAnsi="Times New Roman"/>
                <w:sz w:val="24"/>
                <w:szCs w:val="24"/>
              </w:rPr>
            </w:pPr>
            <w:r w:rsidRPr="008F5775">
              <w:rPr>
                <w:rFonts w:ascii="Times New Roman" w:hAnsi="Times New Roman"/>
                <w:sz w:val="24"/>
                <w:szCs w:val="24"/>
              </w:rPr>
              <w:t>4</w:t>
            </w:r>
          </w:p>
        </w:tc>
        <w:tc>
          <w:tcPr>
            <w:tcW w:w="1028" w:type="pct"/>
          </w:tcPr>
          <w:p w:rsidR="00397EF0" w:rsidRPr="008F5775" w:rsidRDefault="00397EF0" w:rsidP="002A5CB7">
            <w:pPr>
              <w:rPr>
                <w:rFonts w:ascii="Times New Roman" w:hAnsi="Times New Roman"/>
                <w:sz w:val="24"/>
                <w:szCs w:val="24"/>
              </w:rPr>
            </w:pPr>
            <w:r w:rsidRPr="008F5775">
              <w:rPr>
                <w:rFonts w:ascii="Times New Roman" w:hAnsi="Times New Roman"/>
                <w:sz w:val="24"/>
                <w:szCs w:val="24"/>
              </w:rPr>
              <w:t>April</w:t>
            </w:r>
          </w:p>
        </w:tc>
        <w:tc>
          <w:tcPr>
            <w:tcW w:w="1313" w:type="pct"/>
            <w:vAlign w:val="center"/>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169,662,144</w:t>
            </w:r>
          </w:p>
        </w:tc>
        <w:tc>
          <w:tcPr>
            <w:tcW w:w="124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183,772,566</w:t>
            </w:r>
          </w:p>
        </w:tc>
        <w:tc>
          <w:tcPr>
            <w:tcW w:w="101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0.923</w:t>
            </w:r>
          </w:p>
        </w:tc>
      </w:tr>
      <w:tr w:rsidR="00397EF0" w:rsidRPr="008F5775" w:rsidTr="00B96D19">
        <w:tc>
          <w:tcPr>
            <w:tcW w:w="407" w:type="pct"/>
            <w:vAlign w:val="center"/>
          </w:tcPr>
          <w:p w:rsidR="00397EF0" w:rsidRPr="008F5775" w:rsidRDefault="00397EF0" w:rsidP="00B96D19">
            <w:pPr>
              <w:jc w:val="center"/>
              <w:rPr>
                <w:rFonts w:ascii="Times New Roman" w:hAnsi="Times New Roman"/>
                <w:sz w:val="24"/>
                <w:szCs w:val="24"/>
              </w:rPr>
            </w:pPr>
            <w:r w:rsidRPr="008F5775">
              <w:rPr>
                <w:rFonts w:ascii="Times New Roman" w:hAnsi="Times New Roman"/>
                <w:sz w:val="24"/>
                <w:szCs w:val="24"/>
              </w:rPr>
              <w:t>5</w:t>
            </w:r>
          </w:p>
        </w:tc>
        <w:tc>
          <w:tcPr>
            <w:tcW w:w="1028" w:type="pct"/>
          </w:tcPr>
          <w:p w:rsidR="00397EF0" w:rsidRPr="008F5775" w:rsidRDefault="00397EF0" w:rsidP="002A5CB7">
            <w:pPr>
              <w:rPr>
                <w:rFonts w:ascii="Times New Roman" w:hAnsi="Times New Roman"/>
                <w:sz w:val="24"/>
                <w:szCs w:val="24"/>
              </w:rPr>
            </w:pPr>
            <w:r w:rsidRPr="008F5775">
              <w:rPr>
                <w:rFonts w:ascii="Times New Roman" w:hAnsi="Times New Roman"/>
                <w:sz w:val="24"/>
                <w:szCs w:val="24"/>
              </w:rPr>
              <w:t>Mei</w:t>
            </w:r>
          </w:p>
        </w:tc>
        <w:tc>
          <w:tcPr>
            <w:tcW w:w="1313" w:type="pct"/>
            <w:vAlign w:val="center"/>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170,172,352</w:t>
            </w:r>
          </w:p>
        </w:tc>
        <w:tc>
          <w:tcPr>
            <w:tcW w:w="124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183,762,667</w:t>
            </w:r>
          </w:p>
        </w:tc>
        <w:tc>
          <w:tcPr>
            <w:tcW w:w="101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0.926</w:t>
            </w:r>
          </w:p>
        </w:tc>
      </w:tr>
      <w:tr w:rsidR="00397EF0" w:rsidRPr="008F5775" w:rsidTr="00B96D19">
        <w:tc>
          <w:tcPr>
            <w:tcW w:w="407" w:type="pct"/>
            <w:vAlign w:val="center"/>
          </w:tcPr>
          <w:p w:rsidR="00397EF0" w:rsidRPr="008F5775" w:rsidRDefault="00397EF0" w:rsidP="00B96D19">
            <w:pPr>
              <w:jc w:val="center"/>
              <w:rPr>
                <w:rFonts w:ascii="Times New Roman" w:hAnsi="Times New Roman"/>
                <w:sz w:val="24"/>
                <w:szCs w:val="24"/>
              </w:rPr>
            </w:pPr>
            <w:r w:rsidRPr="008F5775">
              <w:rPr>
                <w:rFonts w:ascii="Times New Roman" w:hAnsi="Times New Roman"/>
                <w:sz w:val="24"/>
                <w:szCs w:val="24"/>
              </w:rPr>
              <w:t>6</w:t>
            </w:r>
          </w:p>
        </w:tc>
        <w:tc>
          <w:tcPr>
            <w:tcW w:w="1028" w:type="pct"/>
          </w:tcPr>
          <w:p w:rsidR="00397EF0" w:rsidRPr="008F5775" w:rsidRDefault="00397EF0" w:rsidP="002A5CB7">
            <w:pPr>
              <w:rPr>
                <w:rFonts w:ascii="Times New Roman" w:hAnsi="Times New Roman"/>
                <w:sz w:val="24"/>
                <w:szCs w:val="24"/>
              </w:rPr>
            </w:pPr>
            <w:r w:rsidRPr="008F5775">
              <w:rPr>
                <w:rFonts w:ascii="Times New Roman" w:hAnsi="Times New Roman"/>
                <w:sz w:val="24"/>
                <w:szCs w:val="24"/>
              </w:rPr>
              <w:t>Juni</w:t>
            </w:r>
          </w:p>
        </w:tc>
        <w:tc>
          <w:tcPr>
            <w:tcW w:w="1313" w:type="pct"/>
            <w:vAlign w:val="center"/>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179,661,762</w:t>
            </w:r>
          </w:p>
        </w:tc>
        <w:tc>
          <w:tcPr>
            <w:tcW w:w="124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183,676,221</w:t>
            </w:r>
          </w:p>
        </w:tc>
        <w:tc>
          <w:tcPr>
            <w:tcW w:w="101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0.978</w:t>
            </w:r>
          </w:p>
        </w:tc>
      </w:tr>
      <w:tr w:rsidR="00397EF0" w:rsidRPr="008F5775" w:rsidTr="00B96D19">
        <w:tc>
          <w:tcPr>
            <w:tcW w:w="407" w:type="pct"/>
            <w:vAlign w:val="center"/>
          </w:tcPr>
          <w:p w:rsidR="00397EF0" w:rsidRPr="008F5775" w:rsidRDefault="00397EF0" w:rsidP="00B96D19">
            <w:pPr>
              <w:jc w:val="center"/>
              <w:rPr>
                <w:rFonts w:ascii="Times New Roman" w:hAnsi="Times New Roman"/>
                <w:sz w:val="24"/>
                <w:szCs w:val="24"/>
              </w:rPr>
            </w:pPr>
            <w:r w:rsidRPr="008F5775">
              <w:rPr>
                <w:rFonts w:ascii="Times New Roman" w:hAnsi="Times New Roman"/>
                <w:sz w:val="24"/>
                <w:szCs w:val="24"/>
              </w:rPr>
              <w:lastRenderedPageBreak/>
              <w:t>7</w:t>
            </w:r>
          </w:p>
        </w:tc>
        <w:tc>
          <w:tcPr>
            <w:tcW w:w="1028" w:type="pct"/>
          </w:tcPr>
          <w:p w:rsidR="00397EF0" w:rsidRPr="008F5775" w:rsidRDefault="00397EF0" w:rsidP="002A5CB7">
            <w:pPr>
              <w:rPr>
                <w:rFonts w:ascii="Times New Roman" w:hAnsi="Times New Roman"/>
                <w:sz w:val="24"/>
                <w:szCs w:val="24"/>
              </w:rPr>
            </w:pPr>
            <w:r w:rsidRPr="008F5775">
              <w:rPr>
                <w:rFonts w:ascii="Times New Roman" w:hAnsi="Times New Roman"/>
                <w:sz w:val="24"/>
                <w:szCs w:val="24"/>
              </w:rPr>
              <w:t>Juli</w:t>
            </w:r>
          </w:p>
        </w:tc>
        <w:tc>
          <w:tcPr>
            <w:tcW w:w="1313" w:type="pct"/>
            <w:vAlign w:val="center"/>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176,662,461</w:t>
            </w:r>
          </w:p>
        </w:tc>
        <w:tc>
          <w:tcPr>
            <w:tcW w:w="124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185,573,511</w:t>
            </w:r>
          </w:p>
        </w:tc>
        <w:tc>
          <w:tcPr>
            <w:tcW w:w="101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0.951</w:t>
            </w:r>
          </w:p>
        </w:tc>
      </w:tr>
      <w:tr w:rsidR="00397EF0" w:rsidRPr="008F5775" w:rsidTr="00B96D19">
        <w:tc>
          <w:tcPr>
            <w:tcW w:w="407" w:type="pct"/>
            <w:vAlign w:val="center"/>
          </w:tcPr>
          <w:p w:rsidR="00397EF0" w:rsidRPr="008F5775" w:rsidRDefault="00397EF0" w:rsidP="00B96D19">
            <w:pPr>
              <w:jc w:val="center"/>
              <w:rPr>
                <w:rFonts w:ascii="Times New Roman" w:hAnsi="Times New Roman"/>
                <w:sz w:val="24"/>
                <w:szCs w:val="24"/>
              </w:rPr>
            </w:pPr>
            <w:r w:rsidRPr="008F5775">
              <w:rPr>
                <w:rFonts w:ascii="Times New Roman" w:hAnsi="Times New Roman"/>
                <w:sz w:val="24"/>
                <w:szCs w:val="24"/>
              </w:rPr>
              <w:t>8</w:t>
            </w:r>
          </w:p>
        </w:tc>
        <w:tc>
          <w:tcPr>
            <w:tcW w:w="1028" w:type="pct"/>
          </w:tcPr>
          <w:p w:rsidR="00397EF0" w:rsidRPr="008F5775" w:rsidRDefault="00397EF0" w:rsidP="002A5CB7">
            <w:pPr>
              <w:rPr>
                <w:rFonts w:ascii="Times New Roman" w:hAnsi="Times New Roman"/>
                <w:sz w:val="24"/>
                <w:szCs w:val="24"/>
              </w:rPr>
            </w:pPr>
            <w:r w:rsidRPr="008F5775">
              <w:rPr>
                <w:rFonts w:ascii="Times New Roman" w:hAnsi="Times New Roman"/>
                <w:sz w:val="24"/>
                <w:szCs w:val="24"/>
              </w:rPr>
              <w:t>Agustus</w:t>
            </w:r>
          </w:p>
        </w:tc>
        <w:tc>
          <w:tcPr>
            <w:tcW w:w="1313" w:type="pct"/>
            <w:vAlign w:val="center"/>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190,761,661</w:t>
            </w:r>
          </w:p>
        </w:tc>
        <w:tc>
          <w:tcPr>
            <w:tcW w:w="124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192,552,711</w:t>
            </w:r>
          </w:p>
        </w:tc>
        <w:tc>
          <w:tcPr>
            <w:tcW w:w="101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0.990</w:t>
            </w:r>
          </w:p>
        </w:tc>
      </w:tr>
      <w:tr w:rsidR="00397EF0" w:rsidRPr="008F5775" w:rsidTr="00B96D19">
        <w:tc>
          <w:tcPr>
            <w:tcW w:w="407" w:type="pct"/>
            <w:vAlign w:val="center"/>
          </w:tcPr>
          <w:p w:rsidR="00397EF0" w:rsidRPr="008F5775" w:rsidRDefault="00397EF0" w:rsidP="00B96D19">
            <w:pPr>
              <w:jc w:val="center"/>
              <w:rPr>
                <w:rFonts w:ascii="Times New Roman" w:hAnsi="Times New Roman"/>
                <w:sz w:val="24"/>
                <w:szCs w:val="24"/>
              </w:rPr>
            </w:pPr>
            <w:r w:rsidRPr="008F5775">
              <w:rPr>
                <w:rFonts w:ascii="Times New Roman" w:hAnsi="Times New Roman"/>
                <w:sz w:val="24"/>
                <w:szCs w:val="24"/>
              </w:rPr>
              <w:t>9</w:t>
            </w:r>
          </w:p>
        </w:tc>
        <w:tc>
          <w:tcPr>
            <w:tcW w:w="1028" w:type="pct"/>
          </w:tcPr>
          <w:p w:rsidR="00397EF0" w:rsidRPr="008F5775" w:rsidRDefault="00397EF0" w:rsidP="002A5CB7">
            <w:pPr>
              <w:rPr>
                <w:rFonts w:ascii="Times New Roman" w:hAnsi="Times New Roman"/>
                <w:sz w:val="24"/>
                <w:szCs w:val="24"/>
              </w:rPr>
            </w:pPr>
            <w:r w:rsidRPr="008F5775">
              <w:rPr>
                <w:rFonts w:ascii="Times New Roman" w:hAnsi="Times New Roman"/>
                <w:sz w:val="24"/>
                <w:szCs w:val="24"/>
              </w:rPr>
              <w:t>September</w:t>
            </w:r>
          </w:p>
        </w:tc>
        <w:tc>
          <w:tcPr>
            <w:tcW w:w="1313" w:type="pct"/>
            <w:vAlign w:val="center"/>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188,514,161</w:t>
            </w:r>
          </w:p>
        </w:tc>
        <w:tc>
          <w:tcPr>
            <w:tcW w:w="124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193,572,556</w:t>
            </w:r>
          </w:p>
        </w:tc>
        <w:tc>
          <w:tcPr>
            <w:tcW w:w="101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0.973</w:t>
            </w:r>
          </w:p>
        </w:tc>
      </w:tr>
      <w:tr w:rsidR="00397EF0" w:rsidRPr="008F5775" w:rsidTr="00B96D19">
        <w:tc>
          <w:tcPr>
            <w:tcW w:w="407" w:type="pct"/>
            <w:vAlign w:val="center"/>
          </w:tcPr>
          <w:p w:rsidR="00397EF0" w:rsidRPr="008F5775" w:rsidRDefault="00397EF0" w:rsidP="00B96D19">
            <w:pPr>
              <w:jc w:val="center"/>
              <w:rPr>
                <w:rFonts w:ascii="Times New Roman" w:hAnsi="Times New Roman"/>
                <w:sz w:val="24"/>
                <w:szCs w:val="24"/>
              </w:rPr>
            </w:pPr>
            <w:r w:rsidRPr="008F5775">
              <w:rPr>
                <w:rFonts w:ascii="Times New Roman" w:hAnsi="Times New Roman"/>
                <w:sz w:val="24"/>
                <w:szCs w:val="24"/>
              </w:rPr>
              <w:t>10</w:t>
            </w:r>
          </w:p>
        </w:tc>
        <w:tc>
          <w:tcPr>
            <w:tcW w:w="1028" w:type="pct"/>
          </w:tcPr>
          <w:p w:rsidR="00397EF0" w:rsidRPr="008F5775" w:rsidRDefault="00397EF0" w:rsidP="002A5CB7">
            <w:pPr>
              <w:rPr>
                <w:rFonts w:ascii="Times New Roman" w:hAnsi="Times New Roman"/>
                <w:sz w:val="24"/>
                <w:szCs w:val="24"/>
              </w:rPr>
            </w:pPr>
            <w:r w:rsidRPr="008F5775">
              <w:rPr>
                <w:rFonts w:ascii="Times New Roman" w:hAnsi="Times New Roman"/>
                <w:sz w:val="24"/>
                <w:szCs w:val="24"/>
              </w:rPr>
              <w:t>Oktober</w:t>
            </w:r>
          </w:p>
        </w:tc>
        <w:tc>
          <w:tcPr>
            <w:tcW w:w="1313" w:type="pct"/>
            <w:vAlign w:val="center"/>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198,671,355</w:t>
            </w:r>
          </w:p>
        </w:tc>
        <w:tc>
          <w:tcPr>
            <w:tcW w:w="124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199,652,433</w:t>
            </w:r>
          </w:p>
        </w:tc>
        <w:tc>
          <w:tcPr>
            <w:tcW w:w="101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0.995</w:t>
            </w:r>
          </w:p>
        </w:tc>
      </w:tr>
      <w:tr w:rsidR="00397EF0" w:rsidRPr="008F5775" w:rsidTr="00B96D19">
        <w:tc>
          <w:tcPr>
            <w:tcW w:w="407" w:type="pct"/>
            <w:vAlign w:val="center"/>
          </w:tcPr>
          <w:p w:rsidR="00397EF0" w:rsidRPr="008F5775" w:rsidRDefault="00397EF0" w:rsidP="00B96D19">
            <w:pPr>
              <w:jc w:val="center"/>
              <w:rPr>
                <w:rFonts w:ascii="Times New Roman" w:hAnsi="Times New Roman"/>
                <w:sz w:val="24"/>
                <w:szCs w:val="24"/>
              </w:rPr>
            </w:pPr>
            <w:r w:rsidRPr="008F5775">
              <w:rPr>
                <w:rFonts w:ascii="Times New Roman" w:hAnsi="Times New Roman"/>
                <w:sz w:val="24"/>
                <w:szCs w:val="24"/>
              </w:rPr>
              <w:t>11</w:t>
            </w:r>
          </w:p>
        </w:tc>
        <w:tc>
          <w:tcPr>
            <w:tcW w:w="1028" w:type="pct"/>
          </w:tcPr>
          <w:p w:rsidR="00397EF0" w:rsidRPr="008F5775" w:rsidRDefault="00397EF0" w:rsidP="002A5CB7">
            <w:pPr>
              <w:rPr>
                <w:rFonts w:ascii="Times New Roman" w:hAnsi="Times New Roman"/>
                <w:sz w:val="24"/>
                <w:szCs w:val="24"/>
              </w:rPr>
            </w:pPr>
            <w:r w:rsidRPr="008F5775">
              <w:rPr>
                <w:rFonts w:ascii="Times New Roman" w:hAnsi="Times New Roman"/>
                <w:sz w:val="24"/>
                <w:szCs w:val="24"/>
              </w:rPr>
              <w:t>November</w:t>
            </w:r>
          </w:p>
        </w:tc>
        <w:tc>
          <w:tcPr>
            <w:tcW w:w="1313" w:type="pct"/>
            <w:vAlign w:val="center"/>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187,714,621</w:t>
            </w:r>
          </w:p>
        </w:tc>
        <w:tc>
          <w:tcPr>
            <w:tcW w:w="124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191,265,566</w:t>
            </w:r>
          </w:p>
        </w:tc>
        <w:tc>
          <w:tcPr>
            <w:tcW w:w="101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0.981</w:t>
            </w:r>
          </w:p>
        </w:tc>
      </w:tr>
      <w:tr w:rsidR="00397EF0" w:rsidRPr="008F5775" w:rsidTr="00B96D19">
        <w:tc>
          <w:tcPr>
            <w:tcW w:w="407" w:type="pct"/>
            <w:vAlign w:val="center"/>
          </w:tcPr>
          <w:p w:rsidR="00397EF0" w:rsidRPr="008F5775" w:rsidRDefault="00397EF0" w:rsidP="00B96D19">
            <w:pPr>
              <w:jc w:val="center"/>
              <w:rPr>
                <w:rFonts w:ascii="Times New Roman" w:hAnsi="Times New Roman"/>
                <w:sz w:val="24"/>
                <w:szCs w:val="24"/>
              </w:rPr>
            </w:pPr>
            <w:r w:rsidRPr="008F5775">
              <w:rPr>
                <w:rFonts w:ascii="Times New Roman" w:hAnsi="Times New Roman"/>
                <w:sz w:val="24"/>
                <w:szCs w:val="24"/>
              </w:rPr>
              <w:t>12</w:t>
            </w:r>
          </w:p>
        </w:tc>
        <w:tc>
          <w:tcPr>
            <w:tcW w:w="1028" w:type="pct"/>
          </w:tcPr>
          <w:p w:rsidR="00397EF0" w:rsidRPr="008F5775" w:rsidRDefault="00397EF0" w:rsidP="002A5CB7">
            <w:pPr>
              <w:rPr>
                <w:rFonts w:ascii="Times New Roman" w:hAnsi="Times New Roman"/>
                <w:sz w:val="24"/>
                <w:szCs w:val="24"/>
              </w:rPr>
            </w:pPr>
            <w:r w:rsidRPr="008F5775">
              <w:rPr>
                <w:rFonts w:ascii="Times New Roman" w:hAnsi="Times New Roman"/>
                <w:sz w:val="24"/>
                <w:szCs w:val="24"/>
              </w:rPr>
              <w:t>Desember</w:t>
            </w:r>
          </w:p>
        </w:tc>
        <w:tc>
          <w:tcPr>
            <w:tcW w:w="1313" w:type="pct"/>
            <w:vAlign w:val="center"/>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185,761,662</w:t>
            </w:r>
          </w:p>
        </w:tc>
        <w:tc>
          <w:tcPr>
            <w:tcW w:w="124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Rp. 194,511,322</w:t>
            </w:r>
          </w:p>
        </w:tc>
        <w:tc>
          <w:tcPr>
            <w:tcW w:w="1011" w:type="pct"/>
            <w:vAlign w:val="bottom"/>
          </w:tcPr>
          <w:p w:rsidR="00397EF0" w:rsidRPr="008F5775" w:rsidRDefault="00397EF0" w:rsidP="002A5CB7">
            <w:pPr>
              <w:jc w:val="right"/>
              <w:rPr>
                <w:rFonts w:ascii="Times New Roman" w:hAnsi="Times New Roman"/>
                <w:sz w:val="24"/>
                <w:szCs w:val="24"/>
              </w:rPr>
            </w:pPr>
            <w:r w:rsidRPr="008F5775">
              <w:rPr>
                <w:rFonts w:ascii="Times New Roman" w:hAnsi="Times New Roman"/>
                <w:sz w:val="24"/>
                <w:szCs w:val="24"/>
              </w:rPr>
              <w:t>0.955</w:t>
            </w:r>
          </w:p>
        </w:tc>
      </w:tr>
      <w:tr w:rsidR="00AB6D99" w:rsidRPr="008F5775" w:rsidTr="00B96D19">
        <w:tc>
          <w:tcPr>
            <w:tcW w:w="1435" w:type="pct"/>
            <w:gridSpan w:val="2"/>
            <w:vAlign w:val="center"/>
          </w:tcPr>
          <w:p w:rsidR="00AB6D99" w:rsidRPr="008F5775" w:rsidRDefault="00AB6D99" w:rsidP="00B96D19">
            <w:pPr>
              <w:jc w:val="center"/>
              <w:rPr>
                <w:rFonts w:ascii="Times New Roman" w:hAnsi="Times New Roman"/>
                <w:b/>
                <w:sz w:val="24"/>
                <w:szCs w:val="24"/>
              </w:rPr>
            </w:pPr>
            <w:r w:rsidRPr="008F5775">
              <w:rPr>
                <w:rFonts w:ascii="Times New Roman" w:hAnsi="Times New Roman"/>
                <w:b/>
                <w:sz w:val="24"/>
                <w:szCs w:val="24"/>
              </w:rPr>
              <w:t>Total</w:t>
            </w:r>
          </w:p>
        </w:tc>
        <w:tc>
          <w:tcPr>
            <w:tcW w:w="1313" w:type="pct"/>
            <w:vAlign w:val="bottom"/>
          </w:tcPr>
          <w:p w:rsidR="00AB6D99" w:rsidRPr="008F5775" w:rsidRDefault="00AB6D99" w:rsidP="00AB6D99">
            <w:pPr>
              <w:jc w:val="right"/>
              <w:rPr>
                <w:rFonts w:ascii="Times New Roman" w:hAnsi="Times New Roman"/>
                <w:b/>
                <w:color w:val="000000"/>
                <w:sz w:val="24"/>
                <w:szCs w:val="24"/>
              </w:rPr>
            </w:pPr>
            <w:r w:rsidRPr="008F5775">
              <w:rPr>
                <w:rFonts w:ascii="Times New Roman" w:hAnsi="Times New Roman"/>
                <w:b/>
                <w:color w:val="000000"/>
                <w:sz w:val="24"/>
                <w:szCs w:val="24"/>
              </w:rPr>
              <w:t>2,163,351,717</w:t>
            </w:r>
          </w:p>
        </w:tc>
        <w:tc>
          <w:tcPr>
            <w:tcW w:w="1241" w:type="pct"/>
            <w:vAlign w:val="bottom"/>
          </w:tcPr>
          <w:p w:rsidR="00AB6D99" w:rsidRPr="008F5775" w:rsidRDefault="00AB6D99" w:rsidP="00AB6D99">
            <w:pPr>
              <w:jc w:val="right"/>
              <w:rPr>
                <w:rFonts w:ascii="Times New Roman" w:hAnsi="Times New Roman"/>
                <w:b/>
                <w:color w:val="000000"/>
                <w:sz w:val="24"/>
                <w:szCs w:val="24"/>
              </w:rPr>
            </w:pPr>
            <w:r w:rsidRPr="008F5775">
              <w:rPr>
                <w:rFonts w:ascii="Times New Roman" w:hAnsi="Times New Roman"/>
                <w:b/>
                <w:color w:val="000000"/>
                <w:sz w:val="24"/>
                <w:szCs w:val="24"/>
              </w:rPr>
              <w:t>2,262,346,170</w:t>
            </w:r>
          </w:p>
        </w:tc>
        <w:tc>
          <w:tcPr>
            <w:tcW w:w="1011" w:type="pct"/>
            <w:vAlign w:val="bottom"/>
          </w:tcPr>
          <w:p w:rsidR="00AB6D99" w:rsidRPr="008F5775" w:rsidRDefault="00AB6D99" w:rsidP="00AB6D99">
            <w:pPr>
              <w:jc w:val="right"/>
              <w:rPr>
                <w:rFonts w:ascii="Times New Roman" w:hAnsi="Times New Roman"/>
                <w:b/>
                <w:color w:val="000000"/>
                <w:sz w:val="24"/>
                <w:szCs w:val="24"/>
              </w:rPr>
            </w:pPr>
            <w:r w:rsidRPr="008F5775">
              <w:rPr>
                <w:rFonts w:ascii="Times New Roman" w:hAnsi="Times New Roman"/>
                <w:b/>
                <w:color w:val="000000"/>
                <w:sz w:val="24"/>
                <w:szCs w:val="24"/>
              </w:rPr>
              <w:t>11</w:t>
            </w:r>
          </w:p>
        </w:tc>
      </w:tr>
      <w:tr w:rsidR="00AB6D99" w:rsidRPr="008F5775" w:rsidTr="00B96D19">
        <w:tc>
          <w:tcPr>
            <w:tcW w:w="1435" w:type="pct"/>
            <w:gridSpan w:val="2"/>
            <w:vAlign w:val="center"/>
          </w:tcPr>
          <w:p w:rsidR="00AB6D99" w:rsidRPr="008F5775" w:rsidRDefault="00AB6D99" w:rsidP="00B96D19">
            <w:pPr>
              <w:jc w:val="center"/>
              <w:rPr>
                <w:rFonts w:ascii="Times New Roman" w:hAnsi="Times New Roman"/>
                <w:b/>
                <w:sz w:val="24"/>
                <w:szCs w:val="24"/>
              </w:rPr>
            </w:pPr>
            <w:r w:rsidRPr="008F5775">
              <w:rPr>
                <w:rFonts w:ascii="Times New Roman" w:hAnsi="Times New Roman"/>
                <w:b/>
                <w:sz w:val="24"/>
                <w:szCs w:val="24"/>
              </w:rPr>
              <w:t>Rata-Rata</w:t>
            </w:r>
          </w:p>
        </w:tc>
        <w:tc>
          <w:tcPr>
            <w:tcW w:w="1313" w:type="pct"/>
            <w:vAlign w:val="bottom"/>
          </w:tcPr>
          <w:p w:rsidR="00AB6D99" w:rsidRPr="008F5775" w:rsidRDefault="00AB6D99" w:rsidP="00AB6D99">
            <w:pPr>
              <w:jc w:val="right"/>
              <w:rPr>
                <w:rFonts w:ascii="Times New Roman" w:hAnsi="Times New Roman"/>
                <w:b/>
                <w:color w:val="000000"/>
                <w:sz w:val="24"/>
                <w:szCs w:val="24"/>
              </w:rPr>
            </w:pPr>
            <w:r w:rsidRPr="008F5775">
              <w:rPr>
                <w:rFonts w:ascii="Times New Roman" w:hAnsi="Times New Roman"/>
                <w:b/>
                <w:color w:val="000000"/>
                <w:sz w:val="24"/>
                <w:szCs w:val="24"/>
              </w:rPr>
              <w:t>180,279,309.8</w:t>
            </w:r>
          </w:p>
        </w:tc>
        <w:tc>
          <w:tcPr>
            <w:tcW w:w="1241" w:type="pct"/>
            <w:vAlign w:val="bottom"/>
          </w:tcPr>
          <w:p w:rsidR="00AB6D99" w:rsidRPr="008F5775" w:rsidRDefault="00AB6D99" w:rsidP="00AB6D99">
            <w:pPr>
              <w:jc w:val="right"/>
              <w:rPr>
                <w:rFonts w:ascii="Times New Roman" w:hAnsi="Times New Roman"/>
                <w:b/>
                <w:color w:val="000000"/>
                <w:sz w:val="24"/>
                <w:szCs w:val="24"/>
              </w:rPr>
            </w:pPr>
            <w:r w:rsidRPr="008F5775">
              <w:rPr>
                <w:rFonts w:ascii="Times New Roman" w:hAnsi="Times New Roman"/>
                <w:b/>
                <w:color w:val="000000"/>
                <w:sz w:val="24"/>
                <w:szCs w:val="24"/>
              </w:rPr>
              <w:t>188,528,847.5</w:t>
            </w:r>
          </w:p>
        </w:tc>
        <w:tc>
          <w:tcPr>
            <w:tcW w:w="1011" w:type="pct"/>
            <w:vAlign w:val="bottom"/>
          </w:tcPr>
          <w:p w:rsidR="00AB6D99" w:rsidRPr="008F5775" w:rsidRDefault="00AB6D99" w:rsidP="00AB6D99">
            <w:pPr>
              <w:jc w:val="right"/>
              <w:rPr>
                <w:rFonts w:ascii="Times New Roman" w:hAnsi="Times New Roman"/>
                <w:b/>
                <w:color w:val="000000"/>
                <w:sz w:val="24"/>
                <w:szCs w:val="24"/>
              </w:rPr>
            </w:pPr>
            <w:r w:rsidRPr="008F5775">
              <w:rPr>
                <w:rFonts w:ascii="Times New Roman" w:hAnsi="Times New Roman"/>
                <w:b/>
                <w:color w:val="000000"/>
                <w:sz w:val="24"/>
                <w:szCs w:val="24"/>
              </w:rPr>
              <w:t>0.95</w:t>
            </w:r>
          </w:p>
        </w:tc>
      </w:tr>
    </w:tbl>
    <w:p w:rsidR="0086716C" w:rsidRPr="008F5775" w:rsidRDefault="0059495E" w:rsidP="0086716C">
      <w:pPr>
        <w:rPr>
          <w:rFonts w:ascii="Times New Roman" w:hAnsi="Times New Roman" w:cs="Times New Roman"/>
          <w:sz w:val="24"/>
          <w:szCs w:val="24"/>
          <w:lang w:val="x-none" w:eastAsia="x-none"/>
        </w:rPr>
      </w:pPr>
      <w:r w:rsidRPr="008F5775">
        <w:rPr>
          <w:rFonts w:ascii="Times New Roman" w:hAnsi="Times New Roman" w:cs="Times New Roman"/>
          <w:i/>
          <w:sz w:val="24"/>
          <w:szCs w:val="24"/>
        </w:rPr>
        <w:t xml:space="preserve">Sumber: </w:t>
      </w:r>
      <w:r w:rsidRPr="008F5775">
        <w:rPr>
          <w:rFonts w:ascii="Times New Roman" w:eastAsia="Times New Roman" w:hAnsi="Times New Roman" w:cs="Times New Roman"/>
          <w:i/>
          <w:sz w:val="24"/>
          <w:szCs w:val="24"/>
        </w:rPr>
        <w:t>PT. Orange Indonesia Mandiri Medan</w:t>
      </w:r>
    </w:p>
    <w:p w:rsidR="00400A5E" w:rsidRPr="008F5775" w:rsidRDefault="008A6210" w:rsidP="008F5775">
      <w:pPr>
        <w:pStyle w:val="NoSpacing"/>
        <w:spacing w:line="480" w:lineRule="auto"/>
        <w:ind w:firstLine="709"/>
        <w:jc w:val="both"/>
        <w:rPr>
          <w:rFonts w:ascii="Times New Roman" w:hAnsi="Times New Roman"/>
          <w:sz w:val="24"/>
        </w:rPr>
      </w:pPr>
      <w:r w:rsidRPr="008F5775">
        <w:rPr>
          <w:rFonts w:ascii="Times New Roman" w:hAnsi="Times New Roman"/>
          <w:sz w:val="24"/>
        </w:rPr>
        <w:t>Berdasarkan tabel</w:t>
      </w:r>
      <w:r w:rsidR="003360A5" w:rsidRPr="008F5775">
        <w:rPr>
          <w:rFonts w:ascii="Times New Roman" w:hAnsi="Times New Roman"/>
          <w:sz w:val="24"/>
        </w:rPr>
        <w:t xml:space="preserve"> 4.4</w:t>
      </w:r>
      <w:r w:rsidRPr="008F5775">
        <w:rPr>
          <w:rFonts w:ascii="Times New Roman" w:hAnsi="Times New Roman"/>
          <w:sz w:val="24"/>
        </w:rPr>
        <w:t xml:space="preserve"> di atas menunjukkan bahwa </w:t>
      </w:r>
      <w:r w:rsidR="00B4047B" w:rsidRPr="008F5775">
        <w:rPr>
          <w:rFonts w:ascii="Times New Roman" w:hAnsi="Times New Roman"/>
          <w:i/>
          <w:sz w:val="24"/>
        </w:rPr>
        <w:t>leverage</w:t>
      </w:r>
      <w:r w:rsidRPr="008F5775">
        <w:rPr>
          <w:rFonts w:ascii="Times New Roman" w:hAnsi="Times New Roman"/>
          <w:sz w:val="24"/>
        </w:rPr>
        <w:t xml:space="preserve"> </w:t>
      </w:r>
      <w:r w:rsidRPr="008F5775">
        <w:rPr>
          <w:rFonts w:ascii="Times New Roman" w:eastAsia="Times New Roman" w:hAnsi="Times New Roman"/>
          <w:sz w:val="24"/>
        </w:rPr>
        <w:t>PT. Orange Indonesia Mandiri Medan</w:t>
      </w:r>
      <w:r w:rsidRPr="008F5775">
        <w:rPr>
          <w:rFonts w:ascii="Times New Roman" w:hAnsi="Times New Roman"/>
          <w:sz w:val="24"/>
        </w:rPr>
        <w:t xml:space="preserve"> pada tahun 201</w:t>
      </w:r>
      <w:r w:rsidR="00B4047B" w:rsidRPr="008F5775">
        <w:rPr>
          <w:rFonts w:ascii="Times New Roman" w:hAnsi="Times New Roman"/>
          <w:sz w:val="24"/>
        </w:rPr>
        <w:t>7</w:t>
      </w:r>
      <w:r w:rsidRPr="008F5775">
        <w:rPr>
          <w:rFonts w:ascii="Times New Roman" w:hAnsi="Times New Roman"/>
          <w:sz w:val="24"/>
        </w:rPr>
        <w:t xml:space="preserve"> bulan Januari</w:t>
      </w:r>
      <w:r w:rsidR="00B4047B" w:rsidRPr="008F5775">
        <w:rPr>
          <w:rFonts w:ascii="Times New Roman" w:hAnsi="Times New Roman"/>
          <w:sz w:val="24"/>
        </w:rPr>
        <w:t xml:space="preserve"> dan Februari yaitu rata-rata </w:t>
      </w:r>
      <w:r w:rsidRPr="008F5775">
        <w:rPr>
          <w:rFonts w:ascii="Times New Roman" w:hAnsi="Times New Roman"/>
          <w:sz w:val="24"/>
        </w:rPr>
        <w:t xml:space="preserve">sebesar </w:t>
      </w:r>
      <w:r w:rsidR="00B4047B" w:rsidRPr="008F5775">
        <w:rPr>
          <w:rFonts w:ascii="Times New Roman" w:hAnsi="Times New Roman"/>
          <w:sz w:val="24"/>
        </w:rPr>
        <w:t>0.94%</w:t>
      </w:r>
      <w:r w:rsidR="00ED444C" w:rsidRPr="008F5775">
        <w:rPr>
          <w:rFonts w:ascii="Times New Roman" w:hAnsi="Times New Roman"/>
          <w:sz w:val="24"/>
        </w:rPr>
        <w:t>.</w:t>
      </w:r>
      <w:r w:rsidR="00357F68" w:rsidRPr="008F5775">
        <w:rPr>
          <w:rFonts w:ascii="Times New Roman" w:hAnsi="Times New Roman"/>
          <w:sz w:val="24"/>
        </w:rPr>
        <w:t xml:space="preserve"> </w:t>
      </w:r>
      <w:r w:rsidRPr="008F5775">
        <w:rPr>
          <w:rFonts w:ascii="Times New Roman" w:hAnsi="Times New Roman"/>
          <w:sz w:val="24"/>
        </w:rPr>
        <w:t xml:space="preserve">Sedangkan pada bulan </w:t>
      </w:r>
      <w:r w:rsidR="00ED444C" w:rsidRPr="008F5775">
        <w:rPr>
          <w:rFonts w:ascii="Times New Roman" w:hAnsi="Times New Roman"/>
          <w:sz w:val="24"/>
        </w:rPr>
        <w:t>Maret</w:t>
      </w:r>
      <w:r w:rsidRPr="008F5775">
        <w:rPr>
          <w:rFonts w:ascii="Times New Roman" w:hAnsi="Times New Roman"/>
          <w:sz w:val="24"/>
        </w:rPr>
        <w:t xml:space="preserve"> </w:t>
      </w:r>
      <w:r w:rsidR="00E275AD" w:rsidRPr="008F5775">
        <w:rPr>
          <w:rFonts w:ascii="Times New Roman" w:hAnsi="Times New Roman"/>
          <w:sz w:val="24"/>
        </w:rPr>
        <w:t xml:space="preserve">nilai </w:t>
      </w:r>
      <w:r w:rsidR="00E275AD" w:rsidRPr="008F5775">
        <w:rPr>
          <w:rFonts w:ascii="Times New Roman" w:hAnsi="Times New Roman"/>
          <w:i/>
          <w:sz w:val="24"/>
        </w:rPr>
        <w:t>leverage</w:t>
      </w:r>
      <w:r w:rsidR="00E275AD" w:rsidRPr="008F5775">
        <w:rPr>
          <w:rFonts w:ascii="Times New Roman" w:hAnsi="Times New Roman"/>
          <w:sz w:val="24"/>
        </w:rPr>
        <w:t xml:space="preserve"> pada </w:t>
      </w:r>
      <w:r w:rsidR="00E275AD" w:rsidRPr="008F5775">
        <w:rPr>
          <w:rFonts w:ascii="Times New Roman" w:eastAsia="Times New Roman" w:hAnsi="Times New Roman"/>
          <w:sz w:val="24"/>
        </w:rPr>
        <w:t>PT. Orange Indonesia Mandiri</w:t>
      </w:r>
      <w:r w:rsidRPr="008F5775">
        <w:rPr>
          <w:rFonts w:ascii="Times New Roman" w:hAnsi="Times New Roman"/>
          <w:sz w:val="24"/>
        </w:rPr>
        <w:t xml:space="preserve"> mengalami pe</w:t>
      </w:r>
      <w:r w:rsidR="00E275AD" w:rsidRPr="008F5775">
        <w:rPr>
          <w:rFonts w:ascii="Times New Roman" w:hAnsi="Times New Roman"/>
          <w:sz w:val="24"/>
        </w:rPr>
        <w:t>nurunan</w:t>
      </w:r>
      <w:r w:rsidRPr="008F5775">
        <w:rPr>
          <w:rFonts w:ascii="Times New Roman" w:hAnsi="Times New Roman"/>
          <w:sz w:val="24"/>
        </w:rPr>
        <w:t xml:space="preserve"> yaitu </w:t>
      </w:r>
      <w:r w:rsidR="00E275AD" w:rsidRPr="008F5775">
        <w:rPr>
          <w:rFonts w:ascii="Times New Roman" w:hAnsi="Times New Roman"/>
          <w:sz w:val="24"/>
        </w:rPr>
        <w:t xml:space="preserve">sebesar 0.90%. </w:t>
      </w:r>
      <w:proofErr w:type="gramStart"/>
      <w:r w:rsidRPr="008F5775">
        <w:rPr>
          <w:rFonts w:ascii="Times New Roman" w:hAnsi="Times New Roman"/>
          <w:sz w:val="24"/>
        </w:rPr>
        <w:t xml:space="preserve">Pada bulan </w:t>
      </w:r>
      <w:r w:rsidR="007F4059" w:rsidRPr="008F5775">
        <w:rPr>
          <w:rFonts w:ascii="Times New Roman" w:hAnsi="Times New Roman"/>
          <w:sz w:val="24"/>
        </w:rPr>
        <w:t>April dan Mei</w:t>
      </w:r>
      <w:r w:rsidRPr="008F5775">
        <w:rPr>
          <w:rFonts w:ascii="Times New Roman" w:hAnsi="Times New Roman"/>
          <w:sz w:val="24"/>
        </w:rPr>
        <w:t xml:space="preserve"> </w:t>
      </w:r>
      <w:r w:rsidR="007F4059" w:rsidRPr="008F5775">
        <w:rPr>
          <w:rFonts w:ascii="Times New Roman" w:hAnsi="Times New Roman"/>
          <w:sz w:val="24"/>
        </w:rPr>
        <w:t xml:space="preserve">nilai </w:t>
      </w:r>
      <w:r w:rsidR="007F4059" w:rsidRPr="008F5775">
        <w:rPr>
          <w:rFonts w:ascii="Times New Roman" w:hAnsi="Times New Roman"/>
          <w:i/>
          <w:sz w:val="24"/>
        </w:rPr>
        <w:t>leverage</w:t>
      </w:r>
      <w:r w:rsidRPr="008F5775">
        <w:rPr>
          <w:rFonts w:ascii="Times New Roman" w:hAnsi="Times New Roman"/>
          <w:sz w:val="24"/>
        </w:rPr>
        <w:t xml:space="preserve"> mengalami </w:t>
      </w:r>
      <w:r w:rsidR="00386662">
        <w:rPr>
          <w:rFonts w:ascii="Times New Roman" w:hAnsi="Times New Roman"/>
          <w:sz w:val="24"/>
        </w:rPr>
        <w:t>peningkatan</w:t>
      </w:r>
      <w:r w:rsidR="007F4059" w:rsidRPr="008F5775">
        <w:rPr>
          <w:rFonts w:ascii="Times New Roman" w:hAnsi="Times New Roman"/>
          <w:sz w:val="24"/>
        </w:rPr>
        <w:t xml:space="preserve"> yaitu sebesar 0.92%</w:t>
      </w:r>
      <w:r w:rsidRPr="008F5775">
        <w:rPr>
          <w:rFonts w:ascii="Times New Roman" w:hAnsi="Times New Roman"/>
          <w:sz w:val="24"/>
        </w:rPr>
        <w:t>.</w:t>
      </w:r>
      <w:proofErr w:type="gramEnd"/>
      <w:r w:rsidRPr="008F5775">
        <w:rPr>
          <w:rFonts w:ascii="Times New Roman" w:hAnsi="Times New Roman"/>
          <w:sz w:val="24"/>
        </w:rPr>
        <w:t xml:space="preserve"> Pada bulan </w:t>
      </w:r>
      <w:r w:rsidR="007F4059" w:rsidRPr="008F5775">
        <w:rPr>
          <w:rFonts w:ascii="Times New Roman" w:hAnsi="Times New Roman"/>
          <w:sz w:val="24"/>
        </w:rPr>
        <w:t>Juni</w:t>
      </w:r>
      <w:r w:rsidRPr="008F5775">
        <w:rPr>
          <w:rFonts w:ascii="Times New Roman" w:hAnsi="Times New Roman"/>
          <w:sz w:val="24"/>
        </w:rPr>
        <w:t xml:space="preserve"> </w:t>
      </w:r>
      <w:r w:rsidR="007F4059" w:rsidRPr="008F5775">
        <w:rPr>
          <w:rFonts w:ascii="Times New Roman" w:hAnsi="Times New Roman"/>
          <w:sz w:val="24"/>
        </w:rPr>
        <w:t xml:space="preserve">nilai </w:t>
      </w:r>
      <w:r w:rsidR="007F4059" w:rsidRPr="008F5775">
        <w:rPr>
          <w:rFonts w:ascii="Times New Roman" w:hAnsi="Times New Roman"/>
          <w:i/>
          <w:sz w:val="24"/>
        </w:rPr>
        <w:t>leverage</w:t>
      </w:r>
      <w:r w:rsidR="007F4059" w:rsidRPr="008F5775">
        <w:rPr>
          <w:rFonts w:ascii="Times New Roman" w:hAnsi="Times New Roman"/>
          <w:sz w:val="24"/>
        </w:rPr>
        <w:t xml:space="preserve"> mengalami peningkatan yaitu sebesar 0.97%. Pada bulan Juli</w:t>
      </w:r>
      <w:r w:rsidRPr="008F5775">
        <w:rPr>
          <w:rFonts w:ascii="Times New Roman" w:hAnsi="Times New Roman"/>
          <w:sz w:val="24"/>
        </w:rPr>
        <w:t xml:space="preserve"> </w:t>
      </w:r>
      <w:r w:rsidR="007F4059" w:rsidRPr="008F5775">
        <w:rPr>
          <w:rFonts w:ascii="Times New Roman" w:hAnsi="Times New Roman"/>
          <w:sz w:val="24"/>
        </w:rPr>
        <w:t xml:space="preserve">nilai </w:t>
      </w:r>
      <w:r w:rsidR="007F4059" w:rsidRPr="008F5775">
        <w:rPr>
          <w:rFonts w:ascii="Times New Roman" w:hAnsi="Times New Roman"/>
          <w:i/>
          <w:sz w:val="24"/>
        </w:rPr>
        <w:t>leverage</w:t>
      </w:r>
      <w:r w:rsidR="007F4059" w:rsidRPr="008F5775">
        <w:rPr>
          <w:rFonts w:ascii="Times New Roman" w:hAnsi="Times New Roman"/>
          <w:sz w:val="24"/>
        </w:rPr>
        <w:t xml:space="preserve"> mengalami </w:t>
      </w:r>
      <w:r w:rsidR="00B13185">
        <w:rPr>
          <w:rFonts w:ascii="Times New Roman" w:hAnsi="Times New Roman"/>
          <w:sz w:val="24"/>
        </w:rPr>
        <w:t xml:space="preserve">sedikit </w:t>
      </w:r>
      <w:r w:rsidR="007F4059" w:rsidRPr="008F5775">
        <w:rPr>
          <w:rFonts w:ascii="Times New Roman" w:hAnsi="Times New Roman"/>
          <w:sz w:val="24"/>
        </w:rPr>
        <w:t>penurunan</w:t>
      </w:r>
      <w:r w:rsidR="00B13185">
        <w:rPr>
          <w:rFonts w:ascii="Times New Roman" w:hAnsi="Times New Roman"/>
          <w:sz w:val="24"/>
        </w:rPr>
        <w:t xml:space="preserve"> dari bulan sebelumnya</w:t>
      </w:r>
      <w:r w:rsidR="007F4059" w:rsidRPr="008F5775">
        <w:rPr>
          <w:rFonts w:ascii="Times New Roman" w:hAnsi="Times New Roman"/>
          <w:sz w:val="24"/>
        </w:rPr>
        <w:t xml:space="preserve"> yaitu sebesar 0.95%. Pada bulan Agustus</w:t>
      </w:r>
      <w:r w:rsidRPr="008F5775">
        <w:rPr>
          <w:rFonts w:ascii="Times New Roman" w:hAnsi="Times New Roman"/>
          <w:sz w:val="24"/>
        </w:rPr>
        <w:t xml:space="preserve"> </w:t>
      </w:r>
      <w:r w:rsidR="007F4059" w:rsidRPr="008F5775">
        <w:rPr>
          <w:rFonts w:ascii="Times New Roman" w:hAnsi="Times New Roman"/>
          <w:sz w:val="24"/>
        </w:rPr>
        <w:t xml:space="preserve">nilai </w:t>
      </w:r>
      <w:r w:rsidR="007F4059" w:rsidRPr="008F5775">
        <w:rPr>
          <w:rFonts w:ascii="Times New Roman" w:hAnsi="Times New Roman"/>
          <w:i/>
          <w:sz w:val="24"/>
        </w:rPr>
        <w:t>leverage</w:t>
      </w:r>
      <w:r w:rsidR="007F4059" w:rsidRPr="008F5775">
        <w:rPr>
          <w:rFonts w:ascii="Times New Roman" w:hAnsi="Times New Roman"/>
          <w:sz w:val="24"/>
        </w:rPr>
        <w:t xml:space="preserve"> mengalami </w:t>
      </w:r>
      <w:r w:rsidR="00B13185">
        <w:rPr>
          <w:rFonts w:ascii="Times New Roman" w:hAnsi="Times New Roman"/>
          <w:sz w:val="24"/>
        </w:rPr>
        <w:t>peningkatan</w:t>
      </w:r>
      <w:r w:rsidR="007F4059" w:rsidRPr="008F5775">
        <w:rPr>
          <w:rFonts w:ascii="Times New Roman" w:hAnsi="Times New Roman"/>
          <w:sz w:val="24"/>
        </w:rPr>
        <w:t xml:space="preserve"> </w:t>
      </w:r>
      <w:r w:rsidR="00B13185">
        <w:rPr>
          <w:rFonts w:ascii="Times New Roman" w:hAnsi="Times New Roman"/>
          <w:sz w:val="24"/>
        </w:rPr>
        <w:t xml:space="preserve">ari bulan sebelumnya </w:t>
      </w:r>
      <w:r w:rsidR="007F4059" w:rsidRPr="008F5775">
        <w:rPr>
          <w:rFonts w:ascii="Times New Roman" w:hAnsi="Times New Roman"/>
          <w:sz w:val="24"/>
        </w:rPr>
        <w:t>yaitu sebesar 0.</w:t>
      </w:r>
      <w:r w:rsidR="00BA2A36" w:rsidRPr="008F5775">
        <w:rPr>
          <w:rFonts w:ascii="Times New Roman" w:hAnsi="Times New Roman"/>
          <w:sz w:val="24"/>
        </w:rPr>
        <w:t>99</w:t>
      </w:r>
      <w:r w:rsidR="007F4059" w:rsidRPr="008F5775">
        <w:rPr>
          <w:rFonts w:ascii="Times New Roman" w:hAnsi="Times New Roman"/>
          <w:sz w:val="24"/>
        </w:rPr>
        <w:t>%</w:t>
      </w:r>
      <w:r w:rsidR="00BA2A36" w:rsidRPr="008F5775">
        <w:rPr>
          <w:rFonts w:ascii="Times New Roman" w:hAnsi="Times New Roman"/>
          <w:sz w:val="24"/>
        </w:rPr>
        <w:t>. Pada bulan September</w:t>
      </w:r>
      <w:r w:rsidRPr="008F5775">
        <w:rPr>
          <w:rFonts w:ascii="Times New Roman" w:hAnsi="Times New Roman"/>
          <w:sz w:val="24"/>
        </w:rPr>
        <w:t xml:space="preserve"> </w:t>
      </w:r>
      <w:r w:rsidR="00BA2A36" w:rsidRPr="008F5775">
        <w:rPr>
          <w:rFonts w:ascii="Times New Roman" w:hAnsi="Times New Roman"/>
          <w:sz w:val="24"/>
        </w:rPr>
        <w:t xml:space="preserve">nilai </w:t>
      </w:r>
      <w:r w:rsidR="00BA2A36" w:rsidRPr="008F5775">
        <w:rPr>
          <w:rFonts w:ascii="Times New Roman" w:hAnsi="Times New Roman"/>
          <w:i/>
          <w:sz w:val="24"/>
        </w:rPr>
        <w:t>leverage</w:t>
      </w:r>
      <w:r w:rsidR="00BA2A36" w:rsidRPr="008F5775">
        <w:rPr>
          <w:rFonts w:ascii="Times New Roman" w:hAnsi="Times New Roman"/>
          <w:sz w:val="24"/>
        </w:rPr>
        <w:t xml:space="preserve"> mengalami penurunan</w:t>
      </w:r>
      <w:r w:rsidR="00B13185">
        <w:rPr>
          <w:rFonts w:ascii="Times New Roman" w:hAnsi="Times New Roman"/>
          <w:sz w:val="24"/>
        </w:rPr>
        <w:t xml:space="preserve"> dari bulan sebelumnya</w:t>
      </w:r>
      <w:r w:rsidR="00BA2A36" w:rsidRPr="008F5775">
        <w:rPr>
          <w:rFonts w:ascii="Times New Roman" w:hAnsi="Times New Roman"/>
          <w:sz w:val="24"/>
        </w:rPr>
        <w:t xml:space="preserve"> yaitu sebesar 0.97%</w:t>
      </w:r>
      <w:r w:rsidRPr="008F5775">
        <w:rPr>
          <w:rFonts w:ascii="Times New Roman" w:hAnsi="Times New Roman"/>
          <w:sz w:val="24"/>
        </w:rPr>
        <w:t xml:space="preserve">. Pada bulan </w:t>
      </w:r>
      <w:r w:rsidR="00BA2A36" w:rsidRPr="008F5775">
        <w:rPr>
          <w:rFonts w:ascii="Times New Roman" w:hAnsi="Times New Roman"/>
          <w:sz w:val="24"/>
        </w:rPr>
        <w:t>Oktober</w:t>
      </w:r>
      <w:r w:rsidRPr="008F5775">
        <w:rPr>
          <w:rFonts w:ascii="Times New Roman" w:hAnsi="Times New Roman"/>
          <w:sz w:val="24"/>
        </w:rPr>
        <w:t xml:space="preserve"> </w:t>
      </w:r>
      <w:r w:rsidR="00BA2A36" w:rsidRPr="008F5775">
        <w:rPr>
          <w:rFonts w:ascii="Times New Roman" w:hAnsi="Times New Roman"/>
          <w:sz w:val="24"/>
        </w:rPr>
        <w:t xml:space="preserve">nilai </w:t>
      </w:r>
      <w:r w:rsidR="00BA2A36" w:rsidRPr="008F5775">
        <w:rPr>
          <w:rFonts w:ascii="Times New Roman" w:hAnsi="Times New Roman"/>
          <w:i/>
          <w:sz w:val="24"/>
        </w:rPr>
        <w:t>leverage</w:t>
      </w:r>
      <w:r w:rsidR="00BA2A36" w:rsidRPr="008F5775">
        <w:rPr>
          <w:rFonts w:ascii="Times New Roman" w:hAnsi="Times New Roman"/>
          <w:sz w:val="24"/>
        </w:rPr>
        <w:t xml:space="preserve"> mengalami </w:t>
      </w:r>
      <w:r w:rsidR="00E07B59" w:rsidRPr="008F5775">
        <w:rPr>
          <w:rFonts w:ascii="Times New Roman" w:hAnsi="Times New Roman"/>
          <w:sz w:val="24"/>
        </w:rPr>
        <w:t>peningkatan</w:t>
      </w:r>
      <w:r w:rsidR="00BA2A36" w:rsidRPr="008F5775">
        <w:rPr>
          <w:rFonts w:ascii="Times New Roman" w:hAnsi="Times New Roman"/>
          <w:sz w:val="24"/>
        </w:rPr>
        <w:t xml:space="preserve"> yaitu sebesar 0.</w:t>
      </w:r>
      <w:r w:rsidR="00E07B59" w:rsidRPr="008F5775">
        <w:rPr>
          <w:rFonts w:ascii="Times New Roman" w:hAnsi="Times New Roman"/>
          <w:sz w:val="24"/>
        </w:rPr>
        <w:t>99</w:t>
      </w:r>
      <w:r w:rsidR="00BA2A36" w:rsidRPr="008F5775">
        <w:rPr>
          <w:rFonts w:ascii="Times New Roman" w:hAnsi="Times New Roman"/>
          <w:sz w:val="24"/>
        </w:rPr>
        <w:t>%</w:t>
      </w:r>
      <w:proofErr w:type="gramStart"/>
      <w:r w:rsidR="00BA2A36" w:rsidRPr="008F5775">
        <w:rPr>
          <w:rFonts w:ascii="Times New Roman" w:hAnsi="Times New Roman"/>
          <w:sz w:val="24"/>
        </w:rPr>
        <w:t>.</w:t>
      </w:r>
      <w:r w:rsidRPr="008F5775">
        <w:rPr>
          <w:rFonts w:ascii="Times New Roman" w:hAnsi="Times New Roman"/>
          <w:sz w:val="24"/>
        </w:rPr>
        <w:t>.</w:t>
      </w:r>
      <w:proofErr w:type="gramEnd"/>
      <w:r w:rsidRPr="008F5775">
        <w:rPr>
          <w:rFonts w:ascii="Times New Roman" w:hAnsi="Times New Roman"/>
          <w:sz w:val="24"/>
        </w:rPr>
        <w:t xml:space="preserve"> Pada bulan </w:t>
      </w:r>
      <w:r w:rsidR="00E07B59" w:rsidRPr="008F5775">
        <w:rPr>
          <w:rFonts w:ascii="Times New Roman" w:hAnsi="Times New Roman"/>
          <w:sz w:val="24"/>
        </w:rPr>
        <w:t>November</w:t>
      </w:r>
      <w:r w:rsidRPr="008F5775">
        <w:rPr>
          <w:rFonts w:ascii="Times New Roman" w:hAnsi="Times New Roman"/>
          <w:sz w:val="24"/>
        </w:rPr>
        <w:t xml:space="preserve"> </w:t>
      </w:r>
      <w:r w:rsidR="00E07B59" w:rsidRPr="008F5775">
        <w:rPr>
          <w:rFonts w:ascii="Times New Roman" w:hAnsi="Times New Roman"/>
          <w:sz w:val="24"/>
        </w:rPr>
        <w:t xml:space="preserve">nilai </w:t>
      </w:r>
      <w:r w:rsidR="00E07B59" w:rsidRPr="008F5775">
        <w:rPr>
          <w:rFonts w:ascii="Times New Roman" w:hAnsi="Times New Roman"/>
          <w:i/>
          <w:sz w:val="24"/>
        </w:rPr>
        <w:t>leverage</w:t>
      </w:r>
      <w:r w:rsidR="00E07B59" w:rsidRPr="008F5775">
        <w:rPr>
          <w:rFonts w:ascii="Times New Roman" w:hAnsi="Times New Roman"/>
          <w:sz w:val="24"/>
        </w:rPr>
        <w:t xml:space="preserve"> mengalami penurunan</w:t>
      </w:r>
      <w:r w:rsidR="00B13185">
        <w:rPr>
          <w:rFonts w:ascii="Times New Roman" w:hAnsi="Times New Roman"/>
          <w:sz w:val="24"/>
        </w:rPr>
        <w:t xml:space="preserve"> dari bulan sebelumnya</w:t>
      </w:r>
      <w:r w:rsidR="00E07B59" w:rsidRPr="008F5775">
        <w:rPr>
          <w:rFonts w:ascii="Times New Roman" w:hAnsi="Times New Roman"/>
          <w:sz w:val="24"/>
        </w:rPr>
        <w:t xml:space="preserve"> yaitu sebesar 0.98%.</w:t>
      </w:r>
      <w:r w:rsidRPr="008F5775">
        <w:rPr>
          <w:rFonts w:ascii="Times New Roman" w:hAnsi="Times New Roman"/>
          <w:sz w:val="24"/>
        </w:rPr>
        <w:t xml:space="preserve"> Pada bulan </w:t>
      </w:r>
      <w:r w:rsidR="00491EBB" w:rsidRPr="008F5775">
        <w:rPr>
          <w:rFonts w:ascii="Times New Roman" w:hAnsi="Times New Roman"/>
          <w:sz w:val="24"/>
        </w:rPr>
        <w:t>Desembe</w:t>
      </w:r>
      <w:r w:rsidRPr="008F5775">
        <w:rPr>
          <w:rFonts w:ascii="Times New Roman" w:hAnsi="Times New Roman"/>
          <w:sz w:val="24"/>
        </w:rPr>
        <w:t xml:space="preserve">r </w:t>
      </w:r>
      <w:r w:rsidR="00491EBB" w:rsidRPr="008F5775">
        <w:rPr>
          <w:rFonts w:ascii="Times New Roman" w:hAnsi="Times New Roman"/>
          <w:sz w:val="24"/>
        </w:rPr>
        <w:t xml:space="preserve">nilai </w:t>
      </w:r>
      <w:r w:rsidR="00491EBB" w:rsidRPr="008F5775">
        <w:rPr>
          <w:rFonts w:ascii="Times New Roman" w:hAnsi="Times New Roman"/>
          <w:i/>
          <w:sz w:val="24"/>
        </w:rPr>
        <w:t>leverage</w:t>
      </w:r>
      <w:r w:rsidR="00491EBB" w:rsidRPr="008F5775">
        <w:rPr>
          <w:rFonts w:ascii="Times New Roman" w:hAnsi="Times New Roman"/>
          <w:sz w:val="24"/>
        </w:rPr>
        <w:t xml:space="preserve"> mengalami penurunan</w:t>
      </w:r>
      <w:r w:rsidR="00B13185">
        <w:rPr>
          <w:rFonts w:ascii="Times New Roman" w:hAnsi="Times New Roman"/>
          <w:sz w:val="24"/>
        </w:rPr>
        <w:t xml:space="preserve"> dari bulan sebelumnya</w:t>
      </w:r>
      <w:r w:rsidR="00491EBB" w:rsidRPr="008F5775">
        <w:rPr>
          <w:rFonts w:ascii="Times New Roman" w:hAnsi="Times New Roman"/>
          <w:sz w:val="24"/>
        </w:rPr>
        <w:t xml:space="preserve"> yaitu sebesar 0.95%</w:t>
      </w:r>
      <w:r w:rsidRPr="008F5775">
        <w:rPr>
          <w:rFonts w:ascii="Times New Roman" w:hAnsi="Times New Roman"/>
          <w:sz w:val="24"/>
        </w:rPr>
        <w:t xml:space="preserve">. Berdasarkan penjelasan tersebut dapat diketahui bahwa </w:t>
      </w:r>
      <w:r w:rsidR="00AB6D99" w:rsidRPr="008F5775">
        <w:rPr>
          <w:rFonts w:ascii="Times New Roman" w:hAnsi="Times New Roman"/>
          <w:sz w:val="24"/>
        </w:rPr>
        <w:t xml:space="preserve">nilai </w:t>
      </w:r>
      <w:r w:rsidR="00AB6D99" w:rsidRPr="008F5775">
        <w:rPr>
          <w:rFonts w:ascii="Times New Roman" w:hAnsi="Times New Roman"/>
          <w:i/>
          <w:sz w:val="24"/>
        </w:rPr>
        <w:t>leverage</w:t>
      </w:r>
      <w:r w:rsidRPr="008F5775">
        <w:rPr>
          <w:rFonts w:ascii="Times New Roman" w:hAnsi="Times New Roman"/>
          <w:sz w:val="24"/>
        </w:rPr>
        <w:t xml:space="preserve"> pada </w:t>
      </w:r>
      <w:r w:rsidRPr="008F5775">
        <w:rPr>
          <w:rFonts w:ascii="Times New Roman" w:eastAsia="Times New Roman" w:hAnsi="Times New Roman"/>
          <w:sz w:val="24"/>
        </w:rPr>
        <w:t xml:space="preserve">PT. Orange Indonesia Mandiri Medan </w:t>
      </w:r>
      <w:r w:rsidR="00AB6D99" w:rsidRPr="008F5775">
        <w:rPr>
          <w:rFonts w:ascii="Times New Roman" w:eastAsia="Times New Roman" w:hAnsi="Times New Roman"/>
          <w:sz w:val="24"/>
        </w:rPr>
        <w:t>tidak terlalu besar karena dibawah angka 1%</w:t>
      </w:r>
      <w:r w:rsidRPr="008F5775">
        <w:rPr>
          <w:rFonts w:ascii="Times New Roman" w:eastAsia="Times New Roman" w:hAnsi="Times New Roman"/>
          <w:sz w:val="24"/>
        </w:rPr>
        <w:t xml:space="preserve">. </w:t>
      </w:r>
      <w:proofErr w:type="gramStart"/>
      <w:r w:rsidRPr="008F5775">
        <w:rPr>
          <w:rFonts w:ascii="Times New Roman" w:eastAsia="Times New Roman" w:hAnsi="Times New Roman"/>
          <w:sz w:val="24"/>
        </w:rPr>
        <w:t xml:space="preserve">Jika diakumulasikan, </w:t>
      </w:r>
      <w:r w:rsidR="0084070F" w:rsidRPr="008F5775">
        <w:rPr>
          <w:rFonts w:ascii="Times New Roman" w:eastAsia="Times New Roman" w:hAnsi="Times New Roman"/>
          <w:sz w:val="24"/>
        </w:rPr>
        <w:t xml:space="preserve">nilai </w:t>
      </w:r>
      <w:r w:rsidR="0084070F" w:rsidRPr="008F5775">
        <w:rPr>
          <w:rFonts w:ascii="Times New Roman" w:eastAsia="Times New Roman" w:hAnsi="Times New Roman"/>
          <w:i/>
          <w:sz w:val="24"/>
        </w:rPr>
        <w:t>leverage</w:t>
      </w:r>
      <w:r w:rsidRPr="008F5775">
        <w:rPr>
          <w:rFonts w:ascii="Times New Roman" w:eastAsia="Times New Roman" w:hAnsi="Times New Roman"/>
          <w:sz w:val="24"/>
        </w:rPr>
        <w:t xml:space="preserve"> pada PT. Orange Indonesia Mandiri Medan </w:t>
      </w:r>
      <w:r w:rsidR="0084070F" w:rsidRPr="008F5775">
        <w:rPr>
          <w:rFonts w:ascii="Times New Roman" w:eastAsia="Times New Roman" w:hAnsi="Times New Roman"/>
          <w:sz w:val="24"/>
        </w:rPr>
        <w:t>pada tahun 2017</w:t>
      </w:r>
      <w:r w:rsidRPr="008F5775">
        <w:rPr>
          <w:rFonts w:ascii="Times New Roman" w:eastAsia="Times New Roman" w:hAnsi="Times New Roman"/>
          <w:sz w:val="24"/>
        </w:rPr>
        <w:t xml:space="preserve"> yaitu </w:t>
      </w:r>
      <w:r w:rsidR="0084070F" w:rsidRPr="008F5775">
        <w:rPr>
          <w:rFonts w:ascii="Times New Roman" w:eastAsia="Times New Roman" w:hAnsi="Times New Roman"/>
          <w:sz w:val="24"/>
        </w:rPr>
        <w:t>sebesar 0.95%.</w:t>
      </w:r>
      <w:proofErr w:type="gramEnd"/>
      <w:r w:rsidR="0084070F" w:rsidRPr="008F5775">
        <w:rPr>
          <w:rFonts w:ascii="Times New Roman" w:eastAsia="Times New Roman" w:hAnsi="Times New Roman"/>
          <w:sz w:val="24"/>
        </w:rPr>
        <w:t xml:space="preserve"> </w:t>
      </w:r>
      <w:proofErr w:type="gramStart"/>
      <w:r w:rsidR="0084070F" w:rsidRPr="008F5775">
        <w:rPr>
          <w:rFonts w:ascii="Times New Roman" w:eastAsia="Times New Roman" w:hAnsi="Times New Roman"/>
          <w:sz w:val="24"/>
        </w:rPr>
        <w:t xml:space="preserve">Hal ini berarti </w:t>
      </w:r>
      <w:r w:rsidR="00615A02" w:rsidRPr="008F5775">
        <w:rPr>
          <w:rFonts w:ascii="Times New Roman" w:eastAsia="Times New Roman" w:hAnsi="Times New Roman"/>
          <w:sz w:val="24"/>
        </w:rPr>
        <w:t xml:space="preserve">jumlah hutang pada </w:t>
      </w:r>
      <w:r w:rsidR="0084070F" w:rsidRPr="008F5775">
        <w:rPr>
          <w:rFonts w:ascii="Times New Roman" w:eastAsia="Times New Roman" w:hAnsi="Times New Roman"/>
          <w:sz w:val="24"/>
        </w:rPr>
        <w:t>PT. Orange Indonesia Mandiri Medan</w:t>
      </w:r>
      <w:r w:rsidR="00615A02" w:rsidRPr="008F5775">
        <w:rPr>
          <w:rFonts w:ascii="Times New Roman" w:eastAsia="Times New Roman" w:hAnsi="Times New Roman"/>
          <w:sz w:val="24"/>
        </w:rPr>
        <w:t xml:space="preserve"> seimbang dengan ekuitas yang dimiliki perusahaan</w:t>
      </w:r>
      <w:r w:rsidR="003A0B82" w:rsidRPr="008F5775">
        <w:rPr>
          <w:rFonts w:ascii="Times New Roman" w:eastAsia="Times New Roman" w:hAnsi="Times New Roman"/>
          <w:sz w:val="24"/>
        </w:rPr>
        <w:t>.</w:t>
      </w:r>
      <w:proofErr w:type="gramEnd"/>
      <w:r w:rsidR="00615A02" w:rsidRPr="008F5775">
        <w:rPr>
          <w:rFonts w:ascii="Times New Roman" w:eastAsia="Times New Roman" w:hAnsi="Times New Roman"/>
          <w:sz w:val="24"/>
        </w:rPr>
        <w:t xml:space="preserve"> </w:t>
      </w:r>
      <w:proofErr w:type="gramStart"/>
      <w:r w:rsidR="00615A02" w:rsidRPr="008F5775">
        <w:rPr>
          <w:rFonts w:ascii="Times New Roman" w:eastAsia="Times New Roman" w:hAnsi="Times New Roman"/>
          <w:sz w:val="24"/>
        </w:rPr>
        <w:t xml:space="preserve">Hal ini berarti PT. Orange Indonesia Mandiri </w:t>
      </w:r>
      <w:r w:rsidR="00615A02" w:rsidRPr="008F5775">
        <w:rPr>
          <w:rFonts w:ascii="Times New Roman" w:eastAsia="Times New Roman" w:hAnsi="Times New Roman"/>
          <w:sz w:val="24"/>
        </w:rPr>
        <w:lastRenderedPageBreak/>
        <w:t>Medan dapat membayar hutang dengan tidak menggunakan jumlah ekuitas yang dimiliki</w:t>
      </w:r>
      <w:r w:rsidR="007A2F8C" w:rsidRPr="008F5775">
        <w:rPr>
          <w:rFonts w:ascii="Times New Roman" w:eastAsia="Times New Roman" w:hAnsi="Times New Roman"/>
          <w:sz w:val="24"/>
        </w:rPr>
        <w:t xml:space="preserve"> yang tentunya dapat digunakan untuk pengembangan perusahaan.</w:t>
      </w:r>
      <w:proofErr w:type="gramEnd"/>
      <w:r w:rsidR="003A0B82" w:rsidRPr="008F5775">
        <w:rPr>
          <w:rFonts w:ascii="Times New Roman" w:eastAsia="Times New Roman" w:hAnsi="Times New Roman"/>
          <w:sz w:val="24"/>
        </w:rPr>
        <w:t xml:space="preserve"> </w:t>
      </w:r>
    </w:p>
    <w:p w:rsidR="00E14901" w:rsidRPr="00C45D3C" w:rsidRDefault="007A2F8C" w:rsidP="00E14901">
      <w:pPr>
        <w:pStyle w:val="NoSpacing"/>
        <w:spacing w:line="480" w:lineRule="auto"/>
        <w:ind w:firstLine="709"/>
        <w:jc w:val="both"/>
        <w:rPr>
          <w:b/>
        </w:rPr>
      </w:pPr>
      <w:r w:rsidRPr="008F5775">
        <w:rPr>
          <w:rFonts w:ascii="Times New Roman" w:hAnsi="Times New Roman"/>
          <w:sz w:val="24"/>
        </w:rPr>
        <w:t xml:space="preserve">Tingkat </w:t>
      </w:r>
      <w:r w:rsidRPr="008F5775">
        <w:rPr>
          <w:rFonts w:ascii="Times New Roman" w:hAnsi="Times New Roman"/>
          <w:i/>
          <w:sz w:val="24"/>
        </w:rPr>
        <w:t>leverage</w:t>
      </w:r>
      <w:r w:rsidRPr="008F5775">
        <w:rPr>
          <w:rFonts w:ascii="Times New Roman" w:hAnsi="Times New Roman"/>
          <w:sz w:val="24"/>
        </w:rPr>
        <w:t xml:space="preserve"> yang dic</w:t>
      </w:r>
      <w:r w:rsidR="00944198" w:rsidRPr="008F5775">
        <w:rPr>
          <w:rFonts w:ascii="Times New Roman" w:hAnsi="Times New Roman"/>
          <w:sz w:val="24"/>
        </w:rPr>
        <w:t>apai perusahaan sejak tahun 2018</w:t>
      </w:r>
      <w:r w:rsidRPr="008F5775">
        <w:rPr>
          <w:rFonts w:ascii="Times New Roman" w:hAnsi="Times New Roman"/>
          <w:sz w:val="24"/>
        </w:rPr>
        <w:t xml:space="preserve"> dapat dilihat pada tabel 4.5 berikut:</w:t>
      </w:r>
      <w:r w:rsidR="00E14901" w:rsidRPr="008F5775">
        <w:rPr>
          <w:rFonts w:ascii="Times New Roman" w:eastAsia="Times New Roman" w:hAnsi="Times New Roman"/>
          <w:b/>
          <w:sz w:val="24"/>
        </w:rPr>
        <w:t xml:space="preserve"> </w:t>
      </w:r>
      <w:bookmarkStart w:id="154" w:name="_Toc64884506"/>
    </w:p>
    <w:p w:rsidR="007A2F8C" w:rsidRPr="00C45D3C" w:rsidRDefault="007A2F8C" w:rsidP="00C45D3C">
      <w:pPr>
        <w:pStyle w:val="Caption"/>
        <w:ind w:left="1134" w:hanging="1134"/>
        <w:rPr>
          <w:rFonts w:eastAsia="Times New Roman"/>
        </w:rPr>
      </w:pPr>
      <w:r w:rsidRPr="00C45D3C">
        <w:rPr>
          <w:b/>
        </w:rPr>
        <w:t>Tabel 4.5</w:t>
      </w:r>
      <w:r w:rsidR="003360A5" w:rsidRPr="00C45D3C">
        <w:t xml:space="preserve"> </w:t>
      </w:r>
      <w:r w:rsidR="003360A5" w:rsidRPr="00C45D3C">
        <w:tab/>
      </w:r>
      <w:r w:rsidRPr="00C45D3C">
        <w:rPr>
          <w:i/>
        </w:rPr>
        <w:t>Leverage</w:t>
      </w:r>
      <w:r w:rsidRPr="00C45D3C">
        <w:t xml:space="preserve"> </w:t>
      </w:r>
      <w:r w:rsidRPr="00C45D3C">
        <w:rPr>
          <w:rFonts w:eastAsia="Times New Roman"/>
        </w:rPr>
        <w:t>PT. Orange Indonesia Mandiri Medan Tahun 2018</w:t>
      </w:r>
      <w:bookmarkEnd w:id="154"/>
    </w:p>
    <w:tbl>
      <w:tblPr>
        <w:tblStyle w:val="TableGrid"/>
        <w:tblW w:w="5000" w:type="pct"/>
        <w:tblLook w:val="04A0" w:firstRow="1" w:lastRow="0" w:firstColumn="1" w:lastColumn="0" w:noHBand="0" w:noVBand="1"/>
      </w:tblPr>
      <w:tblGrid>
        <w:gridCol w:w="664"/>
        <w:gridCol w:w="1676"/>
        <w:gridCol w:w="2141"/>
        <w:gridCol w:w="2024"/>
        <w:gridCol w:w="1649"/>
      </w:tblGrid>
      <w:tr w:rsidR="007A2F8C" w:rsidRPr="008F5775" w:rsidTr="002046F7">
        <w:tc>
          <w:tcPr>
            <w:tcW w:w="407" w:type="pct"/>
            <w:vAlign w:val="center"/>
          </w:tcPr>
          <w:p w:rsidR="007A2F8C" w:rsidRPr="008F5775" w:rsidRDefault="007A2F8C" w:rsidP="00B96D19">
            <w:pPr>
              <w:jc w:val="center"/>
              <w:rPr>
                <w:rFonts w:ascii="Times New Roman" w:hAnsi="Times New Roman"/>
                <w:b/>
                <w:sz w:val="24"/>
                <w:szCs w:val="24"/>
              </w:rPr>
            </w:pPr>
            <w:r w:rsidRPr="008F5775">
              <w:rPr>
                <w:rFonts w:ascii="Times New Roman" w:hAnsi="Times New Roman"/>
                <w:b/>
                <w:sz w:val="24"/>
                <w:szCs w:val="24"/>
              </w:rPr>
              <w:t>No</w:t>
            </w:r>
          </w:p>
        </w:tc>
        <w:tc>
          <w:tcPr>
            <w:tcW w:w="1028" w:type="pct"/>
            <w:vAlign w:val="center"/>
          </w:tcPr>
          <w:p w:rsidR="007A2F8C" w:rsidRPr="008F5775" w:rsidRDefault="007A2F8C" w:rsidP="002A5CB7">
            <w:pPr>
              <w:jc w:val="center"/>
              <w:rPr>
                <w:rFonts w:ascii="Times New Roman" w:hAnsi="Times New Roman"/>
                <w:b/>
                <w:sz w:val="24"/>
                <w:szCs w:val="24"/>
              </w:rPr>
            </w:pPr>
            <w:r w:rsidRPr="008F5775">
              <w:rPr>
                <w:rFonts w:ascii="Times New Roman" w:hAnsi="Times New Roman"/>
                <w:b/>
                <w:sz w:val="24"/>
                <w:szCs w:val="24"/>
              </w:rPr>
              <w:t>Bulan</w:t>
            </w:r>
          </w:p>
        </w:tc>
        <w:tc>
          <w:tcPr>
            <w:tcW w:w="1313" w:type="pct"/>
            <w:vAlign w:val="center"/>
          </w:tcPr>
          <w:p w:rsidR="007A2F8C" w:rsidRPr="008F5775" w:rsidRDefault="007A2F8C" w:rsidP="002A5CB7">
            <w:pPr>
              <w:jc w:val="center"/>
              <w:rPr>
                <w:rFonts w:ascii="Times New Roman" w:hAnsi="Times New Roman"/>
                <w:b/>
                <w:sz w:val="24"/>
                <w:szCs w:val="24"/>
              </w:rPr>
            </w:pPr>
            <w:r w:rsidRPr="008F5775">
              <w:rPr>
                <w:rFonts w:ascii="Times New Roman" w:hAnsi="Times New Roman"/>
                <w:b/>
                <w:sz w:val="24"/>
                <w:szCs w:val="24"/>
              </w:rPr>
              <w:t xml:space="preserve">Total Hutang </w:t>
            </w:r>
          </w:p>
        </w:tc>
        <w:tc>
          <w:tcPr>
            <w:tcW w:w="1241" w:type="pct"/>
            <w:vAlign w:val="center"/>
          </w:tcPr>
          <w:p w:rsidR="007A2F8C" w:rsidRPr="008F5775" w:rsidRDefault="007A2F8C" w:rsidP="002A5CB7">
            <w:pPr>
              <w:jc w:val="center"/>
              <w:rPr>
                <w:rFonts w:ascii="Times New Roman" w:hAnsi="Times New Roman"/>
                <w:b/>
                <w:sz w:val="24"/>
                <w:szCs w:val="24"/>
              </w:rPr>
            </w:pPr>
            <w:r w:rsidRPr="008F5775">
              <w:rPr>
                <w:rFonts w:ascii="Times New Roman" w:hAnsi="Times New Roman"/>
                <w:b/>
                <w:sz w:val="24"/>
                <w:szCs w:val="24"/>
              </w:rPr>
              <w:t xml:space="preserve">Ekuitas  </w:t>
            </w:r>
          </w:p>
        </w:tc>
        <w:tc>
          <w:tcPr>
            <w:tcW w:w="1011" w:type="pct"/>
            <w:vAlign w:val="center"/>
          </w:tcPr>
          <w:p w:rsidR="007A2F8C" w:rsidRPr="008F5775" w:rsidRDefault="007A2F8C" w:rsidP="002A5CB7">
            <w:pPr>
              <w:jc w:val="center"/>
              <w:rPr>
                <w:rFonts w:ascii="Times New Roman" w:hAnsi="Times New Roman"/>
                <w:b/>
                <w:sz w:val="24"/>
                <w:szCs w:val="24"/>
              </w:rPr>
            </w:pPr>
            <w:r w:rsidRPr="008F5775">
              <w:rPr>
                <w:rFonts w:ascii="Times New Roman" w:hAnsi="Times New Roman"/>
                <w:b/>
                <w:i/>
                <w:sz w:val="24"/>
                <w:szCs w:val="24"/>
              </w:rPr>
              <w:t xml:space="preserve">Leverage </w:t>
            </w:r>
            <w:r w:rsidRPr="008F5775">
              <w:rPr>
                <w:rFonts w:ascii="Times New Roman" w:hAnsi="Times New Roman"/>
                <w:b/>
                <w:sz w:val="24"/>
                <w:szCs w:val="24"/>
              </w:rPr>
              <w:t>(Rasio)</w:t>
            </w:r>
          </w:p>
        </w:tc>
      </w:tr>
      <w:tr w:rsidR="00D8620F" w:rsidRPr="008F5775" w:rsidTr="002046F7">
        <w:tc>
          <w:tcPr>
            <w:tcW w:w="407" w:type="pct"/>
            <w:vAlign w:val="center"/>
          </w:tcPr>
          <w:p w:rsidR="00D8620F" w:rsidRPr="008F5775" w:rsidRDefault="00D8620F" w:rsidP="00B96D19">
            <w:pPr>
              <w:jc w:val="center"/>
              <w:rPr>
                <w:rFonts w:ascii="Times New Roman" w:hAnsi="Times New Roman"/>
                <w:sz w:val="24"/>
                <w:szCs w:val="24"/>
              </w:rPr>
            </w:pPr>
            <w:r w:rsidRPr="008F5775">
              <w:rPr>
                <w:rFonts w:ascii="Times New Roman" w:hAnsi="Times New Roman"/>
                <w:sz w:val="24"/>
                <w:szCs w:val="24"/>
              </w:rPr>
              <w:t>1</w:t>
            </w:r>
          </w:p>
        </w:tc>
        <w:tc>
          <w:tcPr>
            <w:tcW w:w="1028" w:type="pct"/>
          </w:tcPr>
          <w:p w:rsidR="00D8620F" w:rsidRPr="008F5775" w:rsidRDefault="00D8620F" w:rsidP="00D8620F">
            <w:pPr>
              <w:rPr>
                <w:rFonts w:ascii="Times New Roman" w:hAnsi="Times New Roman"/>
                <w:sz w:val="24"/>
                <w:szCs w:val="24"/>
              </w:rPr>
            </w:pPr>
            <w:r w:rsidRPr="008F5775">
              <w:rPr>
                <w:rFonts w:ascii="Times New Roman" w:hAnsi="Times New Roman"/>
                <w:sz w:val="24"/>
                <w:szCs w:val="24"/>
              </w:rPr>
              <w:t xml:space="preserve">Januari </w:t>
            </w:r>
          </w:p>
        </w:tc>
        <w:tc>
          <w:tcPr>
            <w:tcW w:w="1313" w:type="pct"/>
            <w:vAlign w:val="center"/>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165,622,651</w:t>
            </w:r>
          </w:p>
        </w:tc>
        <w:tc>
          <w:tcPr>
            <w:tcW w:w="124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183,211,533</w:t>
            </w:r>
          </w:p>
        </w:tc>
        <w:tc>
          <w:tcPr>
            <w:tcW w:w="101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0.903</w:t>
            </w:r>
          </w:p>
        </w:tc>
      </w:tr>
      <w:tr w:rsidR="00D8620F" w:rsidRPr="008F5775" w:rsidTr="002046F7">
        <w:tc>
          <w:tcPr>
            <w:tcW w:w="407" w:type="pct"/>
            <w:vAlign w:val="center"/>
          </w:tcPr>
          <w:p w:rsidR="00D8620F" w:rsidRPr="008F5775" w:rsidRDefault="00D8620F" w:rsidP="00B96D19">
            <w:pPr>
              <w:jc w:val="center"/>
              <w:rPr>
                <w:rFonts w:ascii="Times New Roman" w:hAnsi="Times New Roman"/>
                <w:sz w:val="24"/>
                <w:szCs w:val="24"/>
              </w:rPr>
            </w:pPr>
            <w:r w:rsidRPr="008F5775">
              <w:rPr>
                <w:rFonts w:ascii="Times New Roman" w:hAnsi="Times New Roman"/>
                <w:sz w:val="24"/>
                <w:szCs w:val="24"/>
              </w:rPr>
              <w:t>2</w:t>
            </w:r>
          </w:p>
        </w:tc>
        <w:tc>
          <w:tcPr>
            <w:tcW w:w="1028" w:type="pct"/>
          </w:tcPr>
          <w:p w:rsidR="00D8620F" w:rsidRPr="008F5775" w:rsidRDefault="00D8620F" w:rsidP="00D8620F">
            <w:pPr>
              <w:rPr>
                <w:rFonts w:ascii="Times New Roman" w:hAnsi="Times New Roman"/>
                <w:sz w:val="24"/>
                <w:szCs w:val="24"/>
              </w:rPr>
            </w:pPr>
            <w:r w:rsidRPr="008F5775">
              <w:rPr>
                <w:rFonts w:ascii="Times New Roman" w:hAnsi="Times New Roman"/>
                <w:sz w:val="24"/>
                <w:szCs w:val="24"/>
              </w:rPr>
              <w:t>Februari</w:t>
            </w:r>
          </w:p>
        </w:tc>
        <w:tc>
          <w:tcPr>
            <w:tcW w:w="1313" w:type="pct"/>
            <w:vAlign w:val="center"/>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175,672,673</w:t>
            </w:r>
          </w:p>
        </w:tc>
        <w:tc>
          <w:tcPr>
            <w:tcW w:w="124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189,651,321</w:t>
            </w:r>
          </w:p>
        </w:tc>
        <w:tc>
          <w:tcPr>
            <w:tcW w:w="101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0.926</w:t>
            </w:r>
          </w:p>
        </w:tc>
      </w:tr>
      <w:tr w:rsidR="00D8620F" w:rsidRPr="008F5775" w:rsidTr="002046F7">
        <w:tc>
          <w:tcPr>
            <w:tcW w:w="407" w:type="pct"/>
            <w:vAlign w:val="center"/>
          </w:tcPr>
          <w:p w:rsidR="00D8620F" w:rsidRPr="008F5775" w:rsidRDefault="00D8620F" w:rsidP="00B96D19">
            <w:pPr>
              <w:jc w:val="center"/>
              <w:rPr>
                <w:rFonts w:ascii="Times New Roman" w:hAnsi="Times New Roman"/>
                <w:sz w:val="24"/>
                <w:szCs w:val="24"/>
              </w:rPr>
            </w:pPr>
            <w:r w:rsidRPr="008F5775">
              <w:rPr>
                <w:rFonts w:ascii="Times New Roman" w:hAnsi="Times New Roman"/>
                <w:sz w:val="24"/>
                <w:szCs w:val="24"/>
              </w:rPr>
              <w:t>3</w:t>
            </w:r>
          </w:p>
        </w:tc>
        <w:tc>
          <w:tcPr>
            <w:tcW w:w="1028" w:type="pct"/>
          </w:tcPr>
          <w:p w:rsidR="00D8620F" w:rsidRPr="008F5775" w:rsidRDefault="00D8620F" w:rsidP="00D8620F">
            <w:pPr>
              <w:rPr>
                <w:rFonts w:ascii="Times New Roman" w:hAnsi="Times New Roman"/>
                <w:sz w:val="24"/>
                <w:szCs w:val="24"/>
              </w:rPr>
            </w:pPr>
            <w:r w:rsidRPr="008F5775">
              <w:rPr>
                <w:rFonts w:ascii="Times New Roman" w:hAnsi="Times New Roman"/>
                <w:sz w:val="24"/>
                <w:szCs w:val="24"/>
              </w:rPr>
              <w:t>Maret</w:t>
            </w:r>
          </w:p>
        </w:tc>
        <w:tc>
          <w:tcPr>
            <w:tcW w:w="1313" w:type="pct"/>
            <w:vAlign w:val="center"/>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167,762,562</w:t>
            </w:r>
          </w:p>
        </w:tc>
        <w:tc>
          <w:tcPr>
            <w:tcW w:w="124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184,544,256</w:t>
            </w:r>
          </w:p>
        </w:tc>
        <w:tc>
          <w:tcPr>
            <w:tcW w:w="101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0.909</w:t>
            </w:r>
          </w:p>
        </w:tc>
      </w:tr>
      <w:tr w:rsidR="00D8620F" w:rsidRPr="008F5775" w:rsidTr="002046F7">
        <w:tc>
          <w:tcPr>
            <w:tcW w:w="407" w:type="pct"/>
            <w:vAlign w:val="center"/>
          </w:tcPr>
          <w:p w:rsidR="00D8620F" w:rsidRPr="008F5775" w:rsidRDefault="00D8620F" w:rsidP="00B96D19">
            <w:pPr>
              <w:jc w:val="center"/>
              <w:rPr>
                <w:rFonts w:ascii="Times New Roman" w:hAnsi="Times New Roman"/>
                <w:sz w:val="24"/>
                <w:szCs w:val="24"/>
              </w:rPr>
            </w:pPr>
            <w:r w:rsidRPr="008F5775">
              <w:rPr>
                <w:rFonts w:ascii="Times New Roman" w:hAnsi="Times New Roman"/>
                <w:sz w:val="24"/>
                <w:szCs w:val="24"/>
              </w:rPr>
              <w:t>4</w:t>
            </w:r>
          </w:p>
        </w:tc>
        <w:tc>
          <w:tcPr>
            <w:tcW w:w="1028" w:type="pct"/>
          </w:tcPr>
          <w:p w:rsidR="00D8620F" w:rsidRPr="008F5775" w:rsidRDefault="00D8620F" w:rsidP="00D8620F">
            <w:pPr>
              <w:rPr>
                <w:rFonts w:ascii="Times New Roman" w:hAnsi="Times New Roman"/>
                <w:sz w:val="24"/>
                <w:szCs w:val="24"/>
              </w:rPr>
            </w:pPr>
            <w:r w:rsidRPr="008F5775">
              <w:rPr>
                <w:rFonts w:ascii="Times New Roman" w:hAnsi="Times New Roman"/>
                <w:sz w:val="24"/>
                <w:szCs w:val="24"/>
              </w:rPr>
              <w:t>April</w:t>
            </w:r>
          </w:p>
        </w:tc>
        <w:tc>
          <w:tcPr>
            <w:tcW w:w="1313" w:type="pct"/>
            <w:vAlign w:val="center"/>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156,762,433</w:t>
            </w:r>
          </w:p>
        </w:tc>
        <w:tc>
          <w:tcPr>
            <w:tcW w:w="124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182,762,433</w:t>
            </w:r>
          </w:p>
        </w:tc>
        <w:tc>
          <w:tcPr>
            <w:tcW w:w="101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0.857</w:t>
            </w:r>
          </w:p>
        </w:tc>
      </w:tr>
      <w:tr w:rsidR="00D8620F" w:rsidRPr="008F5775" w:rsidTr="002046F7">
        <w:tc>
          <w:tcPr>
            <w:tcW w:w="407" w:type="pct"/>
            <w:vAlign w:val="center"/>
          </w:tcPr>
          <w:p w:rsidR="00D8620F" w:rsidRPr="008F5775" w:rsidRDefault="00D8620F" w:rsidP="00B96D19">
            <w:pPr>
              <w:jc w:val="center"/>
              <w:rPr>
                <w:rFonts w:ascii="Times New Roman" w:hAnsi="Times New Roman"/>
                <w:sz w:val="24"/>
                <w:szCs w:val="24"/>
              </w:rPr>
            </w:pPr>
            <w:r w:rsidRPr="008F5775">
              <w:rPr>
                <w:rFonts w:ascii="Times New Roman" w:hAnsi="Times New Roman"/>
                <w:sz w:val="24"/>
                <w:szCs w:val="24"/>
              </w:rPr>
              <w:t>5</w:t>
            </w:r>
          </w:p>
        </w:tc>
        <w:tc>
          <w:tcPr>
            <w:tcW w:w="1028" w:type="pct"/>
          </w:tcPr>
          <w:p w:rsidR="00D8620F" w:rsidRPr="008F5775" w:rsidRDefault="00D8620F" w:rsidP="00D8620F">
            <w:pPr>
              <w:rPr>
                <w:rFonts w:ascii="Times New Roman" w:hAnsi="Times New Roman"/>
                <w:sz w:val="24"/>
                <w:szCs w:val="24"/>
              </w:rPr>
            </w:pPr>
            <w:r w:rsidRPr="008F5775">
              <w:rPr>
                <w:rFonts w:ascii="Times New Roman" w:hAnsi="Times New Roman"/>
                <w:sz w:val="24"/>
                <w:szCs w:val="24"/>
              </w:rPr>
              <w:t>Mei</w:t>
            </w:r>
          </w:p>
        </w:tc>
        <w:tc>
          <w:tcPr>
            <w:tcW w:w="1313" w:type="pct"/>
            <w:vAlign w:val="center"/>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167,677,667</w:t>
            </w:r>
          </w:p>
        </w:tc>
        <w:tc>
          <w:tcPr>
            <w:tcW w:w="124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181,266,179</w:t>
            </w:r>
          </w:p>
        </w:tc>
        <w:tc>
          <w:tcPr>
            <w:tcW w:w="101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0.925</w:t>
            </w:r>
          </w:p>
        </w:tc>
      </w:tr>
      <w:tr w:rsidR="00D8620F" w:rsidRPr="008F5775" w:rsidTr="002046F7">
        <w:tc>
          <w:tcPr>
            <w:tcW w:w="407" w:type="pct"/>
            <w:vAlign w:val="center"/>
          </w:tcPr>
          <w:p w:rsidR="00D8620F" w:rsidRPr="008F5775" w:rsidRDefault="00D8620F" w:rsidP="00B96D19">
            <w:pPr>
              <w:jc w:val="center"/>
              <w:rPr>
                <w:rFonts w:ascii="Times New Roman" w:hAnsi="Times New Roman"/>
                <w:sz w:val="24"/>
                <w:szCs w:val="24"/>
              </w:rPr>
            </w:pPr>
            <w:r w:rsidRPr="008F5775">
              <w:rPr>
                <w:rFonts w:ascii="Times New Roman" w:hAnsi="Times New Roman"/>
                <w:sz w:val="24"/>
                <w:szCs w:val="24"/>
              </w:rPr>
              <w:t>6</w:t>
            </w:r>
          </w:p>
        </w:tc>
        <w:tc>
          <w:tcPr>
            <w:tcW w:w="1028" w:type="pct"/>
          </w:tcPr>
          <w:p w:rsidR="00D8620F" w:rsidRPr="008F5775" w:rsidRDefault="00D8620F" w:rsidP="00D8620F">
            <w:pPr>
              <w:rPr>
                <w:rFonts w:ascii="Times New Roman" w:hAnsi="Times New Roman"/>
                <w:sz w:val="24"/>
                <w:szCs w:val="24"/>
              </w:rPr>
            </w:pPr>
            <w:r w:rsidRPr="008F5775">
              <w:rPr>
                <w:rFonts w:ascii="Times New Roman" w:hAnsi="Times New Roman"/>
                <w:sz w:val="24"/>
                <w:szCs w:val="24"/>
              </w:rPr>
              <w:t>Juni</w:t>
            </w:r>
          </w:p>
        </w:tc>
        <w:tc>
          <w:tcPr>
            <w:tcW w:w="1313" w:type="pct"/>
            <w:vAlign w:val="center"/>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178,672,665</w:t>
            </w:r>
          </w:p>
        </w:tc>
        <w:tc>
          <w:tcPr>
            <w:tcW w:w="124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188,366,766</w:t>
            </w:r>
          </w:p>
        </w:tc>
        <w:tc>
          <w:tcPr>
            <w:tcW w:w="101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0.948</w:t>
            </w:r>
          </w:p>
        </w:tc>
      </w:tr>
      <w:tr w:rsidR="00D8620F" w:rsidRPr="008F5775" w:rsidTr="002046F7">
        <w:tc>
          <w:tcPr>
            <w:tcW w:w="407" w:type="pct"/>
            <w:vAlign w:val="center"/>
          </w:tcPr>
          <w:p w:rsidR="00D8620F" w:rsidRPr="008F5775" w:rsidRDefault="00D8620F" w:rsidP="00B96D19">
            <w:pPr>
              <w:jc w:val="center"/>
              <w:rPr>
                <w:rFonts w:ascii="Times New Roman" w:hAnsi="Times New Roman"/>
                <w:sz w:val="24"/>
                <w:szCs w:val="24"/>
              </w:rPr>
            </w:pPr>
            <w:r w:rsidRPr="008F5775">
              <w:rPr>
                <w:rFonts w:ascii="Times New Roman" w:hAnsi="Times New Roman"/>
                <w:sz w:val="24"/>
                <w:szCs w:val="24"/>
              </w:rPr>
              <w:t>7</w:t>
            </w:r>
          </w:p>
        </w:tc>
        <w:tc>
          <w:tcPr>
            <w:tcW w:w="1028" w:type="pct"/>
          </w:tcPr>
          <w:p w:rsidR="00D8620F" w:rsidRPr="008F5775" w:rsidRDefault="00D8620F" w:rsidP="00D8620F">
            <w:pPr>
              <w:rPr>
                <w:rFonts w:ascii="Times New Roman" w:hAnsi="Times New Roman"/>
                <w:sz w:val="24"/>
                <w:szCs w:val="24"/>
              </w:rPr>
            </w:pPr>
            <w:r w:rsidRPr="008F5775">
              <w:rPr>
                <w:rFonts w:ascii="Times New Roman" w:hAnsi="Times New Roman"/>
                <w:sz w:val="24"/>
                <w:szCs w:val="24"/>
              </w:rPr>
              <w:t>Juli</w:t>
            </w:r>
          </w:p>
        </w:tc>
        <w:tc>
          <w:tcPr>
            <w:tcW w:w="1313" w:type="pct"/>
            <w:vAlign w:val="center"/>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176,651,452</w:t>
            </w:r>
          </w:p>
        </w:tc>
        <w:tc>
          <w:tcPr>
            <w:tcW w:w="124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186,511,433</w:t>
            </w:r>
          </w:p>
        </w:tc>
        <w:tc>
          <w:tcPr>
            <w:tcW w:w="101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0.947</w:t>
            </w:r>
          </w:p>
        </w:tc>
      </w:tr>
      <w:tr w:rsidR="00D8620F" w:rsidRPr="008F5775" w:rsidTr="002046F7">
        <w:tc>
          <w:tcPr>
            <w:tcW w:w="407" w:type="pct"/>
            <w:vAlign w:val="center"/>
          </w:tcPr>
          <w:p w:rsidR="00D8620F" w:rsidRPr="008F5775" w:rsidRDefault="00D8620F" w:rsidP="00B96D19">
            <w:pPr>
              <w:jc w:val="center"/>
              <w:rPr>
                <w:rFonts w:ascii="Times New Roman" w:hAnsi="Times New Roman"/>
                <w:sz w:val="24"/>
                <w:szCs w:val="24"/>
              </w:rPr>
            </w:pPr>
            <w:r w:rsidRPr="008F5775">
              <w:rPr>
                <w:rFonts w:ascii="Times New Roman" w:hAnsi="Times New Roman"/>
                <w:sz w:val="24"/>
                <w:szCs w:val="24"/>
              </w:rPr>
              <w:t>8</w:t>
            </w:r>
          </w:p>
        </w:tc>
        <w:tc>
          <w:tcPr>
            <w:tcW w:w="1028" w:type="pct"/>
          </w:tcPr>
          <w:p w:rsidR="00D8620F" w:rsidRPr="008F5775" w:rsidRDefault="00D8620F" w:rsidP="00D8620F">
            <w:pPr>
              <w:rPr>
                <w:rFonts w:ascii="Times New Roman" w:hAnsi="Times New Roman"/>
                <w:sz w:val="24"/>
                <w:szCs w:val="24"/>
              </w:rPr>
            </w:pPr>
            <w:r w:rsidRPr="008F5775">
              <w:rPr>
                <w:rFonts w:ascii="Times New Roman" w:hAnsi="Times New Roman"/>
                <w:sz w:val="24"/>
                <w:szCs w:val="24"/>
              </w:rPr>
              <w:t>Agustus</w:t>
            </w:r>
          </w:p>
        </w:tc>
        <w:tc>
          <w:tcPr>
            <w:tcW w:w="1313" w:type="pct"/>
            <w:vAlign w:val="center"/>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156,761,552</w:t>
            </w:r>
          </w:p>
        </w:tc>
        <w:tc>
          <w:tcPr>
            <w:tcW w:w="124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183,511,788</w:t>
            </w:r>
          </w:p>
        </w:tc>
        <w:tc>
          <w:tcPr>
            <w:tcW w:w="101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0.854</w:t>
            </w:r>
          </w:p>
        </w:tc>
      </w:tr>
      <w:tr w:rsidR="00D8620F" w:rsidRPr="008F5775" w:rsidTr="002046F7">
        <w:tc>
          <w:tcPr>
            <w:tcW w:w="407" w:type="pct"/>
            <w:vAlign w:val="center"/>
          </w:tcPr>
          <w:p w:rsidR="00D8620F" w:rsidRPr="008F5775" w:rsidRDefault="00D8620F" w:rsidP="00B96D19">
            <w:pPr>
              <w:jc w:val="center"/>
              <w:rPr>
                <w:rFonts w:ascii="Times New Roman" w:hAnsi="Times New Roman"/>
                <w:sz w:val="24"/>
                <w:szCs w:val="24"/>
              </w:rPr>
            </w:pPr>
            <w:r w:rsidRPr="008F5775">
              <w:rPr>
                <w:rFonts w:ascii="Times New Roman" w:hAnsi="Times New Roman"/>
                <w:sz w:val="24"/>
                <w:szCs w:val="24"/>
              </w:rPr>
              <w:t>9</w:t>
            </w:r>
          </w:p>
        </w:tc>
        <w:tc>
          <w:tcPr>
            <w:tcW w:w="1028" w:type="pct"/>
          </w:tcPr>
          <w:p w:rsidR="00D8620F" w:rsidRPr="008F5775" w:rsidRDefault="00D8620F" w:rsidP="00D8620F">
            <w:pPr>
              <w:rPr>
                <w:rFonts w:ascii="Times New Roman" w:hAnsi="Times New Roman"/>
                <w:sz w:val="24"/>
                <w:szCs w:val="24"/>
              </w:rPr>
            </w:pPr>
            <w:r w:rsidRPr="008F5775">
              <w:rPr>
                <w:rFonts w:ascii="Times New Roman" w:hAnsi="Times New Roman"/>
                <w:sz w:val="24"/>
                <w:szCs w:val="24"/>
              </w:rPr>
              <w:t>September</w:t>
            </w:r>
          </w:p>
        </w:tc>
        <w:tc>
          <w:tcPr>
            <w:tcW w:w="1313" w:type="pct"/>
            <w:vAlign w:val="center"/>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161,762,671</w:t>
            </w:r>
          </w:p>
        </w:tc>
        <w:tc>
          <w:tcPr>
            <w:tcW w:w="124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187,355,366</w:t>
            </w:r>
          </w:p>
        </w:tc>
        <w:tc>
          <w:tcPr>
            <w:tcW w:w="101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0.863</w:t>
            </w:r>
          </w:p>
        </w:tc>
      </w:tr>
      <w:tr w:rsidR="00D8620F" w:rsidRPr="008F5775" w:rsidTr="002046F7">
        <w:tc>
          <w:tcPr>
            <w:tcW w:w="407" w:type="pct"/>
            <w:vAlign w:val="center"/>
          </w:tcPr>
          <w:p w:rsidR="00D8620F" w:rsidRPr="008F5775" w:rsidRDefault="00D8620F" w:rsidP="00B96D19">
            <w:pPr>
              <w:jc w:val="center"/>
              <w:rPr>
                <w:rFonts w:ascii="Times New Roman" w:hAnsi="Times New Roman"/>
                <w:sz w:val="24"/>
                <w:szCs w:val="24"/>
              </w:rPr>
            </w:pPr>
            <w:r w:rsidRPr="008F5775">
              <w:rPr>
                <w:rFonts w:ascii="Times New Roman" w:hAnsi="Times New Roman"/>
                <w:sz w:val="24"/>
                <w:szCs w:val="24"/>
              </w:rPr>
              <w:t>10</w:t>
            </w:r>
          </w:p>
        </w:tc>
        <w:tc>
          <w:tcPr>
            <w:tcW w:w="1028" w:type="pct"/>
          </w:tcPr>
          <w:p w:rsidR="00D8620F" w:rsidRPr="008F5775" w:rsidRDefault="00D8620F" w:rsidP="00D8620F">
            <w:pPr>
              <w:rPr>
                <w:rFonts w:ascii="Times New Roman" w:hAnsi="Times New Roman"/>
                <w:sz w:val="24"/>
                <w:szCs w:val="24"/>
              </w:rPr>
            </w:pPr>
            <w:r w:rsidRPr="008F5775">
              <w:rPr>
                <w:rFonts w:ascii="Times New Roman" w:hAnsi="Times New Roman"/>
                <w:sz w:val="24"/>
                <w:szCs w:val="24"/>
              </w:rPr>
              <w:t>Oktober</w:t>
            </w:r>
          </w:p>
        </w:tc>
        <w:tc>
          <w:tcPr>
            <w:tcW w:w="1313" w:type="pct"/>
            <w:vAlign w:val="center"/>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171,672,343</w:t>
            </w:r>
          </w:p>
        </w:tc>
        <w:tc>
          <w:tcPr>
            <w:tcW w:w="124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184,655,244</w:t>
            </w:r>
          </w:p>
        </w:tc>
        <w:tc>
          <w:tcPr>
            <w:tcW w:w="101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0.929</w:t>
            </w:r>
          </w:p>
        </w:tc>
      </w:tr>
      <w:tr w:rsidR="00D8620F" w:rsidRPr="008F5775" w:rsidTr="002046F7">
        <w:tc>
          <w:tcPr>
            <w:tcW w:w="407" w:type="pct"/>
            <w:vAlign w:val="center"/>
          </w:tcPr>
          <w:p w:rsidR="00D8620F" w:rsidRPr="008F5775" w:rsidRDefault="00D8620F" w:rsidP="00B96D19">
            <w:pPr>
              <w:jc w:val="center"/>
              <w:rPr>
                <w:rFonts w:ascii="Times New Roman" w:hAnsi="Times New Roman"/>
                <w:sz w:val="24"/>
                <w:szCs w:val="24"/>
              </w:rPr>
            </w:pPr>
            <w:r w:rsidRPr="008F5775">
              <w:rPr>
                <w:rFonts w:ascii="Times New Roman" w:hAnsi="Times New Roman"/>
                <w:sz w:val="24"/>
                <w:szCs w:val="24"/>
              </w:rPr>
              <w:t>11</w:t>
            </w:r>
          </w:p>
        </w:tc>
        <w:tc>
          <w:tcPr>
            <w:tcW w:w="1028" w:type="pct"/>
          </w:tcPr>
          <w:p w:rsidR="00D8620F" w:rsidRPr="008F5775" w:rsidRDefault="00D8620F" w:rsidP="00D8620F">
            <w:pPr>
              <w:rPr>
                <w:rFonts w:ascii="Times New Roman" w:hAnsi="Times New Roman"/>
                <w:sz w:val="24"/>
                <w:szCs w:val="24"/>
              </w:rPr>
            </w:pPr>
            <w:r w:rsidRPr="008F5775">
              <w:rPr>
                <w:rFonts w:ascii="Times New Roman" w:hAnsi="Times New Roman"/>
                <w:sz w:val="24"/>
                <w:szCs w:val="24"/>
              </w:rPr>
              <w:t>November</w:t>
            </w:r>
          </w:p>
        </w:tc>
        <w:tc>
          <w:tcPr>
            <w:tcW w:w="1313" w:type="pct"/>
            <w:vAlign w:val="center"/>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176,276,762</w:t>
            </w:r>
          </w:p>
        </w:tc>
        <w:tc>
          <w:tcPr>
            <w:tcW w:w="124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185,672,844</w:t>
            </w:r>
          </w:p>
        </w:tc>
        <w:tc>
          <w:tcPr>
            <w:tcW w:w="101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0.949</w:t>
            </w:r>
          </w:p>
        </w:tc>
      </w:tr>
      <w:tr w:rsidR="00D8620F" w:rsidRPr="008F5775" w:rsidTr="002046F7">
        <w:tc>
          <w:tcPr>
            <w:tcW w:w="407" w:type="pct"/>
            <w:vAlign w:val="center"/>
          </w:tcPr>
          <w:p w:rsidR="00D8620F" w:rsidRPr="008F5775" w:rsidRDefault="00D8620F" w:rsidP="00B96D19">
            <w:pPr>
              <w:jc w:val="center"/>
              <w:rPr>
                <w:rFonts w:ascii="Times New Roman" w:hAnsi="Times New Roman"/>
                <w:sz w:val="24"/>
                <w:szCs w:val="24"/>
              </w:rPr>
            </w:pPr>
            <w:r w:rsidRPr="008F5775">
              <w:rPr>
                <w:rFonts w:ascii="Times New Roman" w:hAnsi="Times New Roman"/>
                <w:sz w:val="24"/>
                <w:szCs w:val="24"/>
              </w:rPr>
              <w:t>12</w:t>
            </w:r>
          </w:p>
        </w:tc>
        <w:tc>
          <w:tcPr>
            <w:tcW w:w="1028" w:type="pct"/>
          </w:tcPr>
          <w:p w:rsidR="00D8620F" w:rsidRPr="008F5775" w:rsidRDefault="00D8620F" w:rsidP="00D8620F">
            <w:pPr>
              <w:rPr>
                <w:rFonts w:ascii="Times New Roman" w:hAnsi="Times New Roman"/>
                <w:sz w:val="24"/>
                <w:szCs w:val="24"/>
              </w:rPr>
            </w:pPr>
            <w:r w:rsidRPr="008F5775">
              <w:rPr>
                <w:rFonts w:ascii="Times New Roman" w:hAnsi="Times New Roman"/>
                <w:sz w:val="24"/>
                <w:szCs w:val="24"/>
              </w:rPr>
              <w:t>Desember</w:t>
            </w:r>
          </w:p>
        </w:tc>
        <w:tc>
          <w:tcPr>
            <w:tcW w:w="1313" w:type="pct"/>
            <w:vAlign w:val="center"/>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189,762,651</w:t>
            </w:r>
          </w:p>
        </w:tc>
        <w:tc>
          <w:tcPr>
            <w:tcW w:w="124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Rp. 195,766,333</w:t>
            </w:r>
          </w:p>
        </w:tc>
        <w:tc>
          <w:tcPr>
            <w:tcW w:w="1011" w:type="pct"/>
            <w:vAlign w:val="bottom"/>
          </w:tcPr>
          <w:p w:rsidR="00D8620F" w:rsidRPr="008F5775" w:rsidRDefault="00D8620F" w:rsidP="00D8620F">
            <w:pPr>
              <w:jc w:val="right"/>
              <w:rPr>
                <w:rFonts w:ascii="Times New Roman" w:hAnsi="Times New Roman"/>
                <w:sz w:val="24"/>
                <w:szCs w:val="24"/>
              </w:rPr>
            </w:pPr>
            <w:r w:rsidRPr="008F5775">
              <w:rPr>
                <w:rFonts w:ascii="Times New Roman" w:hAnsi="Times New Roman"/>
                <w:sz w:val="24"/>
                <w:szCs w:val="24"/>
              </w:rPr>
              <w:t>0.969</w:t>
            </w:r>
          </w:p>
        </w:tc>
      </w:tr>
      <w:tr w:rsidR="009B4CFC" w:rsidRPr="008F5775" w:rsidTr="00B96D19">
        <w:tc>
          <w:tcPr>
            <w:tcW w:w="1435" w:type="pct"/>
            <w:gridSpan w:val="2"/>
            <w:vAlign w:val="center"/>
          </w:tcPr>
          <w:p w:rsidR="009B4CFC" w:rsidRPr="008F5775" w:rsidRDefault="009B4CFC" w:rsidP="00B96D19">
            <w:pPr>
              <w:jc w:val="center"/>
              <w:rPr>
                <w:rFonts w:ascii="Times New Roman" w:hAnsi="Times New Roman"/>
                <w:b/>
                <w:sz w:val="24"/>
                <w:szCs w:val="24"/>
              </w:rPr>
            </w:pPr>
            <w:r w:rsidRPr="008F5775">
              <w:rPr>
                <w:rFonts w:ascii="Times New Roman" w:hAnsi="Times New Roman"/>
                <w:b/>
                <w:sz w:val="24"/>
                <w:szCs w:val="24"/>
              </w:rPr>
              <w:t>Total</w:t>
            </w:r>
          </w:p>
        </w:tc>
        <w:tc>
          <w:tcPr>
            <w:tcW w:w="1313" w:type="pct"/>
            <w:vAlign w:val="bottom"/>
          </w:tcPr>
          <w:p w:rsidR="009B4CFC" w:rsidRPr="008F5775" w:rsidRDefault="009B4CFC" w:rsidP="009B4CFC">
            <w:pPr>
              <w:jc w:val="right"/>
              <w:rPr>
                <w:rFonts w:ascii="Times New Roman" w:hAnsi="Times New Roman"/>
                <w:b/>
                <w:color w:val="000000"/>
                <w:sz w:val="24"/>
                <w:szCs w:val="24"/>
              </w:rPr>
            </w:pPr>
            <w:r w:rsidRPr="008F5775">
              <w:rPr>
                <w:rFonts w:ascii="Times New Roman" w:hAnsi="Times New Roman"/>
                <w:b/>
                <w:color w:val="000000"/>
                <w:sz w:val="24"/>
                <w:szCs w:val="24"/>
              </w:rPr>
              <w:t>2,045,058,082</w:t>
            </w:r>
          </w:p>
        </w:tc>
        <w:tc>
          <w:tcPr>
            <w:tcW w:w="1241" w:type="pct"/>
            <w:vAlign w:val="bottom"/>
          </w:tcPr>
          <w:p w:rsidR="009B4CFC" w:rsidRPr="008F5775" w:rsidRDefault="009B4CFC" w:rsidP="009B4CFC">
            <w:pPr>
              <w:jc w:val="right"/>
              <w:rPr>
                <w:rFonts w:ascii="Times New Roman" w:hAnsi="Times New Roman"/>
                <w:b/>
                <w:color w:val="000000"/>
                <w:sz w:val="24"/>
                <w:szCs w:val="24"/>
              </w:rPr>
            </w:pPr>
            <w:r w:rsidRPr="008F5775">
              <w:rPr>
                <w:rFonts w:ascii="Times New Roman" w:hAnsi="Times New Roman"/>
                <w:b/>
                <w:color w:val="000000"/>
                <w:sz w:val="24"/>
                <w:szCs w:val="24"/>
              </w:rPr>
              <w:t>2,233,275,496</w:t>
            </w:r>
          </w:p>
        </w:tc>
        <w:tc>
          <w:tcPr>
            <w:tcW w:w="1011" w:type="pct"/>
            <w:vAlign w:val="bottom"/>
          </w:tcPr>
          <w:p w:rsidR="009B4CFC" w:rsidRPr="008F5775" w:rsidRDefault="009B4CFC" w:rsidP="009B4CFC">
            <w:pPr>
              <w:jc w:val="right"/>
              <w:rPr>
                <w:rFonts w:ascii="Times New Roman" w:hAnsi="Times New Roman"/>
                <w:b/>
                <w:color w:val="000000"/>
                <w:sz w:val="24"/>
                <w:szCs w:val="24"/>
              </w:rPr>
            </w:pPr>
            <w:r w:rsidRPr="008F5775">
              <w:rPr>
                <w:rFonts w:ascii="Times New Roman" w:hAnsi="Times New Roman"/>
                <w:b/>
                <w:color w:val="000000"/>
                <w:sz w:val="24"/>
                <w:szCs w:val="24"/>
              </w:rPr>
              <w:t>11</w:t>
            </w:r>
          </w:p>
        </w:tc>
      </w:tr>
      <w:tr w:rsidR="009B4CFC" w:rsidRPr="008F5775" w:rsidTr="00B96D19">
        <w:tc>
          <w:tcPr>
            <w:tcW w:w="1435" w:type="pct"/>
            <w:gridSpan w:val="2"/>
            <w:vAlign w:val="center"/>
          </w:tcPr>
          <w:p w:rsidR="009B4CFC" w:rsidRPr="008F5775" w:rsidRDefault="009B4CFC" w:rsidP="00B96D19">
            <w:pPr>
              <w:jc w:val="center"/>
              <w:rPr>
                <w:rFonts w:ascii="Times New Roman" w:hAnsi="Times New Roman"/>
                <w:b/>
                <w:sz w:val="24"/>
                <w:szCs w:val="24"/>
              </w:rPr>
            </w:pPr>
            <w:r w:rsidRPr="008F5775">
              <w:rPr>
                <w:rFonts w:ascii="Times New Roman" w:hAnsi="Times New Roman"/>
                <w:b/>
                <w:sz w:val="24"/>
                <w:szCs w:val="24"/>
              </w:rPr>
              <w:t>Rata-Rata</w:t>
            </w:r>
          </w:p>
        </w:tc>
        <w:tc>
          <w:tcPr>
            <w:tcW w:w="1313" w:type="pct"/>
            <w:vAlign w:val="bottom"/>
          </w:tcPr>
          <w:p w:rsidR="009B4CFC" w:rsidRPr="008F5775" w:rsidRDefault="009B4CFC" w:rsidP="009B4CFC">
            <w:pPr>
              <w:jc w:val="right"/>
              <w:rPr>
                <w:rFonts w:ascii="Times New Roman" w:hAnsi="Times New Roman"/>
                <w:b/>
                <w:color w:val="000000"/>
                <w:sz w:val="24"/>
                <w:szCs w:val="24"/>
              </w:rPr>
            </w:pPr>
            <w:r w:rsidRPr="008F5775">
              <w:rPr>
                <w:rFonts w:ascii="Times New Roman" w:hAnsi="Times New Roman"/>
                <w:b/>
                <w:color w:val="000000"/>
                <w:sz w:val="24"/>
                <w:szCs w:val="24"/>
              </w:rPr>
              <w:t>170,421,506.8</w:t>
            </w:r>
          </w:p>
        </w:tc>
        <w:tc>
          <w:tcPr>
            <w:tcW w:w="1241" w:type="pct"/>
            <w:vAlign w:val="bottom"/>
          </w:tcPr>
          <w:p w:rsidR="009B4CFC" w:rsidRPr="008F5775" w:rsidRDefault="009B4CFC" w:rsidP="009B4CFC">
            <w:pPr>
              <w:jc w:val="right"/>
              <w:rPr>
                <w:rFonts w:ascii="Times New Roman" w:hAnsi="Times New Roman"/>
                <w:b/>
                <w:color w:val="000000"/>
                <w:sz w:val="24"/>
                <w:szCs w:val="24"/>
              </w:rPr>
            </w:pPr>
            <w:r w:rsidRPr="008F5775">
              <w:rPr>
                <w:rFonts w:ascii="Times New Roman" w:hAnsi="Times New Roman"/>
                <w:b/>
                <w:color w:val="000000"/>
                <w:sz w:val="24"/>
                <w:szCs w:val="24"/>
              </w:rPr>
              <w:t>186,106,291.3</w:t>
            </w:r>
          </w:p>
        </w:tc>
        <w:tc>
          <w:tcPr>
            <w:tcW w:w="1011" w:type="pct"/>
            <w:vAlign w:val="bottom"/>
          </w:tcPr>
          <w:p w:rsidR="009B4CFC" w:rsidRPr="008F5775" w:rsidRDefault="009B4CFC" w:rsidP="009B4CFC">
            <w:pPr>
              <w:jc w:val="right"/>
              <w:rPr>
                <w:rFonts w:ascii="Times New Roman" w:hAnsi="Times New Roman"/>
                <w:b/>
                <w:color w:val="000000"/>
                <w:sz w:val="24"/>
                <w:szCs w:val="24"/>
              </w:rPr>
            </w:pPr>
            <w:r w:rsidRPr="008F5775">
              <w:rPr>
                <w:rFonts w:ascii="Times New Roman" w:hAnsi="Times New Roman"/>
                <w:b/>
                <w:color w:val="000000"/>
                <w:sz w:val="24"/>
                <w:szCs w:val="24"/>
              </w:rPr>
              <w:t>0.91</w:t>
            </w:r>
          </w:p>
        </w:tc>
      </w:tr>
    </w:tbl>
    <w:p w:rsidR="007A2F8C" w:rsidRPr="008F5775" w:rsidRDefault="007A2F8C" w:rsidP="007A2F8C">
      <w:pPr>
        <w:rPr>
          <w:rFonts w:ascii="Times New Roman" w:hAnsi="Times New Roman" w:cs="Times New Roman"/>
          <w:sz w:val="24"/>
          <w:szCs w:val="24"/>
          <w:lang w:val="x-none" w:eastAsia="x-none"/>
        </w:rPr>
      </w:pPr>
      <w:r w:rsidRPr="008F5775">
        <w:rPr>
          <w:rFonts w:ascii="Times New Roman" w:hAnsi="Times New Roman" w:cs="Times New Roman"/>
          <w:i/>
          <w:sz w:val="24"/>
          <w:szCs w:val="24"/>
        </w:rPr>
        <w:t xml:space="preserve">Sumber: </w:t>
      </w:r>
      <w:r w:rsidRPr="008F5775">
        <w:rPr>
          <w:rFonts w:ascii="Times New Roman" w:eastAsia="Times New Roman" w:hAnsi="Times New Roman" w:cs="Times New Roman"/>
          <w:i/>
          <w:sz w:val="24"/>
          <w:szCs w:val="24"/>
        </w:rPr>
        <w:t>PT. Orange Indonesia Mandiri Medan</w:t>
      </w:r>
    </w:p>
    <w:p w:rsidR="007A2F8C" w:rsidRPr="00537327" w:rsidRDefault="007A2F8C" w:rsidP="00537327">
      <w:pPr>
        <w:pStyle w:val="NoSpacing"/>
        <w:spacing w:line="480" w:lineRule="auto"/>
        <w:ind w:firstLine="709"/>
        <w:jc w:val="both"/>
        <w:rPr>
          <w:rFonts w:ascii="Times New Roman" w:eastAsia="Times New Roman" w:hAnsi="Times New Roman"/>
          <w:b/>
          <w:sz w:val="24"/>
        </w:rPr>
      </w:pPr>
      <w:r w:rsidRPr="00537327">
        <w:rPr>
          <w:rFonts w:ascii="Times New Roman" w:hAnsi="Times New Roman"/>
          <w:sz w:val="24"/>
        </w:rPr>
        <w:t>Berdasarkan tabel</w:t>
      </w:r>
      <w:r w:rsidR="00D8620F" w:rsidRPr="00537327">
        <w:rPr>
          <w:rFonts w:ascii="Times New Roman" w:hAnsi="Times New Roman"/>
          <w:sz w:val="24"/>
        </w:rPr>
        <w:t xml:space="preserve"> 4.5</w:t>
      </w:r>
      <w:r w:rsidRPr="00537327">
        <w:rPr>
          <w:rFonts w:ascii="Times New Roman" w:hAnsi="Times New Roman"/>
          <w:sz w:val="24"/>
        </w:rPr>
        <w:t xml:space="preserve"> di atas menunjukkan bahwa </w:t>
      </w:r>
      <w:r w:rsidRPr="00537327">
        <w:rPr>
          <w:rFonts w:ascii="Times New Roman" w:hAnsi="Times New Roman"/>
          <w:i/>
          <w:sz w:val="24"/>
        </w:rPr>
        <w:t>leverage</w:t>
      </w:r>
      <w:r w:rsidRPr="00537327">
        <w:rPr>
          <w:rFonts w:ascii="Times New Roman" w:hAnsi="Times New Roman"/>
          <w:sz w:val="24"/>
        </w:rPr>
        <w:t xml:space="preserve"> </w:t>
      </w:r>
      <w:r w:rsidRPr="00537327">
        <w:rPr>
          <w:rFonts w:ascii="Times New Roman" w:eastAsia="Times New Roman" w:hAnsi="Times New Roman"/>
          <w:sz w:val="24"/>
        </w:rPr>
        <w:t>PT. Orange Indonesia Mandiri Medan</w:t>
      </w:r>
      <w:r w:rsidRPr="00537327">
        <w:rPr>
          <w:rFonts w:ascii="Times New Roman" w:hAnsi="Times New Roman"/>
          <w:sz w:val="24"/>
        </w:rPr>
        <w:t xml:space="preserve"> pada tahun 201</w:t>
      </w:r>
      <w:r w:rsidR="00D8620F" w:rsidRPr="00537327">
        <w:rPr>
          <w:rFonts w:ascii="Times New Roman" w:hAnsi="Times New Roman"/>
          <w:sz w:val="24"/>
        </w:rPr>
        <w:t>8</w:t>
      </w:r>
      <w:r w:rsidRPr="00537327">
        <w:rPr>
          <w:rFonts w:ascii="Times New Roman" w:hAnsi="Times New Roman"/>
          <w:sz w:val="24"/>
        </w:rPr>
        <w:t xml:space="preserve"> bulan Januari </w:t>
      </w:r>
      <w:r w:rsidR="000A1E54">
        <w:rPr>
          <w:rFonts w:ascii="Times New Roman" w:hAnsi="Times New Roman"/>
          <w:sz w:val="24"/>
        </w:rPr>
        <w:t xml:space="preserve">yaitu sebesar 0.90%. Pada bulan </w:t>
      </w:r>
      <w:r w:rsidRPr="00537327">
        <w:rPr>
          <w:rFonts w:ascii="Times New Roman" w:hAnsi="Times New Roman"/>
          <w:sz w:val="24"/>
        </w:rPr>
        <w:t xml:space="preserve">Februari </w:t>
      </w:r>
      <w:r w:rsidR="000A1E54" w:rsidRPr="00537327">
        <w:rPr>
          <w:rFonts w:ascii="Times New Roman" w:hAnsi="Times New Roman"/>
          <w:sz w:val="24"/>
        </w:rPr>
        <w:t xml:space="preserve">nilai </w:t>
      </w:r>
      <w:r w:rsidR="000A1E54" w:rsidRPr="00537327">
        <w:rPr>
          <w:rFonts w:ascii="Times New Roman" w:hAnsi="Times New Roman"/>
          <w:i/>
          <w:sz w:val="24"/>
        </w:rPr>
        <w:t>leverage</w:t>
      </w:r>
      <w:r w:rsidR="000A1E54" w:rsidRPr="00537327">
        <w:rPr>
          <w:rFonts w:ascii="Times New Roman" w:hAnsi="Times New Roman"/>
          <w:sz w:val="24"/>
        </w:rPr>
        <w:t xml:space="preserve"> pada </w:t>
      </w:r>
      <w:r w:rsidR="000A1E54" w:rsidRPr="00537327">
        <w:rPr>
          <w:rFonts w:ascii="Times New Roman" w:eastAsia="Times New Roman" w:hAnsi="Times New Roman"/>
          <w:sz w:val="24"/>
        </w:rPr>
        <w:t>PT. Orange Indonesia Mandiri</w:t>
      </w:r>
      <w:r w:rsidR="00E06602">
        <w:rPr>
          <w:rFonts w:ascii="Times New Roman" w:eastAsia="Times New Roman" w:hAnsi="Times New Roman"/>
          <w:sz w:val="24"/>
        </w:rPr>
        <w:t xml:space="preserve"> Medan</w:t>
      </w:r>
      <w:r w:rsidR="000A1E54" w:rsidRPr="00537327">
        <w:rPr>
          <w:rFonts w:ascii="Times New Roman" w:hAnsi="Times New Roman"/>
          <w:sz w:val="24"/>
        </w:rPr>
        <w:t xml:space="preserve"> mengalami </w:t>
      </w:r>
      <w:r w:rsidR="000A1E54">
        <w:rPr>
          <w:rFonts w:ascii="Times New Roman" w:hAnsi="Times New Roman"/>
          <w:sz w:val="24"/>
        </w:rPr>
        <w:t>sedikit peningkatan</w:t>
      </w:r>
      <w:r w:rsidR="000A1E54" w:rsidRPr="00537327">
        <w:rPr>
          <w:rFonts w:ascii="Times New Roman" w:hAnsi="Times New Roman"/>
          <w:sz w:val="24"/>
        </w:rPr>
        <w:t xml:space="preserve"> yaitu sebesar </w:t>
      </w:r>
      <w:r w:rsidRPr="00537327">
        <w:rPr>
          <w:rFonts w:ascii="Times New Roman" w:hAnsi="Times New Roman"/>
          <w:sz w:val="24"/>
        </w:rPr>
        <w:t>0.</w:t>
      </w:r>
      <w:r w:rsidR="00664ED9" w:rsidRPr="00537327">
        <w:rPr>
          <w:rFonts w:ascii="Times New Roman" w:hAnsi="Times New Roman"/>
          <w:sz w:val="24"/>
        </w:rPr>
        <w:t>92</w:t>
      </w:r>
      <w:r w:rsidRPr="00537327">
        <w:rPr>
          <w:rFonts w:ascii="Times New Roman" w:hAnsi="Times New Roman"/>
          <w:sz w:val="24"/>
        </w:rPr>
        <w:t xml:space="preserve">%. Sedangkan pada bulan Maret nilai </w:t>
      </w:r>
      <w:r w:rsidRPr="00537327">
        <w:rPr>
          <w:rFonts w:ascii="Times New Roman" w:hAnsi="Times New Roman"/>
          <w:i/>
          <w:sz w:val="24"/>
        </w:rPr>
        <w:t>leverage</w:t>
      </w:r>
      <w:r w:rsidRPr="00537327">
        <w:rPr>
          <w:rFonts w:ascii="Times New Roman" w:hAnsi="Times New Roman"/>
          <w:sz w:val="24"/>
        </w:rPr>
        <w:t xml:space="preserve"> pada </w:t>
      </w:r>
      <w:r w:rsidRPr="00537327">
        <w:rPr>
          <w:rFonts w:ascii="Times New Roman" w:eastAsia="Times New Roman" w:hAnsi="Times New Roman"/>
          <w:sz w:val="24"/>
        </w:rPr>
        <w:t>PT. Orange Indonesia Mandiri</w:t>
      </w:r>
      <w:r w:rsidR="00E06602">
        <w:rPr>
          <w:rFonts w:ascii="Times New Roman" w:eastAsia="Times New Roman" w:hAnsi="Times New Roman"/>
          <w:sz w:val="24"/>
        </w:rPr>
        <w:t xml:space="preserve"> Medan</w:t>
      </w:r>
      <w:r w:rsidRPr="00537327">
        <w:rPr>
          <w:rFonts w:ascii="Times New Roman" w:hAnsi="Times New Roman"/>
          <w:sz w:val="24"/>
        </w:rPr>
        <w:t xml:space="preserve"> mengalami penurunan</w:t>
      </w:r>
      <w:r w:rsidR="00E06602">
        <w:rPr>
          <w:rFonts w:ascii="Times New Roman" w:hAnsi="Times New Roman"/>
          <w:sz w:val="24"/>
        </w:rPr>
        <w:t xml:space="preserve"> dari bulan sebelumnya</w:t>
      </w:r>
      <w:r w:rsidRPr="00537327">
        <w:rPr>
          <w:rFonts w:ascii="Times New Roman" w:hAnsi="Times New Roman"/>
          <w:sz w:val="24"/>
        </w:rPr>
        <w:t xml:space="preserve"> yaitu sebesar 0.90%. Pada bulan April nilai </w:t>
      </w:r>
      <w:r w:rsidRPr="00537327">
        <w:rPr>
          <w:rFonts w:ascii="Times New Roman" w:hAnsi="Times New Roman"/>
          <w:i/>
          <w:sz w:val="24"/>
        </w:rPr>
        <w:t>leverage</w:t>
      </w:r>
      <w:r w:rsidRPr="00537327">
        <w:rPr>
          <w:rFonts w:ascii="Times New Roman" w:hAnsi="Times New Roman"/>
          <w:sz w:val="24"/>
        </w:rPr>
        <w:t xml:space="preserve"> </w:t>
      </w:r>
      <w:r w:rsidR="00E06602">
        <w:rPr>
          <w:rFonts w:ascii="Times New Roman" w:hAnsi="Times New Roman"/>
          <w:sz w:val="24"/>
        </w:rPr>
        <w:t xml:space="preserve">pada </w:t>
      </w:r>
      <w:r w:rsidR="00E06602" w:rsidRPr="00537327">
        <w:rPr>
          <w:rFonts w:ascii="Times New Roman" w:eastAsia="Times New Roman" w:hAnsi="Times New Roman"/>
          <w:sz w:val="24"/>
        </w:rPr>
        <w:t>PT. Orange Indonesia Mandiri</w:t>
      </w:r>
      <w:r w:rsidR="00E06602">
        <w:rPr>
          <w:rFonts w:ascii="Times New Roman" w:eastAsia="Times New Roman" w:hAnsi="Times New Roman"/>
          <w:sz w:val="24"/>
        </w:rPr>
        <w:t xml:space="preserve"> Medan</w:t>
      </w:r>
      <w:r w:rsidR="00E06602" w:rsidRPr="00537327">
        <w:rPr>
          <w:rFonts w:ascii="Times New Roman" w:hAnsi="Times New Roman"/>
          <w:sz w:val="24"/>
        </w:rPr>
        <w:t xml:space="preserve"> </w:t>
      </w:r>
      <w:r w:rsidRPr="00537327">
        <w:rPr>
          <w:rFonts w:ascii="Times New Roman" w:hAnsi="Times New Roman"/>
          <w:sz w:val="24"/>
        </w:rPr>
        <w:t>mengalami penurunan</w:t>
      </w:r>
      <w:r w:rsidR="00E06602">
        <w:rPr>
          <w:rFonts w:ascii="Times New Roman" w:hAnsi="Times New Roman"/>
          <w:sz w:val="24"/>
        </w:rPr>
        <w:t xml:space="preserve"> dari bulan sebelumnya</w:t>
      </w:r>
      <w:r w:rsidRPr="00537327">
        <w:rPr>
          <w:rFonts w:ascii="Times New Roman" w:hAnsi="Times New Roman"/>
          <w:sz w:val="24"/>
        </w:rPr>
        <w:t xml:space="preserve"> yaitu sebesar 0.</w:t>
      </w:r>
      <w:r w:rsidR="00664ED9" w:rsidRPr="00537327">
        <w:rPr>
          <w:rFonts w:ascii="Times New Roman" w:hAnsi="Times New Roman"/>
          <w:sz w:val="24"/>
        </w:rPr>
        <w:t>85</w:t>
      </w:r>
      <w:r w:rsidRPr="00537327">
        <w:rPr>
          <w:rFonts w:ascii="Times New Roman" w:hAnsi="Times New Roman"/>
          <w:sz w:val="24"/>
        </w:rPr>
        <w:t>%.</w:t>
      </w:r>
      <w:r w:rsidR="00664ED9" w:rsidRPr="00537327">
        <w:rPr>
          <w:rFonts w:ascii="Times New Roman" w:hAnsi="Times New Roman"/>
          <w:sz w:val="24"/>
        </w:rPr>
        <w:t xml:space="preserve"> Pada bulan Mei nilai </w:t>
      </w:r>
      <w:r w:rsidR="00664ED9" w:rsidRPr="00537327">
        <w:rPr>
          <w:rFonts w:ascii="Times New Roman" w:hAnsi="Times New Roman"/>
          <w:i/>
          <w:sz w:val="24"/>
        </w:rPr>
        <w:t>leverage</w:t>
      </w:r>
      <w:r w:rsidR="00664ED9" w:rsidRPr="00537327">
        <w:rPr>
          <w:rFonts w:ascii="Times New Roman" w:hAnsi="Times New Roman"/>
          <w:sz w:val="24"/>
        </w:rPr>
        <w:t xml:space="preserve"> </w:t>
      </w:r>
      <w:r w:rsidR="00E06602">
        <w:rPr>
          <w:rFonts w:ascii="Times New Roman" w:hAnsi="Times New Roman"/>
          <w:sz w:val="24"/>
        </w:rPr>
        <w:t xml:space="preserve">pada </w:t>
      </w:r>
      <w:r w:rsidR="00E06602" w:rsidRPr="00537327">
        <w:rPr>
          <w:rFonts w:ascii="Times New Roman" w:eastAsia="Times New Roman" w:hAnsi="Times New Roman"/>
          <w:sz w:val="24"/>
        </w:rPr>
        <w:t>PT. Orange Indonesia Mandiri</w:t>
      </w:r>
      <w:r w:rsidR="00E06602">
        <w:rPr>
          <w:rFonts w:ascii="Times New Roman" w:eastAsia="Times New Roman" w:hAnsi="Times New Roman"/>
          <w:sz w:val="24"/>
        </w:rPr>
        <w:t xml:space="preserve"> Medan</w:t>
      </w:r>
      <w:r w:rsidR="00E06602" w:rsidRPr="00537327">
        <w:rPr>
          <w:rFonts w:ascii="Times New Roman" w:hAnsi="Times New Roman"/>
          <w:sz w:val="24"/>
        </w:rPr>
        <w:t xml:space="preserve"> </w:t>
      </w:r>
      <w:r w:rsidR="00E06602">
        <w:rPr>
          <w:rFonts w:ascii="Times New Roman" w:hAnsi="Times New Roman"/>
          <w:sz w:val="24"/>
        </w:rPr>
        <w:t>mengalami peningkatan dari bulan sebelumnya</w:t>
      </w:r>
      <w:r w:rsidR="00664ED9" w:rsidRPr="00537327">
        <w:rPr>
          <w:rFonts w:ascii="Times New Roman" w:hAnsi="Times New Roman"/>
          <w:sz w:val="24"/>
        </w:rPr>
        <w:t xml:space="preserve"> yaitu sebesar 0.</w:t>
      </w:r>
      <w:r w:rsidR="00CE5E81" w:rsidRPr="00537327">
        <w:rPr>
          <w:rFonts w:ascii="Times New Roman" w:hAnsi="Times New Roman"/>
          <w:sz w:val="24"/>
        </w:rPr>
        <w:t>92</w:t>
      </w:r>
      <w:r w:rsidR="00664ED9" w:rsidRPr="00537327">
        <w:rPr>
          <w:rFonts w:ascii="Times New Roman" w:hAnsi="Times New Roman"/>
          <w:sz w:val="24"/>
        </w:rPr>
        <w:t>%.</w:t>
      </w:r>
      <w:r w:rsidRPr="00537327">
        <w:rPr>
          <w:rFonts w:ascii="Times New Roman" w:hAnsi="Times New Roman"/>
          <w:sz w:val="24"/>
        </w:rPr>
        <w:t xml:space="preserve"> Pada bulan Juni </w:t>
      </w:r>
      <w:r w:rsidR="00CE5E81" w:rsidRPr="00537327">
        <w:rPr>
          <w:rFonts w:ascii="Times New Roman" w:hAnsi="Times New Roman"/>
          <w:sz w:val="24"/>
        </w:rPr>
        <w:t xml:space="preserve">dan Juli </w:t>
      </w:r>
      <w:r w:rsidRPr="00537327">
        <w:rPr>
          <w:rFonts w:ascii="Times New Roman" w:hAnsi="Times New Roman"/>
          <w:sz w:val="24"/>
        </w:rPr>
        <w:t xml:space="preserve">nilai </w:t>
      </w:r>
      <w:r w:rsidRPr="00537327">
        <w:rPr>
          <w:rFonts w:ascii="Times New Roman" w:hAnsi="Times New Roman"/>
          <w:i/>
          <w:sz w:val="24"/>
        </w:rPr>
        <w:t>leverage</w:t>
      </w:r>
      <w:r w:rsidR="009728ED">
        <w:rPr>
          <w:rFonts w:ascii="Times New Roman" w:hAnsi="Times New Roman"/>
          <w:sz w:val="24"/>
        </w:rPr>
        <w:t xml:space="preserve"> pada </w:t>
      </w:r>
      <w:r w:rsidR="009728ED" w:rsidRPr="00537327">
        <w:rPr>
          <w:rFonts w:ascii="Times New Roman" w:eastAsia="Times New Roman" w:hAnsi="Times New Roman"/>
          <w:sz w:val="24"/>
        </w:rPr>
        <w:t xml:space="preserve">PT. Orange Indonesia </w:t>
      </w:r>
      <w:r w:rsidR="009728ED" w:rsidRPr="00537327">
        <w:rPr>
          <w:rFonts w:ascii="Times New Roman" w:eastAsia="Times New Roman" w:hAnsi="Times New Roman"/>
          <w:sz w:val="24"/>
        </w:rPr>
        <w:lastRenderedPageBreak/>
        <w:t>Mandiri</w:t>
      </w:r>
      <w:r w:rsidR="009728ED">
        <w:rPr>
          <w:rFonts w:ascii="Times New Roman" w:eastAsia="Times New Roman" w:hAnsi="Times New Roman"/>
          <w:sz w:val="24"/>
        </w:rPr>
        <w:t xml:space="preserve"> Medan</w:t>
      </w:r>
      <w:r w:rsidR="009728ED" w:rsidRPr="00537327">
        <w:rPr>
          <w:rFonts w:ascii="Times New Roman" w:hAnsi="Times New Roman"/>
          <w:sz w:val="24"/>
        </w:rPr>
        <w:t xml:space="preserve"> </w:t>
      </w:r>
      <w:r w:rsidRPr="00537327">
        <w:rPr>
          <w:rFonts w:ascii="Times New Roman" w:hAnsi="Times New Roman"/>
          <w:sz w:val="24"/>
        </w:rPr>
        <w:t xml:space="preserve">mengalami </w:t>
      </w:r>
      <w:r w:rsidR="009728ED">
        <w:rPr>
          <w:rFonts w:ascii="Times New Roman" w:hAnsi="Times New Roman"/>
          <w:sz w:val="24"/>
        </w:rPr>
        <w:t xml:space="preserve">sedikit </w:t>
      </w:r>
      <w:r w:rsidRPr="00537327">
        <w:rPr>
          <w:rFonts w:ascii="Times New Roman" w:hAnsi="Times New Roman"/>
          <w:sz w:val="24"/>
        </w:rPr>
        <w:t xml:space="preserve">peningkatan </w:t>
      </w:r>
      <w:r w:rsidR="009728ED">
        <w:rPr>
          <w:rFonts w:ascii="Times New Roman" w:hAnsi="Times New Roman"/>
          <w:sz w:val="24"/>
        </w:rPr>
        <w:t xml:space="preserve">dari bulan sebelumnya </w:t>
      </w:r>
      <w:r w:rsidRPr="00537327">
        <w:rPr>
          <w:rFonts w:ascii="Times New Roman" w:hAnsi="Times New Roman"/>
          <w:sz w:val="24"/>
        </w:rPr>
        <w:t>yaitu sebesar 0.</w:t>
      </w:r>
      <w:r w:rsidR="00CE5E81" w:rsidRPr="00537327">
        <w:rPr>
          <w:rFonts w:ascii="Times New Roman" w:hAnsi="Times New Roman"/>
          <w:sz w:val="24"/>
        </w:rPr>
        <w:t>94</w:t>
      </w:r>
      <w:r w:rsidRPr="00537327">
        <w:rPr>
          <w:rFonts w:ascii="Times New Roman" w:hAnsi="Times New Roman"/>
          <w:sz w:val="24"/>
        </w:rPr>
        <w:t xml:space="preserve">%. Pada bulan Agustus nilai </w:t>
      </w:r>
      <w:r w:rsidRPr="00537327">
        <w:rPr>
          <w:rFonts w:ascii="Times New Roman" w:hAnsi="Times New Roman"/>
          <w:i/>
          <w:sz w:val="24"/>
        </w:rPr>
        <w:t>leverage</w:t>
      </w:r>
      <w:r w:rsidRPr="00537327">
        <w:rPr>
          <w:rFonts w:ascii="Times New Roman" w:hAnsi="Times New Roman"/>
          <w:sz w:val="24"/>
        </w:rPr>
        <w:t xml:space="preserve"> </w:t>
      </w:r>
      <w:r w:rsidR="009728ED">
        <w:rPr>
          <w:rFonts w:ascii="Times New Roman" w:hAnsi="Times New Roman"/>
          <w:sz w:val="24"/>
        </w:rPr>
        <w:t xml:space="preserve">pada </w:t>
      </w:r>
      <w:r w:rsidR="009728ED" w:rsidRPr="00537327">
        <w:rPr>
          <w:rFonts w:ascii="Times New Roman" w:eastAsia="Times New Roman" w:hAnsi="Times New Roman"/>
          <w:sz w:val="24"/>
        </w:rPr>
        <w:t>PT. Orange Indonesia Mandiri</w:t>
      </w:r>
      <w:r w:rsidR="009728ED">
        <w:rPr>
          <w:rFonts w:ascii="Times New Roman" w:eastAsia="Times New Roman" w:hAnsi="Times New Roman"/>
          <w:sz w:val="24"/>
        </w:rPr>
        <w:t xml:space="preserve"> Medan</w:t>
      </w:r>
      <w:r w:rsidR="009728ED" w:rsidRPr="00537327">
        <w:rPr>
          <w:rFonts w:ascii="Times New Roman" w:hAnsi="Times New Roman"/>
          <w:sz w:val="24"/>
        </w:rPr>
        <w:t xml:space="preserve"> </w:t>
      </w:r>
      <w:r w:rsidRPr="00537327">
        <w:rPr>
          <w:rFonts w:ascii="Times New Roman" w:hAnsi="Times New Roman"/>
          <w:sz w:val="24"/>
        </w:rPr>
        <w:t xml:space="preserve">mengalami penurunan </w:t>
      </w:r>
      <w:r w:rsidR="009728ED">
        <w:rPr>
          <w:rFonts w:ascii="Times New Roman" w:hAnsi="Times New Roman"/>
          <w:sz w:val="24"/>
        </w:rPr>
        <w:t xml:space="preserve">dari bulan sebelumnya </w:t>
      </w:r>
      <w:r w:rsidRPr="00537327">
        <w:rPr>
          <w:rFonts w:ascii="Times New Roman" w:hAnsi="Times New Roman"/>
          <w:sz w:val="24"/>
        </w:rPr>
        <w:t>yaitu sebesar 0.</w:t>
      </w:r>
      <w:r w:rsidR="00CE5E81" w:rsidRPr="00537327">
        <w:rPr>
          <w:rFonts w:ascii="Times New Roman" w:hAnsi="Times New Roman"/>
          <w:sz w:val="24"/>
        </w:rPr>
        <w:t>85</w:t>
      </w:r>
      <w:r w:rsidRPr="00537327">
        <w:rPr>
          <w:rFonts w:ascii="Times New Roman" w:hAnsi="Times New Roman"/>
          <w:sz w:val="24"/>
        </w:rPr>
        <w:t xml:space="preserve">%. Pada bulan September nilai </w:t>
      </w:r>
      <w:r w:rsidRPr="00537327">
        <w:rPr>
          <w:rFonts w:ascii="Times New Roman" w:hAnsi="Times New Roman"/>
          <w:i/>
          <w:sz w:val="24"/>
        </w:rPr>
        <w:t>leverage</w:t>
      </w:r>
      <w:r w:rsidR="009728ED">
        <w:rPr>
          <w:rFonts w:ascii="Times New Roman" w:hAnsi="Times New Roman"/>
          <w:i/>
          <w:sz w:val="24"/>
        </w:rPr>
        <w:t xml:space="preserve"> </w:t>
      </w:r>
      <w:r w:rsidR="009728ED">
        <w:rPr>
          <w:rFonts w:ascii="Times New Roman" w:hAnsi="Times New Roman"/>
          <w:sz w:val="24"/>
        </w:rPr>
        <w:t xml:space="preserve">pada </w:t>
      </w:r>
      <w:r w:rsidR="009728ED" w:rsidRPr="00537327">
        <w:rPr>
          <w:rFonts w:ascii="Times New Roman" w:eastAsia="Times New Roman" w:hAnsi="Times New Roman"/>
          <w:sz w:val="24"/>
        </w:rPr>
        <w:t>PT. Orange Indonesia Mandiri</w:t>
      </w:r>
      <w:r w:rsidR="009728ED">
        <w:rPr>
          <w:rFonts w:ascii="Times New Roman" w:eastAsia="Times New Roman" w:hAnsi="Times New Roman"/>
          <w:sz w:val="24"/>
        </w:rPr>
        <w:t xml:space="preserve"> Medan</w:t>
      </w:r>
      <w:r w:rsidRPr="00537327">
        <w:rPr>
          <w:rFonts w:ascii="Times New Roman" w:hAnsi="Times New Roman"/>
          <w:sz w:val="24"/>
        </w:rPr>
        <w:t xml:space="preserve"> mengalami </w:t>
      </w:r>
      <w:r w:rsidR="009728ED">
        <w:rPr>
          <w:rFonts w:ascii="Times New Roman" w:hAnsi="Times New Roman"/>
          <w:sz w:val="24"/>
        </w:rPr>
        <w:t xml:space="preserve">sedikit </w:t>
      </w:r>
      <w:r w:rsidR="00CE5E81" w:rsidRPr="00537327">
        <w:rPr>
          <w:rFonts w:ascii="Times New Roman" w:hAnsi="Times New Roman"/>
          <w:sz w:val="24"/>
        </w:rPr>
        <w:t>peningkatan</w:t>
      </w:r>
      <w:r w:rsidRPr="00537327">
        <w:rPr>
          <w:rFonts w:ascii="Times New Roman" w:hAnsi="Times New Roman"/>
          <w:sz w:val="24"/>
        </w:rPr>
        <w:t xml:space="preserve"> </w:t>
      </w:r>
      <w:r w:rsidR="009728ED">
        <w:rPr>
          <w:rFonts w:ascii="Times New Roman" w:hAnsi="Times New Roman"/>
          <w:sz w:val="24"/>
        </w:rPr>
        <w:t xml:space="preserve">dari bulan sebelumnya </w:t>
      </w:r>
      <w:r w:rsidRPr="00537327">
        <w:rPr>
          <w:rFonts w:ascii="Times New Roman" w:hAnsi="Times New Roman"/>
          <w:sz w:val="24"/>
        </w:rPr>
        <w:t>yaitu sebesar 0.</w:t>
      </w:r>
      <w:r w:rsidR="00CE5E81" w:rsidRPr="00537327">
        <w:rPr>
          <w:rFonts w:ascii="Times New Roman" w:hAnsi="Times New Roman"/>
          <w:sz w:val="24"/>
        </w:rPr>
        <w:t>86</w:t>
      </w:r>
      <w:r w:rsidRPr="00537327">
        <w:rPr>
          <w:rFonts w:ascii="Times New Roman" w:hAnsi="Times New Roman"/>
          <w:sz w:val="24"/>
        </w:rPr>
        <w:t xml:space="preserve">%. Pada bulan Oktober nilai </w:t>
      </w:r>
      <w:r w:rsidRPr="00537327">
        <w:rPr>
          <w:rFonts w:ascii="Times New Roman" w:hAnsi="Times New Roman"/>
          <w:i/>
          <w:sz w:val="24"/>
        </w:rPr>
        <w:t>leverage</w:t>
      </w:r>
      <w:r w:rsidRPr="00537327">
        <w:rPr>
          <w:rFonts w:ascii="Times New Roman" w:hAnsi="Times New Roman"/>
          <w:sz w:val="24"/>
        </w:rPr>
        <w:t xml:space="preserve"> </w:t>
      </w:r>
      <w:r w:rsidR="000E50EE">
        <w:rPr>
          <w:rFonts w:ascii="Times New Roman" w:hAnsi="Times New Roman"/>
          <w:sz w:val="24"/>
        </w:rPr>
        <w:t xml:space="preserve">pada </w:t>
      </w:r>
      <w:r w:rsidR="000E50EE" w:rsidRPr="00537327">
        <w:rPr>
          <w:rFonts w:ascii="Times New Roman" w:eastAsia="Times New Roman" w:hAnsi="Times New Roman"/>
          <w:sz w:val="24"/>
        </w:rPr>
        <w:t>PT. Orange Indonesia Mandiri</w:t>
      </w:r>
      <w:r w:rsidR="000E50EE">
        <w:rPr>
          <w:rFonts w:ascii="Times New Roman" w:eastAsia="Times New Roman" w:hAnsi="Times New Roman"/>
          <w:sz w:val="24"/>
        </w:rPr>
        <w:t xml:space="preserve"> Medan</w:t>
      </w:r>
      <w:r w:rsidR="000E50EE" w:rsidRPr="00537327">
        <w:rPr>
          <w:rFonts w:ascii="Times New Roman" w:hAnsi="Times New Roman"/>
          <w:sz w:val="24"/>
        </w:rPr>
        <w:t xml:space="preserve"> </w:t>
      </w:r>
      <w:r w:rsidRPr="00537327">
        <w:rPr>
          <w:rFonts w:ascii="Times New Roman" w:hAnsi="Times New Roman"/>
          <w:sz w:val="24"/>
        </w:rPr>
        <w:t xml:space="preserve">mengalami peningkatan </w:t>
      </w:r>
      <w:r w:rsidR="000E50EE">
        <w:rPr>
          <w:rFonts w:ascii="Times New Roman" w:hAnsi="Times New Roman"/>
          <w:sz w:val="24"/>
        </w:rPr>
        <w:t xml:space="preserve">dari bulan sebelumnya </w:t>
      </w:r>
      <w:r w:rsidRPr="00537327">
        <w:rPr>
          <w:rFonts w:ascii="Times New Roman" w:hAnsi="Times New Roman"/>
          <w:sz w:val="24"/>
        </w:rPr>
        <w:t>yaitu sebesar 0.</w:t>
      </w:r>
      <w:r w:rsidR="00CE5E81" w:rsidRPr="00537327">
        <w:rPr>
          <w:rFonts w:ascii="Times New Roman" w:hAnsi="Times New Roman"/>
          <w:sz w:val="24"/>
        </w:rPr>
        <w:t>92</w:t>
      </w:r>
      <w:r w:rsidRPr="00537327">
        <w:rPr>
          <w:rFonts w:ascii="Times New Roman" w:hAnsi="Times New Roman"/>
          <w:sz w:val="24"/>
        </w:rPr>
        <w:t xml:space="preserve">%. Pada bulan November nilai </w:t>
      </w:r>
      <w:r w:rsidRPr="00537327">
        <w:rPr>
          <w:rFonts w:ascii="Times New Roman" w:hAnsi="Times New Roman"/>
          <w:i/>
          <w:sz w:val="24"/>
        </w:rPr>
        <w:t>leverage</w:t>
      </w:r>
      <w:r w:rsidRPr="00537327">
        <w:rPr>
          <w:rFonts w:ascii="Times New Roman" w:hAnsi="Times New Roman"/>
          <w:sz w:val="24"/>
        </w:rPr>
        <w:t xml:space="preserve"> </w:t>
      </w:r>
      <w:r w:rsidR="000E50EE">
        <w:rPr>
          <w:rFonts w:ascii="Times New Roman" w:hAnsi="Times New Roman"/>
          <w:sz w:val="24"/>
        </w:rPr>
        <w:t xml:space="preserve">pada </w:t>
      </w:r>
      <w:r w:rsidR="000E50EE" w:rsidRPr="00537327">
        <w:rPr>
          <w:rFonts w:ascii="Times New Roman" w:eastAsia="Times New Roman" w:hAnsi="Times New Roman"/>
          <w:sz w:val="24"/>
        </w:rPr>
        <w:t>PT. Orange Indonesia Mandiri</w:t>
      </w:r>
      <w:r w:rsidR="000E50EE">
        <w:rPr>
          <w:rFonts w:ascii="Times New Roman" w:eastAsia="Times New Roman" w:hAnsi="Times New Roman"/>
          <w:sz w:val="24"/>
        </w:rPr>
        <w:t xml:space="preserve"> Medan</w:t>
      </w:r>
      <w:r w:rsidR="000E50EE" w:rsidRPr="00537327">
        <w:rPr>
          <w:rFonts w:ascii="Times New Roman" w:hAnsi="Times New Roman"/>
          <w:sz w:val="24"/>
        </w:rPr>
        <w:t xml:space="preserve"> </w:t>
      </w:r>
      <w:r w:rsidRPr="00537327">
        <w:rPr>
          <w:rFonts w:ascii="Times New Roman" w:hAnsi="Times New Roman"/>
          <w:sz w:val="24"/>
        </w:rPr>
        <w:t xml:space="preserve">mengalami </w:t>
      </w:r>
      <w:r w:rsidR="000E50EE">
        <w:rPr>
          <w:rFonts w:ascii="Times New Roman" w:hAnsi="Times New Roman"/>
          <w:sz w:val="24"/>
        </w:rPr>
        <w:t xml:space="preserve">sedikit </w:t>
      </w:r>
      <w:r w:rsidRPr="00537327">
        <w:rPr>
          <w:rFonts w:ascii="Times New Roman" w:hAnsi="Times New Roman"/>
          <w:sz w:val="24"/>
        </w:rPr>
        <w:t>p</w:t>
      </w:r>
      <w:r w:rsidR="00CE5E81" w:rsidRPr="00537327">
        <w:rPr>
          <w:rFonts w:ascii="Times New Roman" w:hAnsi="Times New Roman"/>
          <w:sz w:val="24"/>
        </w:rPr>
        <w:t>eningkatan</w:t>
      </w:r>
      <w:r w:rsidR="000E50EE">
        <w:rPr>
          <w:rFonts w:ascii="Times New Roman" w:hAnsi="Times New Roman"/>
          <w:sz w:val="24"/>
        </w:rPr>
        <w:t xml:space="preserve"> dari bulan sebelumnya</w:t>
      </w:r>
      <w:r w:rsidRPr="00537327">
        <w:rPr>
          <w:rFonts w:ascii="Times New Roman" w:hAnsi="Times New Roman"/>
          <w:sz w:val="24"/>
        </w:rPr>
        <w:t xml:space="preserve"> yaitu sebesar 0.</w:t>
      </w:r>
      <w:r w:rsidR="00CE5E81" w:rsidRPr="00537327">
        <w:rPr>
          <w:rFonts w:ascii="Times New Roman" w:hAnsi="Times New Roman"/>
          <w:sz w:val="24"/>
        </w:rPr>
        <w:t>94</w:t>
      </w:r>
      <w:r w:rsidRPr="00537327">
        <w:rPr>
          <w:rFonts w:ascii="Times New Roman" w:hAnsi="Times New Roman"/>
          <w:sz w:val="24"/>
        </w:rPr>
        <w:t xml:space="preserve">%. Pada bulan Desember nilai </w:t>
      </w:r>
      <w:r w:rsidRPr="00537327">
        <w:rPr>
          <w:rFonts w:ascii="Times New Roman" w:hAnsi="Times New Roman"/>
          <w:i/>
          <w:sz w:val="24"/>
        </w:rPr>
        <w:t>leverage</w:t>
      </w:r>
      <w:r w:rsidRPr="00537327">
        <w:rPr>
          <w:rFonts w:ascii="Times New Roman" w:hAnsi="Times New Roman"/>
          <w:sz w:val="24"/>
        </w:rPr>
        <w:t xml:space="preserve"> </w:t>
      </w:r>
      <w:r w:rsidR="000E50EE">
        <w:rPr>
          <w:rFonts w:ascii="Times New Roman" w:hAnsi="Times New Roman"/>
          <w:sz w:val="24"/>
        </w:rPr>
        <w:t xml:space="preserve">pada </w:t>
      </w:r>
      <w:r w:rsidR="000E50EE" w:rsidRPr="00537327">
        <w:rPr>
          <w:rFonts w:ascii="Times New Roman" w:eastAsia="Times New Roman" w:hAnsi="Times New Roman"/>
          <w:sz w:val="24"/>
        </w:rPr>
        <w:t>PT. Orange Indonesia Mandiri</w:t>
      </w:r>
      <w:r w:rsidR="000E50EE">
        <w:rPr>
          <w:rFonts w:ascii="Times New Roman" w:eastAsia="Times New Roman" w:hAnsi="Times New Roman"/>
          <w:sz w:val="24"/>
        </w:rPr>
        <w:t xml:space="preserve"> Medan</w:t>
      </w:r>
      <w:r w:rsidR="000E50EE" w:rsidRPr="00537327">
        <w:rPr>
          <w:rFonts w:ascii="Times New Roman" w:hAnsi="Times New Roman"/>
          <w:sz w:val="24"/>
        </w:rPr>
        <w:t xml:space="preserve"> </w:t>
      </w:r>
      <w:r w:rsidR="000E50EE">
        <w:rPr>
          <w:rFonts w:ascii="Times New Roman" w:hAnsi="Times New Roman"/>
          <w:sz w:val="24"/>
        </w:rPr>
        <w:t xml:space="preserve">juga </w:t>
      </w:r>
      <w:r w:rsidRPr="00537327">
        <w:rPr>
          <w:rFonts w:ascii="Times New Roman" w:hAnsi="Times New Roman"/>
          <w:sz w:val="24"/>
        </w:rPr>
        <w:t xml:space="preserve">mengalami </w:t>
      </w:r>
      <w:r w:rsidR="000E50EE">
        <w:rPr>
          <w:rFonts w:ascii="Times New Roman" w:hAnsi="Times New Roman"/>
          <w:sz w:val="24"/>
        </w:rPr>
        <w:t xml:space="preserve">sedikit </w:t>
      </w:r>
      <w:r w:rsidR="00CE5E81" w:rsidRPr="00537327">
        <w:rPr>
          <w:rFonts w:ascii="Times New Roman" w:hAnsi="Times New Roman"/>
          <w:sz w:val="24"/>
        </w:rPr>
        <w:t>peningaktan</w:t>
      </w:r>
      <w:r w:rsidR="000E50EE">
        <w:rPr>
          <w:rFonts w:ascii="Times New Roman" w:hAnsi="Times New Roman"/>
          <w:sz w:val="24"/>
        </w:rPr>
        <w:t xml:space="preserve"> dari bulan sebelumnya</w:t>
      </w:r>
      <w:r w:rsidRPr="00537327">
        <w:rPr>
          <w:rFonts w:ascii="Times New Roman" w:hAnsi="Times New Roman"/>
          <w:sz w:val="24"/>
        </w:rPr>
        <w:t xml:space="preserve"> yaitu sebesar 0.</w:t>
      </w:r>
      <w:r w:rsidR="00CE5E81" w:rsidRPr="00537327">
        <w:rPr>
          <w:rFonts w:ascii="Times New Roman" w:hAnsi="Times New Roman"/>
          <w:sz w:val="24"/>
        </w:rPr>
        <w:t>96</w:t>
      </w:r>
      <w:r w:rsidRPr="00537327">
        <w:rPr>
          <w:rFonts w:ascii="Times New Roman" w:hAnsi="Times New Roman"/>
          <w:sz w:val="24"/>
        </w:rPr>
        <w:t xml:space="preserve">%. Berdasarkan penjelasan tersebut dapat diketahui bahwa nilai </w:t>
      </w:r>
      <w:r w:rsidRPr="00537327">
        <w:rPr>
          <w:rFonts w:ascii="Times New Roman" w:hAnsi="Times New Roman"/>
          <w:i/>
          <w:sz w:val="24"/>
        </w:rPr>
        <w:t>leverage</w:t>
      </w:r>
      <w:r w:rsidRPr="00537327">
        <w:rPr>
          <w:rFonts w:ascii="Times New Roman" w:hAnsi="Times New Roman"/>
          <w:sz w:val="24"/>
        </w:rPr>
        <w:t xml:space="preserve"> pada </w:t>
      </w:r>
      <w:r w:rsidRPr="00537327">
        <w:rPr>
          <w:rFonts w:ascii="Times New Roman" w:eastAsia="Times New Roman" w:hAnsi="Times New Roman"/>
          <w:sz w:val="24"/>
        </w:rPr>
        <w:t xml:space="preserve">PT. Orange Indonesia Mandiri Medan </w:t>
      </w:r>
      <w:r w:rsidR="009B4CFC" w:rsidRPr="00537327">
        <w:rPr>
          <w:rFonts w:ascii="Times New Roman" w:eastAsia="Times New Roman" w:hAnsi="Times New Roman"/>
          <w:sz w:val="24"/>
        </w:rPr>
        <w:t xml:space="preserve">pada tahun 2018 </w:t>
      </w:r>
      <w:r w:rsidRPr="00537327">
        <w:rPr>
          <w:rFonts w:ascii="Times New Roman" w:eastAsia="Times New Roman" w:hAnsi="Times New Roman"/>
          <w:sz w:val="24"/>
        </w:rPr>
        <w:t xml:space="preserve">tidak terlalu besar karena dibawah angka 1%. </w:t>
      </w:r>
      <w:proofErr w:type="gramStart"/>
      <w:r w:rsidRPr="00537327">
        <w:rPr>
          <w:rFonts w:ascii="Times New Roman" w:eastAsia="Times New Roman" w:hAnsi="Times New Roman"/>
          <w:sz w:val="24"/>
        </w:rPr>
        <w:t xml:space="preserve">Jika diakumulasikan, nilai </w:t>
      </w:r>
      <w:r w:rsidRPr="00537327">
        <w:rPr>
          <w:rFonts w:ascii="Times New Roman" w:eastAsia="Times New Roman" w:hAnsi="Times New Roman"/>
          <w:i/>
          <w:sz w:val="24"/>
        </w:rPr>
        <w:t>leverage</w:t>
      </w:r>
      <w:r w:rsidRPr="00537327">
        <w:rPr>
          <w:rFonts w:ascii="Times New Roman" w:eastAsia="Times New Roman" w:hAnsi="Times New Roman"/>
          <w:sz w:val="24"/>
        </w:rPr>
        <w:t xml:space="preserve"> pada PT. Orange Indonesia Mandiri Medan </w:t>
      </w:r>
      <w:r w:rsidR="009B4CFC" w:rsidRPr="00537327">
        <w:rPr>
          <w:rFonts w:ascii="Times New Roman" w:eastAsia="Times New Roman" w:hAnsi="Times New Roman"/>
          <w:sz w:val="24"/>
        </w:rPr>
        <w:t>pada tahun 2018</w:t>
      </w:r>
      <w:r w:rsidRPr="00537327">
        <w:rPr>
          <w:rFonts w:ascii="Times New Roman" w:eastAsia="Times New Roman" w:hAnsi="Times New Roman"/>
          <w:sz w:val="24"/>
        </w:rPr>
        <w:t xml:space="preserve"> yaitu sebesar 0.</w:t>
      </w:r>
      <w:r w:rsidR="009B4CFC" w:rsidRPr="00537327">
        <w:rPr>
          <w:rFonts w:ascii="Times New Roman" w:eastAsia="Times New Roman" w:hAnsi="Times New Roman"/>
          <w:sz w:val="24"/>
        </w:rPr>
        <w:t>91</w:t>
      </w:r>
      <w:r w:rsidRPr="00537327">
        <w:rPr>
          <w:rFonts w:ascii="Times New Roman" w:eastAsia="Times New Roman" w:hAnsi="Times New Roman"/>
          <w:sz w:val="24"/>
        </w:rPr>
        <w:t>%.</w:t>
      </w:r>
      <w:proofErr w:type="gramEnd"/>
      <w:r w:rsidRPr="00537327">
        <w:rPr>
          <w:rFonts w:ascii="Times New Roman" w:eastAsia="Times New Roman" w:hAnsi="Times New Roman"/>
          <w:sz w:val="24"/>
        </w:rPr>
        <w:t xml:space="preserve"> </w:t>
      </w:r>
      <w:proofErr w:type="gramStart"/>
      <w:r w:rsidRPr="00537327">
        <w:rPr>
          <w:rFonts w:ascii="Times New Roman" w:eastAsia="Times New Roman" w:hAnsi="Times New Roman"/>
          <w:sz w:val="24"/>
        </w:rPr>
        <w:t>Hal ini berarti jumlah hutang pada PT. Orange Indonesia Mandiri Medan seimbang dengan ekuitas yang dimiliki perusahaan.</w:t>
      </w:r>
      <w:proofErr w:type="gramEnd"/>
      <w:r w:rsidRPr="00537327">
        <w:rPr>
          <w:rFonts w:ascii="Times New Roman" w:eastAsia="Times New Roman" w:hAnsi="Times New Roman"/>
          <w:sz w:val="24"/>
        </w:rPr>
        <w:t xml:space="preserve"> </w:t>
      </w:r>
      <w:proofErr w:type="gramStart"/>
      <w:r w:rsidRPr="00537327">
        <w:rPr>
          <w:rFonts w:ascii="Times New Roman" w:eastAsia="Times New Roman" w:hAnsi="Times New Roman"/>
          <w:sz w:val="24"/>
        </w:rPr>
        <w:t>Hal ini berarti PT. Orange Indonesia Mandiri Medan dapat membayar hutang dengan tidak menggunakan jumlah ekuitas yang dimiliki yang tentunya dapat digunakan untuk pengembangan perusahaan.</w:t>
      </w:r>
      <w:proofErr w:type="gramEnd"/>
      <w:r w:rsidRPr="00537327">
        <w:rPr>
          <w:rFonts w:ascii="Times New Roman" w:eastAsia="Times New Roman" w:hAnsi="Times New Roman"/>
          <w:sz w:val="24"/>
        </w:rPr>
        <w:t xml:space="preserve"> </w:t>
      </w:r>
    </w:p>
    <w:p w:rsidR="00944198" w:rsidRDefault="00944198" w:rsidP="00537327">
      <w:pPr>
        <w:pStyle w:val="NoSpacing"/>
        <w:spacing w:line="480" w:lineRule="auto"/>
        <w:ind w:firstLine="709"/>
        <w:jc w:val="both"/>
        <w:rPr>
          <w:rFonts w:ascii="Times New Roman" w:hAnsi="Times New Roman"/>
          <w:sz w:val="24"/>
        </w:rPr>
      </w:pPr>
      <w:r w:rsidRPr="00537327">
        <w:rPr>
          <w:rFonts w:ascii="Times New Roman" w:hAnsi="Times New Roman"/>
          <w:sz w:val="24"/>
        </w:rPr>
        <w:t xml:space="preserve">Tingkat </w:t>
      </w:r>
      <w:r w:rsidRPr="00537327">
        <w:rPr>
          <w:rFonts w:ascii="Times New Roman" w:hAnsi="Times New Roman"/>
          <w:i/>
          <w:sz w:val="24"/>
        </w:rPr>
        <w:t>leverage</w:t>
      </w:r>
      <w:r w:rsidRPr="00537327">
        <w:rPr>
          <w:rFonts w:ascii="Times New Roman" w:hAnsi="Times New Roman"/>
          <w:sz w:val="24"/>
        </w:rPr>
        <w:t xml:space="preserve"> yang dicapai perusahaan sejak tahun 2019 dapat dilihat pada tabel 4.6 berikut:</w:t>
      </w:r>
    </w:p>
    <w:p w:rsidR="00C45D3C" w:rsidRPr="00537327" w:rsidRDefault="00C45D3C" w:rsidP="00C45D3C">
      <w:pPr>
        <w:pStyle w:val="NoSpacing"/>
        <w:ind w:firstLine="709"/>
        <w:jc w:val="both"/>
        <w:rPr>
          <w:rFonts w:ascii="Times New Roman" w:eastAsia="Times New Roman" w:hAnsi="Times New Roman"/>
          <w:b/>
          <w:sz w:val="24"/>
        </w:rPr>
      </w:pPr>
    </w:p>
    <w:p w:rsidR="00944198" w:rsidRPr="00C45D3C" w:rsidRDefault="00C45D3C" w:rsidP="00C45D3C">
      <w:pPr>
        <w:pStyle w:val="Caption"/>
        <w:ind w:left="1134" w:hanging="1134"/>
        <w:rPr>
          <w:rFonts w:eastAsia="Times New Roman"/>
        </w:rPr>
      </w:pPr>
      <w:r w:rsidRPr="00C45D3C">
        <w:rPr>
          <w:sz w:val="2"/>
          <w:szCs w:val="2"/>
        </w:rPr>
        <w:fldChar w:fldCharType="begin"/>
      </w:r>
      <w:r w:rsidRPr="00C45D3C">
        <w:rPr>
          <w:sz w:val="2"/>
          <w:szCs w:val="2"/>
        </w:rPr>
        <w:instrText xml:space="preserve"> SEQ Table \* ARABIC </w:instrText>
      </w:r>
      <w:r w:rsidRPr="00C45D3C">
        <w:rPr>
          <w:sz w:val="2"/>
          <w:szCs w:val="2"/>
        </w:rPr>
        <w:fldChar w:fldCharType="separate"/>
      </w:r>
      <w:r w:rsidR="003273B5">
        <w:rPr>
          <w:noProof/>
          <w:sz w:val="2"/>
          <w:szCs w:val="2"/>
        </w:rPr>
        <w:t>9</w:t>
      </w:r>
      <w:r w:rsidRPr="00C45D3C">
        <w:rPr>
          <w:sz w:val="2"/>
          <w:szCs w:val="2"/>
        </w:rPr>
        <w:fldChar w:fldCharType="end"/>
      </w:r>
      <w:bookmarkStart w:id="155" w:name="_Toc64884507"/>
      <w:r w:rsidR="00944198" w:rsidRPr="00C45D3C">
        <w:rPr>
          <w:b/>
        </w:rPr>
        <w:t>Tabel 4.6</w:t>
      </w:r>
      <w:r w:rsidR="003360A5" w:rsidRPr="00C45D3C">
        <w:t xml:space="preserve"> </w:t>
      </w:r>
      <w:r w:rsidR="003360A5" w:rsidRPr="00C45D3C">
        <w:tab/>
      </w:r>
      <w:r w:rsidR="00944198" w:rsidRPr="00C45D3C">
        <w:rPr>
          <w:i/>
        </w:rPr>
        <w:t>Leverage</w:t>
      </w:r>
      <w:r w:rsidR="00944198" w:rsidRPr="00C45D3C">
        <w:t xml:space="preserve"> </w:t>
      </w:r>
      <w:r w:rsidR="00944198" w:rsidRPr="00C45D3C">
        <w:rPr>
          <w:rFonts w:eastAsia="Times New Roman"/>
        </w:rPr>
        <w:t>PT. Orange Indonesia Mandiri Medan Tahun 2019</w:t>
      </w:r>
      <w:bookmarkEnd w:id="155"/>
    </w:p>
    <w:tbl>
      <w:tblPr>
        <w:tblStyle w:val="TableGrid"/>
        <w:tblW w:w="5000" w:type="pct"/>
        <w:tblLook w:val="04A0" w:firstRow="1" w:lastRow="0" w:firstColumn="1" w:lastColumn="0" w:noHBand="0" w:noVBand="1"/>
      </w:tblPr>
      <w:tblGrid>
        <w:gridCol w:w="665"/>
        <w:gridCol w:w="1675"/>
        <w:gridCol w:w="2141"/>
        <w:gridCol w:w="2024"/>
        <w:gridCol w:w="1649"/>
      </w:tblGrid>
      <w:tr w:rsidR="00944198" w:rsidRPr="008F5775" w:rsidTr="00B96D19">
        <w:tc>
          <w:tcPr>
            <w:tcW w:w="407" w:type="pct"/>
            <w:vAlign w:val="center"/>
          </w:tcPr>
          <w:p w:rsidR="00944198" w:rsidRPr="008F5775" w:rsidRDefault="00944198" w:rsidP="00B96D19">
            <w:pPr>
              <w:jc w:val="center"/>
              <w:rPr>
                <w:rFonts w:ascii="Times New Roman" w:hAnsi="Times New Roman"/>
                <w:b/>
                <w:sz w:val="24"/>
                <w:szCs w:val="24"/>
              </w:rPr>
            </w:pPr>
            <w:r w:rsidRPr="008F5775">
              <w:rPr>
                <w:rFonts w:ascii="Times New Roman" w:hAnsi="Times New Roman"/>
                <w:b/>
                <w:sz w:val="24"/>
                <w:szCs w:val="24"/>
              </w:rPr>
              <w:t>No</w:t>
            </w:r>
          </w:p>
        </w:tc>
        <w:tc>
          <w:tcPr>
            <w:tcW w:w="1027" w:type="pct"/>
            <w:vAlign w:val="center"/>
          </w:tcPr>
          <w:p w:rsidR="00944198" w:rsidRPr="008F5775" w:rsidRDefault="00944198" w:rsidP="002A5CB7">
            <w:pPr>
              <w:jc w:val="center"/>
              <w:rPr>
                <w:rFonts w:ascii="Times New Roman" w:hAnsi="Times New Roman"/>
                <w:b/>
                <w:sz w:val="24"/>
                <w:szCs w:val="24"/>
              </w:rPr>
            </w:pPr>
            <w:r w:rsidRPr="008F5775">
              <w:rPr>
                <w:rFonts w:ascii="Times New Roman" w:hAnsi="Times New Roman"/>
                <w:b/>
                <w:sz w:val="24"/>
                <w:szCs w:val="24"/>
              </w:rPr>
              <w:t>Bulan</w:t>
            </w:r>
          </w:p>
        </w:tc>
        <w:tc>
          <w:tcPr>
            <w:tcW w:w="1313" w:type="pct"/>
            <w:vAlign w:val="center"/>
          </w:tcPr>
          <w:p w:rsidR="00944198" w:rsidRPr="008F5775" w:rsidRDefault="00944198" w:rsidP="002A5CB7">
            <w:pPr>
              <w:jc w:val="center"/>
              <w:rPr>
                <w:rFonts w:ascii="Times New Roman" w:hAnsi="Times New Roman"/>
                <w:b/>
                <w:sz w:val="24"/>
                <w:szCs w:val="24"/>
              </w:rPr>
            </w:pPr>
            <w:r w:rsidRPr="008F5775">
              <w:rPr>
                <w:rFonts w:ascii="Times New Roman" w:hAnsi="Times New Roman"/>
                <w:b/>
                <w:sz w:val="24"/>
                <w:szCs w:val="24"/>
              </w:rPr>
              <w:t xml:space="preserve">Total Hutang </w:t>
            </w:r>
          </w:p>
        </w:tc>
        <w:tc>
          <w:tcPr>
            <w:tcW w:w="1241" w:type="pct"/>
            <w:vAlign w:val="center"/>
          </w:tcPr>
          <w:p w:rsidR="00944198" w:rsidRPr="008F5775" w:rsidRDefault="00944198" w:rsidP="002A5CB7">
            <w:pPr>
              <w:jc w:val="center"/>
              <w:rPr>
                <w:rFonts w:ascii="Times New Roman" w:hAnsi="Times New Roman"/>
                <w:b/>
                <w:sz w:val="24"/>
                <w:szCs w:val="24"/>
              </w:rPr>
            </w:pPr>
            <w:r w:rsidRPr="008F5775">
              <w:rPr>
                <w:rFonts w:ascii="Times New Roman" w:hAnsi="Times New Roman"/>
                <w:b/>
                <w:sz w:val="24"/>
                <w:szCs w:val="24"/>
              </w:rPr>
              <w:t xml:space="preserve">Ekuitas  </w:t>
            </w:r>
          </w:p>
        </w:tc>
        <w:tc>
          <w:tcPr>
            <w:tcW w:w="1011" w:type="pct"/>
            <w:vAlign w:val="center"/>
          </w:tcPr>
          <w:p w:rsidR="00944198" w:rsidRPr="008F5775" w:rsidRDefault="00944198" w:rsidP="002A5CB7">
            <w:pPr>
              <w:jc w:val="center"/>
              <w:rPr>
                <w:rFonts w:ascii="Times New Roman" w:hAnsi="Times New Roman"/>
                <w:b/>
                <w:sz w:val="24"/>
                <w:szCs w:val="24"/>
              </w:rPr>
            </w:pPr>
            <w:r w:rsidRPr="008F5775">
              <w:rPr>
                <w:rFonts w:ascii="Times New Roman" w:hAnsi="Times New Roman"/>
                <w:b/>
                <w:i/>
                <w:sz w:val="24"/>
                <w:szCs w:val="24"/>
              </w:rPr>
              <w:t xml:space="preserve">Leverage </w:t>
            </w:r>
            <w:r w:rsidRPr="008F5775">
              <w:rPr>
                <w:rFonts w:ascii="Times New Roman" w:hAnsi="Times New Roman"/>
                <w:b/>
                <w:sz w:val="24"/>
                <w:szCs w:val="24"/>
              </w:rPr>
              <w:t>(Rasio)</w:t>
            </w:r>
          </w:p>
        </w:tc>
      </w:tr>
      <w:tr w:rsidR="00944198" w:rsidRPr="008F5775" w:rsidTr="00B96D19">
        <w:tc>
          <w:tcPr>
            <w:tcW w:w="407" w:type="pct"/>
            <w:vAlign w:val="center"/>
          </w:tcPr>
          <w:p w:rsidR="00944198" w:rsidRPr="008F5775" w:rsidRDefault="00944198" w:rsidP="00B96D19">
            <w:pPr>
              <w:jc w:val="center"/>
              <w:rPr>
                <w:rFonts w:ascii="Times New Roman" w:hAnsi="Times New Roman"/>
                <w:sz w:val="24"/>
                <w:szCs w:val="24"/>
              </w:rPr>
            </w:pPr>
            <w:r w:rsidRPr="008F5775">
              <w:rPr>
                <w:rFonts w:ascii="Times New Roman" w:hAnsi="Times New Roman"/>
                <w:sz w:val="24"/>
                <w:szCs w:val="24"/>
              </w:rPr>
              <w:t>1</w:t>
            </w:r>
          </w:p>
        </w:tc>
        <w:tc>
          <w:tcPr>
            <w:tcW w:w="1027" w:type="pct"/>
          </w:tcPr>
          <w:p w:rsidR="00944198" w:rsidRPr="008F5775" w:rsidRDefault="00944198" w:rsidP="00944198">
            <w:pPr>
              <w:rPr>
                <w:rFonts w:ascii="Times New Roman" w:hAnsi="Times New Roman"/>
                <w:sz w:val="24"/>
                <w:szCs w:val="24"/>
              </w:rPr>
            </w:pPr>
            <w:r w:rsidRPr="008F5775">
              <w:rPr>
                <w:rFonts w:ascii="Times New Roman" w:hAnsi="Times New Roman"/>
                <w:sz w:val="24"/>
                <w:szCs w:val="24"/>
              </w:rPr>
              <w:t xml:space="preserve">Januari </w:t>
            </w:r>
          </w:p>
        </w:tc>
        <w:tc>
          <w:tcPr>
            <w:tcW w:w="1313" w:type="pct"/>
            <w:vAlign w:val="center"/>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176,762,662</w:t>
            </w:r>
          </w:p>
        </w:tc>
        <w:tc>
          <w:tcPr>
            <w:tcW w:w="124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186,556,277</w:t>
            </w:r>
          </w:p>
        </w:tc>
        <w:tc>
          <w:tcPr>
            <w:tcW w:w="101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0.947</w:t>
            </w:r>
          </w:p>
        </w:tc>
      </w:tr>
      <w:tr w:rsidR="00944198" w:rsidRPr="008F5775" w:rsidTr="00B96D19">
        <w:tc>
          <w:tcPr>
            <w:tcW w:w="407" w:type="pct"/>
            <w:vAlign w:val="center"/>
          </w:tcPr>
          <w:p w:rsidR="00944198" w:rsidRPr="008F5775" w:rsidRDefault="00944198" w:rsidP="00B96D19">
            <w:pPr>
              <w:jc w:val="center"/>
              <w:rPr>
                <w:rFonts w:ascii="Times New Roman" w:hAnsi="Times New Roman"/>
                <w:sz w:val="24"/>
                <w:szCs w:val="24"/>
              </w:rPr>
            </w:pPr>
            <w:r w:rsidRPr="008F5775">
              <w:rPr>
                <w:rFonts w:ascii="Times New Roman" w:hAnsi="Times New Roman"/>
                <w:sz w:val="24"/>
                <w:szCs w:val="24"/>
              </w:rPr>
              <w:lastRenderedPageBreak/>
              <w:t>2</w:t>
            </w:r>
          </w:p>
        </w:tc>
        <w:tc>
          <w:tcPr>
            <w:tcW w:w="1027" w:type="pct"/>
          </w:tcPr>
          <w:p w:rsidR="00944198" w:rsidRPr="008F5775" w:rsidRDefault="00944198" w:rsidP="00944198">
            <w:pPr>
              <w:rPr>
                <w:rFonts w:ascii="Times New Roman" w:hAnsi="Times New Roman"/>
                <w:sz w:val="24"/>
                <w:szCs w:val="24"/>
              </w:rPr>
            </w:pPr>
            <w:r w:rsidRPr="008F5775">
              <w:rPr>
                <w:rFonts w:ascii="Times New Roman" w:hAnsi="Times New Roman"/>
                <w:sz w:val="24"/>
                <w:szCs w:val="24"/>
              </w:rPr>
              <w:t>Februari</w:t>
            </w:r>
          </w:p>
        </w:tc>
        <w:tc>
          <w:tcPr>
            <w:tcW w:w="1313" w:type="pct"/>
            <w:vAlign w:val="center"/>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167,651,673</w:t>
            </w:r>
          </w:p>
        </w:tc>
        <w:tc>
          <w:tcPr>
            <w:tcW w:w="124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185,377,433</w:t>
            </w:r>
          </w:p>
        </w:tc>
        <w:tc>
          <w:tcPr>
            <w:tcW w:w="101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0.904</w:t>
            </w:r>
          </w:p>
        </w:tc>
      </w:tr>
      <w:tr w:rsidR="00944198" w:rsidRPr="008F5775" w:rsidTr="00B96D19">
        <w:tc>
          <w:tcPr>
            <w:tcW w:w="407" w:type="pct"/>
            <w:vAlign w:val="center"/>
          </w:tcPr>
          <w:p w:rsidR="00944198" w:rsidRPr="008F5775" w:rsidRDefault="00944198" w:rsidP="00B96D19">
            <w:pPr>
              <w:jc w:val="center"/>
              <w:rPr>
                <w:rFonts w:ascii="Times New Roman" w:hAnsi="Times New Roman"/>
                <w:sz w:val="24"/>
                <w:szCs w:val="24"/>
              </w:rPr>
            </w:pPr>
            <w:r w:rsidRPr="008F5775">
              <w:rPr>
                <w:rFonts w:ascii="Times New Roman" w:hAnsi="Times New Roman"/>
                <w:sz w:val="24"/>
                <w:szCs w:val="24"/>
              </w:rPr>
              <w:t>3</w:t>
            </w:r>
          </w:p>
        </w:tc>
        <w:tc>
          <w:tcPr>
            <w:tcW w:w="1027" w:type="pct"/>
          </w:tcPr>
          <w:p w:rsidR="00944198" w:rsidRPr="008F5775" w:rsidRDefault="00944198" w:rsidP="00944198">
            <w:pPr>
              <w:rPr>
                <w:rFonts w:ascii="Times New Roman" w:hAnsi="Times New Roman"/>
                <w:sz w:val="24"/>
                <w:szCs w:val="24"/>
              </w:rPr>
            </w:pPr>
            <w:r w:rsidRPr="008F5775">
              <w:rPr>
                <w:rFonts w:ascii="Times New Roman" w:hAnsi="Times New Roman"/>
                <w:sz w:val="24"/>
                <w:szCs w:val="24"/>
              </w:rPr>
              <w:t>Maret</w:t>
            </w:r>
          </w:p>
        </w:tc>
        <w:tc>
          <w:tcPr>
            <w:tcW w:w="1313" w:type="pct"/>
            <w:vAlign w:val="center"/>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176,772,888</w:t>
            </w:r>
          </w:p>
        </w:tc>
        <w:tc>
          <w:tcPr>
            <w:tcW w:w="124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189,566,655</w:t>
            </w:r>
          </w:p>
        </w:tc>
        <w:tc>
          <w:tcPr>
            <w:tcW w:w="101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0.932</w:t>
            </w:r>
          </w:p>
        </w:tc>
      </w:tr>
      <w:tr w:rsidR="00944198" w:rsidRPr="008F5775" w:rsidTr="00B96D19">
        <w:tc>
          <w:tcPr>
            <w:tcW w:w="407" w:type="pct"/>
            <w:vAlign w:val="center"/>
          </w:tcPr>
          <w:p w:rsidR="00944198" w:rsidRPr="008F5775" w:rsidRDefault="00944198" w:rsidP="00B96D19">
            <w:pPr>
              <w:jc w:val="center"/>
              <w:rPr>
                <w:rFonts w:ascii="Times New Roman" w:hAnsi="Times New Roman"/>
                <w:sz w:val="24"/>
                <w:szCs w:val="24"/>
              </w:rPr>
            </w:pPr>
            <w:r w:rsidRPr="008F5775">
              <w:rPr>
                <w:rFonts w:ascii="Times New Roman" w:hAnsi="Times New Roman"/>
                <w:sz w:val="24"/>
                <w:szCs w:val="24"/>
              </w:rPr>
              <w:t>4</w:t>
            </w:r>
          </w:p>
        </w:tc>
        <w:tc>
          <w:tcPr>
            <w:tcW w:w="1027" w:type="pct"/>
          </w:tcPr>
          <w:p w:rsidR="00944198" w:rsidRPr="008F5775" w:rsidRDefault="00944198" w:rsidP="00944198">
            <w:pPr>
              <w:rPr>
                <w:rFonts w:ascii="Times New Roman" w:hAnsi="Times New Roman"/>
                <w:sz w:val="24"/>
                <w:szCs w:val="24"/>
              </w:rPr>
            </w:pPr>
            <w:r w:rsidRPr="008F5775">
              <w:rPr>
                <w:rFonts w:ascii="Times New Roman" w:hAnsi="Times New Roman"/>
                <w:sz w:val="24"/>
                <w:szCs w:val="24"/>
              </w:rPr>
              <w:t>April</w:t>
            </w:r>
          </w:p>
        </w:tc>
        <w:tc>
          <w:tcPr>
            <w:tcW w:w="1313" w:type="pct"/>
            <w:vAlign w:val="center"/>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176,980,161</w:t>
            </w:r>
          </w:p>
        </w:tc>
        <w:tc>
          <w:tcPr>
            <w:tcW w:w="124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181,655,255</w:t>
            </w:r>
          </w:p>
        </w:tc>
        <w:tc>
          <w:tcPr>
            <w:tcW w:w="101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0.974</w:t>
            </w:r>
          </w:p>
        </w:tc>
      </w:tr>
      <w:tr w:rsidR="00944198" w:rsidRPr="008F5775" w:rsidTr="00B96D19">
        <w:tc>
          <w:tcPr>
            <w:tcW w:w="407" w:type="pct"/>
            <w:vAlign w:val="center"/>
          </w:tcPr>
          <w:p w:rsidR="00944198" w:rsidRPr="008F5775" w:rsidRDefault="00944198" w:rsidP="00B96D19">
            <w:pPr>
              <w:jc w:val="center"/>
              <w:rPr>
                <w:rFonts w:ascii="Times New Roman" w:hAnsi="Times New Roman"/>
                <w:sz w:val="24"/>
                <w:szCs w:val="24"/>
              </w:rPr>
            </w:pPr>
            <w:r w:rsidRPr="008F5775">
              <w:rPr>
                <w:rFonts w:ascii="Times New Roman" w:hAnsi="Times New Roman"/>
                <w:sz w:val="24"/>
                <w:szCs w:val="24"/>
              </w:rPr>
              <w:t>5</w:t>
            </w:r>
          </w:p>
        </w:tc>
        <w:tc>
          <w:tcPr>
            <w:tcW w:w="1027" w:type="pct"/>
          </w:tcPr>
          <w:p w:rsidR="00944198" w:rsidRPr="008F5775" w:rsidRDefault="00944198" w:rsidP="00944198">
            <w:pPr>
              <w:rPr>
                <w:rFonts w:ascii="Times New Roman" w:hAnsi="Times New Roman"/>
                <w:sz w:val="24"/>
                <w:szCs w:val="24"/>
              </w:rPr>
            </w:pPr>
            <w:r w:rsidRPr="008F5775">
              <w:rPr>
                <w:rFonts w:ascii="Times New Roman" w:hAnsi="Times New Roman"/>
                <w:sz w:val="24"/>
                <w:szCs w:val="24"/>
              </w:rPr>
              <w:t>Mei</w:t>
            </w:r>
          </w:p>
        </w:tc>
        <w:tc>
          <w:tcPr>
            <w:tcW w:w="1313" w:type="pct"/>
            <w:vAlign w:val="center"/>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190,671,652</w:t>
            </w:r>
          </w:p>
        </w:tc>
        <w:tc>
          <w:tcPr>
            <w:tcW w:w="124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192,672,445</w:t>
            </w:r>
          </w:p>
        </w:tc>
        <w:tc>
          <w:tcPr>
            <w:tcW w:w="101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0.989</w:t>
            </w:r>
          </w:p>
        </w:tc>
      </w:tr>
      <w:tr w:rsidR="00944198" w:rsidRPr="008F5775" w:rsidTr="00B96D19">
        <w:tc>
          <w:tcPr>
            <w:tcW w:w="407" w:type="pct"/>
            <w:vAlign w:val="center"/>
          </w:tcPr>
          <w:p w:rsidR="00944198" w:rsidRPr="008F5775" w:rsidRDefault="00944198" w:rsidP="00B96D19">
            <w:pPr>
              <w:jc w:val="center"/>
              <w:rPr>
                <w:rFonts w:ascii="Times New Roman" w:hAnsi="Times New Roman"/>
                <w:sz w:val="24"/>
                <w:szCs w:val="24"/>
              </w:rPr>
            </w:pPr>
            <w:r w:rsidRPr="008F5775">
              <w:rPr>
                <w:rFonts w:ascii="Times New Roman" w:hAnsi="Times New Roman"/>
                <w:sz w:val="24"/>
                <w:szCs w:val="24"/>
              </w:rPr>
              <w:t>6</w:t>
            </w:r>
          </w:p>
        </w:tc>
        <w:tc>
          <w:tcPr>
            <w:tcW w:w="1027" w:type="pct"/>
          </w:tcPr>
          <w:p w:rsidR="00944198" w:rsidRPr="008F5775" w:rsidRDefault="00944198" w:rsidP="00944198">
            <w:pPr>
              <w:rPr>
                <w:rFonts w:ascii="Times New Roman" w:hAnsi="Times New Roman"/>
                <w:sz w:val="24"/>
                <w:szCs w:val="24"/>
              </w:rPr>
            </w:pPr>
            <w:r w:rsidRPr="008F5775">
              <w:rPr>
                <w:rFonts w:ascii="Times New Roman" w:hAnsi="Times New Roman"/>
                <w:sz w:val="24"/>
                <w:szCs w:val="24"/>
              </w:rPr>
              <w:t>Juni</w:t>
            </w:r>
          </w:p>
        </w:tc>
        <w:tc>
          <w:tcPr>
            <w:tcW w:w="1313" w:type="pct"/>
            <w:vAlign w:val="center"/>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176,762,562</w:t>
            </w:r>
          </w:p>
        </w:tc>
        <w:tc>
          <w:tcPr>
            <w:tcW w:w="124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186,111,715</w:t>
            </w:r>
          </w:p>
        </w:tc>
        <w:tc>
          <w:tcPr>
            <w:tcW w:w="101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0.949</w:t>
            </w:r>
          </w:p>
        </w:tc>
      </w:tr>
      <w:tr w:rsidR="00944198" w:rsidRPr="008F5775" w:rsidTr="00B96D19">
        <w:tc>
          <w:tcPr>
            <w:tcW w:w="407" w:type="pct"/>
            <w:vAlign w:val="center"/>
          </w:tcPr>
          <w:p w:rsidR="00944198" w:rsidRPr="008F5775" w:rsidRDefault="00944198" w:rsidP="00B96D19">
            <w:pPr>
              <w:jc w:val="center"/>
              <w:rPr>
                <w:rFonts w:ascii="Times New Roman" w:hAnsi="Times New Roman"/>
                <w:sz w:val="24"/>
                <w:szCs w:val="24"/>
              </w:rPr>
            </w:pPr>
            <w:r w:rsidRPr="008F5775">
              <w:rPr>
                <w:rFonts w:ascii="Times New Roman" w:hAnsi="Times New Roman"/>
                <w:sz w:val="24"/>
                <w:szCs w:val="24"/>
              </w:rPr>
              <w:t>7</w:t>
            </w:r>
          </w:p>
        </w:tc>
        <w:tc>
          <w:tcPr>
            <w:tcW w:w="1027" w:type="pct"/>
          </w:tcPr>
          <w:p w:rsidR="00944198" w:rsidRPr="008F5775" w:rsidRDefault="00944198" w:rsidP="00944198">
            <w:pPr>
              <w:rPr>
                <w:rFonts w:ascii="Times New Roman" w:hAnsi="Times New Roman"/>
                <w:sz w:val="24"/>
                <w:szCs w:val="24"/>
              </w:rPr>
            </w:pPr>
            <w:r w:rsidRPr="008F5775">
              <w:rPr>
                <w:rFonts w:ascii="Times New Roman" w:hAnsi="Times New Roman"/>
                <w:sz w:val="24"/>
                <w:szCs w:val="24"/>
              </w:rPr>
              <w:t>Juli</w:t>
            </w:r>
          </w:p>
        </w:tc>
        <w:tc>
          <w:tcPr>
            <w:tcW w:w="1313" w:type="pct"/>
            <w:vAlign w:val="center"/>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167,762,651</w:t>
            </w:r>
          </w:p>
        </w:tc>
        <w:tc>
          <w:tcPr>
            <w:tcW w:w="124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183,544,222</w:t>
            </w:r>
          </w:p>
        </w:tc>
        <w:tc>
          <w:tcPr>
            <w:tcW w:w="101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0.914</w:t>
            </w:r>
          </w:p>
        </w:tc>
      </w:tr>
      <w:tr w:rsidR="00944198" w:rsidRPr="008F5775" w:rsidTr="00B96D19">
        <w:tc>
          <w:tcPr>
            <w:tcW w:w="407" w:type="pct"/>
            <w:vAlign w:val="center"/>
          </w:tcPr>
          <w:p w:rsidR="00944198" w:rsidRPr="008F5775" w:rsidRDefault="00944198" w:rsidP="00B96D19">
            <w:pPr>
              <w:jc w:val="center"/>
              <w:rPr>
                <w:rFonts w:ascii="Times New Roman" w:hAnsi="Times New Roman"/>
                <w:sz w:val="24"/>
                <w:szCs w:val="24"/>
              </w:rPr>
            </w:pPr>
            <w:r w:rsidRPr="008F5775">
              <w:rPr>
                <w:rFonts w:ascii="Times New Roman" w:hAnsi="Times New Roman"/>
                <w:sz w:val="24"/>
                <w:szCs w:val="24"/>
              </w:rPr>
              <w:t>8</w:t>
            </w:r>
          </w:p>
        </w:tc>
        <w:tc>
          <w:tcPr>
            <w:tcW w:w="1027" w:type="pct"/>
          </w:tcPr>
          <w:p w:rsidR="00944198" w:rsidRPr="008F5775" w:rsidRDefault="00944198" w:rsidP="00944198">
            <w:pPr>
              <w:rPr>
                <w:rFonts w:ascii="Times New Roman" w:hAnsi="Times New Roman"/>
                <w:sz w:val="24"/>
                <w:szCs w:val="24"/>
              </w:rPr>
            </w:pPr>
            <w:r w:rsidRPr="008F5775">
              <w:rPr>
                <w:rFonts w:ascii="Times New Roman" w:hAnsi="Times New Roman"/>
                <w:sz w:val="24"/>
                <w:szCs w:val="24"/>
              </w:rPr>
              <w:t>Agustus</w:t>
            </w:r>
          </w:p>
        </w:tc>
        <w:tc>
          <w:tcPr>
            <w:tcW w:w="1313" w:type="pct"/>
            <w:vAlign w:val="center"/>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178,661,616</w:t>
            </w:r>
          </w:p>
        </w:tc>
        <w:tc>
          <w:tcPr>
            <w:tcW w:w="124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185,655,277</w:t>
            </w:r>
          </w:p>
        </w:tc>
        <w:tc>
          <w:tcPr>
            <w:tcW w:w="101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0.962</w:t>
            </w:r>
          </w:p>
        </w:tc>
      </w:tr>
      <w:tr w:rsidR="00944198" w:rsidRPr="008F5775" w:rsidTr="00B96D19">
        <w:tc>
          <w:tcPr>
            <w:tcW w:w="407" w:type="pct"/>
            <w:vAlign w:val="center"/>
          </w:tcPr>
          <w:p w:rsidR="00944198" w:rsidRPr="008F5775" w:rsidRDefault="00944198" w:rsidP="00B96D19">
            <w:pPr>
              <w:jc w:val="center"/>
              <w:rPr>
                <w:rFonts w:ascii="Times New Roman" w:hAnsi="Times New Roman"/>
                <w:sz w:val="24"/>
                <w:szCs w:val="24"/>
              </w:rPr>
            </w:pPr>
            <w:r w:rsidRPr="008F5775">
              <w:rPr>
                <w:rFonts w:ascii="Times New Roman" w:hAnsi="Times New Roman"/>
                <w:sz w:val="24"/>
                <w:szCs w:val="24"/>
              </w:rPr>
              <w:t>9</w:t>
            </w:r>
          </w:p>
        </w:tc>
        <w:tc>
          <w:tcPr>
            <w:tcW w:w="1027" w:type="pct"/>
          </w:tcPr>
          <w:p w:rsidR="00944198" w:rsidRPr="008F5775" w:rsidRDefault="00944198" w:rsidP="00944198">
            <w:pPr>
              <w:rPr>
                <w:rFonts w:ascii="Times New Roman" w:hAnsi="Times New Roman"/>
                <w:sz w:val="24"/>
                <w:szCs w:val="24"/>
              </w:rPr>
            </w:pPr>
            <w:r w:rsidRPr="008F5775">
              <w:rPr>
                <w:rFonts w:ascii="Times New Roman" w:hAnsi="Times New Roman"/>
                <w:sz w:val="24"/>
                <w:szCs w:val="24"/>
              </w:rPr>
              <w:t>September</w:t>
            </w:r>
          </w:p>
        </w:tc>
        <w:tc>
          <w:tcPr>
            <w:tcW w:w="1313" w:type="pct"/>
            <w:vAlign w:val="center"/>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177,551,411</w:t>
            </w:r>
          </w:p>
        </w:tc>
        <w:tc>
          <w:tcPr>
            <w:tcW w:w="124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183,511,734</w:t>
            </w:r>
          </w:p>
        </w:tc>
        <w:tc>
          <w:tcPr>
            <w:tcW w:w="101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0.967</w:t>
            </w:r>
          </w:p>
        </w:tc>
      </w:tr>
      <w:tr w:rsidR="00944198" w:rsidRPr="008F5775" w:rsidTr="00B96D19">
        <w:tc>
          <w:tcPr>
            <w:tcW w:w="407" w:type="pct"/>
            <w:vAlign w:val="center"/>
          </w:tcPr>
          <w:p w:rsidR="00944198" w:rsidRPr="008F5775" w:rsidRDefault="00944198" w:rsidP="00B96D19">
            <w:pPr>
              <w:jc w:val="center"/>
              <w:rPr>
                <w:rFonts w:ascii="Times New Roman" w:hAnsi="Times New Roman"/>
                <w:sz w:val="24"/>
                <w:szCs w:val="24"/>
              </w:rPr>
            </w:pPr>
            <w:r w:rsidRPr="008F5775">
              <w:rPr>
                <w:rFonts w:ascii="Times New Roman" w:hAnsi="Times New Roman"/>
                <w:sz w:val="24"/>
                <w:szCs w:val="24"/>
              </w:rPr>
              <w:t>10</w:t>
            </w:r>
          </w:p>
        </w:tc>
        <w:tc>
          <w:tcPr>
            <w:tcW w:w="1027" w:type="pct"/>
          </w:tcPr>
          <w:p w:rsidR="00944198" w:rsidRPr="008F5775" w:rsidRDefault="00944198" w:rsidP="00944198">
            <w:pPr>
              <w:rPr>
                <w:rFonts w:ascii="Times New Roman" w:hAnsi="Times New Roman"/>
                <w:sz w:val="24"/>
                <w:szCs w:val="24"/>
              </w:rPr>
            </w:pPr>
            <w:r w:rsidRPr="008F5775">
              <w:rPr>
                <w:rFonts w:ascii="Times New Roman" w:hAnsi="Times New Roman"/>
                <w:sz w:val="24"/>
                <w:szCs w:val="24"/>
              </w:rPr>
              <w:t>Oktober</w:t>
            </w:r>
          </w:p>
        </w:tc>
        <w:tc>
          <w:tcPr>
            <w:tcW w:w="1313" w:type="pct"/>
            <w:vAlign w:val="center"/>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180,562,662</w:t>
            </w:r>
          </w:p>
        </w:tc>
        <w:tc>
          <w:tcPr>
            <w:tcW w:w="124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182,789,555</w:t>
            </w:r>
          </w:p>
        </w:tc>
        <w:tc>
          <w:tcPr>
            <w:tcW w:w="101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0.987</w:t>
            </w:r>
          </w:p>
        </w:tc>
      </w:tr>
      <w:tr w:rsidR="00944198" w:rsidRPr="008F5775" w:rsidTr="00B96D19">
        <w:tc>
          <w:tcPr>
            <w:tcW w:w="407" w:type="pct"/>
            <w:vAlign w:val="center"/>
          </w:tcPr>
          <w:p w:rsidR="00944198" w:rsidRPr="008F5775" w:rsidRDefault="00944198" w:rsidP="00B96D19">
            <w:pPr>
              <w:jc w:val="center"/>
              <w:rPr>
                <w:rFonts w:ascii="Times New Roman" w:hAnsi="Times New Roman"/>
                <w:sz w:val="24"/>
                <w:szCs w:val="24"/>
              </w:rPr>
            </w:pPr>
            <w:r w:rsidRPr="008F5775">
              <w:rPr>
                <w:rFonts w:ascii="Times New Roman" w:hAnsi="Times New Roman"/>
                <w:sz w:val="24"/>
                <w:szCs w:val="24"/>
              </w:rPr>
              <w:t>11</w:t>
            </w:r>
          </w:p>
        </w:tc>
        <w:tc>
          <w:tcPr>
            <w:tcW w:w="1027" w:type="pct"/>
          </w:tcPr>
          <w:p w:rsidR="00944198" w:rsidRPr="008F5775" w:rsidRDefault="00944198" w:rsidP="00944198">
            <w:pPr>
              <w:rPr>
                <w:rFonts w:ascii="Times New Roman" w:hAnsi="Times New Roman"/>
                <w:sz w:val="24"/>
                <w:szCs w:val="24"/>
              </w:rPr>
            </w:pPr>
            <w:r w:rsidRPr="008F5775">
              <w:rPr>
                <w:rFonts w:ascii="Times New Roman" w:hAnsi="Times New Roman"/>
                <w:sz w:val="24"/>
                <w:szCs w:val="24"/>
              </w:rPr>
              <w:t>November</w:t>
            </w:r>
          </w:p>
        </w:tc>
        <w:tc>
          <w:tcPr>
            <w:tcW w:w="1313" w:type="pct"/>
            <w:vAlign w:val="center"/>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169,725,231</w:t>
            </w:r>
          </w:p>
        </w:tc>
        <w:tc>
          <w:tcPr>
            <w:tcW w:w="124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185,377,412</w:t>
            </w:r>
          </w:p>
        </w:tc>
        <w:tc>
          <w:tcPr>
            <w:tcW w:w="101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0.915</w:t>
            </w:r>
          </w:p>
        </w:tc>
      </w:tr>
      <w:tr w:rsidR="00944198" w:rsidRPr="008F5775" w:rsidTr="00B96D19">
        <w:tc>
          <w:tcPr>
            <w:tcW w:w="407" w:type="pct"/>
            <w:vAlign w:val="center"/>
          </w:tcPr>
          <w:p w:rsidR="00944198" w:rsidRPr="008F5775" w:rsidRDefault="00944198" w:rsidP="00B96D19">
            <w:pPr>
              <w:jc w:val="center"/>
              <w:rPr>
                <w:rFonts w:ascii="Times New Roman" w:hAnsi="Times New Roman"/>
                <w:sz w:val="24"/>
                <w:szCs w:val="24"/>
              </w:rPr>
            </w:pPr>
            <w:r w:rsidRPr="008F5775">
              <w:rPr>
                <w:rFonts w:ascii="Times New Roman" w:hAnsi="Times New Roman"/>
                <w:sz w:val="24"/>
                <w:szCs w:val="24"/>
              </w:rPr>
              <w:t>12</w:t>
            </w:r>
          </w:p>
        </w:tc>
        <w:tc>
          <w:tcPr>
            <w:tcW w:w="1027" w:type="pct"/>
          </w:tcPr>
          <w:p w:rsidR="00944198" w:rsidRPr="008F5775" w:rsidRDefault="00944198" w:rsidP="00944198">
            <w:pPr>
              <w:rPr>
                <w:rFonts w:ascii="Times New Roman" w:hAnsi="Times New Roman"/>
                <w:sz w:val="24"/>
                <w:szCs w:val="24"/>
              </w:rPr>
            </w:pPr>
            <w:r w:rsidRPr="008F5775">
              <w:rPr>
                <w:rFonts w:ascii="Times New Roman" w:hAnsi="Times New Roman"/>
                <w:sz w:val="24"/>
                <w:szCs w:val="24"/>
              </w:rPr>
              <w:t>Desember</w:t>
            </w:r>
          </w:p>
        </w:tc>
        <w:tc>
          <w:tcPr>
            <w:tcW w:w="1313" w:type="pct"/>
            <w:vAlign w:val="center"/>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180,672,452</w:t>
            </w:r>
          </w:p>
        </w:tc>
        <w:tc>
          <w:tcPr>
            <w:tcW w:w="124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Rp. 185,642,724</w:t>
            </w:r>
          </w:p>
        </w:tc>
        <w:tc>
          <w:tcPr>
            <w:tcW w:w="1011" w:type="pct"/>
            <w:vAlign w:val="bottom"/>
          </w:tcPr>
          <w:p w:rsidR="00944198" w:rsidRPr="008F5775" w:rsidRDefault="00944198" w:rsidP="00944198">
            <w:pPr>
              <w:jc w:val="right"/>
              <w:rPr>
                <w:rFonts w:ascii="Times New Roman" w:hAnsi="Times New Roman"/>
                <w:sz w:val="24"/>
                <w:szCs w:val="24"/>
              </w:rPr>
            </w:pPr>
            <w:r w:rsidRPr="008F5775">
              <w:rPr>
                <w:rFonts w:ascii="Times New Roman" w:hAnsi="Times New Roman"/>
                <w:sz w:val="24"/>
                <w:szCs w:val="24"/>
              </w:rPr>
              <w:t>0.973</w:t>
            </w:r>
          </w:p>
        </w:tc>
      </w:tr>
      <w:tr w:rsidR="002A5CB7" w:rsidRPr="008F5775" w:rsidTr="00B96D19">
        <w:tc>
          <w:tcPr>
            <w:tcW w:w="1434" w:type="pct"/>
            <w:gridSpan w:val="2"/>
            <w:vAlign w:val="center"/>
          </w:tcPr>
          <w:p w:rsidR="002A5CB7" w:rsidRPr="008F5775" w:rsidRDefault="002A5CB7" w:rsidP="00B96D19">
            <w:pPr>
              <w:jc w:val="center"/>
              <w:rPr>
                <w:rFonts w:ascii="Times New Roman" w:hAnsi="Times New Roman"/>
                <w:b/>
                <w:sz w:val="24"/>
                <w:szCs w:val="24"/>
              </w:rPr>
            </w:pPr>
            <w:r w:rsidRPr="008F5775">
              <w:rPr>
                <w:rFonts w:ascii="Times New Roman" w:hAnsi="Times New Roman"/>
                <w:b/>
                <w:sz w:val="24"/>
                <w:szCs w:val="24"/>
              </w:rPr>
              <w:t>Total</w:t>
            </w:r>
          </w:p>
        </w:tc>
        <w:tc>
          <w:tcPr>
            <w:tcW w:w="1313" w:type="pct"/>
            <w:vAlign w:val="bottom"/>
          </w:tcPr>
          <w:p w:rsidR="002A5CB7" w:rsidRPr="008F5775" w:rsidRDefault="002A5CB7" w:rsidP="002A5CB7">
            <w:pPr>
              <w:jc w:val="right"/>
              <w:rPr>
                <w:rFonts w:ascii="Times New Roman" w:hAnsi="Times New Roman"/>
                <w:b/>
                <w:color w:val="000000"/>
                <w:sz w:val="24"/>
                <w:szCs w:val="24"/>
              </w:rPr>
            </w:pPr>
            <w:r w:rsidRPr="008F5775">
              <w:rPr>
                <w:rFonts w:ascii="Times New Roman" w:hAnsi="Times New Roman"/>
                <w:b/>
                <w:color w:val="000000"/>
                <w:sz w:val="24"/>
                <w:szCs w:val="24"/>
              </w:rPr>
              <w:t>2,120,537,621</w:t>
            </w:r>
          </w:p>
        </w:tc>
        <w:tc>
          <w:tcPr>
            <w:tcW w:w="1241" w:type="pct"/>
            <w:vAlign w:val="bottom"/>
          </w:tcPr>
          <w:p w:rsidR="002A5CB7" w:rsidRPr="008F5775" w:rsidRDefault="002A5CB7" w:rsidP="002A5CB7">
            <w:pPr>
              <w:jc w:val="right"/>
              <w:rPr>
                <w:rFonts w:ascii="Times New Roman" w:hAnsi="Times New Roman"/>
                <w:b/>
                <w:color w:val="000000"/>
                <w:sz w:val="24"/>
                <w:szCs w:val="24"/>
              </w:rPr>
            </w:pPr>
            <w:r w:rsidRPr="008F5775">
              <w:rPr>
                <w:rFonts w:ascii="Times New Roman" w:hAnsi="Times New Roman"/>
                <w:b/>
                <w:color w:val="000000"/>
                <w:sz w:val="24"/>
                <w:szCs w:val="24"/>
              </w:rPr>
              <w:t>2,228,460,704</w:t>
            </w:r>
          </w:p>
        </w:tc>
        <w:tc>
          <w:tcPr>
            <w:tcW w:w="1011" w:type="pct"/>
            <w:vAlign w:val="bottom"/>
          </w:tcPr>
          <w:p w:rsidR="002A5CB7" w:rsidRPr="008F5775" w:rsidRDefault="002A5CB7" w:rsidP="002A5CB7">
            <w:pPr>
              <w:jc w:val="right"/>
              <w:rPr>
                <w:rFonts w:ascii="Times New Roman" w:hAnsi="Times New Roman"/>
                <w:b/>
                <w:color w:val="000000"/>
                <w:sz w:val="24"/>
                <w:szCs w:val="24"/>
              </w:rPr>
            </w:pPr>
            <w:r w:rsidRPr="008F5775">
              <w:rPr>
                <w:rFonts w:ascii="Times New Roman" w:hAnsi="Times New Roman"/>
                <w:b/>
                <w:color w:val="000000"/>
                <w:sz w:val="24"/>
                <w:szCs w:val="24"/>
              </w:rPr>
              <w:t>11</w:t>
            </w:r>
          </w:p>
        </w:tc>
      </w:tr>
      <w:tr w:rsidR="002A5CB7" w:rsidRPr="008F5775" w:rsidTr="00B96D19">
        <w:tc>
          <w:tcPr>
            <w:tcW w:w="1434" w:type="pct"/>
            <w:gridSpan w:val="2"/>
            <w:vAlign w:val="center"/>
          </w:tcPr>
          <w:p w:rsidR="002A5CB7" w:rsidRPr="008F5775" w:rsidRDefault="002A5CB7" w:rsidP="00B96D19">
            <w:pPr>
              <w:jc w:val="center"/>
              <w:rPr>
                <w:rFonts w:ascii="Times New Roman" w:hAnsi="Times New Roman"/>
                <w:b/>
                <w:sz w:val="24"/>
                <w:szCs w:val="24"/>
              </w:rPr>
            </w:pPr>
            <w:r w:rsidRPr="008F5775">
              <w:rPr>
                <w:rFonts w:ascii="Times New Roman" w:hAnsi="Times New Roman"/>
                <w:b/>
                <w:sz w:val="24"/>
                <w:szCs w:val="24"/>
              </w:rPr>
              <w:t>Rata-Rata</w:t>
            </w:r>
          </w:p>
        </w:tc>
        <w:tc>
          <w:tcPr>
            <w:tcW w:w="1313" w:type="pct"/>
            <w:vAlign w:val="bottom"/>
          </w:tcPr>
          <w:p w:rsidR="002A5CB7" w:rsidRPr="008F5775" w:rsidRDefault="002A5CB7" w:rsidP="002A5CB7">
            <w:pPr>
              <w:jc w:val="right"/>
              <w:rPr>
                <w:rFonts w:ascii="Times New Roman" w:hAnsi="Times New Roman"/>
                <w:b/>
                <w:color w:val="000000"/>
                <w:sz w:val="24"/>
                <w:szCs w:val="24"/>
              </w:rPr>
            </w:pPr>
            <w:r w:rsidRPr="008F5775">
              <w:rPr>
                <w:rFonts w:ascii="Times New Roman" w:hAnsi="Times New Roman"/>
                <w:b/>
                <w:color w:val="000000"/>
                <w:sz w:val="24"/>
                <w:szCs w:val="24"/>
              </w:rPr>
              <w:t>176,711,468.4</w:t>
            </w:r>
          </w:p>
        </w:tc>
        <w:tc>
          <w:tcPr>
            <w:tcW w:w="1241" w:type="pct"/>
            <w:vAlign w:val="bottom"/>
          </w:tcPr>
          <w:p w:rsidR="002A5CB7" w:rsidRPr="008F5775" w:rsidRDefault="002A5CB7" w:rsidP="002A5CB7">
            <w:pPr>
              <w:jc w:val="right"/>
              <w:rPr>
                <w:rFonts w:ascii="Times New Roman" w:hAnsi="Times New Roman"/>
                <w:b/>
                <w:color w:val="000000"/>
                <w:sz w:val="24"/>
                <w:szCs w:val="24"/>
              </w:rPr>
            </w:pPr>
            <w:r w:rsidRPr="008F5775">
              <w:rPr>
                <w:rFonts w:ascii="Times New Roman" w:hAnsi="Times New Roman"/>
                <w:b/>
                <w:color w:val="000000"/>
                <w:sz w:val="24"/>
                <w:szCs w:val="24"/>
              </w:rPr>
              <w:t>185,705,058.7</w:t>
            </w:r>
          </w:p>
        </w:tc>
        <w:tc>
          <w:tcPr>
            <w:tcW w:w="1011" w:type="pct"/>
            <w:vAlign w:val="bottom"/>
          </w:tcPr>
          <w:p w:rsidR="002A5CB7" w:rsidRPr="008F5775" w:rsidRDefault="002A5CB7" w:rsidP="002A5CB7">
            <w:pPr>
              <w:jc w:val="right"/>
              <w:rPr>
                <w:rFonts w:ascii="Times New Roman" w:hAnsi="Times New Roman"/>
                <w:b/>
                <w:color w:val="000000"/>
                <w:sz w:val="24"/>
                <w:szCs w:val="24"/>
              </w:rPr>
            </w:pPr>
            <w:r w:rsidRPr="008F5775">
              <w:rPr>
                <w:rFonts w:ascii="Times New Roman" w:hAnsi="Times New Roman"/>
                <w:b/>
                <w:color w:val="000000"/>
                <w:sz w:val="24"/>
                <w:szCs w:val="24"/>
              </w:rPr>
              <w:t>0.95</w:t>
            </w:r>
          </w:p>
        </w:tc>
      </w:tr>
    </w:tbl>
    <w:p w:rsidR="00944198" w:rsidRPr="008F5775" w:rsidRDefault="00944198" w:rsidP="00944198">
      <w:pPr>
        <w:rPr>
          <w:rFonts w:ascii="Times New Roman" w:hAnsi="Times New Roman" w:cs="Times New Roman"/>
          <w:sz w:val="24"/>
          <w:szCs w:val="24"/>
          <w:lang w:val="x-none" w:eastAsia="x-none"/>
        </w:rPr>
      </w:pPr>
      <w:r w:rsidRPr="008F5775">
        <w:rPr>
          <w:rFonts w:ascii="Times New Roman" w:hAnsi="Times New Roman" w:cs="Times New Roman"/>
          <w:i/>
          <w:sz w:val="24"/>
          <w:szCs w:val="24"/>
        </w:rPr>
        <w:t xml:space="preserve">Sumber: </w:t>
      </w:r>
      <w:r w:rsidRPr="008F5775">
        <w:rPr>
          <w:rFonts w:ascii="Times New Roman" w:eastAsia="Times New Roman" w:hAnsi="Times New Roman" w:cs="Times New Roman"/>
          <w:i/>
          <w:sz w:val="24"/>
          <w:szCs w:val="24"/>
        </w:rPr>
        <w:t>PT. Orange Indonesia Mandiri Medan</w:t>
      </w:r>
    </w:p>
    <w:p w:rsidR="00944198" w:rsidRPr="008F5775" w:rsidRDefault="00944198" w:rsidP="00944198">
      <w:pPr>
        <w:spacing w:line="480" w:lineRule="auto"/>
        <w:ind w:firstLine="720"/>
        <w:jc w:val="both"/>
        <w:rPr>
          <w:rFonts w:ascii="Times New Roman" w:hAnsi="Times New Roman" w:cs="Times New Roman"/>
          <w:sz w:val="24"/>
          <w:szCs w:val="24"/>
          <w:lang w:eastAsia="x-none"/>
        </w:rPr>
      </w:pPr>
      <w:r w:rsidRPr="008F5775">
        <w:rPr>
          <w:rFonts w:ascii="Times New Roman" w:hAnsi="Times New Roman" w:cs="Times New Roman"/>
          <w:sz w:val="24"/>
          <w:szCs w:val="24"/>
        </w:rPr>
        <w:t xml:space="preserve">Berdasarkan tabel 4.6 di atas menunjukkan bahwa </w:t>
      </w:r>
      <w:r w:rsidRPr="008F5775">
        <w:rPr>
          <w:rFonts w:ascii="Times New Roman" w:hAnsi="Times New Roman" w:cs="Times New Roman"/>
          <w:i/>
          <w:sz w:val="24"/>
          <w:szCs w:val="24"/>
        </w:rPr>
        <w:t>leverage</w:t>
      </w:r>
      <w:r w:rsidRPr="008F5775">
        <w:rPr>
          <w:rFonts w:ascii="Times New Roman" w:hAnsi="Times New Roman" w:cs="Times New Roman"/>
          <w:sz w:val="24"/>
          <w:szCs w:val="24"/>
        </w:rPr>
        <w:t xml:space="preserve"> </w:t>
      </w:r>
      <w:r w:rsidRPr="008F5775">
        <w:rPr>
          <w:rFonts w:ascii="Times New Roman" w:eastAsia="Times New Roman" w:hAnsi="Times New Roman" w:cs="Times New Roman"/>
          <w:sz w:val="24"/>
          <w:szCs w:val="24"/>
        </w:rPr>
        <w:t>PT. Orange Indonesia Mandiri Medan</w:t>
      </w:r>
      <w:r w:rsidRPr="008F5775">
        <w:rPr>
          <w:rFonts w:ascii="Times New Roman" w:hAnsi="Times New Roman" w:cs="Times New Roman"/>
          <w:sz w:val="24"/>
          <w:szCs w:val="24"/>
        </w:rPr>
        <w:t xml:space="preserve"> pada tahun 201</w:t>
      </w:r>
      <w:r w:rsidR="00E14D1F" w:rsidRPr="008F5775">
        <w:rPr>
          <w:rFonts w:ascii="Times New Roman" w:hAnsi="Times New Roman" w:cs="Times New Roman"/>
          <w:sz w:val="24"/>
          <w:szCs w:val="24"/>
        </w:rPr>
        <w:t>9</w:t>
      </w:r>
      <w:r w:rsidRPr="008F5775">
        <w:rPr>
          <w:rFonts w:ascii="Times New Roman" w:hAnsi="Times New Roman" w:cs="Times New Roman"/>
          <w:sz w:val="24"/>
          <w:szCs w:val="24"/>
        </w:rPr>
        <w:t xml:space="preserve"> bulan Januari sebesar 0.</w:t>
      </w:r>
      <w:r w:rsidR="00E14D1F" w:rsidRPr="008F5775">
        <w:rPr>
          <w:rFonts w:ascii="Times New Roman" w:hAnsi="Times New Roman" w:cs="Times New Roman"/>
          <w:sz w:val="24"/>
          <w:szCs w:val="24"/>
        </w:rPr>
        <w:t>94</w:t>
      </w:r>
      <w:r w:rsidRPr="008F5775">
        <w:rPr>
          <w:rFonts w:ascii="Times New Roman" w:hAnsi="Times New Roman" w:cs="Times New Roman"/>
          <w:sz w:val="24"/>
          <w:szCs w:val="24"/>
        </w:rPr>
        <w:t xml:space="preserve">%. Sedangkan pada bulan </w:t>
      </w:r>
      <w:r w:rsidR="000A2B47" w:rsidRPr="008F5775">
        <w:rPr>
          <w:rFonts w:ascii="Times New Roman" w:hAnsi="Times New Roman" w:cs="Times New Roman"/>
          <w:sz w:val="24"/>
          <w:szCs w:val="24"/>
        </w:rPr>
        <w:t>Februari</w:t>
      </w:r>
      <w:r w:rsidRPr="008F5775">
        <w:rPr>
          <w:rFonts w:ascii="Times New Roman" w:hAnsi="Times New Roman" w:cs="Times New Roman"/>
          <w:sz w:val="24"/>
          <w:szCs w:val="24"/>
        </w:rPr>
        <w:t xml:space="preserve"> nilai </w:t>
      </w:r>
      <w:r w:rsidRPr="008F5775">
        <w:rPr>
          <w:rFonts w:ascii="Times New Roman" w:hAnsi="Times New Roman" w:cs="Times New Roman"/>
          <w:i/>
          <w:sz w:val="24"/>
          <w:szCs w:val="24"/>
        </w:rPr>
        <w:t>leverage</w:t>
      </w:r>
      <w:r w:rsidRPr="008F5775">
        <w:rPr>
          <w:rFonts w:ascii="Times New Roman" w:hAnsi="Times New Roman" w:cs="Times New Roman"/>
          <w:sz w:val="24"/>
          <w:szCs w:val="24"/>
        </w:rPr>
        <w:t xml:space="preserve"> pada </w:t>
      </w:r>
      <w:r w:rsidRPr="008F5775">
        <w:rPr>
          <w:rFonts w:ascii="Times New Roman" w:eastAsia="Times New Roman" w:hAnsi="Times New Roman" w:cs="Times New Roman"/>
          <w:sz w:val="24"/>
          <w:szCs w:val="24"/>
        </w:rPr>
        <w:t>PT. Orange Indonesia Mandiri</w:t>
      </w:r>
      <w:r w:rsidRPr="008F5775">
        <w:rPr>
          <w:rFonts w:ascii="Times New Roman" w:hAnsi="Times New Roman" w:cs="Times New Roman"/>
          <w:sz w:val="24"/>
          <w:szCs w:val="24"/>
        </w:rPr>
        <w:t xml:space="preserve"> </w:t>
      </w:r>
      <w:r w:rsidR="003C6127">
        <w:rPr>
          <w:rFonts w:ascii="Times New Roman" w:hAnsi="Times New Roman" w:cs="Times New Roman"/>
          <w:sz w:val="24"/>
          <w:szCs w:val="24"/>
        </w:rPr>
        <w:t xml:space="preserve">Medan </w:t>
      </w:r>
      <w:r w:rsidRPr="008F5775">
        <w:rPr>
          <w:rFonts w:ascii="Times New Roman" w:hAnsi="Times New Roman" w:cs="Times New Roman"/>
          <w:sz w:val="24"/>
          <w:szCs w:val="24"/>
        </w:rPr>
        <w:t xml:space="preserve">mengalami penurunan yaitu sebesar 0.90%. </w:t>
      </w:r>
      <w:r w:rsidR="003C6127">
        <w:rPr>
          <w:rFonts w:ascii="Times New Roman" w:hAnsi="Times New Roman" w:cs="Times New Roman"/>
          <w:sz w:val="24"/>
          <w:szCs w:val="24"/>
        </w:rPr>
        <w:t>Pada bulan Maret</w:t>
      </w:r>
      <w:r w:rsidR="000A2B47" w:rsidRPr="008F5775">
        <w:rPr>
          <w:rFonts w:ascii="Times New Roman" w:hAnsi="Times New Roman" w:cs="Times New Roman"/>
          <w:sz w:val="24"/>
          <w:szCs w:val="24"/>
        </w:rPr>
        <w:t xml:space="preserve"> nilai </w:t>
      </w:r>
      <w:r w:rsidR="000A2B47" w:rsidRPr="008F5775">
        <w:rPr>
          <w:rFonts w:ascii="Times New Roman" w:hAnsi="Times New Roman" w:cs="Times New Roman"/>
          <w:i/>
          <w:sz w:val="24"/>
          <w:szCs w:val="24"/>
        </w:rPr>
        <w:t>leverage</w:t>
      </w:r>
      <w:r w:rsidR="000A2B47" w:rsidRPr="008F5775">
        <w:rPr>
          <w:rFonts w:ascii="Times New Roman" w:hAnsi="Times New Roman" w:cs="Times New Roman"/>
          <w:sz w:val="24"/>
          <w:szCs w:val="24"/>
        </w:rPr>
        <w:t xml:space="preserve"> </w:t>
      </w:r>
      <w:r w:rsidR="003C6127">
        <w:rPr>
          <w:rFonts w:ascii="Times New Roman" w:hAnsi="Times New Roman" w:cs="Times New Roman"/>
          <w:sz w:val="24"/>
          <w:szCs w:val="24"/>
        </w:rPr>
        <w:t xml:space="preserve">pada </w:t>
      </w:r>
      <w:r w:rsidR="003C6127" w:rsidRPr="00537327">
        <w:rPr>
          <w:rFonts w:ascii="Times New Roman" w:eastAsia="Times New Roman" w:hAnsi="Times New Roman"/>
          <w:sz w:val="24"/>
        </w:rPr>
        <w:t>PT. Orange Indonesia Mandiri</w:t>
      </w:r>
      <w:r w:rsidR="003C6127">
        <w:rPr>
          <w:rFonts w:ascii="Times New Roman" w:eastAsia="Times New Roman" w:hAnsi="Times New Roman"/>
          <w:sz w:val="24"/>
        </w:rPr>
        <w:t xml:space="preserve"> Medan</w:t>
      </w:r>
      <w:r w:rsidR="003C6127" w:rsidRPr="00537327">
        <w:rPr>
          <w:rFonts w:ascii="Times New Roman" w:hAnsi="Times New Roman"/>
          <w:sz w:val="24"/>
        </w:rPr>
        <w:t xml:space="preserve"> </w:t>
      </w:r>
      <w:r w:rsidR="000A2B47" w:rsidRPr="008F5775">
        <w:rPr>
          <w:rFonts w:ascii="Times New Roman" w:hAnsi="Times New Roman" w:cs="Times New Roman"/>
          <w:sz w:val="24"/>
          <w:szCs w:val="24"/>
        </w:rPr>
        <w:t xml:space="preserve">mengalami </w:t>
      </w:r>
      <w:r w:rsidR="003C6127">
        <w:rPr>
          <w:rFonts w:ascii="Times New Roman" w:hAnsi="Times New Roman" w:cs="Times New Roman"/>
          <w:sz w:val="24"/>
          <w:szCs w:val="24"/>
        </w:rPr>
        <w:t xml:space="preserve">sedikit </w:t>
      </w:r>
      <w:r w:rsidR="000A2B47" w:rsidRPr="008F5775">
        <w:rPr>
          <w:rFonts w:ascii="Times New Roman" w:hAnsi="Times New Roman" w:cs="Times New Roman"/>
          <w:sz w:val="24"/>
          <w:szCs w:val="24"/>
        </w:rPr>
        <w:t xml:space="preserve">peningkatan </w:t>
      </w:r>
      <w:r w:rsidR="003C6127">
        <w:rPr>
          <w:rFonts w:ascii="Times New Roman" w:hAnsi="Times New Roman" w:cs="Times New Roman"/>
          <w:sz w:val="24"/>
          <w:szCs w:val="24"/>
        </w:rPr>
        <w:t xml:space="preserve">dari bulan sebelumnya </w:t>
      </w:r>
      <w:r w:rsidR="000A2B47" w:rsidRPr="008F5775">
        <w:rPr>
          <w:rFonts w:ascii="Times New Roman" w:hAnsi="Times New Roman" w:cs="Times New Roman"/>
          <w:sz w:val="24"/>
          <w:szCs w:val="24"/>
        </w:rPr>
        <w:t xml:space="preserve">yaitu sebesar 0.93%. </w:t>
      </w:r>
      <w:r w:rsidRPr="008F5775">
        <w:rPr>
          <w:rFonts w:ascii="Times New Roman" w:hAnsi="Times New Roman" w:cs="Times New Roman"/>
          <w:sz w:val="24"/>
          <w:szCs w:val="24"/>
        </w:rPr>
        <w:t xml:space="preserve">Pada bulan April nilai </w:t>
      </w:r>
      <w:r w:rsidRPr="008F5775">
        <w:rPr>
          <w:rFonts w:ascii="Times New Roman" w:hAnsi="Times New Roman" w:cs="Times New Roman"/>
          <w:i/>
          <w:sz w:val="24"/>
          <w:szCs w:val="24"/>
        </w:rPr>
        <w:t>leverage</w:t>
      </w:r>
      <w:r w:rsidRPr="008F5775">
        <w:rPr>
          <w:rFonts w:ascii="Times New Roman" w:hAnsi="Times New Roman" w:cs="Times New Roman"/>
          <w:sz w:val="24"/>
          <w:szCs w:val="24"/>
        </w:rPr>
        <w:t xml:space="preserve"> </w:t>
      </w:r>
      <w:r w:rsidR="003C6127">
        <w:rPr>
          <w:rFonts w:ascii="Times New Roman" w:hAnsi="Times New Roman" w:cs="Times New Roman"/>
          <w:sz w:val="24"/>
          <w:szCs w:val="24"/>
        </w:rPr>
        <w:t xml:space="preserve">pada </w:t>
      </w:r>
      <w:r w:rsidR="003C6127" w:rsidRPr="00537327">
        <w:rPr>
          <w:rFonts w:ascii="Times New Roman" w:eastAsia="Times New Roman" w:hAnsi="Times New Roman"/>
          <w:sz w:val="24"/>
        </w:rPr>
        <w:t>PT. Orange Indonesia Mandiri</w:t>
      </w:r>
      <w:r w:rsidR="003C6127">
        <w:rPr>
          <w:rFonts w:ascii="Times New Roman" w:eastAsia="Times New Roman" w:hAnsi="Times New Roman"/>
          <w:sz w:val="24"/>
        </w:rPr>
        <w:t xml:space="preserve"> Medan</w:t>
      </w:r>
      <w:r w:rsidR="003C6127" w:rsidRPr="00537327">
        <w:rPr>
          <w:rFonts w:ascii="Times New Roman" w:hAnsi="Times New Roman"/>
          <w:sz w:val="24"/>
        </w:rPr>
        <w:t xml:space="preserve"> </w:t>
      </w:r>
      <w:r w:rsidRPr="008F5775">
        <w:rPr>
          <w:rFonts w:ascii="Times New Roman" w:hAnsi="Times New Roman" w:cs="Times New Roman"/>
          <w:sz w:val="24"/>
          <w:szCs w:val="24"/>
        </w:rPr>
        <w:t xml:space="preserve">mengalami </w:t>
      </w:r>
      <w:r w:rsidR="009454C2" w:rsidRPr="008F5775">
        <w:rPr>
          <w:rFonts w:ascii="Times New Roman" w:hAnsi="Times New Roman" w:cs="Times New Roman"/>
          <w:sz w:val="24"/>
          <w:szCs w:val="24"/>
        </w:rPr>
        <w:t>peningkatan</w:t>
      </w:r>
      <w:r w:rsidRPr="008F5775">
        <w:rPr>
          <w:rFonts w:ascii="Times New Roman" w:hAnsi="Times New Roman" w:cs="Times New Roman"/>
          <w:sz w:val="24"/>
          <w:szCs w:val="24"/>
        </w:rPr>
        <w:t xml:space="preserve"> </w:t>
      </w:r>
      <w:r w:rsidR="003C6127">
        <w:rPr>
          <w:rFonts w:ascii="Times New Roman" w:hAnsi="Times New Roman" w:cs="Times New Roman"/>
          <w:sz w:val="24"/>
          <w:szCs w:val="24"/>
        </w:rPr>
        <w:t xml:space="preserve">dari bulan sebelumnya </w:t>
      </w:r>
      <w:r w:rsidRPr="008F5775">
        <w:rPr>
          <w:rFonts w:ascii="Times New Roman" w:hAnsi="Times New Roman" w:cs="Times New Roman"/>
          <w:sz w:val="24"/>
          <w:szCs w:val="24"/>
        </w:rPr>
        <w:t>yaitu sebesar 0.</w:t>
      </w:r>
      <w:r w:rsidR="000A2B47" w:rsidRPr="008F5775">
        <w:rPr>
          <w:rFonts w:ascii="Times New Roman" w:hAnsi="Times New Roman" w:cs="Times New Roman"/>
          <w:sz w:val="24"/>
          <w:szCs w:val="24"/>
        </w:rPr>
        <w:t>97</w:t>
      </w:r>
      <w:r w:rsidRPr="008F5775">
        <w:rPr>
          <w:rFonts w:ascii="Times New Roman" w:hAnsi="Times New Roman" w:cs="Times New Roman"/>
          <w:sz w:val="24"/>
          <w:szCs w:val="24"/>
        </w:rPr>
        <w:t xml:space="preserve">%. Pada bulan Mei nilai </w:t>
      </w:r>
      <w:r w:rsidRPr="008F5775">
        <w:rPr>
          <w:rFonts w:ascii="Times New Roman" w:hAnsi="Times New Roman" w:cs="Times New Roman"/>
          <w:i/>
          <w:sz w:val="24"/>
          <w:szCs w:val="24"/>
        </w:rPr>
        <w:t>leverage</w:t>
      </w:r>
      <w:r w:rsidRPr="008F5775">
        <w:rPr>
          <w:rFonts w:ascii="Times New Roman" w:hAnsi="Times New Roman" w:cs="Times New Roman"/>
          <w:sz w:val="24"/>
          <w:szCs w:val="24"/>
        </w:rPr>
        <w:t xml:space="preserve"> </w:t>
      </w:r>
      <w:r w:rsidR="003C6127">
        <w:rPr>
          <w:rFonts w:ascii="Times New Roman" w:hAnsi="Times New Roman" w:cs="Times New Roman"/>
          <w:sz w:val="24"/>
          <w:szCs w:val="24"/>
        </w:rPr>
        <w:t xml:space="preserve">pada </w:t>
      </w:r>
      <w:r w:rsidR="003C6127" w:rsidRPr="00537327">
        <w:rPr>
          <w:rFonts w:ascii="Times New Roman" w:eastAsia="Times New Roman" w:hAnsi="Times New Roman"/>
          <w:sz w:val="24"/>
        </w:rPr>
        <w:t>PT. Orange Indonesia Mandiri</w:t>
      </w:r>
      <w:r w:rsidR="003C6127">
        <w:rPr>
          <w:rFonts w:ascii="Times New Roman" w:eastAsia="Times New Roman" w:hAnsi="Times New Roman"/>
          <w:sz w:val="24"/>
        </w:rPr>
        <w:t xml:space="preserve"> Medan</w:t>
      </w:r>
      <w:r w:rsidR="003C6127" w:rsidRPr="00537327">
        <w:rPr>
          <w:rFonts w:ascii="Times New Roman" w:hAnsi="Times New Roman"/>
          <w:sz w:val="24"/>
        </w:rPr>
        <w:t xml:space="preserve"> </w:t>
      </w:r>
      <w:r w:rsidRPr="008F5775">
        <w:rPr>
          <w:rFonts w:ascii="Times New Roman" w:hAnsi="Times New Roman" w:cs="Times New Roman"/>
          <w:sz w:val="24"/>
          <w:szCs w:val="24"/>
        </w:rPr>
        <w:t xml:space="preserve">mengalami </w:t>
      </w:r>
      <w:r w:rsidR="003C6127">
        <w:rPr>
          <w:rFonts w:ascii="Times New Roman" w:hAnsi="Times New Roman" w:cs="Times New Roman"/>
          <w:sz w:val="24"/>
          <w:szCs w:val="24"/>
        </w:rPr>
        <w:t xml:space="preserve">sedikit </w:t>
      </w:r>
      <w:r w:rsidR="009454C2" w:rsidRPr="008F5775">
        <w:rPr>
          <w:rFonts w:ascii="Times New Roman" w:hAnsi="Times New Roman" w:cs="Times New Roman"/>
          <w:sz w:val="24"/>
          <w:szCs w:val="24"/>
        </w:rPr>
        <w:t>peningkatan</w:t>
      </w:r>
      <w:r w:rsidRPr="008F5775">
        <w:rPr>
          <w:rFonts w:ascii="Times New Roman" w:hAnsi="Times New Roman" w:cs="Times New Roman"/>
          <w:sz w:val="24"/>
          <w:szCs w:val="24"/>
        </w:rPr>
        <w:t xml:space="preserve"> </w:t>
      </w:r>
      <w:r w:rsidR="003C6127">
        <w:rPr>
          <w:rFonts w:ascii="Times New Roman" w:hAnsi="Times New Roman" w:cs="Times New Roman"/>
          <w:sz w:val="24"/>
          <w:szCs w:val="24"/>
        </w:rPr>
        <w:t xml:space="preserve">dari bulan sebelumnya </w:t>
      </w:r>
      <w:r w:rsidRPr="008F5775">
        <w:rPr>
          <w:rFonts w:ascii="Times New Roman" w:hAnsi="Times New Roman" w:cs="Times New Roman"/>
          <w:sz w:val="24"/>
          <w:szCs w:val="24"/>
        </w:rPr>
        <w:t>yaitu sebesar 0.</w:t>
      </w:r>
      <w:r w:rsidR="009454C2" w:rsidRPr="008F5775">
        <w:rPr>
          <w:rFonts w:ascii="Times New Roman" w:hAnsi="Times New Roman" w:cs="Times New Roman"/>
          <w:sz w:val="24"/>
          <w:szCs w:val="24"/>
        </w:rPr>
        <w:t>98</w:t>
      </w:r>
      <w:r w:rsidRPr="008F5775">
        <w:rPr>
          <w:rFonts w:ascii="Times New Roman" w:hAnsi="Times New Roman" w:cs="Times New Roman"/>
          <w:sz w:val="24"/>
          <w:szCs w:val="24"/>
        </w:rPr>
        <w:t xml:space="preserve">%. Pada bulan Juni nilai </w:t>
      </w:r>
      <w:r w:rsidRPr="008F5775">
        <w:rPr>
          <w:rFonts w:ascii="Times New Roman" w:hAnsi="Times New Roman" w:cs="Times New Roman"/>
          <w:i/>
          <w:sz w:val="24"/>
          <w:szCs w:val="24"/>
        </w:rPr>
        <w:t>leverage</w:t>
      </w:r>
      <w:r w:rsidRPr="008F5775">
        <w:rPr>
          <w:rFonts w:ascii="Times New Roman" w:hAnsi="Times New Roman" w:cs="Times New Roman"/>
          <w:sz w:val="24"/>
          <w:szCs w:val="24"/>
        </w:rPr>
        <w:t xml:space="preserve"> </w:t>
      </w:r>
      <w:r w:rsidR="00ED5966">
        <w:rPr>
          <w:rFonts w:ascii="Times New Roman" w:hAnsi="Times New Roman" w:cs="Times New Roman"/>
          <w:sz w:val="24"/>
          <w:szCs w:val="24"/>
        </w:rPr>
        <w:t xml:space="preserve">pada </w:t>
      </w:r>
      <w:r w:rsidR="00ED5966" w:rsidRPr="00537327">
        <w:rPr>
          <w:rFonts w:ascii="Times New Roman" w:eastAsia="Times New Roman" w:hAnsi="Times New Roman"/>
          <w:sz w:val="24"/>
        </w:rPr>
        <w:t>PT. Orange Indonesia Mandiri</w:t>
      </w:r>
      <w:r w:rsidR="00ED5966">
        <w:rPr>
          <w:rFonts w:ascii="Times New Roman" w:eastAsia="Times New Roman" w:hAnsi="Times New Roman"/>
          <w:sz w:val="24"/>
        </w:rPr>
        <w:t xml:space="preserve"> Medan</w:t>
      </w:r>
      <w:r w:rsidR="00ED5966" w:rsidRPr="00537327">
        <w:rPr>
          <w:rFonts w:ascii="Times New Roman" w:hAnsi="Times New Roman"/>
          <w:sz w:val="24"/>
        </w:rPr>
        <w:t xml:space="preserve"> </w:t>
      </w:r>
      <w:r w:rsidRPr="008F5775">
        <w:rPr>
          <w:rFonts w:ascii="Times New Roman" w:hAnsi="Times New Roman" w:cs="Times New Roman"/>
          <w:sz w:val="24"/>
          <w:szCs w:val="24"/>
        </w:rPr>
        <w:t>mengalami p</w:t>
      </w:r>
      <w:r w:rsidR="009454C2" w:rsidRPr="008F5775">
        <w:rPr>
          <w:rFonts w:ascii="Times New Roman" w:hAnsi="Times New Roman" w:cs="Times New Roman"/>
          <w:sz w:val="24"/>
          <w:szCs w:val="24"/>
        </w:rPr>
        <w:t>enurunan</w:t>
      </w:r>
      <w:r w:rsidR="00ED5966">
        <w:rPr>
          <w:rFonts w:ascii="Times New Roman" w:hAnsi="Times New Roman" w:cs="Times New Roman"/>
          <w:sz w:val="24"/>
          <w:szCs w:val="24"/>
        </w:rPr>
        <w:t xml:space="preserve"> dari bulan sebelumnya</w:t>
      </w:r>
      <w:r w:rsidRPr="008F5775">
        <w:rPr>
          <w:rFonts w:ascii="Times New Roman" w:hAnsi="Times New Roman" w:cs="Times New Roman"/>
          <w:sz w:val="24"/>
          <w:szCs w:val="24"/>
        </w:rPr>
        <w:t xml:space="preserve"> yaitu sebesar 0.94%. </w:t>
      </w:r>
      <w:r w:rsidR="009454C2" w:rsidRPr="008F5775">
        <w:rPr>
          <w:rFonts w:ascii="Times New Roman" w:hAnsi="Times New Roman" w:cs="Times New Roman"/>
          <w:sz w:val="24"/>
          <w:szCs w:val="24"/>
        </w:rPr>
        <w:t xml:space="preserve">Pada bulan Juli nilai </w:t>
      </w:r>
      <w:r w:rsidR="009454C2" w:rsidRPr="008F5775">
        <w:rPr>
          <w:rFonts w:ascii="Times New Roman" w:hAnsi="Times New Roman" w:cs="Times New Roman"/>
          <w:i/>
          <w:sz w:val="24"/>
          <w:szCs w:val="24"/>
        </w:rPr>
        <w:t>leverage</w:t>
      </w:r>
      <w:r w:rsidR="009454C2" w:rsidRPr="008F5775">
        <w:rPr>
          <w:rFonts w:ascii="Times New Roman" w:hAnsi="Times New Roman" w:cs="Times New Roman"/>
          <w:sz w:val="24"/>
          <w:szCs w:val="24"/>
        </w:rPr>
        <w:t xml:space="preserve"> </w:t>
      </w:r>
      <w:r w:rsidR="00ED5966">
        <w:rPr>
          <w:rFonts w:ascii="Times New Roman" w:hAnsi="Times New Roman" w:cs="Times New Roman"/>
          <w:sz w:val="24"/>
          <w:szCs w:val="24"/>
        </w:rPr>
        <w:t xml:space="preserve">pada </w:t>
      </w:r>
      <w:r w:rsidR="00ED5966" w:rsidRPr="00537327">
        <w:rPr>
          <w:rFonts w:ascii="Times New Roman" w:eastAsia="Times New Roman" w:hAnsi="Times New Roman"/>
          <w:sz w:val="24"/>
        </w:rPr>
        <w:t>PT. Orange Indonesia Mandiri</w:t>
      </w:r>
      <w:r w:rsidR="00ED5966">
        <w:rPr>
          <w:rFonts w:ascii="Times New Roman" w:eastAsia="Times New Roman" w:hAnsi="Times New Roman"/>
          <w:sz w:val="24"/>
        </w:rPr>
        <w:t xml:space="preserve"> Medan</w:t>
      </w:r>
      <w:r w:rsidR="00ED5966" w:rsidRPr="00537327">
        <w:rPr>
          <w:rFonts w:ascii="Times New Roman" w:hAnsi="Times New Roman"/>
          <w:sz w:val="24"/>
        </w:rPr>
        <w:t xml:space="preserve"> </w:t>
      </w:r>
      <w:r w:rsidR="00ED5966">
        <w:rPr>
          <w:rFonts w:ascii="Times New Roman" w:hAnsi="Times New Roman"/>
          <w:sz w:val="24"/>
        </w:rPr>
        <w:t xml:space="preserve">juga </w:t>
      </w:r>
      <w:r w:rsidR="009454C2" w:rsidRPr="008F5775">
        <w:rPr>
          <w:rFonts w:ascii="Times New Roman" w:hAnsi="Times New Roman" w:cs="Times New Roman"/>
          <w:sz w:val="24"/>
          <w:szCs w:val="24"/>
        </w:rPr>
        <w:t xml:space="preserve">mengalami penurunan yaitu sebesar 0.91%. </w:t>
      </w:r>
      <w:r w:rsidRPr="008F5775">
        <w:rPr>
          <w:rFonts w:ascii="Times New Roman" w:hAnsi="Times New Roman" w:cs="Times New Roman"/>
          <w:sz w:val="24"/>
          <w:szCs w:val="24"/>
        </w:rPr>
        <w:t xml:space="preserve">Pada bulan Agustus nilai </w:t>
      </w:r>
      <w:r w:rsidRPr="008F5775">
        <w:rPr>
          <w:rFonts w:ascii="Times New Roman" w:hAnsi="Times New Roman" w:cs="Times New Roman"/>
          <w:i/>
          <w:sz w:val="24"/>
          <w:szCs w:val="24"/>
        </w:rPr>
        <w:t>leverage</w:t>
      </w:r>
      <w:r w:rsidRPr="008F5775">
        <w:rPr>
          <w:rFonts w:ascii="Times New Roman" w:hAnsi="Times New Roman" w:cs="Times New Roman"/>
          <w:sz w:val="24"/>
          <w:szCs w:val="24"/>
        </w:rPr>
        <w:t xml:space="preserve"> </w:t>
      </w:r>
      <w:r w:rsidR="00ED5966">
        <w:rPr>
          <w:rFonts w:ascii="Times New Roman" w:hAnsi="Times New Roman" w:cs="Times New Roman"/>
          <w:sz w:val="24"/>
          <w:szCs w:val="24"/>
        </w:rPr>
        <w:t xml:space="preserve">pada </w:t>
      </w:r>
      <w:r w:rsidR="00ED5966" w:rsidRPr="00537327">
        <w:rPr>
          <w:rFonts w:ascii="Times New Roman" w:eastAsia="Times New Roman" w:hAnsi="Times New Roman"/>
          <w:sz w:val="24"/>
        </w:rPr>
        <w:t>PT. Orange Indonesia Mandiri</w:t>
      </w:r>
      <w:r w:rsidR="00ED5966">
        <w:rPr>
          <w:rFonts w:ascii="Times New Roman" w:eastAsia="Times New Roman" w:hAnsi="Times New Roman"/>
          <w:sz w:val="24"/>
        </w:rPr>
        <w:t xml:space="preserve"> Medan</w:t>
      </w:r>
      <w:r w:rsidR="00ED5966" w:rsidRPr="00537327">
        <w:rPr>
          <w:rFonts w:ascii="Times New Roman" w:hAnsi="Times New Roman"/>
          <w:sz w:val="24"/>
        </w:rPr>
        <w:t xml:space="preserve"> </w:t>
      </w:r>
      <w:r w:rsidRPr="008F5775">
        <w:rPr>
          <w:rFonts w:ascii="Times New Roman" w:hAnsi="Times New Roman" w:cs="Times New Roman"/>
          <w:sz w:val="24"/>
          <w:szCs w:val="24"/>
        </w:rPr>
        <w:t>mengalami p</w:t>
      </w:r>
      <w:r w:rsidR="007D494B" w:rsidRPr="008F5775">
        <w:rPr>
          <w:rFonts w:ascii="Times New Roman" w:hAnsi="Times New Roman" w:cs="Times New Roman"/>
          <w:sz w:val="24"/>
          <w:szCs w:val="24"/>
        </w:rPr>
        <w:t>eningkatan</w:t>
      </w:r>
      <w:r w:rsidRPr="008F5775">
        <w:rPr>
          <w:rFonts w:ascii="Times New Roman" w:hAnsi="Times New Roman" w:cs="Times New Roman"/>
          <w:sz w:val="24"/>
          <w:szCs w:val="24"/>
        </w:rPr>
        <w:t xml:space="preserve"> </w:t>
      </w:r>
      <w:r w:rsidR="00ED5966">
        <w:rPr>
          <w:rFonts w:ascii="Times New Roman" w:hAnsi="Times New Roman" w:cs="Times New Roman"/>
          <w:sz w:val="24"/>
          <w:szCs w:val="24"/>
        </w:rPr>
        <w:t xml:space="preserve">dari bulan sebelumnya </w:t>
      </w:r>
      <w:r w:rsidRPr="008F5775">
        <w:rPr>
          <w:rFonts w:ascii="Times New Roman" w:hAnsi="Times New Roman" w:cs="Times New Roman"/>
          <w:sz w:val="24"/>
          <w:szCs w:val="24"/>
        </w:rPr>
        <w:t>yaitu sebesar 0.</w:t>
      </w:r>
      <w:r w:rsidR="007D494B" w:rsidRPr="008F5775">
        <w:rPr>
          <w:rFonts w:ascii="Times New Roman" w:hAnsi="Times New Roman" w:cs="Times New Roman"/>
          <w:sz w:val="24"/>
          <w:szCs w:val="24"/>
        </w:rPr>
        <w:t>96</w:t>
      </w:r>
      <w:r w:rsidRPr="008F5775">
        <w:rPr>
          <w:rFonts w:ascii="Times New Roman" w:hAnsi="Times New Roman" w:cs="Times New Roman"/>
          <w:sz w:val="24"/>
          <w:szCs w:val="24"/>
        </w:rPr>
        <w:t xml:space="preserve">%. Pada bulan September nilai </w:t>
      </w:r>
      <w:r w:rsidRPr="008F5775">
        <w:rPr>
          <w:rFonts w:ascii="Times New Roman" w:hAnsi="Times New Roman" w:cs="Times New Roman"/>
          <w:i/>
          <w:sz w:val="24"/>
          <w:szCs w:val="24"/>
        </w:rPr>
        <w:t>leverage</w:t>
      </w:r>
      <w:r w:rsidR="007D494B" w:rsidRPr="008F5775">
        <w:rPr>
          <w:rFonts w:ascii="Times New Roman" w:hAnsi="Times New Roman" w:cs="Times New Roman"/>
          <w:sz w:val="24"/>
          <w:szCs w:val="24"/>
        </w:rPr>
        <w:t xml:space="preserve"> </w:t>
      </w:r>
      <w:r w:rsidR="00ED5966">
        <w:rPr>
          <w:rFonts w:ascii="Times New Roman" w:hAnsi="Times New Roman" w:cs="Times New Roman"/>
          <w:sz w:val="24"/>
          <w:szCs w:val="24"/>
        </w:rPr>
        <w:t xml:space="preserve">pada </w:t>
      </w:r>
      <w:r w:rsidR="00ED5966" w:rsidRPr="00537327">
        <w:rPr>
          <w:rFonts w:ascii="Times New Roman" w:eastAsia="Times New Roman" w:hAnsi="Times New Roman"/>
          <w:sz w:val="24"/>
        </w:rPr>
        <w:t>PT. Orange Indonesia Mandiri</w:t>
      </w:r>
      <w:r w:rsidR="00ED5966">
        <w:rPr>
          <w:rFonts w:ascii="Times New Roman" w:eastAsia="Times New Roman" w:hAnsi="Times New Roman"/>
          <w:sz w:val="24"/>
        </w:rPr>
        <w:t xml:space="preserve"> Medan</w:t>
      </w:r>
      <w:r w:rsidR="00ED5966" w:rsidRPr="00537327">
        <w:rPr>
          <w:rFonts w:ascii="Times New Roman" w:hAnsi="Times New Roman"/>
          <w:sz w:val="24"/>
        </w:rPr>
        <w:t xml:space="preserve"> </w:t>
      </w:r>
      <w:r w:rsidR="007D494B" w:rsidRPr="008F5775">
        <w:rPr>
          <w:rFonts w:ascii="Times New Roman" w:hAnsi="Times New Roman" w:cs="Times New Roman"/>
          <w:sz w:val="24"/>
          <w:szCs w:val="24"/>
        </w:rPr>
        <w:t xml:space="preserve">memiliki nilai yang </w:t>
      </w:r>
      <w:proofErr w:type="gramStart"/>
      <w:r w:rsidR="007D494B" w:rsidRPr="008F5775">
        <w:rPr>
          <w:rFonts w:ascii="Times New Roman" w:hAnsi="Times New Roman" w:cs="Times New Roman"/>
          <w:sz w:val="24"/>
          <w:szCs w:val="24"/>
        </w:rPr>
        <w:t>sama</w:t>
      </w:r>
      <w:proofErr w:type="gramEnd"/>
      <w:r w:rsidR="007D494B" w:rsidRPr="008F5775">
        <w:rPr>
          <w:rFonts w:ascii="Times New Roman" w:hAnsi="Times New Roman" w:cs="Times New Roman"/>
          <w:sz w:val="24"/>
          <w:szCs w:val="24"/>
        </w:rPr>
        <w:t xml:space="preserve"> dengan bulan Agustus </w:t>
      </w:r>
      <w:r w:rsidRPr="008F5775">
        <w:rPr>
          <w:rFonts w:ascii="Times New Roman" w:hAnsi="Times New Roman" w:cs="Times New Roman"/>
          <w:sz w:val="24"/>
          <w:szCs w:val="24"/>
        </w:rPr>
        <w:t>yaitu sebesar 0.</w:t>
      </w:r>
      <w:r w:rsidR="007D494B" w:rsidRPr="008F5775">
        <w:rPr>
          <w:rFonts w:ascii="Times New Roman" w:hAnsi="Times New Roman" w:cs="Times New Roman"/>
          <w:sz w:val="24"/>
          <w:szCs w:val="24"/>
        </w:rPr>
        <w:t>9</w:t>
      </w:r>
      <w:r w:rsidRPr="008F5775">
        <w:rPr>
          <w:rFonts w:ascii="Times New Roman" w:hAnsi="Times New Roman" w:cs="Times New Roman"/>
          <w:sz w:val="24"/>
          <w:szCs w:val="24"/>
        </w:rPr>
        <w:t xml:space="preserve">6%. Pada bulan Oktober nilai </w:t>
      </w:r>
      <w:r w:rsidRPr="008F5775">
        <w:rPr>
          <w:rFonts w:ascii="Times New Roman" w:hAnsi="Times New Roman" w:cs="Times New Roman"/>
          <w:i/>
          <w:sz w:val="24"/>
          <w:szCs w:val="24"/>
        </w:rPr>
        <w:t>leverage</w:t>
      </w:r>
      <w:r w:rsidRPr="008F5775">
        <w:rPr>
          <w:rFonts w:ascii="Times New Roman" w:hAnsi="Times New Roman" w:cs="Times New Roman"/>
          <w:sz w:val="24"/>
          <w:szCs w:val="24"/>
        </w:rPr>
        <w:t xml:space="preserve"> </w:t>
      </w:r>
      <w:r w:rsidR="00797062">
        <w:rPr>
          <w:rFonts w:ascii="Times New Roman" w:hAnsi="Times New Roman" w:cs="Times New Roman"/>
          <w:sz w:val="24"/>
          <w:szCs w:val="24"/>
        </w:rPr>
        <w:t xml:space="preserve">pada </w:t>
      </w:r>
      <w:r w:rsidR="00797062" w:rsidRPr="00537327">
        <w:rPr>
          <w:rFonts w:ascii="Times New Roman" w:eastAsia="Times New Roman" w:hAnsi="Times New Roman"/>
          <w:sz w:val="24"/>
        </w:rPr>
        <w:t xml:space="preserve">PT. Orange </w:t>
      </w:r>
      <w:r w:rsidR="00797062" w:rsidRPr="00537327">
        <w:rPr>
          <w:rFonts w:ascii="Times New Roman" w:eastAsia="Times New Roman" w:hAnsi="Times New Roman"/>
          <w:sz w:val="24"/>
        </w:rPr>
        <w:lastRenderedPageBreak/>
        <w:t>Indonesia Mandiri</w:t>
      </w:r>
      <w:r w:rsidR="00797062">
        <w:rPr>
          <w:rFonts w:ascii="Times New Roman" w:eastAsia="Times New Roman" w:hAnsi="Times New Roman"/>
          <w:sz w:val="24"/>
        </w:rPr>
        <w:t xml:space="preserve"> Medan</w:t>
      </w:r>
      <w:r w:rsidR="00797062" w:rsidRPr="00537327">
        <w:rPr>
          <w:rFonts w:ascii="Times New Roman" w:hAnsi="Times New Roman"/>
          <w:sz w:val="24"/>
        </w:rPr>
        <w:t xml:space="preserve"> </w:t>
      </w:r>
      <w:r w:rsidRPr="008F5775">
        <w:rPr>
          <w:rFonts w:ascii="Times New Roman" w:hAnsi="Times New Roman" w:cs="Times New Roman"/>
          <w:sz w:val="24"/>
          <w:szCs w:val="24"/>
        </w:rPr>
        <w:t xml:space="preserve">mengalami </w:t>
      </w:r>
      <w:r w:rsidR="00797062">
        <w:rPr>
          <w:rFonts w:ascii="Times New Roman" w:hAnsi="Times New Roman" w:cs="Times New Roman"/>
          <w:sz w:val="24"/>
          <w:szCs w:val="24"/>
        </w:rPr>
        <w:t xml:space="preserve">sedikit </w:t>
      </w:r>
      <w:r w:rsidRPr="008F5775">
        <w:rPr>
          <w:rFonts w:ascii="Times New Roman" w:hAnsi="Times New Roman" w:cs="Times New Roman"/>
          <w:sz w:val="24"/>
          <w:szCs w:val="24"/>
        </w:rPr>
        <w:t xml:space="preserve">peningkatan </w:t>
      </w:r>
      <w:r w:rsidR="00797062">
        <w:rPr>
          <w:rFonts w:ascii="Times New Roman" w:hAnsi="Times New Roman" w:cs="Times New Roman"/>
          <w:sz w:val="24"/>
          <w:szCs w:val="24"/>
        </w:rPr>
        <w:t xml:space="preserve">dari bulan sebelumnya </w:t>
      </w:r>
      <w:r w:rsidRPr="008F5775">
        <w:rPr>
          <w:rFonts w:ascii="Times New Roman" w:hAnsi="Times New Roman" w:cs="Times New Roman"/>
          <w:sz w:val="24"/>
          <w:szCs w:val="24"/>
        </w:rPr>
        <w:t>yaitu sebesar 0.</w:t>
      </w:r>
      <w:r w:rsidR="007D494B" w:rsidRPr="008F5775">
        <w:rPr>
          <w:rFonts w:ascii="Times New Roman" w:hAnsi="Times New Roman" w:cs="Times New Roman"/>
          <w:sz w:val="24"/>
          <w:szCs w:val="24"/>
        </w:rPr>
        <w:t>98</w:t>
      </w:r>
      <w:r w:rsidRPr="008F5775">
        <w:rPr>
          <w:rFonts w:ascii="Times New Roman" w:hAnsi="Times New Roman" w:cs="Times New Roman"/>
          <w:sz w:val="24"/>
          <w:szCs w:val="24"/>
        </w:rPr>
        <w:t xml:space="preserve">%. Pada bulan November nilai </w:t>
      </w:r>
      <w:r w:rsidRPr="008F5775">
        <w:rPr>
          <w:rFonts w:ascii="Times New Roman" w:hAnsi="Times New Roman" w:cs="Times New Roman"/>
          <w:i/>
          <w:sz w:val="24"/>
          <w:szCs w:val="24"/>
        </w:rPr>
        <w:t>leverage</w:t>
      </w:r>
      <w:r w:rsidRPr="008F5775">
        <w:rPr>
          <w:rFonts w:ascii="Times New Roman" w:hAnsi="Times New Roman" w:cs="Times New Roman"/>
          <w:sz w:val="24"/>
          <w:szCs w:val="24"/>
        </w:rPr>
        <w:t xml:space="preserve"> </w:t>
      </w:r>
      <w:r w:rsidR="00797062">
        <w:rPr>
          <w:rFonts w:ascii="Times New Roman" w:hAnsi="Times New Roman" w:cs="Times New Roman"/>
          <w:sz w:val="24"/>
          <w:szCs w:val="24"/>
        </w:rPr>
        <w:t xml:space="preserve">pada </w:t>
      </w:r>
      <w:r w:rsidR="00797062" w:rsidRPr="00537327">
        <w:rPr>
          <w:rFonts w:ascii="Times New Roman" w:eastAsia="Times New Roman" w:hAnsi="Times New Roman"/>
          <w:sz w:val="24"/>
        </w:rPr>
        <w:t>PT. Orange Indonesia Mandiri</w:t>
      </w:r>
      <w:r w:rsidR="00797062">
        <w:rPr>
          <w:rFonts w:ascii="Times New Roman" w:eastAsia="Times New Roman" w:hAnsi="Times New Roman"/>
          <w:sz w:val="24"/>
        </w:rPr>
        <w:t xml:space="preserve"> Medan</w:t>
      </w:r>
      <w:r w:rsidR="00797062" w:rsidRPr="00537327">
        <w:rPr>
          <w:rFonts w:ascii="Times New Roman" w:hAnsi="Times New Roman"/>
          <w:sz w:val="24"/>
        </w:rPr>
        <w:t xml:space="preserve"> </w:t>
      </w:r>
      <w:r w:rsidRPr="008F5775">
        <w:rPr>
          <w:rFonts w:ascii="Times New Roman" w:hAnsi="Times New Roman" w:cs="Times New Roman"/>
          <w:sz w:val="24"/>
          <w:szCs w:val="24"/>
        </w:rPr>
        <w:t xml:space="preserve">mengalami </w:t>
      </w:r>
      <w:r w:rsidR="007D494B" w:rsidRPr="008F5775">
        <w:rPr>
          <w:rFonts w:ascii="Times New Roman" w:hAnsi="Times New Roman" w:cs="Times New Roman"/>
          <w:sz w:val="24"/>
          <w:szCs w:val="24"/>
        </w:rPr>
        <w:t>penurunan</w:t>
      </w:r>
      <w:r w:rsidRPr="008F5775">
        <w:rPr>
          <w:rFonts w:ascii="Times New Roman" w:hAnsi="Times New Roman" w:cs="Times New Roman"/>
          <w:sz w:val="24"/>
          <w:szCs w:val="24"/>
        </w:rPr>
        <w:t xml:space="preserve"> </w:t>
      </w:r>
      <w:r w:rsidR="00797062">
        <w:rPr>
          <w:rFonts w:ascii="Times New Roman" w:hAnsi="Times New Roman" w:cs="Times New Roman"/>
          <w:sz w:val="24"/>
          <w:szCs w:val="24"/>
        </w:rPr>
        <w:t xml:space="preserve">dari bulan sebelumnya </w:t>
      </w:r>
      <w:r w:rsidRPr="008F5775">
        <w:rPr>
          <w:rFonts w:ascii="Times New Roman" w:hAnsi="Times New Roman" w:cs="Times New Roman"/>
          <w:sz w:val="24"/>
          <w:szCs w:val="24"/>
        </w:rPr>
        <w:t>yaitu sebesar 0.</w:t>
      </w:r>
      <w:r w:rsidR="007D494B" w:rsidRPr="008F5775">
        <w:rPr>
          <w:rFonts w:ascii="Times New Roman" w:hAnsi="Times New Roman" w:cs="Times New Roman"/>
          <w:sz w:val="24"/>
          <w:szCs w:val="24"/>
        </w:rPr>
        <w:t>91</w:t>
      </w:r>
      <w:r w:rsidRPr="008F5775">
        <w:rPr>
          <w:rFonts w:ascii="Times New Roman" w:hAnsi="Times New Roman" w:cs="Times New Roman"/>
          <w:sz w:val="24"/>
          <w:szCs w:val="24"/>
        </w:rPr>
        <w:t xml:space="preserve">%. Pada bulan Desember nilai </w:t>
      </w:r>
      <w:r w:rsidRPr="008F5775">
        <w:rPr>
          <w:rFonts w:ascii="Times New Roman" w:hAnsi="Times New Roman" w:cs="Times New Roman"/>
          <w:i/>
          <w:sz w:val="24"/>
          <w:szCs w:val="24"/>
        </w:rPr>
        <w:t>leverage</w:t>
      </w:r>
      <w:r w:rsidRPr="008F5775">
        <w:rPr>
          <w:rFonts w:ascii="Times New Roman" w:hAnsi="Times New Roman" w:cs="Times New Roman"/>
          <w:sz w:val="24"/>
          <w:szCs w:val="24"/>
        </w:rPr>
        <w:t xml:space="preserve"> </w:t>
      </w:r>
      <w:r w:rsidR="00797062">
        <w:rPr>
          <w:rFonts w:ascii="Times New Roman" w:hAnsi="Times New Roman" w:cs="Times New Roman"/>
          <w:sz w:val="24"/>
          <w:szCs w:val="24"/>
        </w:rPr>
        <w:t xml:space="preserve">pada </w:t>
      </w:r>
      <w:r w:rsidR="00797062" w:rsidRPr="00537327">
        <w:rPr>
          <w:rFonts w:ascii="Times New Roman" w:eastAsia="Times New Roman" w:hAnsi="Times New Roman"/>
          <w:sz w:val="24"/>
        </w:rPr>
        <w:t>PT. Orange Indonesia Mandiri</w:t>
      </w:r>
      <w:r w:rsidR="00797062">
        <w:rPr>
          <w:rFonts w:ascii="Times New Roman" w:eastAsia="Times New Roman" w:hAnsi="Times New Roman"/>
          <w:sz w:val="24"/>
        </w:rPr>
        <w:t xml:space="preserve"> Medan</w:t>
      </w:r>
      <w:r w:rsidR="00797062" w:rsidRPr="00537327">
        <w:rPr>
          <w:rFonts w:ascii="Times New Roman" w:hAnsi="Times New Roman"/>
          <w:sz w:val="24"/>
        </w:rPr>
        <w:t xml:space="preserve"> </w:t>
      </w:r>
      <w:r w:rsidRPr="008F5775">
        <w:rPr>
          <w:rFonts w:ascii="Times New Roman" w:hAnsi="Times New Roman" w:cs="Times New Roman"/>
          <w:sz w:val="24"/>
          <w:szCs w:val="24"/>
        </w:rPr>
        <w:t>mengalami peningaktan yaitu sebesar 0.</w:t>
      </w:r>
      <w:r w:rsidR="007D494B" w:rsidRPr="008F5775">
        <w:rPr>
          <w:rFonts w:ascii="Times New Roman" w:hAnsi="Times New Roman" w:cs="Times New Roman"/>
          <w:sz w:val="24"/>
          <w:szCs w:val="24"/>
        </w:rPr>
        <w:t>97</w:t>
      </w:r>
      <w:r w:rsidRPr="008F5775">
        <w:rPr>
          <w:rFonts w:ascii="Times New Roman" w:hAnsi="Times New Roman" w:cs="Times New Roman"/>
          <w:sz w:val="24"/>
          <w:szCs w:val="24"/>
        </w:rPr>
        <w:t xml:space="preserve">%. Berdasarkan penjelasan tersebut dapat diketahui bahwa nilai </w:t>
      </w:r>
      <w:r w:rsidRPr="008F5775">
        <w:rPr>
          <w:rFonts w:ascii="Times New Roman" w:hAnsi="Times New Roman" w:cs="Times New Roman"/>
          <w:i/>
          <w:sz w:val="24"/>
          <w:szCs w:val="24"/>
        </w:rPr>
        <w:t>leverage</w:t>
      </w:r>
      <w:r w:rsidRPr="008F5775">
        <w:rPr>
          <w:rFonts w:ascii="Times New Roman" w:hAnsi="Times New Roman" w:cs="Times New Roman"/>
          <w:sz w:val="24"/>
          <w:szCs w:val="24"/>
        </w:rPr>
        <w:t xml:space="preserve"> pada </w:t>
      </w:r>
      <w:r w:rsidRPr="008F5775">
        <w:rPr>
          <w:rFonts w:ascii="Times New Roman" w:eastAsia="Times New Roman" w:hAnsi="Times New Roman" w:cs="Times New Roman"/>
          <w:sz w:val="24"/>
          <w:szCs w:val="24"/>
        </w:rPr>
        <w:t xml:space="preserve">PT. Orange Indonesia Mandiri Medan </w:t>
      </w:r>
      <w:r w:rsidR="007D494B" w:rsidRPr="008F5775">
        <w:rPr>
          <w:rFonts w:ascii="Times New Roman" w:eastAsia="Times New Roman" w:hAnsi="Times New Roman" w:cs="Times New Roman"/>
          <w:sz w:val="24"/>
          <w:szCs w:val="24"/>
        </w:rPr>
        <w:t>pada tahun 2019</w:t>
      </w:r>
      <w:r w:rsidRPr="008F5775">
        <w:rPr>
          <w:rFonts w:ascii="Times New Roman" w:eastAsia="Times New Roman" w:hAnsi="Times New Roman" w:cs="Times New Roman"/>
          <w:sz w:val="24"/>
          <w:szCs w:val="24"/>
        </w:rPr>
        <w:t xml:space="preserve"> tidak terlalu besar karena dibawah angka 1%. </w:t>
      </w:r>
      <w:proofErr w:type="gramStart"/>
      <w:r w:rsidRPr="008F5775">
        <w:rPr>
          <w:rFonts w:ascii="Times New Roman" w:eastAsia="Times New Roman" w:hAnsi="Times New Roman" w:cs="Times New Roman"/>
          <w:sz w:val="24"/>
          <w:szCs w:val="24"/>
        </w:rPr>
        <w:t xml:space="preserve">Jika diakumulasikan, nilai </w:t>
      </w:r>
      <w:r w:rsidRPr="008F5775">
        <w:rPr>
          <w:rFonts w:ascii="Times New Roman" w:eastAsia="Times New Roman" w:hAnsi="Times New Roman" w:cs="Times New Roman"/>
          <w:i/>
          <w:sz w:val="24"/>
          <w:szCs w:val="24"/>
        </w:rPr>
        <w:t>leverage</w:t>
      </w:r>
      <w:r w:rsidRPr="008F5775">
        <w:rPr>
          <w:rFonts w:ascii="Times New Roman" w:eastAsia="Times New Roman" w:hAnsi="Times New Roman" w:cs="Times New Roman"/>
          <w:sz w:val="24"/>
          <w:szCs w:val="24"/>
        </w:rPr>
        <w:t xml:space="preserve"> pada PT. Orange Indonesia Mandiri Medan pada </w:t>
      </w:r>
      <w:r w:rsidR="002A5CB7" w:rsidRPr="008F5775">
        <w:rPr>
          <w:rFonts w:ascii="Times New Roman" w:eastAsia="Times New Roman" w:hAnsi="Times New Roman" w:cs="Times New Roman"/>
          <w:sz w:val="24"/>
          <w:szCs w:val="24"/>
        </w:rPr>
        <w:t>tahun 2019</w:t>
      </w:r>
      <w:r w:rsidRPr="008F5775">
        <w:rPr>
          <w:rFonts w:ascii="Times New Roman" w:eastAsia="Times New Roman" w:hAnsi="Times New Roman" w:cs="Times New Roman"/>
          <w:sz w:val="24"/>
          <w:szCs w:val="24"/>
        </w:rPr>
        <w:t xml:space="preserve"> yaitu sebesar 0.</w:t>
      </w:r>
      <w:r w:rsidR="002A5CB7" w:rsidRPr="008F5775">
        <w:rPr>
          <w:rFonts w:ascii="Times New Roman" w:eastAsia="Times New Roman" w:hAnsi="Times New Roman" w:cs="Times New Roman"/>
          <w:sz w:val="24"/>
          <w:szCs w:val="24"/>
        </w:rPr>
        <w:t>95</w:t>
      </w:r>
      <w:r w:rsidRPr="008F5775">
        <w:rPr>
          <w:rFonts w:ascii="Times New Roman" w:eastAsia="Times New Roman" w:hAnsi="Times New Roman" w:cs="Times New Roman"/>
          <w:sz w:val="24"/>
          <w:szCs w:val="24"/>
        </w:rPr>
        <w:t>%.</w:t>
      </w:r>
      <w:proofErr w:type="gramEnd"/>
      <w:r w:rsidRPr="008F5775">
        <w:rPr>
          <w:rFonts w:ascii="Times New Roman" w:eastAsia="Times New Roman" w:hAnsi="Times New Roman" w:cs="Times New Roman"/>
          <w:sz w:val="24"/>
          <w:szCs w:val="24"/>
        </w:rPr>
        <w:t xml:space="preserve"> </w:t>
      </w:r>
      <w:proofErr w:type="gramStart"/>
      <w:r w:rsidRPr="008F5775">
        <w:rPr>
          <w:rFonts w:ascii="Times New Roman" w:eastAsia="Times New Roman" w:hAnsi="Times New Roman" w:cs="Times New Roman"/>
          <w:sz w:val="24"/>
          <w:szCs w:val="24"/>
        </w:rPr>
        <w:t>Hal ini berarti jumlah hutang pada PT. Orange Indonesia Mandiri Medan seimbang dengan ekuitas yang dimiliki perusahaan.</w:t>
      </w:r>
      <w:proofErr w:type="gramEnd"/>
      <w:r w:rsidRPr="008F5775">
        <w:rPr>
          <w:rFonts w:ascii="Times New Roman" w:eastAsia="Times New Roman" w:hAnsi="Times New Roman" w:cs="Times New Roman"/>
          <w:sz w:val="24"/>
          <w:szCs w:val="24"/>
        </w:rPr>
        <w:t xml:space="preserve"> </w:t>
      </w:r>
      <w:proofErr w:type="gramStart"/>
      <w:r w:rsidRPr="008F5775">
        <w:rPr>
          <w:rFonts w:ascii="Times New Roman" w:eastAsia="Times New Roman" w:hAnsi="Times New Roman" w:cs="Times New Roman"/>
          <w:sz w:val="24"/>
          <w:szCs w:val="24"/>
        </w:rPr>
        <w:t>Hal ini berarti PT. Orange Indonesia Mandiri Medan dapat membayar hutang dengan tidak menggunakan jumlah ekuitas yang dimiliki yang tentunya dapat digunakan untuk pengembangan perusahaan.</w:t>
      </w:r>
      <w:proofErr w:type="gramEnd"/>
    </w:p>
    <w:p w:rsidR="00400A5E" w:rsidRPr="00537327" w:rsidRDefault="002A5CB7" w:rsidP="002046F7">
      <w:pPr>
        <w:pStyle w:val="NoSpacing"/>
        <w:numPr>
          <w:ilvl w:val="4"/>
          <w:numId w:val="5"/>
        </w:numPr>
        <w:spacing w:line="480" w:lineRule="auto"/>
        <w:ind w:left="360"/>
        <w:rPr>
          <w:rFonts w:ascii="Times New Roman" w:hAnsi="Times New Roman"/>
          <w:b/>
          <w:sz w:val="24"/>
          <w:szCs w:val="24"/>
        </w:rPr>
      </w:pPr>
      <w:r w:rsidRPr="00537327">
        <w:rPr>
          <w:rFonts w:ascii="Times New Roman" w:hAnsi="Times New Roman"/>
          <w:sz w:val="24"/>
          <w:szCs w:val="24"/>
        </w:rPr>
        <w:t>Profitabilitas</w:t>
      </w:r>
    </w:p>
    <w:p w:rsidR="002A5CB7" w:rsidRPr="008F5775" w:rsidRDefault="002A5CB7" w:rsidP="002A5CB7">
      <w:pPr>
        <w:spacing w:line="480" w:lineRule="auto"/>
        <w:ind w:firstLine="720"/>
        <w:jc w:val="both"/>
        <w:rPr>
          <w:rFonts w:ascii="Times New Roman" w:hAnsi="Times New Roman" w:cs="Times New Roman"/>
          <w:sz w:val="24"/>
          <w:szCs w:val="24"/>
        </w:rPr>
      </w:pPr>
      <w:r w:rsidRPr="008F5775">
        <w:rPr>
          <w:rFonts w:ascii="Times New Roman" w:hAnsi="Times New Roman" w:cs="Times New Roman"/>
          <w:sz w:val="24"/>
          <w:szCs w:val="24"/>
        </w:rPr>
        <w:t xml:space="preserve">Profitabilitas pada </w:t>
      </w:r>
      <w:r w:rsidRPr="008F5775">
        <w:rPr>
          <w:rFonts w:ascii="Times New Roman" w:eastAsia="Times New Roman" w:hAnsi="Times New Roman" w:cs="Times New Roman"/>
          <w:sz w:val="24"/>
          <w:szCs w:val="24"/>
        </w:rPr>
        <w:t>PT. Orange Indonesia Mandiri Medan</w:t>
      </w:r>
      <w:r w:rsidRPr="008F5775">
        <w:rPr>
          <w:rFonts w:ascii="Times New Roman" w:hAnsi="Times New Roman" w:cs="Times New Roman"/>
          <w:sz w:val="24"/>
          <w:szCs w:val="24"/>
        </w:rPr>
        <w:t xml:space="preserve"> dapat dihitung dengan menggunakan rumus sebagai berikut:</w:t>
      </w:r>
    </w:p>
    <w:p w:rsidR="002A5CB7" w:rsidRPr="008F5775" w:rsidRDefault="002A5CB7" w:rsidP="002A5CB7">
      <w:pPr>
        <w:autoSpaceDE w:val="0"/>
        <w:autoSpaceDN w:val="0"/>
        <w:adjustRightInd w:val="0"/>
        <w:spacing w:line="480" w:lineRule="auto"/>
        <w:ind w:left="360"/>
        <w:jc w:val="center"/>
        <w:rPr>
          <w:rFonts w:ascii="Times New Roman" w:eastAsia="Calibri" w:hAnsi="Times New Roman" w:cs="Times New Roman"/>
          <w:sz w:val="24"/>
          <w:szCs w:val="24"/>
        </w:rPr>
      </w:pPr>
      <w:r w:rsidRPr="008F5775">
        <w:rPr>
          <w:rFonts w:ascii="Times New Roman" w:eastAsia="Calibri" w:hAnsi="Times New Roman" w:cs="Times New Roman"/>
          <w:i/>
          <w:sz w:val="24"/>
          <w:szCs w:val="24"/>
        </w:rPr>
        <w:t xml:space="preserve">Return </w:t>
      </w:r>
      <w:proofErr w:type="gramStart"/>
      <w:r w:rsidRPr="008F5775">
        <w:rPr>
          <w:rFonts w:ascii="Times New Roman" w:eastAsia="Calibri" w:hAnsi="Times New Roman" w:cs="Times New Roman"/>
          <w:i/>
          <w:sz w:val="24"/>
          <w:szCs w:val="24"/>
        </w:rPr>
        <w:t>On</w:t>
      </w:r>
      <w:proofErr w:type="gramEnd"/>
      <w:r w:rsidRPr="008F5775">
        <w:rPr>
          <w:rFonts w:ascii="Times New Roman" w:eastAsia="Calibri" w:hAnsi="Times New Roman" w:cs="Times New Roman"/>
          <w:i/>
          <w:sz w:val="24"/>
          <w:szCs w:val="24"/>
        </w:rPr>
        <w:t xml:space="preserve"> Investment</w:t>
      </w:r>
      <w:r w:rsidRPr="008F5775">
        <w:rPr>
          <w:rFonts w:ascii="Times New Roman" w:eastAsia="Calibri" w:hAnsi="Times New Roman" w:cs="Times New Roman"/>
          <w:sz w:val="24"/>
          <w:szCs w:val="24"/>
        </w:rPr>
        <w:t xml:space="preserve"> =</w:t>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i/>
                <w:sz w:val="24"/>
                <w:szCs w:val="24"/>
              </w:rPr>
            </m:ctrlPr>
          </m:fPr>
          <m:num>
            <m:r>
              <m:rPr>
                <m:nor/>
              </m:rPr>
              <w:rPr>
                <w:rFonts w:ascii="Times New Roman" w:eastAsia="Calibri" w:hAnsi="Times New Roman" w:cs="Times New Roman"/>
                <w:sz w:val="24"/>
                <w:szCs w:val="24"/>
              </w:rPr>
              <m:t>Earning After Tax</m:t>
            </m:r>
          </m:num>
          <m:den>
            <m:r>
              <m:rPr>
                <m:nor/>
              </m:rPr>
              <w:rPr>
                <w:rFonts w:ascii="Times New Roman" w:eastAsia="Calibri" w:hAnsi="Times New Roman" w:cs="Times New Roman"/>
                <w:sz w:val="24"/>
                <w:szCs w:val="24"/>
              </w:rPr>
              <m:t>Total Asset</m:t>
            </m:r>
          </m:den>
        </m:f>
      </m:oMath>
    </w:p>
    <w:p w:rsidR="00797062" w:rsidRPr="00C45D3C" w:rsidRDefault="002A5CB7" w:rsidP="00797062">
      <w:pPr>
        <w:pStyle w:val="NoSpacing"/>
        <w:spacing w:line="480" w:lineRule="auto"/>
        <w:ind w:firstLine="709"/>
        <w:rPr>
          <w:b/>
        </w:rPr>
      </w:pPr>
      <w:r w:rsidRPr="00537327">
        <w:rPr>
          <w:rFonts w:ascii="Times New Roman" w:hAnsi="Times New Roman"/>
          <w:sz w:val="24"/>
        </w:rPr>
        <w:t>Tingkat Profitabilitas yang dicapai perusahaan sejak tahun 2017 dapat dilihat pada tabel 4.7 berikut:</w:t>
      </w:r>
      <w:bookmarkStart w:id="156" w:name="_Toc64884508"/>
      <w:r w:rsidR="00797062" w:rsidRPr="00C45D3C">
        <w:rPr>
          <w:b/>
        </w:rPr>
        <w:t xml:space="preserve"> </w:t>
      </w:r>
    </w:p>
    <w:p w:rsidR="002A5CB7" w:rsidRPr="00C45D3C" w:rsidRDefault="002A5CB7" w:rsidP="00C45D3C">
      <w:pPr>
        <w:pStyle w:val="Caption"/>
        <w:ind w:left="1134" w:hanging="1134"/>
        <w:rPr>
          <w:rFonts w:eastAsia="Times New Roman"/>
        </w:rPr>
      </w:pPr>
      <w:r w:rsidRPr="00C45D3C">
        <w:rPr>
          <w:b/>
        </w:rPr>
        <w:t>Tabel 4.7</w:t>
      </w:r>
      <w:r w:rsidR="003360A5" w:rsidRPr="00C45D3C">
        <w:t xml:space="preserve"> </w:t>
      </w:r>
      <w:r w:rsidR="003360A5" w:rsidRPr="00C45D3C">
        <w:tab/>
      </w:r>
      <w:r w:rsidRPr="00C45D3C">
        <w:t xml:space="preserve">Profitabilitas </w:t>
      </w:r>
      <w:r w:rsidRPr="00C45D3C">
        <w:rPr>
          <w:rFonts w:eastAsia="Times New Roman"/>
        </w:rPr>
        <w:t>PT. Orange Indonesia Mandiri Medan Tahun 2017</w:t>
      </w:r>
      <w:bookmarkEnd w:id="156"/>
    </w:p>
    <w:tbl>
      <w:tblPr>
        <w:tblStyle w:val="TableGrid"/>
        <w:tblW w:w="5000" w:type="pct"/>
        <w:tblLook w:val="04A0" w:firstRow="1" w:lastRow="0" w:firstColumn="1" w:lastColumn="0" w:noHBand="0" w:noVBand="1"/>
      </w:tblPr>
      <w:tblGrid>
        <w:gridCol w:w="665"/>
        <w:gridCol w:w="1675"/>
        <w:gridCol w:w="2141"/>
        <w:gridCol w:w="2024"/>
        <w:gridCol w:w="1649"/>
      </w:tblGrid>
      <w:tr w:rsidR="002A5CB7" w:rsidRPr="008F5775" w:rsidTr="00B96D19">
        <w:tc>
          <w:tcPr>
            <w:tcW w:w="407" w:type="pct"/>
            <w:vAlign w:val="center"/>
          </w:tcPr>
          <w:p w:rsidR="002A5CB7" w:rsidRPr="008F5775" w:rsidRDefault="002A5CB7" w:rsidP="00B96D19">
            <w:pPr>
              <w:jc w:val="center"/>
              <w:rPr>
                <w:rFonts w:ascii="Times New Roman" w:hAnsi="Times New Roman"/>
                <w:b/>
                <w:sz w:val="24"/>
                <w:szCs w:val="24"/>
              </w:rPr>
            </w:pPr>
            <w:r w:rsidRPr="008F5775">
              <w:rPr>
                <w:rFonts w:ascii="Times New Roman" w:hAnsi="Times New Roman"/>
                <w:b/>
                <w:sz w:val="24"/>
                <w:szCs w:val="24"/>
              </w:rPr>
              <w:t>No</w:t>
            </w:r>
          </w:p>
        </w:tc>
        <w:tc>
          <w:tcPr>
            <w:tcW w:w="1027" w:type="pct"/>
            <w:vAlign w:val="center"/>
          </w:tcPr>
          <w:p w:rsidR="002A5CB7" w:rsidRPr="008F5775" w:rsidRDefault="002A5CB7" w:rsidP="002A5CB7">
            <w:pPr>
              <w:jc w:val="center"/>
              <w:rPr>
                <w:rFonts w:ascii="Times New Roman" w:hAnsi="Times New Roman"/>
                <w:b/>
                <w:sz w:val="24"/>
                <w:szCs w:val="24"/>
              </w:rPr>
            </w:pPr>
            <w:r w:rsidRPr="008F5775">
              <w:rPr>
                <w:rFonts w:ascii="Times New Roman" w:hAnsi="Times New Roman"/>
                <w:b/>
                <w:sz w:val="24"/>
                <w:szCs w:val="24"/>
              </w:rPr>
              <w:t>Bulan</w:t>
            </w:r>
          </w:p>
        </w:tc>
        <w:tc>
          <w:tcPr>
            <w:tcW w:w="1313" w:type="pct"/>
            <w:vAlign w:val="center"/>
          </w:tcPr>
          <w:p w:rsidR="002A5CB7" w:rsidRPr="008F5775" w:rsidRDefault="002A5CB7" w:rsidP="002A5CB7">
            <w:pPr>
              <w:jc w:val="center"/>
              <w:rPr>
                <w:rFonts w:ascii="Times New Roman" w:hAnsi="Times New Roman"/>
                <w:b/>
                <w:sz w:val="24"/>
                <w:szCs w:val="24"/>
              </w:rPr>
            </w:pPr>
            <w:r w:rsidRPr="008F5775">
              <w:rPr>
                <w:rFonts w:ascii="Times New Roman" w:hAnsi="Times New Roman"/>
                <w:b/>
                <w:sz w:val="24"/>
                <w:szCs w:val="24"/>
              </w:rPr>
              <w:t>Total Aset</w:t>
            </w:r>
          </w:p>
        </w:tc>
        <w:tc>
          <w:tcPr>
            <w:tcW w:w="1241" w:type="pct"/>
            <w:vAlign w:val="center"/>
          </w:tcPr>
          <w:p w:rsidR="002A5CB7" w:rsidRPr="008F5775" w:rsidRDefault="002A5CB7" w:rsidP="002A5CB7">
            <w:pPr>
              <w:jc w:val="center"/>
              <w:rPr>
                <w:rFonts w:ascii="Times New Roman" w:hAnsi="Times New Roman"/>
                <w:b/>
                <w:sz w:val="24"/>
                <w:szCs w:val="24"/>
              </w:rPr>
            </w:pPr>
            <w:r w:rsidRPr="008F5775">
              <w:rPr>
                <w:rFonts w:ascii="Times New Roman" w:hAnsi="Times New Roman"/>
                <w:b/>
                <w:sz w:val="24"/>
                <w:szCs w:val="24"/>
              </w:rPr>
              <w:t>Laba Bersih Setelah Pajak (</w:t>
            </w:r>
            <w:r w:rsidRPr="008F5775">
              <w:rPr>
                <w:rFonts w:ascii="Times New Roman" w:hAnsi="Times New Roman"/>
                <w:b/>
                <w:i/>
                <w:sz w:val="24"/>
                <w:szCs w:val="24"/>
              </w:rPr>
              <w:t>Earning After Tax</w:t>
            </w:r>
            <w:r w:rsidRPr="008F5775">
              <w:rPr>
                <w:rFonts w:ascii="Times New Roman" w:hAnsi="Times New Roman"/>
                <w:b/>
                <w:sz w:val="24"/>
                <w:szCs w:val="24"/>
              </w:rPr>
              <w:t>)</w:t>
            </w:r>
          </w:p>
        </w:tc>
        <w:tc>
          <w:tcPr>
            <w:tcW w:w="1011" w:type="pct"/>
            <w:vAlign w:val="center"/>
          </w:tcPr>
          <w:p w:rsidR="002A5CB7" w:rsidRPr="008F5775" w:rsidRDefault="002A5CB7" w:rsidP="002A5CB7">
            <w:pPr>
              <w:jc w:val="center"/>
              <w:rPr>
                <w:rFonts w:ascii="Times New Roman" w:hAnsi="Times New Roman"/>
                <w:b/>
                <w:sz w:val="24"/>
                <w:szCs w:val="24"/>
              </w:rPr>
            </w:pPr>
            <w:r w:rsidRPr="008F5775">
              <w:rPr>
                <w:rFonts w:ascii="Times New Roman" w:hAnsi="Times New Roman"/>
                <w:b/>
                <w:sz w:val="24"/>
                <w:szCs w:val="24"/>
              </w:rPr>
              <w:t>Profitabilitas (Rasio)</w:t>
            </w:r>
          </w:p>
        </w:tc>
      </w:tr>
      <w:tr w:rsidR="002A5CB7" w:rsidRPr="008F5775" w:rsidTr="00B96D19">
        <w:tc>
          <w:tcPr>
            <w:tcW w:w="407" w:type="pct"/>
            <w:vAlign w:val="center"/>
          </w:tcPr>
          <w:p w:rsidR="002A5CB7" w:rsidRPr="008F5775" w:rsidRDefault="002A5CB7" w:rsidP="00B96D19">
            <w:pPr>
              <w:jc w:val="center"/>
              <w:rPr>
                <w:rFonts w:ascii="Times New Roman" w:hAnsi="Times New Roman"/>
                <w:sz w:val="24"/>
                <w:szCs w:val="24"/>
              </w:rPr>
            </w:pPr>
            <w:r w:rsidRPr="008F5775">
              <w:rPr>
                <w:rFonts w:ascii="Times New Roman" w:hAnsi="Times New Roman"/>
                <w:sz w:val="24"/>
                <w:szCs w:val="24"/>
              </w:rPr>
              <w:t>1</w:t>
            </w:r>
          </w:p>
        </w:tc>
        <w:tc>
          <w:tcPr>
            <w:tcW w:w="1027" w:type="pct"/>
          </w:tcPr>
          <w:p w:rsidR="002A5CB7" w:rsidRPr="008F5775" w:rsidRDefault="002A5CB7" w:rsidP="002A5CB7">
            <w:pPr>
              <w:rPr>
                <w:rFonts w:ascii="Times New Roman" w:hAnsi="Times New Roman"/>
                <w:sz w:val="24"/>
                <w:szCs w:val="24"/>
              </w:rPr>
            </w:pPr>
            <w:r w:rsidRPr="008F5775">
              <w:rPr>
                <w:rFonts w:ascii="Times New Roman" w:hAnsi="Times New Roman"/>
                <w:sz w:val="24"/>
                <w:szCs w:val="24"/>
              </w:rPr>
              <w:t xml:space="preserve">Januari </w:t>
            </w:r>
          </w:p>
        </w:tc>
        <w:tc>
          <w:tcPr>
            <w:tcW w:w="1313"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156,671,546</w:t>
            </w:r>
          </w:p>
        </w:tc>
        <w:tc>
          <w:tcPr>
            <w:tcW w:w="1241"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89,762,671</w:t>
            </w:r>
          </w:p>
        </w:tc>
        <w:tc>
          <w:tcPr>
            <w:tcW w:w="1011" w:type="pct"/>
            <w:vAlign w:val="bottom"/>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0.572</w:t>
            </w:r>
          </w:p>
        </w:tc>
      </w:tr>
      <w:tr w:rsidR="002A5CB7" w:rsidRPr="008F5775" w:rsidTr="00B96D19">
        <w:tc>
          <w:tcPr>
            <w:tcW w:w="407" w:type="pct"/>
            <w:vAlign w:val="center"/>
          </w:tcPr>
          <w:p w:rsidR="002A5CB7" w:rsidRPr="008F5775" w:rsidRDefault="002A5CB7" w:rsidP="00B96D19">
            <w:pPr>
              <w:jc w:val="center"/>
              <w:rPr>
                <w:rFonts w:ascii="Times New Roman" w:hAnsi="Times New Roman"/>
                <w:sz w:val="24"/>
                <w:szCs w:val="24"/>
              </w:rPr>
            </w:pPr>
            <w:r w:rsidRPr="008F5775">
              <w:rPr>
                <w:rFonts w:ascii="Times New Roman" w:hAnsi="Times New Roman"/>
                <w:sz w:val="24"/>
                <w:szCs w:val="24"/>
              </w:rPr>
              <w:lastRenderedPageBreak/>
              <w:t>2</w:t>
            </w:r>
          </w:p>
        </w:tc>
        <w:tc>
          <w:tcPr>
            <w:tcW w:w="1027" w:type="pct"/>
          </w:tcPr>
          <w:p w:rsidR="002A5CB7" w:rsidRPr="008F5775" w:rsidRDefault="002A5CB7" w:rsidP="002A5CB7">
            <w:pPr>
              <w:rPr>
                <w:rFonts w:ascii="Times New Roman" w:hAnsi="Times New Roman"/>
                <w:sz w:val="24"/>
                <w:szCs w:val="24"/>
              </w:rPr>
            </w:pPr>
            <w:r w:rsidRPr="008F5775">
              <w:rPr>
                <w:rFonts w:ascii="Times New Roman" w:hAnsi="Times New Roman"/>
                <w:sz w:val="24"/>
                <w:szCs w:val="24"/>
              </w:rPr>
              <w:t>Februari</w:t>
            </w:r>
          </w:p>
        </w:tc>
        <w:tc>
          <w:tcPr>
            <w:tcW w:w="1313"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154,511,661</w:t>
            </w:r>
          </w:p>
        </w:tc>
        <w:tc>
          <w:tcPr>
            <w:tcW w:w="1241"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112,651,652</w:t>
            </w:r>
          </w:p>
        </w:tc>
        <w:tc>
          <w:tcPr>
            <w:tcW w:w="1011" w:type="pct"/>
            <w:vAlign w:val="bottom"/>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0.729</w:t>
            </w:r>
          </w:p>
        </w:tc>
      </w:tr>
      <w:tr w:rsidR="002A5CB7" w:rsidRPr="008F5775" w:rsidTr="00B96D19">
        <w:tc>
          <w:tcPr>
            <w:tcW w:w="407" w:type="pct"/>
            <w:vAlign w:val="center"/>
          </w:tcPr>
          <w:p w:rsidR="002A5CB7" w:rsidRPr="008F5775" w:rsidRDefault="002A5CB7" w:rsidP="00B96D19">
            <w:pPr>
              <w:jc w:val="center"/>
              <w:rPr>
                <w:rFonts w:ascii="Times New Roman" w:hAnsi="Times New Roman"/>
                <w:sz w:val="24"/>
                <w:szCs w:val="24"/>
              </w:rPr>
            </w:pPr>
            <w:r w:rsidRPr="008F5775">
              <w:rPr>
                <w:rFonts w:ascii="Times New Roman" w:hAnsi="Times New Roman"/>
                <w:sz w:val="24"/>
                <w:szCs w:val="24"/>
              </w:rPr>
              <w:t>3</w:t>
            </w:r>
          </w:p>
        </w:tc>
        <w:tc>
          <w:tcPr>
            <w:tcW w:w="1027" w:type="pct"/>
          </w:tcPr>
          <w:p w:rsidR="002A5CB7" w:rsidRPr="008F5775" w:rsidRDefault="002A5CB7" w:rsidP="002A5CB7">
            <w:pPr>
              <w:rPr>
                <w:rFonts w:ascii="Times New Roman" w:hAnsi="Times New Roman"/>
                <w:sz w:val="24"/>
                <w:szCs w:val="24"/>
              </w:rPr>
            </w:pPr>
            <w:r w:rsidRPr="008F5775">
              <w:rPr>
                <w:rFonts w:ascii="Times New Roman" w:hAnsi="Times New Roman"/>
                <w:sz w:val="24"/>
                <w:szCs w:val="24"/>
              </w:rPr>
              <w:t>Maret</w:t>
            </w:r>
          </w:p>
        </w:tc>
        <w:tc>
          <w:tcPr>
            <w:tcW w:w="1313"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150,761,341</w:t>
            </w:r>
          </w:p>
        </w:tc>
        <w:tc>
          <w:tcPr>
            <w:tcW w:w="1241"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110,261,762</w:t>
            </w:r>
          </w:p>
        </w:tc>
        <w:tc>
          <w:tcPr>
            <w:tcW w:w="1011" w:type="pct"/>
            <w:vAlign w:val="bottom"/>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0.731</w:t>
            </w:r>
          </w:p>
        </w:tc>
      </w:tr>
      <w:tr w:rsidR="002A5CB7" w:rsidRPr="008F5775" w:rsidTr="00B96D19">
        <w:tc>
          <w:tcPr>
            <w:tcW w:w="407" w:type="pct"/>
            <w:vAlign w:val="center"/>
          </w:tcPr>
          <w:p w:rsidR="002A5CB7" w:rsidRPr="008F5775" w:rsidRDefault="002A5CB7" w:rsidP="00B96D19">
            <w:pPr>
              <w:jc w:val="center"/>
              <w:rPr>
                <w:rFonts w:ascii="Times New Roman" w:hAnsi="Times New Roman"/>
                <w:sz w:val="24"/>
                <w:szCs w:val="24"/>
              </w:rPr>
            </w:pPr>
            <w:r w:rsidRPr="008F5775">
              <w:rPr>
                <w:rFonts w:ascii="Times New Roman" w:hAnsi="Times New Roman"/>
                <w:sz w:val="24"/>
                <w:szCs w:val="24"/>
              </w:rPr>
              <w:t>4</w:t>
            </w:r>
          </w:p>
        </w:tc>
        <w:tc>
          <w:tcPr>
            <w:tcW w:w="1027" w:type="pct"/>
          </w:tcPr>
          <w:p w:rsidR="002A5CB7" w:rsidRPr="008F5775" w:rsidRDefault="002A5CB7" w:rsidP="002A5CB7">
            <w:pPr>
              <w:rPr>
                <w:rFonts w:ascii="Times New Roman" w:hAnsi="Times New Roman"/>
                <w:sz w:val="24"/>
                <w:szCs w:val="24"/>
              </w:rPr>
            </w:pPr>
            <w:r w:rsidRPr="008F5775">
              <w:rPr>
                <w:rFonts w:ascii="Times New Roman" w:hAnsi="Times New Roman"/>
                <w:sz w:val="24"/>
                <w:szCs w:val="24"/>
              </w:rPr>
              <w:t>April</w:t>
            </w:r>
          </w:p>
        </w:tc>
        <w:tc>
          <w:tcPr>
            <w:tcW w:w="1313"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146,751,211</w:t>
            </w:r>
          </w:p>
        </w:tc>
        <w:tc>
          <w:tcPr>
            <w:tcW w:w="1241"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98,641,255</w:t>
            </w:r>
          </w:p>
        </w:tc>
        <w:tc>
          <w:tcPr>
            <w:tcW w:w="1011" w:type="pct"/>
            <w:vAlign w:val="bottom"/>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0.672</w:t>
            </w:r>
          </w:p>
        </w:tc>
      </w:tr>
      <w:tr w:rsidR="002A5CB7" w:rsidRPr="008F5775" w:rsidTr="00B96D19">
        <w:tc>
          <w:tcPr>
            <w:tcW w:w="407" w:type="pct"/>
            <w:vAlign w:val="center"/>
          </w:tcPr>
          <w:p w:rsidR="002A5CB7" w:rsidRPr="008F5775" w:rsidRDefault="002A5CB7" w:rsidP="00B96D19">
            <w:pPr>
              <w:jc w:val="center"/>
              <w:rPr>
                <w:rFonts w:ascii="Times New Roman" w:hAnsi="Times New Roman"/>
                <w:sz w:val="24"/>
                <w:szCs w:val="24"/>
              </w:rPr>
            </w:pPr>
            <w:r w:rsidRPr="008F5775">
              <w:rPr>
                <w:rFonts w:ascii="Times New Roman" w:hAnsi="Times New Roman"/>
                <w:sz w:val="24"/>
                <w:szCs w:val="24"/>
              </w:rPr>
              <w:t>5</w:t>
            </w:r>
          </w:p>
        </w:tc>
        <w:tc>
          <w:tcPr>
            <w:tcW w:w="1027" w:type="pct"/>
          </w:tcPr>
          <w:p w:rsidR="002A5CB7" w:rsidRPr="008F5775" w:rsidRDefault="002A5CB7" w:rsidP="002A5CB7">
            <w:pPr>
              <w:rPr>
                <w:rFonts w:ascii="Times New Roman" w:hAnsi="Times New Roman"/>
                <w:sz w:val="24"/>
                <w:szCs w:val="24"/>
              </w:rPr>
            </w:pPr>
            <w:r w:rsidRPr="008F5775">
              <w:rPr>
                <w:rFonts w:ascii="Times New Roman" w:hAnsi="Times New Roman"/>
                <w:sz w:val="24"/>
                <w:szCs w:val="24"/>
              </w:rPr>
              <w:t>Mei</w:t>
            </w:r>
          </w:p>
        </w:tc>
        <w:tc>
          <w:tcPr>
            <w:tcW w:w="1313"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161,651,651</w:t>
            </w:r>
          </w:p>
        </w:tc>
        <w:tc>
          <w:tcPr>
            <w:tcW w:w="1241"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99,652,533</w:t>
            </w:r>
          </w:p>
        </w:tc>
        <w:tc>
          <w:tcPr>
            <w:tcW w:w="1011" w:type="pct"/>
            <w:vAlign w:val="bottom"/>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0.616</w:t>
            </w:r>
          </w:p>
        </w:tc>
      </w:tr>
      <w:tr w:rsidR="002A5CB7" w:rsidRPr="008F5775" w:rsidTr="00B96D19">
        <w:tc>
          <w:tcPr>
            <w:tcW w:w="407" w:type="pct"/>
            <w:vAlign w:val="center"/>
          </w:tcPr>
          <w:p w:rsidR="002A5CB7" w:rsidRPr="008F5775" w:rsidRDefault="002A5CB7" w:rsidP="00B96D19">
            <w:pPr>
              <w:jc w:val="center"/>
              <w:rPr>
                <w:rFonts w:ascii="Times New Roman" w:hAnsi="Times New Roman"/>
                <w:sz w:val="24"/>
                <w:szCs w:val="24"/>
              </w:rPr>
            </w:pPr>
            <w:r w:rsidRPr="008F5775">
              <w:rPr>
                <w:rFonts w:ascii="Times New Roman" w:hAnsi="Times New Roman"/>
                <w:sz w:val="24"/>
                <w:szCs w:val="24"/>
              </w:rPr>
              <w:t>6</w:t>
            </w:r>
          </w:p>
        </w:tc>
        <w:tc>
          <w:tcPr>
            <w:tcW w:w="1027" w:type="pct"/>
          </w:tcPr>
          <w:p w:rsidR="002A5CB7" w:rsidRPr="008F5775" w:rsidRDefault="002A5CB7" w:rsidP="002A5CB7">
            <w:pPr>
              <w:rPr>
                <w:rFonts w:ascii="Times New Roman" w:hAnsi="Times New Roman"/>
                <w:sz w:val="24"/>
                <w:szCs w:val="24"/>
              </w:rPr>
            </w:pPr>
            <w:r w:rsidRPr="008F5775">
              <w:rPr>
                <w:rFonts w:ascii="Times New Roman" w:hAnsi="Times New Roman"/>
                <w:sz w:val="24"/>
                <w:szCs w:val="24"/>
              </w:rPr>
              <w:t>Juni</w:t>
            </w:r>
          </w:p>
        </w:tc>
        <w:tc>
          <w:tcPr>
            <w:tcW w:w="1313"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176,671,673</w:t>
            </w:r>
          </w:p>
        </w:tc>
        <w:tc>
          <w:tcPr>
            <w:tcW w:w="1241"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96,652,566</w:t>
            </w:r>
          </w:p>
        </w:tc>
        <w:tc>
          <w:tcPr>
            <w:tcW w:w="1011" w:type="pct"/>
            <w:vAlign w:val="bottom"/>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0.547</w:t>
            </w:r>
          </w:p>
        </w:tc>
      </w:tr>
      <w:tr w:rsidR="002A5CB7" w:rsidRPr="008F5775" w:rsidTr="00B96D19">
        <w:tc>
          <w:tcPr>
            <w:tcW w:w="407" w:type="pct"/>
            <w:vAlign w:val="center"/>
          </w:tcPr>
          <w:p w:rsidR="002A5CB7" w:rsidRPr="008F5775" w:rsidRDefault="002A5CB7" w:rsidP="00B96D19">
            <w:pPr>
              <w:jc w:val="center"/>
              <w:rPr>
                <w:rFonts w:ascii="Times New Roman" w:hAnsi="Times New Roman"/>
                <w:sz w:val="24"/>
                <w:szCs w:val="24"/>
              </w:rPr>
            </w:pPr>
            <w:r w:rsidRPr="008F5775">
              <w:rPr>
                <w:rFonts w:ascii="Times New Roman" w:hAnsi="Times New Roman"/>
                <w:sz w:val="24"/>
                <w:szCs w:val="24"/>
              </w:rPr>
              <w:t>7</w:t>
            </w:r>
          </w:p>
        </w:tc>
        <w:tc>
          <w:tcPr>
            <w:tcW w:w="1027" w:type="pct"/>
          </w:tcPr>
          <w:p w:rsidR="002A5CB7" w:rsidRPr="008F5775" w:rsidRDefault="002A5CB7" w:rsidP="002A5CB7">
            <w:pPr>
              <w:rPr>
                <w:rFonts w:ascii="Times New Roman" w:hAnsi="Times New Roman"/>
                <w:sz w:val="24"/>
                <w:szCs w:val="24"/>
              </w:rPr>
            </w:pPr>
            <w:r w:rsidRPr="008F5775">
              <w:rPr>
                <w:rFonts w:ascii="Times New Roman" w:hAnsi="Times New Roman"/>
                <w:sz w:val="24"/>
                <w:szCs w:val="24"/>
              </w:rPr>
              <w:t>Juli</w:t>
            </w:r>
          </w:p>
        </w:tc>
        <w:tc>
          <w:tcPr>
            <w:tcW w:w="1313"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156,256,763</w:t>
            </w:r>
          </w:p>
        </w:tc>
        <w:tc>
          <w:tcPr>
            <w:tcW w:w="1241"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111,652,144</w:t>
            </w:r>
          </w:p>
        </w:tc>
        <w:tc>
          <w:tcPr>
            <w:tcW w:w="1011" w:type="pct"/>
            <w:vAlign w:val="bottom"/>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0.714</w:t>
            </w:r>
          </w:p>
        </w:tc>
      </w:tr>
      <w:tr w:rsidR="002A5CB7" w:rsidRPr="008F5775" w:rsidTr="00B96D19">
        <w:tc>
          <w:tcPr>
            <w:tcW w:w="407" w:type="pct"/>
            <w:vAlign w:val="center"/>
          </w:tcPr>
          <w:p w:rsidR="002A5CB7" w:rsidRPr="008F5775" w:rsidRDefault="002A5CB7" w:rsidP="00B96D19">
            <w:pPr>
              <w:jc w:val="center"/>
              <w:rPr>
                <w:rFonts w:ascii="Times New Roman" w:hAnsi="Times New Roman"/>
                <w:sz w:val="24"/>
                <w:szCs w:val="24"/>
              </w:rPr>
            </w:pPr>
            <w:r w:rsidRPr="008F5775">
              <w:rPr>
                <w:rFonts w:ascii="Times New Roman" w:hAnsi="Times New Roman"/>
                <w:sz w:val="24"/>
                <w:szCs w:val="24"/>
              </w:rPr>
              <w:t>8</w:t>
            </w:r>
          </w:p>
        </w:tc>
        <w:tc>
          <w:tcPr>
            <w:tcW w:w="1027" w:type="pct"/>
          </w:tcPr>
          <w:p w:rsidR="002A5CB7" w:rsidRPr="008F5775" w:rsidRDefault="002A5CB7" w:rsidP="002A5CB7">
            <w:pPr>
              <w:rPr>
                <w:rFonts w:ascii="Times New Roman" w:hAnsi="Times New Roman"/>
                <w:sz w:val="24"/>
                <w:szCs w:val="24"/>
              </w:rPr>
            </w:pPr>
            <w:r w:rsidRPr="008F5775">
              <w:rPr>
                <w:rFonts w:ascii="Times New Roman" w:hAnsi="Times New Roman"/>
                <w:sz w:val="24"/>
                <w:szCs w:val="24"/>
              </w:rPr>
              <w:t>Agustus</w:t>
            </w:r>
          </w:p>
        </w:tc>
        <w:tc>
          <w:tcPr>
            <w:tcW w:w="1313"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176,276,235</w:t>
            </w:r>
          </w:p>
        </w:tc>
        <w:tc>
          <w:tcPr>
            <w:tcW w:w="1241"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89,562,552</w:t>
            </w:r>
          </w:p>
        </w:tc>
        <w:tc>
          <w:tcPr>
            <w:tcW w:w="1011" w:type="pct"/>
            <w:vAlign w:val="bottom"/>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0.508</w:t>
            </w:r>
          </w:p>
        </w:tc>
      </w:tr>
      <w:tr w:rsidR="002A5CB7" w:rsidRPr="008F5775" w:rsidTr="00B96D19">
        <w:tc>
          <w:tcPr>
            <w:tcW w:w="407" w:type="pct"/>
            <w:vAlign w:val="center"/>
          </w:tcPr>
          <w:p w:rsidR="002A5CB7" w:rsidRPr="008F5775" w:rsidRDefault="002A5CB7" w:rsidP="00B96D19">
            <w:pPr>
              <w:jc w:val="center"/>
              <w:rPr>
                <w:rFonts w:ascii="Times New Roman" w:hAnsi="Times New Roman"/>
                <w:sz w:val="24"/>
                <w:szCs w:val="24"/>
              </w:rPr>
            </w:pPr>
            <w:r w:rsidRPr="008F5775">
              <w:rPr>
                <w:rFonts w:ascii="Times New Roman" w:hAnsi="Times New Roman"/>
                <w:sz w:val="24"/>
                <w:szCs w:val="24"/>
              </w:rPr>
              <w:t>9</w:t>
            </w:r>
          </w:p>
        </w:tc>
        <w:tc>
          <w:tcPr>
            <w:tcW w:w="1027" w:type="pct"/>
          </w:tcPr>
          <w:p w:rsidR="002A5CB7" w:rsidRPr="008F5775" w:rsidRDefault="002A5CB7" w:rsidP="002A5CB7">
            <w:pPr>
              <w:rPr>
                <w:rFonts w:ascii="Times New Roman" w:hAnsi="Times New Roman"/>
                <w:sz w:val="24"/>
                <w:szCs w:val="24"/>
              </w:rPr>
            </w:pPr>
            <w:r w:rsidRPr="008F5775">
              <w:rPr>
                <w:rFonts w:ascii="Times New Roman" w:hAnsi="Times New Roman"/>
                <w:sz w:val="24"/>
                <w:szCs w:val="24"/>
              </w:rPr>
              <w:t>September</w:t>
            </w:r>
          </w:p>
        </w:tc>
        <w:tc>
          <w:tcPr>
            <w:tcW w:w="1313"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135,561,763</w:t>
            </w:r>
          </w:p>
        </w:tc>
        <w:tc>
          <w:tcPr>
            <w:tcW w:w="1241"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98,642,766</w:t>
            </w:r>
          </w:p>
        </w:tc>
        <w:tc>
          <w:tcPr>
            <w:tcW w:w="1011" w:type="pct"/>
            <w:vAlign w:val="bottom"/>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0.727</w:t>
            </w:r>
          </w:p>
        </w:tc>
      </w:tr>
      <w:tr w:rsidR="002A5CB7" w:rsidRPr="008F5775" w:rsidTr="00B96D19">
        <w:tc>
          <w:tcPr>
            <w:tcW w:w="407" w:type="pct"/>
            <w:vAlign w:val="center"/>
          </w:tcPr>
          <w:p w:rsidR="002A5CB7" w:rsidRPr="008F5775" w:rsidRDefault="002A5CB7" w:rsidP="00B96D19">
            <w:pPr>
              <w:jc w:val="center"/>
              <w:rPr>
                <w:rFonts w:ascii="Times New Roman" w:hAnsi="Times New Roman"/>
                <w:sz w:val="24"/>
                <w:szCs w:val="24"/>
              </w:rPr>
            </w:pPr>
            <w:r w:rsidRPr="008F5775">
              <w:rPr>
                <w:rFonts w:ascii="Times New Roman" w:hAnsi="Times New Roman"/>
                <w:sz w:val="24"/>
                <w:szCs w:val="24"/>
              </w:rPr>
              <w:t>10</w:t>
            </w:r>
          </w:p>
        </w:tc>
        <w:tc>
          <w:tcPr>
            <w:tcW w:w="1027" w:type="pct"/>
          </w:tcPr>
          <w:p w:rsidR="002A5CB7" w:rsidRPr="008F5775" w:rsidRDefault="002A5CB7" w:rsidP="002A5CB7">
            <w:pPr>
              <w:rPr>
                <w:rFonts w:ascii="Times New Roman" w:hAnsi="Times New Roman"/>
                <w:sz w:val="24"/>
                <w:szCs w:val="24"/>
              </w:rPr>
            </w:pPr>
            <w:r w:rsidRPr="008F5775">
              <w:rPr>
                <w:rFonts w:ascii="Times New Roman" w:hAnsi="Times New Roman"/>
                <w:sz w:val="24"/>
                <w:szCs w:val="24"/>
              </w:rPr>
              <w:t>Oktober</w:t>
            </w:r>
          </w:p>
        </w:tc>
        <w:tc>
          <w:tcPr>
            <w:tcW w:w="1313"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154,642,652</w:t>
            </w:r>
          </w:p>
        </w:tc>
        <w:tc>
          <w:tcPr>
            <w:tcW w:w="1241"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98,651,667</w:t>
            </w:r>
          </w:p>
        </w:tc>
        <w:tc>
          <w:tcPr>
            <w:tcW w:w="1011" w:type="pct"/>
            <w:vAlign w:val="bottom"/>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0.637</w:t>
            </w:r>
          </w:p>
        </w:tc>
      </w:tr>
      <w:tr w:rsidR="002A5CB7" w:rsidRPr="008F5775" w:rsidTr="00B96D19">
        <w:tc>
          <w:tcPr>
            <w:tcW w:w="407" w:type="pct"/>
            <w:vAlign w:val="center"/>
          </w:tcPr>
          <w:p w:rsidR="002A5CB7" w:rsidRPr="008F5775" w:rsidRDefault="002A5CB7" w:rsidP="00B96D19">
            <w:pPr>
              <w:jc w:val="center"/>
              <w:rPr>
                <w:rFonts w:ascii="Times New Roman" w:hAnsi="Times New Roman"/>
                <w:sz w:val="24"/>
                <w:szCs w:val="24"/>
              </w:rPr>
            </w:pPr>
            <w:r w:rsidRPr="008F5775">
              <w:rPr>
                <w:rFonts w:ascii="Times New Roman" w:hAnsi="Times New Roman"/>
                <w:sz w:val="24"/>
                <w:szCs w:val="24"/>
              </w:rPr>
              <w:t>11</w:t>
            </w:r>
          </w:p>
        </w:tc>
        <w:tc>
          <w:tcPr>
            <w:tcW w:w="1027" w:type="pct"/>
          </w:tcPr>
          <w:p w:rsidR="002A5CB7" w:rsidRPr="008F5775" w:rsidRDefault="002A5CB7" w:rsidP="002A5CB7">
            <w:pPr>
              <w:rPr>
                <w:rFonts w:ascii="Times New Roman" w:hAnsi="Times New Roman"/>
                <w:sz w:val="24"/>
                <w:szCs w:val="24"/>
              </w:rPr>
            </w:pPr>
            <w:r w:rsidRPr="008F5775">
              <w:rPr>
                <w:rFonts w:ascii="Times New Roman" w:hAnsi="Times New Roman"/>
                <w:sz w:val="24"/>
                <w:szCs w:val="24"/>
              </w:rPr>
              <w:t>November</w:t>
            </w:r>
          </w:p>
        </w:tc>
        <w:tc>
          <w:tcPr>
            <w:tcW w:w="1313"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167,452,315</w:t>
            </w:r>
          </w:p>
        </w:tc>
        <w:tc>
          <w:tcPr>
            <w:tcW w:w="1241"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98,761,221</w:t>
            </w:r>
          </w:p>
        </w:tc>
        <w:tc>
          <w:tcPr>
            <w:tcW w:w="1011" w:type="pct"/>
            <w:vAlign w:val="bottom"/>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0.589</w:t>
            </w:r>
          </w:p>
        </w:tc>
      </w:tr>
      <w:tr w:rsidR="002A5CB7" w:rsidRPr="008F5775" w:rsidTr="00B96D19">
        <w:tc>
          <w:tcPr>
            <w:tcW w:w="407" w:type="pct"/>
            <w:vAlign w:val="center"/>
          </w:tcPr>
          <w:p w:rsidR="002A5CB7" w:rsidRPr="008F5775" w:rsidRDefault="002A5CB7" w:rsidP="00B96D19">
            <w:pPr>
              <w:jc w:val="center"/>
              <w:rPr>
                <w:rFonts w:ascii="Times New Roman" w:hAnsi="Times New Roman"/>
                <w:sz w:val="24"/>
                <w:szCs w:val="24"/>
              </w:rPr>
            </w:pPr>
            <w:r w:rsidRPr="008F5775">
              <w:rPr>
                <w:rFonts w:ascii="Times New Roman" w:hAnsi="Times New Roman"/>
                <w:sz w:val="24"/>
                <w:szCs w:val="24"/>
              </w:rPr>
              <w:t>12</w:t>
            </w:r>
          </w:p>
        </w:tc>
        <w:tc>
          <w:tcPr>
            <w:tcW w:w="1027" w:type="pct"/>
          </w:tcPr>
          <w:p w:rsidR="002A5CB7" w:rsidRPr="008F5775" w:rsidRDefault="002A5CB7" w:rsidP="002A5CB7">
            <w:pPr>
              <w:rPr>
                <w:rFonts w:ascii="Times New Roman" w:hAnsi="Times New Roman"/>
                <w:sz w:val="24"/>
                <w:szCs w:val="24"/>
              </w:rPr>
            </w:pPr>
            <w:r w:rsidRPr="008F5775">
              <w:rPr>
                <w:rFonts w:ascii="Times New Roman" w:hAnsi="Times New Roman"/>
                <w:sz w:val="24"/>
                <w:szCs w:val="24"/>
              </w:rPr>
              <w:t>Desember</w:t>
            </w:r>
          </w:p>
        </w:tc>
        <w:tc>
          <w:tcPr>
            <w:tcW w:w="1313"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132,451,651</w:t>
            </w:r>
          </w:p>
        </w:tc>
        <w:tc>
          <w:tcPr>
            <w:tcW w:w="1241" w:type="pct"/>
            <w:vAlign w:val="center"/>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Rp.   95,651,445</w:t>
            </w:r>
          </w:p>
        </w:tc>
        <w:tc>
          <w:tcPr>
            <w:tcW w:w="1011" w:type="pct"/>
            <w:vAlign w:val="bottom"/>
          </w:tcPr>
          <w:p w:rsidR="002A5CB7" w:rsidRPr="008F5775" w:rsidRDefault="002A5CB7" w:rsidP="002A5CB7">
            <w:pPr>
              <w:jc w:val="right"/>
              <w:rPr>
                <w:rFonts w:ascii="Times New Roman" w:hAnsi="Times New Roman"/>
                <w:sz w:val="24"/>
                <w:szCs w:val="24"/>
              </w:rPr>
            </w:pPr>
            <w:r w:rsidRPr="008F5775">
              <w:rPr>
                <w:rFonts w:ascii="Times New Roman" w:hAnsi="Times New Roman"/>
                <w:sz w:val="24"/>
                <w:szCs w:val="24"/>
              </w:rPr>
              <w:t>0.722</w:t>
            </w:r>
          </w:p>
        </w:tc>
      </w:tr>
      <w:tr w:rsidR="00240E25" w:rsidRPr="008F5775" w:rsidTr="00B96D19">
        <w:tc>
          <w:tcPr>
            <w:tcW w:w="1434" w:type="pct"/>
            <w:gridSpan w:val="2"/>
            <w:vAlign w:val="center"/>
          </w:tcPr>
          <w:p w:rsidR="00240E25" w:rsidRPr="008F5775" w:rsidRDefault="00240E25" w:rsidP="00B96D19">
            <w:pPr>
              <w:jc w:val="center"/>
              <w:rPr>
                <w:rFonts w:ascii="Times New Roman" w:hAnsi="Times New Roman"/>
                <w:b/>
                <w:sz w:val="24"/>
                <w:szCs w:val="24"/>
              </w:rPr>
            </w:pPr>
            <w:r w:rsidRPr="008F5775">
              <w:rPr>
                <w:rFonts w:ascii="Times New Roman" w:hAnsi="Times New Roman"/>
                <w:b/>
                <w:sz w:val="24"/>
                <w:szCs w:val="24"/>
              </w:rPr>
              <w:t>Total</w:t>
            </w:r>
          </w:p>
        </w:tc>
        <w:tc>
          <w:tcPr>
            <w:tcW w:w="1313" w:type="pct"/>
            <w:vAlign w:val="bottom"/>
          </w:tcPr>
          <w:p w:rsidR="00240E25" w:rsidRPr="008F5775" w:rsidRDefault="00240E25" w:rsidP="00240E25">
            <w:pPr>
              <w:jc w:val="right"/>
              <w:rPr>
                <w:rFonts w:ascii="Times New Roman" w:hAnsi="Times New Roman"/>
                <w:b/>
                <w:color w:val="000000"/>
                <w:sz w:val="24"/>
                <w:szCs w:val="24"/>
              </w:rPr>
            </w:pPr>
            <w:r w:rsidRPr="008F5775">
              <w:rPr>
                <w:rFonts w:ascii="Times New Roman" w:hAnsi="Times New Roman"/>
                <w:b/>
                <w:color w:val="000000"/>
                <w:sz w:val="24"/>
                <w:szCs w:val="24"/>
              </w:rPr>
              <w:t>1,869,660,462</w:t>
            </w:r>
          </w:p>
        </w:tc>
        <w:tc>
          <w:tcPr>
            <w:tcW w:w="1241" w:type="pct"/>
            <w:vAlign w:val="bottom"/>
          </w:tcPr>
          <w:p w:rsidR="00240E25" w:rsidRPr="008F5775" w:rsidRDefault="00240E25" w:rsidP="00240E25">
            <w:pPr>
              <w:jc w:val="right"/>
              <w:rPr>
                <w:rFonts w:ascii="Times New Roman" w:hAnsi="Times New Roman"/>
                <w:b/>
                <w:color w:val="000000"/>
                <w:sz w:val="24"/>
                <w:szCs w:val="24"/>
              </w:rPr>
            </w:pPr>
            <w:r w:rsidRPr="008F5775">
              <w:rPr>
                <w:rFonts w:ascii="Times New Roman" w:hAnsi="Times New Roman"/>
                <w:b/>
                <w:color w:val="000000"/>
                <w:sz w:val="24"/>
                <w:szCs w:val="24"/>
              </w:rPr>
              <w:t>1,200,544,234</w:t>
            </w:r>
          </w:p>
        </w:tc>
        <w:tc>
          <w:tcPr>
            <w:tcW w:w="1011" w:type="pct"/>
            <w:vAlign w:val="bottom"/>
          </w:tcPr>
          <w:p w:rsidR="00240E25" w:rsidRPr="008F5775" w:rsidRDefault="00240E25" w:rsidP="00240E25">
            <w:pPr>
              <w:jc w:val="right"/>
              <w:rPr>
                <w:rFonts w:ascii="Times New Roman" w:hAnsi="Times New Roman"/>
                <w:b/>
                <w:color w:val="000000"/>
                <w:sz w:val="24"/>
                <w:szCs w:val="24"/>
              </w:rPr>
            </w:pPr>
            <w:r w:rsidRPr="008F5775">
              <w:rPr>
                <w:rFonts w:ascii="Times New Roman" w:hAnsi="Times New Roman"/>
                <w:b/>
                <w:color w:val="000000"/>
                <w:sz w:val="24"/>
                <w:szCs w:val="24"/>
              </w:rPr>
              <w:t>8</w:t>
            </w:r>
          </w:p>
        </w:tc>
      </w:tr>
      <w:tr w:rsidR="00240E25" w:rsidRPr="008F5775" w:rsidTr="00B96D19">
        <w:tc>
          <w:tcPr>
            <w:tcW w:w="1434" w:type="pct"/>
            <w:gridSpan w:val="2"/>
            <w:vAlign w:val="center"/>
          </w:tcPr>
          <w:p w:rsidR="00240E25" w:rsidRPr="008F5775" w:rsidRDefault="00240E25" w:rsidP="00B96D19">
            <w:pPr>
              <w:jc w:val="center"/>
              <w:rPr>
                <w:rFonts w:ascii="Times New Roman" w:hAnsi="Times New Roman"/>
                <w:b/>
                <w:sz w:val="24"/>
                <w:szCs w:val="24"/>
              </w:rPr>
            </w:pPr>
            <w:r w:rsidRPr="008F5775">
              <w:rPr>
                <w:rFonts w:ascii="Times New Roman" w:hAnsi="Times New Roman"/>
                <w:b/>
                <w:sz w:val="24"/>
                <w:szCs w:val="24"/>
              </w:rPr>
              <w:t>Rata-Rata</w:t>
            </w:r>
          </w:p>
        </w:tc>
        <w:tc>
          <w:tcPr>
            <w:tcW w:w="1313" w:type="pct"/>
            <w:vAlign w:val="bottom"/>
          </w:tcPr>
          <w:p w:rsidR="00240E25" w:rsidRPr="008F5775" w:rsidRDefault="00240E25" w:rsidP="00240E25">
            <w:pPr>
              <w:jc w:val="right"/>
              <w:rPr>
                <w:rFonts w:ascii="Times New Roman" w:hAnsi="Times New Roman"/>
                <w:b/>
                <w:color w:val="000000"/>
                <w:sz w:val="24"/>
                <w:szCs w:val="24"/>
              </w:rPr>
            </w:pPr>
            <w:r w:rsidRPr="008F5775">
              <w:rPr>
                <w:rFonts w:ascii="Times New Roman" w:hAnsi="Times New Roman"/>
                <w:b/>
                <w:color w:val="000000"/>
                <w:sz w:val="24"/>
                <w:szCs w:val="24"/>
              </w:rPr>
              <w:t>155,805,038.5</w:t>
            </w:r>
          </w:p>
        </w:tc>
        <w:tc>
          <w:tcPr>
            <w:tcW w:w="1241" w:type="pct"/>
            <w:vAlign w:val="bottom"/>
          </w:tcPr>
          <w:p w:rsidR="00240E25" w:rsidRPr="008F5775" w:rsidRDefault="00240E25" w:rsidP="00240E25">
            <w:pPr>
              <w:jc w:val="right"/>
              <w:rPr>
                <w:rFonts w:ascii="Times New Roman" w:hAnsi="Times New Roman"/>
                <w:b/>
                <w:color w:val="000000"/>
                <w:sz w:val="24"/>
                <w:szCs w:val="24"/>
              </w:rPr>
            </w:pPr>
            <w:r w:rsidRPr="008F5775">
              <w:rPr>
                <w:rFonts w:ascii="Times New Roman" w:hAnsi="Times New Roman"/>
                <w:b/>
                <w:color w:val="000000"/>
                <w:sz w:val="24"/>
                <w:szCs w:val="24"/>
              </w:rPr>
              <w:t>100,045,352.8</w:t>
            </w:r>
          </w:p>
        </w:tc>
        <w:tc>
          <w:tcPr>
            <w:tcW w:w="1011" w:type="pct"/>
            <w:vAlign w:val="bottom"/>
          </w:tcPr>
          <w:p w:rsidR="00240E25" w:rsidRPr="008F5775" w:rsidRDefault="00240E25" w:rsidP="00240E25">
            <w:pPr>
              <w:jc w:val="right"/>
              <w:rPr>
                <w:rFonts w:ascii="Times New Roman" w:hAnsi="Times New Roman"/>
                <w:b/>
                <w:color w:val="000000"/>
                <w:sz w:val="24"/>
                <w:szCs w:val="24"/>
              </w:rPr>
            </w:pPr>
            <w:r w:rsidRPr="008F5775">
              <w:rPr>
                <w:rFonts w:ascii="Times New Roman" w:hAnsi="Times New Roman"/>
                <w:b/>
                <w:color w:val="000000"/>
                <w:sz w:val="24"/>
                <w:szCs w:val="24"/>
              </w:rPr>
              <w:t>0.647</w:t>
            </w:r>
          </w:p>
        </w:tc>
      </w:tr>
    </w:tbl>
    <w:p w:rsidR="002A5CB7" w:rsidRPr="008F5775" w:rsidRDefault="002A5CB7" w:rsidP="002A5CB7">
      <w:pPr>
        <w:rPr>
          <w:rFonts w:ascii="Times New Roman" w:hAnsi="Times New Roman" w:cs="Times New Roman"/>
          <w:sz w:val="24"/>
          <w:szCs w:val="24"/>
          <w:lang w:val="x-none" w:eastAsia="x-none"/>
        </w:rPr>
      </w:pPr>
      <w:r w:rsidRPr="008F5775">
        <w:rPr>
          <w:rFonts w:ascii="Times New Roman" w:hAnsi="Times New Roman" w:cs="Times New Roman"/>
          <w:i/>
          <w:sz w:val="24"/>
          <w:szCs w:val="24"/>
        </w:rPr>
        <w:t xml:space="preserve">Sumber: </w:t>
      </w:r>
      <w:r w:rsidRPr="008F5775">
        <w:rPr>
          <w:rFonts w:ascii="Times New Roman" w:eastAsia="Times New Roman" w:hAnsi="Times New Roman" w:cs="Times New Roman"/>
          <w:i/>
          <w:sz w:val="24"/>
          <w:szCs w:val="24"/>
        </w:rPr>
        <w:t>PT. Orange Indonesia Mandiri Medan</w:t>
      </w:r>
    </w:p>
    <w:p w:rsidR="008766A2" w:rsidRPr="008F5775" w:rsidRDefault="004A72B6" w:rsidP="00C45D3C">
      <w:pPr>
        <w:spacing w:after="0" w:line="480" w:lineRule="auto"/>
        <w:ind w:firstLine="720"/>
        <w:jc w:val="both"/>
        <w:rPr>
          <w:rFonts w:ascii="Times New Roman" w:eastAsia="Times New Roman" w:hAnsi="Times New Roman" w:cs="Times New Roman"/>
          <w:sz w:val="24"/>
          <w:szCs w:val="24"/>
        </w:rPr>
      </w:pPr>
      <w:proofErr w:type="gramStart"/>
      <w:r w:rsidRPr="008F5775">
        <w:rPr>
          <w:rFonts w:ascii="Times New Roman" w:hAnsi="Times New Roman" w:cs="Times New Roman"/>
          <w:sz w:val="24"/>
          <w:szCs w:val="24"/>
        </w:rPr>
        <w:t>Berdasarkan tabel 4.7</w:t>
      </w:r>
      <w:r w:rsidR="002A5CB7" w:rsidRPr="008F5775">
        <w:rPr>
          <w:rFonts w:ascii="Times New Roman" w:hAnsi="Times New Roman" w:cs="Times New Roman"/>
          <w:sz w:val="24"/>
          <w:szCs w:val="24"/>
        </w:rPr>
        <w:t xml:space="preserve"> di atas menunjukkan bahwa </w:t>
      </w:r>
      <w:r w:rsidRPr="008F5775">
        <w:rPr>
          <w:rFonts w:ascii="Times New Roman" w:hAnsi="Times New Roman" w:cs="Times New Roman"/>
          <w:sz w:val="24"/>
          <w:szCs w:val="24"/>
        </w:rPr>
        <w:t>Profitabilitas</w:t>
      </w:r>
      <w:r w:rsidRPr="008F5775">
        <w:rPr>
          <w:rFonts w:ascii="Times New Roman" w:hAnsi="Times New Roman" w:cs="Times New Roman"/>
          <w:i/>
          <w:sz w:val="24"/>
          <w:szCs w:val="24"/>
        </w:rPr>
        <w:t xml:space="preserve"> </w:t>
      </w:r>
      <w:r w:rsidR="002A5CB7" w:rsidRPr="008F5775">
        <w:rPr>
          <w:rFonts w:ascii="Times New Roman" w:eastAsia="Times New Roman" w:hAnsi="Times New Roman" w:cs="Times New Roman"/>
          <w:sz w:val="24"/>
          <w:szCs w:val="24"/>
        </w:rPr>
        <w:t>PT. Orange Indonesia Mandiri Medan</w:t>
      </w:r>
      <w:r w:rsidR="002A5CB7" w:rsidRPr="008F5775">
        <w:rPr>
          <w:rFonts w:ascii="Times New Roman" w:hAnsi="Times New Roman" w:cs="Times New Roman"/>
          <w:sz w:val="24"/>
          <w:szCs w:val="24"/>
        </w:rPr>
        <w:t xml:space="preserve"> pada tahun 2017 bulan Januari yaitu </w:t>
      </w:r>
      <w:r w:rsidRPr="008F5775">
        <w:rPr>
          <w:rFonts w:ascii="Times New Roman" w:hAnsi="Times New Roman" w:cs="Times New Roman"/>
          <w:sz w:val="24"/>
          <w:szCs w:val="24"/>
        </w:rPr>
        <w:t>sebesar 0.57</w:t>
      </w:r>
      <w:r w:rsidR="002A5CB7" w:rsidRPr="008F5775">
        <w:rPr>
          <w:rFonts w:ascii="Times New Roman" w:hAnsi="Times New Roman" w:cs="Times New Roman"/>
          <w:sz w:val="24"/>
          <w:szCs w:val="24"/>
        </w:rPr>
        <w:t>%.</w:t>
      </w:r>
      <w:proofErr w:type="gramEnd"/>
      <w:r w:rsidR="002A5CB7" w:rsidRPr="008F5775">
        <w:rPr>
          <w:rFonts w:ascii="Times New Roman" w:hAnsi="Times New Roman" w:cs="Times New Roman"/>
          <w:sz w:val="24"/>
          <w:szCs w:val="24"/>
        </w:rPr>
        <w:t xml:space="preserve"> </w:t>
      </w:r>
      <w:proofErr w:type="gramStart"/>
      <w:r w:rsidR="002A5CB7" w:rsidRPr="008F5775">
        <w:rPr>
          <w:rFonts w:ascii="Times New Roman" w:hAnsi="Times New Roman" w:cs="Times New Roman"/>
          <w:sz w:val="24"/>
          <w:szCs w:val="24"/>
        </w:rPr>
        <w:t xml:space="preserve">Sedangkan pada bulan </w:t>
      </w:r>
      <w:r w:rsidRPr="008F5775">
        <w:rPr>
          <w:rFonts w:ascii="Times New Roman" w:hAnsi="Times New Roman" w:cs="Times New Roman"/>
          <w:sz w:val="24"/>
          <w:szCs w:val="24"/>
        </w:rPr>
        <w:t>Februari</w:t>
      </w:r>
      <w:r w:rsidR="002A5CB7" w:rsidRPr="008F5775">
        <w:rPr>
          <w:rFonts w:ascii="Times New Roman" w:hAnsi="Times New Roman" w:cs="Times New Roman"/>
          <w:sz w:val="24"/>
          <w:szCs w:val="24"/>
        </w:rPr>
        <w:t xml:space="preserve"> nilai </w:t>
      </w:r>
      <w:r w:rsidRPr="008F5775">
        <w:rPr>
          <w:rFonts w:ascii="Times New Roman" w:hAnsi="Times New Roman" w:cs="Times New Roman"/>
          <w:sz w:val="24"/>
          <w:szCs w:val="24"/>
        </w:rPr>
        <w:t>Profitabilitas</w:t>
      </w:r>
      <w:r w:rsidR="002A5CB7" w:rsidRPr="008F5775">
        <w:rPr>
          <w:rFonts w:ascii="Times New Roman" w:hAnsi="Times New Roman" w:cs="Times New Roman"/>
          <w:sz w:val="24"/>
          <w:szCs w:val="24"/>
        </w:rPr>
        <w:t xml:space="preserve"> pada </w:t>
      </w:r>
      <w:r w:rsidR="002A5CB7" w:rsidRPr="008F5775">
        <w:rPr>
          <w:rFonts w:ascii="Times New Roman" w:eastAsia="Times New Roman" w:hAnsi="Times New Roman" w:cs="Times New Roman"/>
          <w:sz w:val="24"/>
          <w:szCs w:val="24"/>
        </w:rPr>
        <w:t>PT. Orange Indonesia Mandiri</w:t>
      </w:r>
      <w:r w:rsidR="002A5CB7" w:rsidRPr="008F5775">
        <w:rPr>
          <w:rFonts w:ascii="Times New Roman" w:hAnsi="Times New Roman" w:cs="Times New Roman"/>
          <w:sz w:val="24"/>
          <w:szCs w:val="24"/>
        </w:rPr>
        <w:t xml:space="preserve"> mengalami </w:t>
      </w:r>
      <w:r w:rsidRPr="008F5775">
        <w:rPr>
          <w:rFonts w:ascii="Times New Roman" w:hAnsi="Times New Roman" w:cs="Times New Roman"/>
          <w:sz w:val="24"/>
          <w:szCs w:val="24"/>
        </w:rPr>
        <w:t>peningkatan yaitu sebesar 0.72</w:t>
      </w:r>
      <w:r w:rsidR="00341AB9">
        <w:rPr>
          <w:rFonts w:ascii="Times New Roman" w:hAnsi="Times New Roman" w:cs="Times New Roman"/>
          <w:sz w:val="24"/>
          <w:szCs w:val="24"/>
        </w:rPr>
        <w:t>%</w:t>
      </w:r>
      <w:r w:rsidRPr="008F5775">
        <w:rPr>
          <w:rFonts w:ascii="Times New Roman" w:hAnsi="Times New Roman" w:cs="Times New Roman"/>
          <w:sz w:val="24"/>
          <w:szCs w:val="24"/>
        </w:rPr>
        <w:t>.</w:t>
      </w:r>
      <w:proofErr w:type="gramEnd"/>
      <w:r w:rsidRPr="008F5775">
        <w:rPr>
          <w:rFonts w:ascii="Times New Roman" w:hAnsi="Times New Roman" w:cs="Times New Roman"/>
          <w:sz w:val="24"/>
          <w:szCs w:val="24"/>
        </w:rPr>
        <w:t xml:space="preserve"> </w:t>
      </w:r>
      <w:proofErr w:type="gramStart"/>
      <w:r w:rsidRPr="008F5775">
        <w:rPr>
          <w:rFonts w:ascii="Times New Roman" w:hAnsi="Times New Roman" w:cs="Times New Roman"/>
          <w:sz w:val="24"/>
          <w:szCs w:val="24"/>
        </w:rPr>
        <w:t xml:space="preserve">Pada bulan </w:t>
      </w:r>
      <w:r w:rsidR="008D12C0" w:rsidRPr="008F5775">
        <w:rPr>
          <w:rFonts w:ascii="Times New Roman" w:hAnsi="Times New Roman" w:cs="Times New Roman"/>
          <w:sz w:val="24"/>
          <w:szCs w:val="24"/>
        </w:rPr>
        <w:t>Maret</w:t>
      </w:r>
      <w:r w:rsidRPr="008F5775">
        <w:rPr>
          <w:rFonts w:ascii="Times New Roman" w:hAnsi="Times New Roman" w:cs="Times New Roman"/>
          <w:sz w:val="24"/>
          <w:szCs w:val="24"/>
        </w:rPr>
        <w:t xml:space="preserve"> nilai </w:t>
      </w:r>
      <w:r w:rsidR="008D12C0" w:rsidRPr="008F5775">
        <w:rPr>
          <w:rFonts w:ascii="Times New Roman" w:hAnsi="Times New Roman" w:cs="Times New Roman"/>
          <w:sz w:val="24"/>
          <w:szCs w:val="24"/>
        </w:rPr>
        <w:t>Profitabilitas</w:t>
      </w:r>
      <w:r w:rsidR="00341AB9">
        <w:rPr>
          <w:rFonts w:ascii="Times New Roman" w:hAnsi="Times New Roman" w:cs="Times New Roman"/>
          <w:sz w:val="24"/>
          <w:szCs w:val="24"/>
        </w:rPr>
        <w:t xml:space="preserve"> pada </w:t>
      </w:r>
      <w:r w:rsidR="00341AB9" w:rsidRPr="00537327">
        <w:rPr>
          <w:rFonts w:ascii="Times New Roman" w:eastAsia="Times New Roman" w:hAnsi="Times New Roman"/>
          <w:sz w:val="24"/>
        </w:rPr>
        <w:t>PT. Orange Indonesia Mandiri</w:t>
      </w:r>
      <w:r w:rsidR="00341AB9">
        <w:rPr>
          <w:rFonts w:ascii="Times New Roman" w:eastAsia="Times New Roman" w:hAnsi="Times New Roman"/>
          <w:sz w:val="24"/>
        </w:rPr>
        <w:t xml:space="preserve"> Medan juga</w:t>
      </w:r>
      <w:r w:rsidRPr="008F5775">
        <w:rPr>
          <w:rFonts w:ascii="Times New Roman" w:hAnsi="Times New Roman" w:cs="Times New Roman"/>
          <w:sz w:val="24"/>
          <w:szCs w:val="24"/>
        </w:rPr>
        <w:t xml:space="preserve"> mengalami </w:t>
      </w:r>
      <w:r w:rsidR="008D12C0" w:rsidRPr="008F5775">
        <w:rPr>
          <w:rFonts w:ascii="Times New Roman" w:hAnsi="Times New Roman" w:cs="Times New Roman"/>
          <w:sz w:val="24"/>
          <w:szCs w:val="24"/>
        </w:rPr>
        <w:t>sedikit peningkatan yaitu sebesar 0.73</w:t>
      </w:r>
      <w:r w:rsidRPr="008F5775">
        <w:rPr>
          <w:rFonts w:ascii="Times New Roman" w:hAnsi="Times New Roman" w:cs="Times New Roman"/>
          <w:sz w:val="24"/>
          <w:szCs w:val="24"/>
        </w:rPr>
        <w:t>%.</w:t>
      </w:r>
      <w:proofErr w:type="gramEnd"/>
      <w:r w:rsidRPr="008F5775">
        <w:rPr>
          <w:rFonts w:ascii="Times New Roman" w:hAnsi="Times New Roman" w:cs="Times New Roman"/>
          <w:sz w:val="24"/>
          <w:szCs w:val="24"/>
        </w:rPr>
        <w:t xml:space="preserve"> </w:t>
      </w:r>
      <w:proofErr w:type="gramStart"/>
      <w:r w:rsidR="00341AB9">
        <w:rPr>
          <w:rFonts w:ascii="Times New Roman" w:hAnsi="Times New Roman" w:cs="Times New Roman"/>
          <w:sz w:val="24"/>
          <w:szCs w:val="24"/>
        </w:rPr>
        <w:t>Namun pada</w:t>
      </w:r>
      <w:r w:rsidR="002A5CB7" w:rsidRPr="008F5775">
        <w:rPr>
          <w:rFonts w:ascii="Times New Roman" w:hAnsi="Times New Roman" w:cs="Times New Roman"/>
          <w:sz w:val="24"/>
          <w:szCs w:val="24"/>
        </w:rPr>
        <w:t xml:space="preserve"> bulan April nilai </w:t>
      </w:r>
      <w:r w:rsidR="008D12C0" w:rsidRPr="008F5775">
        <w:rPr>
          <w:rFonts w:ascii="Times New Roman" w:hAnsi="Times New Roman" w:cs="Times New Roman"/>
          <w:sz w:val="24"/>
          <w:szCs w:val="24"/>
        </w:rPr>
        <w:t>Profitabilitas</w:t>
      </w:r>
      <w:r w:rsidR="002A5CB7" w:rsidRPr="008F5775">
        <w:rPr>
          <w:rFonts w:ascii="Times New Roman" w:hAnsi="Times New Roman" w:cs="Times New Roman"/>
          <w:sz w:val="24"/>
          <w:szCs w:val="24"/>
        </w:rPr>
        <w:t xml:space="preserve"> </w:t>
      </w:r>
      <w:r w:rsidR="00341AB9">
        <w:rPr>
          <w:rFonts w:ascii="Times New Roman" w:hAnsi="Times New Roman" w:cs="Times New Roman"/>
          <w:sz w:val="24"/>
          <w:szCs w:val="24"/>
        </w:rPr>
        <w:t xml:space="preserve">pada </w:t>
      </w:r>
      <w:r w:rsidR="00341AB9" w:rsidRPr="00537327">
        <w:rPr>
          <w:rFonts w:ascii="Times New Roman" w:eastAsia="Times New Roman" w:hAnsi="Times New Roman"/>
          <w:sz w:val="24"/>
        </w:rPr>
        <w:t>PT. Orange Indonesia Mandiri</w:t>
      </w:r>
      <w:r w:rsidR="00341AB9">
        <w:rPr>
          <w:rFonts w:ascii="Times New Roman" w:eastAsia="Times New Roman" w:hAnsi="Times New Roman"/>
          <w:sz w:val="24"/>
        </w:rPr>
        <w:t xml:space="preserve"> Medan</w:t>
      </w:r>
      <w:r w:rsidR="00341AB9" w:rsidRPr="00537327">
        <w:rPr>
          <w:rFonts w:ascii="Times New Roman" w:hAnsi="Times New Roman"/>
          <w:sz w:val="24"/>
        </w:rPr>
        <w:t xml:space="preserve"> </w:t>
      </w:r>
      <w:r w:rsidR="002A5CB7" w:rsidRPr="008F5775">
        <w:rPr>
          <w:rFonts w:ascii="Times New Roman" w:hAnsi="Times New Roman" w:cs="Times New Roman"/>
          <w:sz w:val="24"/>
          <w:szCs w:val="24"/>
        </w:rPr>
        <w:t>mengal</w:t>
      </w:r>
      <w:r w:rsidR="008D12C0" w:rsidRPr="008F5775">
        <w:rPr>
          <w:rFonts w:ascii="Times New Roman" w:hAnsi="Times New Roman" w:cs="Times New Roman"/>
          <w:sz w:val="24"/>
          <w:szCs w:val="24"/>
        </w:rPr>
        <w:t>ami penurunan</w:t>
      </w:r>
      <w:r w:rsidR="00341AB9">
        <w:rPr>
          <w:rFonts w:ascii="Times New Roman" w:hAnsi="Times New Roman" w:cs="Times New Roman"/>
          <w:sz w:val="24"/>
          <w:szCs w:val="24"/>
        </w:rPr>
        <w:t xml:space="preserve"> dari bulan sebelumnya</w:t>
      </w:r>
      <w:r w:rsidR="008D12C0" w:rsidRPr="008F5775">
        <w:rPr>
          <w:rFonts w:ascii="Times New Roman" w:hAnsi="Times New Roman" w:cs="Times New Roman"/>
          <w:sz w:val="24"/>
          <w:szCs w:val="24"/>
        </w:rPr>
        <w:t xml:space="preserve"> yaitu sebesar 0.67</w:t>
      </w:r>
      <w:r w:rsidR="00341AB9">
        <w:rPr>
          <w:rFonts w:ascii="Times New Roman" w:hAnsi="Times New Roman" w:cs="Times New Roman"/>
          <w:sz w:val="24"/>
          <w:szCs w:val="24"/>
        </w:rPr>
        <w:t>%</w:t>
      </w:r>
      <w:r w:rsidR="008D12C0" w:rsidRPr="008F5775">
        <w:rPr>
          <w:rFonts w:ascii="Times New Roman" w:hAnsi="Times New Roman" w:cs="Times New Roman"/>
          <w:sz w:val="24"/>
          <w:szCs w:val="24"/>
        </w:rPr>
        <w:t>.</w:t>
      </w:r>
      <w:proofErr w:type="gramEnd"/>
      <w:r w:rsidR="008D12C0" w:rsidRPr="008F5775">
        <w:rPr>
          <w:rFonts w:ascii="Times New Roman" w:hAnsi="Times New Roman" w:cs="Times New Roman"/>
          <w:sz w:val="24"/>
          <w:szCs w:val="24"/>
        </w:rPr>
        <w:t xml:space="preserve"> </w:t>
      </w:r>
      <w:proofErr w:type="gramStart"/>
      <w:r w:rsidR="008D12C0" w:rsidRPr="008F5775">
        <w:rPr>
          <w:rFonts w:ascii="Times New Roman" w:hAnsi="Times New Roman" w:cs="Times New Roman"/>
          <w:sz w:val="24"/>
          <w:szCs w:val="24"/>
        </w:rPr>
        <w:t xml:space="preserve">Pada bulan Mei nilai </w:t>
      </w:r>
      <w:r w:rsidR="00C52C5A" w:rsidRPr="008F5775">
        <w:rPr>
          <w:rFonts w:ascii="Times New Roman" w:hAnsi="Times New Roman" w:cs="Times New Roman"/>
          <w:sz w:val="24"/>
          <w:szCs w:val="24"/>
        </w:rPr>
        <w:t>Profitabilitas</w:t>
      </w:r>
      <w:r w:rsidR="000373B8">
        <w:rPr>
          <w:rFonts w:ascii="Times New Roman" w:hAnsi="Times New Roman" w:cs="Times New Roman"/>
          <w:sz w:val="24"/>
          <w:szCs w:val="24"/>
        </w:rPr>
        <w:t xml:space="preserve"> pada </w:t>
      </w:r>
      <w:r w:rsidR="000373B8" w:rsidRPr="00537327">
        <w:rPr>
          <w:rFonts w:ascii="Times New Roman" w:eastAsia="Times New Roman" w:hAnsi="Times New Roman"/>
          <w:sz w:val="24"/>
        </w:rPr>
        <w:t>PT. Orange Indonesia Mandiri</w:t>
      </w:r>
      <w:r w:rsidR="000373B8">
        <w:rPr>
          <w:rFonts w:ascii="Times New Roman" w:eastAsia="Times New Roman" w:hAnsi="Times New Roman"/>
          <w:sz w:val="24"/>
        </w:rPr>
        <w:t xml:space="preserve"> Medan juga</w:t>
      </w:r>
      <w:r w:rsidR="008D12C0" w:rsidRPr="008F5775">
        <w:rPr>
          <w:rFonts w:ascii="Times New Roman" w:hAnsi="Times New Roman" w:cs="Times New Roman"/>
          <w:sz w:val="24"/>
          <w:szCs w:val="24"/>
        </w:rPr>
        <w:t xml:space="preserve"> mengal</w:t>
      </w:r>
      <w:r w:rsidR="00C52C5A" w:rsidRPr="008F5775">
        <w:rPr>
          <w:rFonts w:ascii="Times New Roman" w:hAnsi="Times New Roman" w:cs="Times New Roman"/>
          <w:sz w:val="24"/>
          <w:szCs w:val="24"/>
        </w:rPr>
        <w:t>ami penurunan yaitu sebesar 0.61</w:t>
      </w:r>
      <w:r w:rsidR="008D12C0" w:rsidRPr="008F5775">
        <w:rPr>
          <w:rFonts w:ascii="Times New Roman" w:hAnsi="Times New Roman" w:cs="Times New Roman"/>
          <w:sz w:val="24"/>
          <w:szCs w:val="24"/>
        </w:rPr>
        <w:t>%.</w:t>
      </w:r>
      <w:proofErr w:type="gramEnd"/>
      <w:r w:rsidR="008D12C0" w:rsidRPr="008F5775">
        <w:rPr>
          <w:rFonts w:ascii="Times New Roman" w:hAnsi="Times New Roman" w:cs="Times New Roman"/>
          <w:sz w:val="24"/>
          <w:szCs w:val="24"/>
        </w:rPr>
        <w:t xml:space="preserve"> </w:t>
      </w:r>
      <w:proofErr w:type="gramStart"/>
      <w:r w:rsidR="002A5CB7" w:rsidRPr="008F5775">
        <w:rPr>
          <w:rFonts w:ascii="Times New Roman" w:hAnsi="Times New Roman" w:cs="Times New Roman"/>
          <w:sz w:val="24"/>
          <w:szCs w:val="24"/>
        </w:rPr>
        <w:t xml:space="preserve">Pada bulan Juni nilai </w:t>
      </w:r>
      <w:r w:rsidR="00C52C5A" w:rsidRPr="008F5775">
        <w:rPr>
          <w:rFonts w:ascii="Times New Roman" w:hAnsi="Times New Roman" w:cs="Times New Roman"/>
          <w:sz w:val="24"/>
          <w:szCs w:val="24"/>
        </w:rPr>
        <w:t>Profitabilitas</w:t>
      </w:r>
      <w:r w:rsidR="000373B8">
        <w:rPr>
          <w:rFonts w:ascii="Times New Roman" w:hAnsi="Times New Roman" w:cs="Times New Roman"/>
          <w:sz w:val="24"/>
          <w:szCs w:val="24"/>
        </w:rPr>
        <w:t xml:space="preserve"> pada </w:t>
      </w:r>
      <w:r w:rsidR="000373B8" w:rsidRPr="00537327">
        <w:rPr>
          <w:rFonts w:ascii="Times New Roman" w:eastAsia="Times New Roman" w:hAnsi="Times New Roman"/>
          <w:sz w:val="24"/>
        </w:rPr>
        <w:t>PT. Orange Indonesia Mandiri</w:t>
      </w:r>
      <w:r w:rsidR="000373B8">
        <w:rPr>
          <w:rFonts w:ascii="Times New Roman" w:eastAsia="Times New Roman" w:hAnsi="Times New Roman"/>
          <w:sz w:val="24"/>
        </w:rPr>
        <w:t xml:space="preserve"> Medan</w:t>
      </w:r>
      <w:r w:rsidR="00C52C5A" w:rsidRPr="008F5775">
        <w:rPr>
          <w:rFonts w:ascii="Times New Roman" w:hAnsi="Times New Roman" w:cs="Times New Roman"/>
          <w:sz w:val="24"/>
          <w:szCs w:val="24"/>
        </w:rPr>
        <w:t xml:space="preserve"> kembali</w:t>
      </w:r>
      <w:r w:rsidR="002A5CB7" w:rsidRPr="008F5775">
        <w:rPr>
          <w:rFonts w:ascii="Times New Roman" w:hAnsi="Times New Roman" w:cs="Times New Roman"/>
          <w:sz w:val="24"/>
          <w:szCs w:val="24"/>
        </w:rPr>
        <w:t xml:space="preserve"> mengalami </w:t>
      </w:r>
      <w:r w:rsidR="00C52C5A" w:rsidRPr="008F5775">
        <w:rPr>
          <w:rFonts w:ascii="Times New Roman" w:hAnsi="Times New Roman" w:cs="Times New Roman"/>
          <w:sz w:val="24"/>
          <w:szCs w:val="24"/>
        </w:rPr>
        <w:t>penurunan yaitu sebesar 0.54</w:t>
      </w:r>
      <w:r w:rsidR="002A5CB7" w:rsidRPr="008F5775">
        <w:rPr>
          <w:rFonts w:ascii="Times New Roman" w:hAnsi="Times New Roman" w:cs="Times New Roman"/>
          <w:sz w:val="24"/>
          <w:szCs w:val="24"/>
        </w:rPr>
        <w:t>%.</w:t>
      </w:r>
      <w:proofErr w:type="gramEnd"/>
      <w:r w:rsidR="002A5CB7" w:rsidRPr="008F5775">
        <w:rPr>
          <w:rFonts w:ascii="Times New Roman" w:hAnsi="Times New Roman" w:cs="Times New Roman"/>
          <w:sz w:val="24"/>
          <w:szCs w:val="24"/>
        </w:rPr>
        <w:t xml:space="preserve"> </w:t>
      </w:r>
      <w:proofErr w:type="gramStart"/>
      <w:r w:rsidR="002A5CB7" w:rsidRPr="008F5775">
        <w:rPr>
          <w:rFonts w:ascii="Times New Roman" w:hAnsi="Times New Roman" w:cs="Times New Roman"/>
          <w:sz w:val="24"/>
          <w:szCs w:val="24"/>
        </w:rPr>
        <w:t xml:space="preserve">Pada bulan Juli nilai </w:t>
      </w:r>
      <w:r w:rsidR="00C52C5A" w:rsidRPr="008F5775">
        <w:rPr>
          <w:rFonts w:ascii="Times New Roman" w:hAnsi="Times New Roman" w:cs="Times New Roman"/>
          <w:sz w:val="24"/>
          <w:szCs w:val="24"/>
        </w:rPr>
        <w:t>Profitabilitas</w:t>
      </w:r>
      <w:r w:rsidR="000373B8">
        <w:rPr>
          <w:rFonts w:ascii="Times New Roman" w:hAnsi="Times New Roman" w:cs="Times New Roman"/>
          <w:sz w:val="24"/>
          <w:szCs w:val="24"/>
        </w:rPr>
        <w:t xml:space="preserve"> pada </w:t>
      </w:r>
      <w:r w:rsidR="000373B8" w:rsidRPr="00537327">
        <w:rPr>
          <w:rFonts w:ascii="Times New Roman" w:eastAsia="Times New Roman" w:hAnsi="Times New Roman"/>
          <w:sz w:val="24"/>
        </w:rPr>
        <w:t>PT. Orange Indonesia Mandiri</w:t>
      </w:r>
      <w:r w:rsidR="000373B8">
        <w:rPr>
          <w:rFonts w:ascii="Times New Roman" w:eastAsia="Times New Roman" w:hAnsi="Times New Roman"/>
          <w:sz w:val="24"/>
        </w:rPr>
        <w:t xml:space="preserve"> Medan</w:t>
      </w:r>
      <w:r w:rsidR="00C52C5A" w:rsidRPr="008F5775">
        <w:rPr>
          <w:rFonts w:ascii="Times New Roman" w:hAnsi="Times New Roman" w:cs="Times New Roman"/>
          <w:i/>
          <w:sz w:val="24"/>
          <w:szCs w:val="24"/>
        </w:rPr>
        <w:t xml:space="preserve"> </w:t>
      </w:r>
      <w:r w:rsidR="002A5CB7" w:rsidRPr="008F5775">
        <w:rPr>
          <w:rFonts w:ascii="Times New Roman" w:hAnsi="Times New Roman" w:cs="Times New Roman"/>
          <w:sz w:val="24"/>
          <w:szCs w:val="24"/>
        </w:rPr>
        <w:t xml:space="preserve">mengalami </w:t>
      </w:r>
      <w:r w:rsidR="00C52C5A" w:rsidRPr="008F5775">
        <w:rPr>
          <w:rFonts w:ascii="Times New Roman" w:hAnsi="Times New Roman" w:cs="Times New Roman"/>
          <w:sz w:val="24"/>
          <w:szCs w:val="24"/>
        </w:rPr>
        <w:t>peningkatan</w:t>
      </w:r>
      <w:r w:rsidR="000373B8">
        <w:rPr>
          <w:rFonts w:ascii="Times New Roman" w:hAnsi="Times New Roman" w:cs="Times New Roman"/>
          <w:sz w:val="24"/>
          <w:szCs w:val="24"/>
        </w:rPr>
        <w:t xml:space="preserve"> dari bulan sebelumnya</w:t>
      </w:r>
      <w:r w:rsidR="00C52C5A" w:rsidRPr="008F5775">
        <w:rPr>
          <w:rFonts w:ascii="Times New Roman" w:hAnsi="Times New Roman" w:cs="Times New Roman"/>
          <w:sz w:val="24"/>
          <w:szCs w:val="24"/>
        </w:rPr>
        <w:t xml:space="preserve"> yaitu sebesar 0.71</w:t>
      </w:r>
      <w:r w:rsidR="002A5CB7" w:rsidRPr="008F5775">
        <w:rPr>
          <w:rFonts w:ascii="Times New Roman" w:hAnsi="Times New Roman" w:cs="Times New Roman"/>
          <w:sz w:val="24"/>
          <w:szCs w:val="24"/>
        </w:rPr>
        <w:t>%.</w:t>
      </w:r>
      <w:proofErr w:type="gramEnd"/>
      <w:r w:rsidR="002A5CB7" w:rsidRPr="008F5775">
        <w:rPr>
          <w:rFonts w:ascii="Times New Roman" w:hAnsi="Times New Roman" w:cs="Times New Roman"/>
          <w:sz w:val="24"/>
          <w:szCs w:val="24"/>
        </w:rPr>
        <w:t xml:space="preserve"> </w:t>
      </w:r>
      <w:proofErr w:type="gramStart"/>
      <w:r w:rsidR="002A5CB7" w:rsidRPr="008F5775">
        <w:rPr>
          <w:rFonts w:ascii="Times New Roman" w:hAnsi="Times New Roman" w:cs="Times New Roman"/>
          <w:sz w:val="24"/>
          <w:szCs w:val="24"/>
        </w:rPr>
        <w:t xml:space="preserve">Pada bulan Agustus nilai </w:t>
      </w:r>
      <w:r w:rsidR="004179D4" w:rsidRPr="008F5775">
        <w:rPr>
          <w:rFonts w:ascii="Times New Roman" w:hAnsi="Times New Roman" w:cs="Times New Roman"/>
          <w:sz w:val="24"/>
          <w:szCs w:val="24"/>
        </w:rPr>
        <w:t>Profitabilitas</w:t>
      </w:r>
      <w:r w:rsidR="002A5CB7" w:rsidRPr="008F5775">
        <w:rPr>
          <w:rFonts w:ascii="Times New Roman" w:hAnsi="Times New Roman" w:cs="Times New Roman"/>
          <w:sz w:val="24"/>
          <w:szCs w:val="24"/>
        </w:rPr>
        <w:t xml:space="preserve"> </w:t>
      </w:r>
      <w:r w:rsidR="00772745">
        <w:rPr>
          <w:rFonts w:ascii="Times New Roman" w:hAnsi="Times New Roman" w:cs="Times New Roman"/>
          <w:sz w:val="24"/>
          <w:szCs w:val="24"/>
        </w:rPr>
        <w:t xml:space="preserve">pada </w:t>
      </w:r>
      <w:r w:rsidR="00772745" w:rsidRPr="00537327">
        <w:rPr>
          <w:rFonts w:ascii="Times New Roman" w:eastAsia="Times New Roman" w:hAnsi="Times New Roman"/>
          <w:sz w:val="24"/>
        </w:rPr>
        <w:t>PT. Orange Indonesia Mandiri</w:t>
      </w:r>
      <w:r w:rsidR="00772745">
        <w:rPr>
          <w:rFonts w:ascii="Times New Roman" w:eastAsia="Times New Roman" w:hAnsi="Times New Roman"/>
          <w:sz w:val="24"/>
        </w:rPr>
        <w:t xml:space="preserve"> Medan</w:t>
      </w:r>
      <w:r w:rsidR="00772745" w:rsidRPr="00537327">
        <w:rPr>
          <w:rFonts w:ascii="Times New Roman" w:hAnsi="Times New Roman"/>
          <w:sz w:val="24"/>
        </w:rPr>
        <w:t xml:space="preserve"> </w:t>
      </w:r>
      <w:r w:rsidR="00772745">
        <w:rPr>
          <w:rFonts w:ascii="Times New Roman" w:hAnsi="Times New Roman"/>
          <w:sz w:val="24"/>
        </w:rPr>
        <w:t xml:space="preserve">kembali </w:t>
      </w:r>
      <w:r w:rsidR="002A5CB7" w:rsidRPr="008F5775">
        <w:rPr>
          <w:rFonts w:ascii="Times New Roman" w:hAnsi="Times New Roman" w:cs="Times New Roman"/>
          <w:sz w:val="24"/>
          <w:szCs w:val="24"/>
        </w:rPr>
        <w:t>mengal</w:t>
      </w:r>
      <w:r w:rsidR="004179D4" w:rsidRPr="008F5775">
        <w:rPr>
          <w:rFonts w:ascii="Times New Roman" w:hAnsi="Times New Roman" w:cs="Times New Roman"/>
          <w:sz w:val="24"/>
          <w:szCs w:val="24"/>
        </w:rPr>
        <w:t>ami penurunan yaitu sebesar 0.50</w:t>
      </w:r>
      <w:r w:rsidR="002A5CB7" w:rsidRPr="008F5775">
        <w:rPr>
          <w:rFonts w:ascii="Times New Roman" w:hAnsi="Times New Roman" w:cs="Times New Roman"/>
          <w:sz w:val="24"/>
          <w:szCs w:val="24"/>
        </w:rPr>
        <w:t>%.</w:t>
      </w:r>
      <w:proofErr w:type="gramEnd"/>
      <w:r w:rsidR="002A5CB7" w:rsidRPr="008F5775">
        <w:rPr>
          <w:rFonts w:ascii="Times New Roman" w:hAnsi="Times New Roman" w:cs="Times New Roman"/>
          <w:sz w:val="24"/>
          <w:szCs w:val="24"/>
        </w:rPr>
        <w:t xml:space="preserve"> </w:t>
      </w:r>
      <w:proofErr w:type="gramStart"/>
      <w:r w:rsidR="00772745">
        <w:rPr>
          <w:rFonts w:ascii="Times New Roman" w:hAnsi="Times New Roman" w:cs="Times New Roman"/>
          <w:sz w:val="24"/>
          <w:szCs w:val="24"/>
        </w:rPr>
        <w:t>Namun</w:t>
      </w:r>
      <w:r w:rsidR="002A5CB7" w:rsidRPr="008F5775">
        <w:rPr>
          <w:rFonts w:ascii="Times New Roman" w:hAnsi="Times New Roman" w:cs="Times New Roman"/>
          <w:sz w:val="24"/>
          <w:szCs w:val="24"/>
        </w:rPr>
        <w:t xml:space="preserve"> </w:t>
      </w:r>
      <w:r w:rsidR="00772745">
        <w:rPr>
          <w:rFonts w:ascii="Times New Roman" w:hAnsi="Times New Roman" w:cs="Times New Roman"/>
          <w:sz w:val="24"/>
          <w:szCs w:val="24"/>
        </w:rPr>
        <w:t xml:space="preserve">pada </w:t>
      </w:r>
      <w:r w:rsidR="002A5CB7" w:rsidRPr="008F5775">
        <w:rPr>
          <w:rFonts w:ascii="Times New Roman" w:hAnsi="Times New Roman" w:cs="Times New Roman"/>
          <w:sz w:val="24"/>
          <w:szCs w:val="24"/>
        </w:rPr>
        <w:t xml:space="preserve">bulan September nilai </w:t>
      </w:r>
      <w:r w:rsidR="004179D4" w:rsidRPr="008F5775">
        <w:rPr>
          <w:rFonts w:ascii="Times New Roman" w:hAnsi="Times New Roman" w:cs="Times New Roman"/>
          <w:sz w:val="24"/>
          <w:szCs w:val="24"/>
        </w:rPr>
        <w:t>Profitabilitas</w:t>
      </w:r>
      <w:r w:rsidR="00772745">
        <w:rPr>
          <w:rFonts w:ascii="Times New Roman" w:hAnsi="Times New Roman" w:cs="Times New Roman"/>
          <w:sz w:val="24"/>
          <w:szCs w:val="24"/>
        </w:rPr>
        <w:t xml:space="preserve"> pada </w:t>
      </w:r>
      <w:r w:rsidR="00772745" w:rsidRPr="00537327">
        <w:rPr>
          <w:rFonts w:ascii="Times New Roman" w:eastAsia="Times New Roman" w:hAnsi="Times New Roman"/>
          <w:sz w:val="24"/>
        </w:rPr>
        <w:t>PT. Orange Indonesia Mandiri</w:t>
      </w:r>
      <w:r w:rsidR="00772745">
        <w:rPr>
          <w:rFonts w:ascii="Times New Roman" w:eastAsia="Times New Roman" w:hAnsi="Times New Roman"/>
          <w:sz w:val="24"/>
        </w:rPr>
        <w:t xml:space="preserve"> Medan kembali</w:t>
      </w:r>
      <w:r w:rsidR="004179D4" w:rsidRPr="008F5775">
        <w:rPr>
          <w:rFonts w:ascii="Times New Roman" w:hAnsi="Times New Roman" w:cs="Times New Roman"/>
          <w:i/>
          <w:sz w:val="24"/>
          <w:szCs w:val="24"/>
        </w:rPr>
        <w:t xml:space="preserve"> </w:t>
      </w:r>
      <w:r w:rsidR="002A5CB7" w:rsidRPr="008F5775">
        <w:rPr>
          <w:rFonts w:ascii="Times New Roman" w:hAnsi="Times New Roman" w:cs="Times New Roman"/>
          <w:sz w:val="24"/>
          <w:szCs w:val="24"/>
        </w:rPr>
        <w:t xml:space="preserve">mengalami </w:t>
      </w:r>
      <w:r w:rsidR="004179D4" w:rsidRPr="008F5775">
        <w:rPr>
          <w:rFonts w:ascii="Times New Roman" w:hAnsi="Times New Roman" w:cs="Times New Roman"/>
          <w:sz w:val="24"/>
          <w:szCs w:val="24"/>
        </w:rPr>
        <w:t>peningkatan yaitu sebesar 0.</w:t>
      </w:r>
      <w:r w:rsidR="002A5CB7" w:rsidRPr="008F5775">
        <w:rPr>
          <w:rFonts w:ascii="Times New Roman" w:hAnsi="Times New Roman" w:cs="Times New Roman"/>
          <w:sz w:val="24"/>
          <w:szCs w:val="24"/>
        </w:rPr>
        <w:t>7</w:t>
      </w:r>
      <w:r w:rsidR="004179D4" w:rsidRPr="008F5775">
        <w:rPr>
          <w:rFonts w:ascii="Times New Roman" w:hAnsi="Times New Roman" w:cs="Times New Roman"/>
          <w:sz w:val="24"/>
          <w:szCs w:val="24"/>
        </w:rPr>
        <w:t>2</w:t>
      </w:r>
      <w:r w:rsidR="002A5CB7" w:rsidRPr="008F5775">
        <w:rPr>
          <w:rFonts w:ascii="Times New Roman" w:hAnsi="Times New Roman" w:cs="Times New Roman"/>
          <w:sz w:val="24"/>
          <w:szCs w:val="24"/>
        </w:rPr>
        <w:t>%.</w:t>
      </w:r>
      <w:proofErr w:type="gramEnd"/>
      <w:r w:rsidR="002A5CB7" w:rsidRPr="008F5775">
        <w:rPr>
          <w:rFonts w:ascii="Times New Roman" w:hAnsi="Times New Roman" w:cs="Times New Roman"/>
          <w:sz w:val="24"/>
          <w:szCs w:val="24"/>
        </w:rPr>
        <w:t xml:space="preserve"> </w:t>
      </w:r>
      <w:proofErr w:type="gramStart"/>
      <w:r w:rsidR="002A5CB7" w:rsidRPr="008F5775">
        <w:rPr>
          <w:rFonts w:ascii="Times New Roman" w:hAnsi="Times New Roman" w:cs="Times New Roman"/>
          <w:sz w:val="24"/>
          <w:szCs w:val="24"/>
        </w:rPr>
        <w:t xml:space="preserve">Pada bulan Oktober nilai </w:t>
      </w:r>
      <w:r w:rsidR="004179D4" w:rsidRPr="008F5775">
        <w:rPr>
          <w:rFonts w:ascii="Times New Roman" w:hAnsi="Times New Roman" w:cs="Times New Roman"/>
          <w:sz w:val="24"/>
          <w:szCs w:val="24"/>
        </w:rPr>
        <w:t>Profitabilitas</w:t>
      </w:r>
      <w:r w:rsidR="004179D4" w:rsidRPr="008F5775">
        <w:rPr>
          <w:rFonts w:ascii="Times New Roman" w:hAnsi="Times New Roman" w:cs="Times New Roman"/>
          <w:i/>
          <w:sz w:val="24"/>
          <w:szCs w:val="24"/>
        </w:rPr>
        <w:t xml:space="preserve"> </w:t>
      </w:r>
      <w:r w:rsidR="002A5CB7" w:rsidRPr="008F5775">
        <w:rPr>
          <w:rFonts w:ascii="Times New Roman" w:hAnsi="Times New Roman" w:cs="Times New Roman"/>
          <w:sz w:val="24"/>
          <w:szCs w:val="24"/>
        </w:rPr>
        <w:t xml:space="preserve">mengalami </w:t>
      </w:r>
      <w:r w:rsidR="00772745">
        <w:rPr>
          <w:rFonts w:ascii="Times New Roman" w:hAnsi="Times New Roman" w:cs="Times New Roman"/>
          <w:sz w:val="24"/>
          <w:szCs w:val="24"/>
        </w:rPr>
        <w:t xml:space="preserve">penurunan dari </w:t>
      </w:r>
      <w:r w:rsidR="00772745">
        <w:rPr>
          <w:rFonts w:ascii="Times New Roman" w:hAnsi="Times New Roman" w:cs="Times New Roman"/>
          <w:sz w:val="24"/>
          <w:szCs w:val="24"/>
        </w:rPr>
        <w:lastRenderedPageBreak/>
        <w:t>bulan sebelumnya</w:t>
      </w:r>
      <w:r w:rsidR="002A5CB7" w:rsidRPr="008F5775">
        <w:rPr>
          <w:rFonts w:ascii="Times New Roman" w:hAnsi="Times New Roman" w:cs="Times New Roman"/>
          <w:sz w:val="24"/>
          <w:szCs w:val="24"/>
        </w:rPr>
        <w:t xml:space="preserve"> yaitu </w:t>
      </w:r>
      <w:r w:rsidR="00772745">
        <w:rPr>
          <w:rFonts w:ascii="Times New Roman" w:hAnsi="Times New Roman" w:cs="Times New Roman"/>
          <w:sz w:val="24"/>
          <w:szCs w:val="24"/>
        </w:rPr>
        <w:t xml:space="preserve">hanya </w:t>
      </w:r>
      <w:r w:rsidR="002A5CB7" w:rsidRPr="008F5775">
        <w:rPr>
          <w:rFonts w:ascii="Times New Roman" w:hAnsi="Times New Roman" w:cs="Times New Roman"/>
          <w:sz w:val="24"/>
          <w:szCs w:val="24"/>
        </w:rPr>
        <w:t>sebesar 0.</w:t>
      </w:r>
      <w:r w:rsidR="004179D4" w:rsidRPr="008F5775">
        <w:rPr>
          <w:rFonts w:ascii="Times New Roman" w:hAnsi="Times New Roman" w:cs="Times New Roman"/>
          <w:sz w:val="24"/>
          <w:szCs w:val="24"/>
        </w:rPr>
        <w:t>63</w:t>
      </w:r>
      <w:r w:rsidR="00772745">
        <w:rPr>
          <w:rFonts w:ascii="Times New Roman" w:hAnsi="Times New Roman" w:cs="Times New Roman"/>
          <w:sz w:val="24"/>
          <w:szCs w:val="24"/>
        </w:rPr>
        <w:t>%.</w:t>
      </w:r>
      <w:proofErr w:type="gramEnd"/>
      <w:r w:rsidR="00772745">
        <w:rPr>
          <w:rFonts w:ascii="Times New Roman" w:hAnsi="Times New Roman" w:cs="Times New Roman"/>
          <w:sz w:val="24"/>
          <w:szCs w:val="24"/>
        </w:rPr>
        <w:t xml:space="preserve"> </w:t>
      </w:r>
      <w:proofErr w:type="gramStart"/>
      <w:r w:rsidR="002A5CB7" w:rsidRPr="008F5775">
        <w:rPr>
          <w:rFonts w:ascii="Times New Roman" w:hAnsi="Times New Roman" w:cs="Times New Roman"/>
          <w:sz w:val="24"/>
          <w:szCs w:val="24"/>
        </w:rPr>
        <w:t xml:space="preserve">Pada bulan November nilai </w:t>
      </w:r>
      <w:r w:rsidR="004179D4" w:rsidRPr="008F5775">
        <w:rPr>
          <w:rFonts w:ascii="Times New Roman" w:hAnsi="Times New Roman" w:cs="Times New Roman"/>
          <w:sz w:val="24"/>
          <w:szCs w:val="24"/>
        </w:rPr>
        <w:t>Profitabilitas</w:t>
      </w:r>
      <w:r w:rsidR="002A5CB7" w:rsidRPr="008F5775">
        <w:rPr>
          <w:rFonts w:ascii="Times New Roman" w:hAnsi="Times New Roman" w:cs="Times New Roman"/>
          <w:sz w:val="24"/>
          <w:szCs w:val="24"/>
        </w:rPr>
        <w:t xml:space="preserve"> </w:t>
      </w:r>
      <w:r w:rsidR="00772745">
        <w:rPr>
          <w:rFonts w:ascii="Times New Roman" w:hAnsi="Times New Roman" w:cs="Times New Roman"/>
          <w:sz w:val="24"/>
          <w:szCs w:val="24"/>
        </w:rPr>
        <w:t xml:space="preserve">pada </w:t>
      </w:r>
      <w:r w:rsidR="00772745" w:rsidRPr="00537327">
        <w:rPr>
          <w:rFonts w:ascii="Times New Roman" w:eastAsia="Times New Roman" w:hAnsi="Times New Roman"/>
          <w:sz w:val="24"/>
        </w:rPr>
        <w:t>PT. Orange Indonesia Mandiri</w:t>
      </w:r>
      <w:r w:rsidR="00772745">
        <w:rPr>
          <w:rFonts w:ascii="Times New Roman" w:eastAsia="Times New Roman" w:hAnsi="Times New Roman"/>
          <w:sz w:val="24"/>
        </w:rPr>
        <w:t xml:space="preserve"> Medan</w:t>
      </w:r>
      <w:r w:rsidR="00772745" w:rsidRPr="00537327">
        <w:rPr>
          <w:rFonts w:ascii="Times New Roman" w:hAnsi="Times New Roman"/>
          <w:sz w:val="24"/>
        </w:rPr>
        <w:t xml:space="preserve"> </w:t>
      </w:r>
      <w:r w:rsidR="00772745">
        <w:rPr>
          <w:rFonts w:ascii="Times New Roman" w:hAnsi="Times New Roman"/>
          <w:sz w:val="24"/>
        </w:rPr>
        <w:t xml:space="preserve">kembali </w:t>
      </w:r>
      <w:r w:rsidR="002A5CB7" w:rsidRPr="008F5775">
        <w:rPr>
          <w:rFonts w:ascii="Times New Roman" w:hAnsi="Times New Roman" w:cs="Times New Roman"/>
          <w:sz w:val="24"/>
          <w:szCs w:val="24"/>
        </w:rPr>
        <w:t xml:space="preserve">mengalami penurunan yaitu sebesar </w:t>
      </w:r>
      <w:r w:rsidR="004179D4" w:rsidRPr="008F5775">
        <w:rPr>
          <w:rFonts w:ascii="Times New Roman" w:hAnsi="Times New Roman" w:cs="Times New Roman"/>
          <w:sz w:val="24"/>
          <w:szCs w:val="24"/>
        </w:rPr>
        <w:t>0.5</w:t>
      </w:r>
      <w:r w:rsidR="00772745">
        <w:rPr>
          <w:rFonts w:ascii="Times New Roman" w:hAnsi="Times New Roman" w:cs="Times New Roman"/>
          <w:sz w:val="24"/>
          <w:szCs w:val="24"/>
        </w:rPr>
        <w:t>8%.</w:t>
      </w:r>
      <w:proofErr w:type="gramEnd"/>
      <w:r w:rsidR="002A5CB7" w:rsidRPr="008F5775">
        <w:rPr>
          <w:rFonts w:ascii="Times New Roman" w:hAnsi="Times New Roman" w:cs="Times New Roman"/>
          <w:sz w:val="24"/>
          <w:szCs w:val="24"/>
        </w:rPr>
        <w:t xml:space="preserve"> </w:t>
      </w:r>
      <w:proofErr w:type="gramStart"/>
      <w:r w:rsidR="002A5CB7" w:rsidRPr="008F5775">
        <w:rPr>
          <w:rFonts w:ascii="Times New Roman" w:hAnsi="Times New Roman" w:cs="Times New Roman"/>
          <w:sz w:val="24"/>
          <w:szCs w:val="24"/>
        </w:rPr>
        <w:t xml:space="preserve">Pada bulan Desember nilai </w:t>
      </w:r>
      <w:r w:rsidR="004179D4" w:rsidRPr="008F5775">
        <w:rPr>
          <w:rFonts w:ascii="Times New Roman" w:hAnsi="Times New Roman" w:cs="Times New Roman"/>
          <w:sz w:val="24"/>
          <w:szCs w:val="24"/>
        </w:rPr>
        <w:t>Profitabilitas</w:t>
      </w:r>
      <w:r w:rsidR="00772745">
        <w:rPr>
          <w:rFonts w:ascii="Times New Roman" w:hAnsi="Times New Roman" w:cs="Times New Roman"/>
          <w:sz w:val="24"/>
          <w:szCs w:val="24"/>
        </w:rPr>
        <w:t xml:space="preserve"> pada </w:t>
      </w:r>
      <w:r w:rsidR="00772745" w:rsidRPr="00537327">
        <w:rPr>
          <w:rFonts w:ascii="Times New Roman" w:eastAsia="Times New Roman" w:hAnsi="Times New Roman"/>
          <w:sz w:val="24"/>
        </w:rPr>
        <w:t>PT. Orange Indonesia Mandiri</w:t>
      </w:r>
      <w:r w:rsidR="00772745">
        <w:rPr>
          <w:rFonts w:ascii="Times New Roman" w:eastAsia="Times New Roman" w:hAnsi="Times New Roman"/>
          <w:sz w:val="24"/>
        </w:rPr>
        <w:t xml:space="preserve"> Medan</w:t>
      </w:r>
      <w:r w:rsidR="002A5CB7" w:rsidRPr="008F5775">
        <w:rPr>
          <w:rFonts w:ascii="Times New Roman" w:hAnsi="Times New Roman" w:cs="Times New Roman"/>
          <w:sz w:val="24"/>
          <w:szCs w:val="24"/>
        </w:rPr>
        <w:t xml:space="preserve"> </w:t>
      </w:r>
      <w:r w:rsidR="00772745">
        <w:rPr>
          <w:rFonts w:ascii="Times New Roman" w:hAnsi="Times New Roman" w:cs="Times New Roman"/>
          <w:sz w:val="24"/>
          <w:szCs w:val="24"/>
        </w:rPr>
        <w:t xml:space="preserve">kembali </w:t>
      </w:r>
      <w:r w:rsidR="002A5CB7" w:rsidRPr="008F5775">
        <w:rPr>
          <w:rFonts w:ascii="Times New Roman" w:hAnsi="Times New Roman" w:cs="Times New Roman"/>
          <w:sz w:val="24"/>
          <w:szCs w:val="24"/>
        </w:rPr>
        <w:t xml:space="preserve">mengalami </w:t>
      </w:r>
      <w:r w:rsidR="004179D4" w:rsidRPr="008F5775">
        <w:rPr>
          <w:rFonts w:ascii="Times New Roman" w:hAnsi="Times New Roman" w:cs="Times New Roman"/>
          <w:sz w:val="24"/>
          <w:szCs w:val="24"/>
        </w:rPr>
        <w:t>peningkatan</w:t>
      </w:r>
      <w:r w:rsidR="00772745">
        <w:rPr>
          <w:rFonts w:ascii="Times New Roman" w:hAnsi="Times New Roman" w:cs="Times New Roman"/>
          <w:sz w:val="24"/>
          <w:szCs w:val="24"/>
        </w:rPr>
        <w:t xml:space="preserve"> dari bulan sebelumnya</w:t>
      </w:r>
      <w:r w:rsidR="004179D4" w:rsidRPr="008F5775">
        <w:rPr>
          <w:rFonts w:ascii="Times New Roman" w:hAnsi="Times New Roman" w:cs="Times New Roman"/>
          <w:sz w:val="24"/>
          <w:szCs w:val="24"/>
        </w:rPr>
        <w:t xml:space="preserve"> yaitu sebesar 0.72</w:t>
      </w:r>
      <w:r w:rsidR="002A5CB7" w:rsidRPr="008F5775">
        <w:rPr>
          <w:rFonts w:ascii="Times New Roman" w:hAnsi="Times New Roman" w:cs="Times New Roman"/>
          <w:sz w:val="24"/>
          <w:szCs w:val="24"/>
        </w:rPr>
        <w:t>%.</w:t>
      </w:r>
      <w:proofErr w:type="gramEnd"/>
      <w:r w:rsidR="002A5CB7" w:rsidRPr="008F5775">
        <w:rPr>
          <w:rFonts w:ascii="Times New Roman" w:hAnsi="Times New Roman" w:cs="Times New Roman"/>
          <w:sz w:val="24"/>
          <w:szCs w:val="24"/>
        </w:rPr>
        <w:t xml:space="preserve"> </w:t>
      </w:r>
      <w:proofErr w:type="gramStart"/>
      <w:r w:rsidR="002A5CB7" w:rsidRPr="008F5775">
        <w:rPr>
          <w:rFonts w:ascii="Times New Roman" w:hAnsi="Times New Roman" w:cs="Times New Roman"/>
          <w:sz w:val="24"/>
          <w:szCs w:val="24"/>
        </w:rPr>
        <w:t xml:space="preserve">Berdasarkan penjelasan tersebut dapat diketahui bahwa </w:t>
      </w:r>
      <w:r w:rsidR="004179D4" w:rsidRPr="008F5775">
        <w:rPr>
          <w:rFonts w:ascii="Times New Roman" w:hAnsi="Times New Roman" w:cs="Times New Roman"/>
          <w:sz w:val="24"/>
          <w:szCs w:val="24"/>
        </w:rPr>
        <w:t>Profitabilita</w:t>
      </w:r>
      <w:r w:rsidR="004179D4" w:rsidRPr="008F5775">
        <w:rPr>
          <w:rFonts w:ascii="Times New Roman" w:hAnsi="Times New Roman" w:cs="Times New Roman"/>
          <w:i/>
          <w:sz w:val="24"/>
          <w:szCs w:val="24"/>
        </w:rPr>
        <w:t xml:space="preserve">s </w:t>
      </w:r>
      <w:r w:rsidR="002A5CB7" w:rsidRPr="008F5775">
        <w:rPr>
          <w:rFonts w:ascii="Times New Roman" w:hAnsi="Times New Roman" w:cs="Times New Roman"/>
          <w:sz w:val="24"/>
          <w:szCs w:val="24"/>
        </w:rPr>
        <w:t xml:space="preserve">pada </w:t>
      </w:r>
      <w:r w:rsidR="002A5CB7" w:rsidRPr="008F5775">
        <w:rPr>
          <w:rFonts w:ascii="Times New Roman" w:eastAsia="Times New Roman" w:hAnsi="Times New Roman" w:cs="Times New Roman"/>
          <w:sz w:val="24"/>
          <w:szCs w:val="24"/>
        </w:rPr>
        <w:t>PT. Orange Indonesia Ma</w:t>
      </w:r>
      <w:r w:rsidR="008766A2" w:rsidRPr="008F5775">
        <w:rPr>
          <w:rFonts w:ascii="Times New Roman" w:eastAsia="Times New Roman" w:hAnsi="Times New Roman" w:cs="Times New Roman"/>
          <w:sz w:val="24"/>
          <w:szCs w:val="24"/>
        </w:rPr>
        <w:t xml:space="preserve">ndiri Medan </w:t>
      </w:r>
      <w:r w:rsidR="005339E5" w:rsidRPr="008F5775">
        <w:rPr>
          <w:rFonts w:ascii="Times New Roman" w:eastAsia="Times New Roman" w:hAnsi="Times New Roman" w:cs="Times New Roman"/>
          <w:sz w:val="24"/>
          <w:szCs w:val="24"/>
        </w:rPr>
        <w:t xml:space="preserve">tahun 2017 </w:t>
      </w:r>
      <w:r w:rsidR="008766A2" w:rsidRPr="008F5775">
        <w:rPr>
          <w:rFonts w:ascii="Times New Roman" w:eastAsia="Times New Roman" w:hAnsi="Times New Roman" w:cs="Times New Roman"/>
          <w:sz w:val="24"/>
          <w:szCs w:val="24"/>
        </w:rPr>
        <w:t>tidak stabil setiap bulannya.</w:t>
      </w:r>
      <w:proofErr w:type="gramEnd"/>
      <w:r w:rsidR="008766A2" w:rsidRPr="008F5775">
        <w:rPr>
          <w:rFonts w:ascii="Times New Roman" w:eastAsia="Times New Roman" w:hAnsi="Times New Roman" w:cs="Times New Roman"/>
          <w:sz w:val="24"/>
          <w:szCs w:val="24"/>
        </w:rPr>
        <w:t xml:space="preserve"> </w:t>
      </w:r>
      <w:proofErr w:type="gramStart"/>
      <w:r w:rsidR="008766A2" w:rsidRPr="008F5775">
        <w:rPr>
          <w:rFonts w:ascii="Times New Roman" w:eastAsia="Times New Roman" w:hAnsi="Times New Roman" w:cs="Times New Roman"/>
          <w:sz w:val="24"/>
          <w:szCs w:val="24"/>
        </w:rPr>
        <w:t>Namun selisih profitabilitas setiap bulan tidak terlalu jauh.</w:t>
      </w:r>
      <w:proofErr w:type="gramEnd"/>
      <w:r w:rsidR="008766A2" w:rsidRPr="008F5775">
        <w:rPr>
          <w:rFonts w:ascii="Times New Roman" w:eastAsia="Times New Roman" w:hAnsi="Times New Roman" w:cs="Times New Roman"/>
          <w:sz w:val="24"/>
          <w:szCs w:val="24"/>
        </w:rPr>
        <w:t xml:space="preserve"> </w:t>
      </w:r>
      <w:proofErr w:type="gramStart"/>
      <w:r w:rsidR="008766A2" w:rsidRPr="008F5775">
        <w:rPr>
          <w:rFonts w:ascii="Times New Roman" w:eastAsia="Times New Roman" w:hAnsi="Times New Roman" w:cs="Times New Roman"/>
          <w:sz w:val="24"/>
          <w:szCs w:val="24"/>
        </w:rPr>
        <w:t>Hal ini berarti PT. Orange Indonesia Mandiri mampu mempertahankan profitabilitas</w:t>
      </w:r>
      <w:r w:rsidR="00813714" w:rsidRPr="008F5775">
        <w:rPr>
          <w:rFonts w:ascii="Times New Roman" w:eastAsia="Times New Roman" w:hAnsi="Times New Roman" w:cs="Times New Roman"/>
          <w:sz w:val="24"/>
          <w:szCs w:val="24"/>
        </w:rPr>
        <w:t>nya.</w:t>
      </w:r>
      <w:proofErr w:type="gramEnd"/>
    </w:p>
    <w:p w:rsidR="00813714" w:rsidRDefault="00813714" w:rsidP="00C45D3C">
      <w:pPr>
        <w:pStyle w:val="NoSpacing"/>
        <w:spacing w:line="480" w:lineRule="auto"/>
        <w:ind w:firstLine="709"/>
        <w:jc w:val="both"/>
        <w:rPr>
          <w:rFonts w:ascii="Times New Roman" w:hAnsi="Times New Roman"/>
          <w:sz w:val="24"/>
        </w:rPr>
      </w:pPr>
      <w:r w:rsidRPr="00537327">
        <w:rPr>
          <w:rFonts w:ascii="Times New Roman" w:hAnsi="Times New Roman"/>
          <w:sz w:val="24"/>
        </w:rPr>
        <w:t>Tingkat Profitabilitas yang dic</w:t>
      </w:r>
      <w:r w:rsidR="00414A4E" w:rsidRPr="00537327">
        <w:rPr>
          <w:rFonts w:ascii="Times New Roman" w:hAnsi="Times New Roman"/>
          <w:sz w:val="24"/>
        </w:rPr>
        <w:t>apai perusahaan sejak tahun 2018</w:t>
      </w:r>
      <w:r w:rsidRPr="00537327">
        <w:rPr>
          <w:rFonts w:ascii="Times New Roman" w:hAnsi="Times New Roman"/>
          <w:sz w:val="24"/>
        </w:rPr>
        <w:t xml:space="preserve"> dapat dilihat pada tabel 4.</w:t>
      </w:r>
      <w:r w:rsidR="005339E5" w:rsidRPr="00537327">
        <w:rPr>
          <w:rFonts w:ascii="Times New Roman" w:hAnsi="Times New Roman"/>
          <w:sz w:val="24"/>
        </w:rPr>
        <w:t>8</w:t>
      </w:r>
      <w:r w:rsidRPr="00537327">
        <w:rPr>
          <w:rFonts w:ascii="Times New Roman" w:hAnsi="Times New Roman"/>
          <w:sz w:val="24"/>
        </w:rPr>
        <w:t xml:space="preserve"> berikut:</w:t>
      </w:r>
    </w:p>
    <w:p w:rsidR="00C45D3C" w:rsidRPr="00537327" w:rsidRDefault="00C45D3C" w:rsidP="00C45D3C">
      <w:pPr>
        <w:pStyle w:val="NoSpacing"/>
        <w:ind w:firstLine="709"/>
        <w:jc w:val="both"/>
        <w:rPr>
          <w:rFonts w:ascii="Times New Roman" w:eastAsia="Times New Roman" w:hAnsi="Times New Roman"/>
          <w:b/>
          <w:sz w:val="24"/>
        </w:rPr>
      </w:pPr>
    </w:p>
    <w:p w:rsidR="00813714" w:rsidRPr="00C45D3C" w:rsidRDefault="00C45D3C" w:rsidP="00C45D3C">
      <w:pPr>
        <w:pStyle w:val="Caption"/>
        <w:ind w:left="1134" w:hanging="1134"/>
        <w:rPr>
          <w:rFonts w:eastAsia="Times New Roman"/>
        </w:rPr>
      </w:pPr>
      <w:r w:rsidRPr="00C45D3C">
        <w:rPr>
          <w:sz w:val="2"/>
          <w:szCs w:val="2"/>
        </w:rPr>
        <w:fldChar w:fldCharType="begin"/>
      </w:r>
      <w:r w:rsidRPr="00C45D3C">
        <w:rPr>
          <w:sz w:val="2"/>
          <w:szCs w:val="2"/>
        </w:rPr>
        <w:instrText xml:space="preserve"> SEQ Table \* ARABIC </w:instrText>
      </w:r>
      <w:r w:rsidRPr="00C45D3C">
        <w:rPr>
          <w:sz w:val="2"/>
          <w:szCs w:val="2"/>
        </w:rPr>
        <w:fldChar w:fldCharType="separate"/>
      </w:r>
      <w:r w:rsidR="003273B5">
        <w:rPr>
          <w:noProof/>
          <w:sz w:val="2"/>
          <w:szCs w:val="2"/>
        </w:rPr>
        <w:t>10</w:t>
      </w:r>
      <w:r w:rsidRPr="00C45D3C">
        <w:rPr>
          <w:sz w:val="2"/>
          <w:szCs w:val="2"/>
        </w:rPr>
        <w:fldChar w:fldCharType="end"/>
      </w:r>
      <w:bookmarkStart w:id="157" w:name="_Toc64884509"/>
      <w:r w:rsidR="00240E25" w:rsidRPr="00C45D3C">
        <w:rPr>
          <w:b/>
        </w:rPr>
        <w:t>Tabel 4.8</w:t>
      </w:r>
      <w:r w:rsidR="003360A5" w:rsidRPr="00C45D3C">
        <w:t xml:space="preserve"> </w:t>
      </w:r>
      <w:r w:rsidR="003360A5" w:rsidRPr="00C45D3C">
        <w:tab/>
      </w:r>
      <w:r w:rsidR="00813714" w:rsidRPr="00C45D3C">
        <w:t xml:space="preserve">Profitabilitas </w:t>
      </w:r>
      <w:r w:rsidR="00813714" w:rsidRPr="00C45D3C">
        <w:rPr>
          <w:rFonts w:eastAsia="Times New Roman"/>
        </w:rPr>
        <w:t>PT. Orange Indonesia Mandiri Medan</w:t>
      </w:r>
      <w:r w:rsidR="00414A4E" w:rsidRPr="00C45D3C">
        <w:rPr>
          <w:rFonts w:eastAsia="Times New Roman"/>
        </w:rPr>
        <w:t xml:space="preserve"> Tahun 2018</w:t>
      </w:r>
      <w:bookmarkEnd w:id="157"/>
    </w:p>
    <w:tbl>
      <w:tblPr>
        <w:tblStyle w:val="TableGrid"/>
        <w:tblW w:w="5000" w:type="pct"/>
        <w:tblLook w:val="04A0" w:firstRow="1" w:lastRow="0" w:firstColumn="1" w:lastColumn="0" w:noHBand="0" w:noVBand="1"/>
      </w:tblPr>
      <w:tblGrid>
        <w:gridCol w:w="664"/>
        <w:gridCol w:w="1676"/>
        <w:gridCol w:w="2141"/>
        <w:gridCol w:w="2024"/>
        <w:gridCol w:w="1649"/>
      </w:tblGrid>
      <w:tr w:rsidR="00813714" w:rsidRPr="008F5775" w:rsidTr="00805E66">
        <w:tc>
          <w:tcPr>
            <w:tcW w:w="407" w:type="pct"/>
            <w:vAlign w:val="center"/>
          </w:tcPr>
          <w:p w:rsidR="00813714" w:rsidRPr="008F5775" w:rsidRDefault="00813714" w:rsidP="00B96D19">
            <w:pPr>
              <w:jc w:val="center"/>
              <w:rPr>
                <w:rFonts w:ascii="Times New Roman" w:hAnsi="Times New Roman"/>
                <w:b/>
                <w:sz w:val="24"/>
                <w:szCs w:val="24"/>
              </w:rPr>
            </w:pPr>
            <w:r w:rsidRPr="008F5775">
              <w:rPr>
                <w:rFonts w:ascii="Times New Roman" w:hAnsi="Times New Roman"/>
                <w:b/>
                <w:sz w:val="24"/>
                <w:szCs w:val="24"/>
              </w:rPr>
              <w:t>No</w:t>
            </w:r>
          </w:p>
        </w:tc>
        <w:tc>
          <w:tcPr>
            <w:tcW w:w="1028" w:type="pct"/>
            <w:vAlign w:val="center"/>
          </w:tcPr>
          <w:p w:rsidR="00813714" w:rsidRPr="008F5775" w:rsidRDefault="00813714" w:rsidP="001632F6">
            <w:pPr>
              <w:jc w:val="center"/>
              <w:rPr>
                <w:rFonts w:ascii="Times New Roman" w:hAnsi="Times New Roman"/>
                <w:b/>
                <w:sz w:val="24"/>
                <w:szCs w:val="24"/>
              </w:rPr>
            </w:pPr>
            <w:r w:rsidRPr="008F5775">
              <w:rPr>
                <w:rFonts w:ascii="Times New Roman" w:hAnsi="Times New Roman"/>
                <w:b/>
                <w:sz w:val="24"/>
                <w:szCs w:val="24"/>
              </w:rPr>
              <w:t>Bulan</w:t>
            </w:r>
          </w:p>
        </w:tc>
        <w:tc>
          <w:tcPr>
            <w:tcW w:w="1313" w:type="pct"/>
            <w:vAlign w:val="center"/>
          </w:tcPr>
          <w:p w:rsidR="00813714" w:rsidRPr="008F5775" w:rsidRDefault="00813714" w:rsidP="001632F6">
            <w:pPr>
              <w:jc w:val="center"/>
              <w:rPr>
                <w:rFonts w:ascii="Times New Roman" w:hAnsi="Times New Roman"/>
                <w:b/>
                <w:sz w:val="24"/>
                <w:szCs w:val="24"/>
              </w:rPr>
            </w:pPr>
            <w:r w:rsidRPr="008F5775">
              <w:rPr>
                <w:rFonts w:ascii="Times New Roman" w:hAnsi="Times New Roman"/>
                <w:b/>
                <w:sz w:val="24"/>
                <w:szCs w:val="24"/>
              </w:rPr>
              <w:t>Total Aset</w:t>
            </w:r>
          </w:p>
        </w:tc>
        <w:tc>
          <w:tcPr>
            <w:tcW w:w="1241" w:type="pct"/>
            <w:vAlign w:val="center"/>
          </w:tcPr>
          <w:p w:rsidR="00813714" w:rsidRPr="008F5775" w:rsidRDefault="00813714" w:rsidP="001632F6">
            <w:pPr>
              <w:jc w:val="center"/>
              <w:rPr>
                <w:rFonts w:ascii="Times New Roman" w:hAnsi="Times New Roman"/>
                <w:b/>
                <w:sz w:val="24"/>
                <w:szCs w:val="24"/>
              </w:rPr>
            </w:pPr>
            <w:r w:rsidRPr="008F5775">
              <w:rPr>
                <w:rFonts w:ascii="Times New Roman" w:hAnsi="Times New Roman"/>
                <w:b/>
                <w:sz w:val="24"/>
                <w:szCs w:val="24"/>
              </w:rPr>
              <w:t>Laba Bersih Setelah Pajak (</w:t>
            </w:r>
            <w:r w:rsidRPr="008F5775">
              <w:rPr>
                <w:rFonts w:ascii="Times New Roman" w:hAnsi="Times New Roman"/>
                <w:b/>
                <w:i/>
                <w:sz w:val="24"/>
                <w:szCs w:val="24"/>
              </w:rPr>
              <w:t>Earning After Tax</w:t>
            </w:r>
            <w:r w:rsidRPr="008F5775">
              <w:rPr>
                <w:rFonts w:ascii="Times New Roman" w:hAnsi="Times New Roman"/>
                <w:b/>
                <w:sz w:val="24"/>
                <w:szCs w:val="24"/>
              </w:rPr>
              <w:t>)</w:t>
            </w:r>
          </w:p>
        </w:tc>
        <w:tc>
          <w:tcPr>
            <w:tcW w:w="1011" w:type="pct"/>
            <w:vAlign w:val="center"/>
          </w:tcPr>
          <w:p w:rsidR="00813714" w:rsidRPr="008F5775" w:rsidRDefault="00813714" w:rsidP="001632F6">
            <w:pPr>
              <w:jc w:val="center"/>
              <w:rPr>
                <w:rFonts w:ascii="Times New Roman" w:hAnsi="Times New Roman"/>
                <w:b/>
                <w:sz w:val="24"/>
                <w:szCs w:val="24"/>
              </w:rPr>
            </w:pPr>
            <w:r w:rsidRPr="008F5775">
              <w:rPr>
                <w:rFonts w:ascii="Times New Roman" w:hAnsi="Times New Roman"/>
                <w:b/>
                <w:sz w:val="24"/>
                <w:szCs w:val="24"/>
              </w:rPr>
              <w:t>Profitabilitas (Rasio)</w:t>
            </w:r>
          </w:p>
        </w:tc>
      </w:tr>
      <w:tr w:rsidR="00240E25" w:rsidRPr="008F5775" w:rsidTr="00805E66">
        <w:tc>
          <w:tcPr>
            <w:tcW w:w="407" w:type="pct"/>
            <w:vAlign w:val="center"/>
          </w:tcPr>
          <w:p w:rsidR="00240E25" w:rsidRPr="008F5775" w:rsidRDefault="00240E25" w:rsidP="00B96D19">
            <w:pPr>
              <w:jc w:val="center"/>
              <w:rPr>
                <w:rFonts w:ascii="Times New Roman" w:hAnsi="Times New Roman"/>
                <w:sz w:val="24"/>
                <w:szCs w:val="24"/>
              </w:rPr>
            </w:pPr>
            <w:r w:rsidRPr="008F5775">
              <w:rPr>
                <w:rFonts w:ascii="Times New Roman" w:hAnsi="Times New Roman"/>
                <w:sz w:val="24"/>
                <w:szCs w:val="24"/>
              </w:rPr>
              <w:t>1</w:t>
            </w:r>
          </w:p>
        </w:tc>
        <w:tc>
          <w:tcPr>
            <w:tcW w:w="1028" w:type="pct"/>
          </w:tcPr>
          <w:p w:rsidR="00240E25" w:rsidRPr="008F5775" w:rsidRDefault="00240E25" w:rsidP="00240E25">
            <w:pPr>
              <w:rPr>
                <w:rFonts w:ascii="Times New Roman" w:hAnsi="Times New Roman"/>
                <w:sz w:val="24"/>
                <w:szCs w:val="24"/>
              </w:rPr>
            </w:pPr>
            <w:r w:rsidRPr="008F5775">
              <w:rPr>
                <w:rFonts w:ascii="Times New Roman" w:hAnsi="Times New Roman"/>
                <w:sz w:val="24"/>
                <w:szCs w:val="24"/>
              </w:rPr>
              <w:t xml:space="preserve">Januari </w:t>
            </w:r>
          </w:p>
        </w:tc>
        <w:tc>
          <w:tcPr>
            <w:tcW w:w="1313"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123,561,521</w:t>
            </w:r>
          </w:p>
        </w:tc>
        <w:tc>
          <w:tcPr>
            <w:tcW w:w="1241"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116,662,556</w:t>
            </w:r>
          </w:p>
        </w:tc>
        <w:tc>
          <w:tcPr>
            <w:tcW w:w="1011" w:type="pct"/>
            <w:vAlign w:val="bottom"/>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0.944</w:t>
            </w:r>
          </w:p>
        </w:tc>
      </w:tr>
      <w:tr w:rsidR="00240E25" w:rsidRPr="008F5775" w:rsidTr="00805E66">
        <w:tc>
          <w:tcPr>
            <w:tcW w:w="407" w:type="pct"/>
            <w:vAlign w:val="center"/>
          </w:tcPr>
          <w:p w:rsidR="00240E25" w:rsidRPr="008F5775" w:rsidRDefault="00240E25" w:rsidP="00B96D19">
            <w:pPr>
              <w:jc w:val="center"/>
              <w:rPr>
                <w:rFonts w:ascii="Times New Roman" w:hAnsi="Times New Roman"/>
                <w:sz w:val="24"/>
                <w:szCs w:val="24"/>
              </w:rPr>
            </w:pPr>
            <w:r w:rsidRPr="008F5775">
              <w:rPr>
                <w:rFonts w:ascii="Times New Roman" w:hAnsi="Times New Roman"/>
                <w:sz w:val="24"/>
                <w:szCs w:val="24"/>
              </w:rPr>
              <w:t>2</w:t>
            </w:r>
          </w:p>
        </w:tc>
        <w:tc>
          <w:tcPr>
            <w:tcW w:w="1028" w:type="pct"/>
          </w:tcPr>
          <w:p w:rsidR="00240E25" w:rsidRPr="008F5775" w:rsidRDefault="00240E25" w:rsidP="00240E25">
            <w:pPr>
              <w:rPr>
                <w:rFonts w:ascii="Times New Roman" w:hAnsi="Times New Roman"/>
                <w:sz w:val="24"/>
                <w:szCs w:val="24"/>
              </w:rPr>
            </w:pPr>
            <w:r w:rsidRPr="008F5775">
              <w:rPr>
                <w:rFonts w:ascii="Times New Roman" w:hAnsi="Times New Roman"/>
                <w:sz w:val="24"/>
                <w:szCs w:val="24"/>
              </w:rPr>
              <w:t>Februari</w:t>
            </w:r>
          </w:p>
        </w:tc>
        <w:tc>
          <w:tcPr>
            <w:tcW w:w="1313"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114,561,345</w:t>
            </w:r>
          </w:p>
        </w:tc>
        <w:tc>
          <w:tcPr>
            <w:tcW w:w="1241"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98,756,443</w:t>
            </w:r>
          </w:p>
        </w:tc>
        <w:tc>
          <w:tcPr>
            <w:tcW w:w="1011" w:type="pct"/>
            <w:vAlign w:val="bottom"/>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0.862</w:t>
            </w:r>
          </w:p>
        </w:tc>
      </w:tr>
      <w:tr w:rsidR="00240E25" w:rsidRPr="008F5775" w:rsidTr="00805E66">
        <w:tc>
          <w:tcPr>
            <w:tcW w:w="407" w:type="pct"/>
            <w:vAlign w:val="center"/>
          </w:tcPr>
          <w:p w:rsidR="00240E25" w:rsidRPr="008F5775" w:rsidRDefault="00240E25" w:rsidP="00B96D19">
            <w:pPr>
              <w:jc w:val="center"/>
              <w:rPr>
                <w:rFonts w:ascii="Times New Roman" w:hAnsi="Times New Roman"/>
                <w:sz w:val="24"/>
                <w:szCs w:val="24"/>
              </w:rPr>
            </w:pPr>
            <w:r w:rsidRPr="008F5775">
              <w:rPr>
                <w:rFonts w:ascii="Times New Roman" w:hAnsi="Times New Roman"/>
                <w:sz w:val="24"/>
                <w:szCs w:val="24"/>
              </w:rPr>
              <w:t>3</w:t>
            </w:r>
          </w:p>
        </w:tc>
        <w:tc>
          <w:tcPr>
            <w:tcW w:w="1028" w:type="pct"/>
          </w:tcPr>
          <w:p w:rsidR="00240E25" w:rsidRPr="008F5775" w:rsidRDefault="00240E25" w:rsidP="00240E25">
            <w:pPr>
              <w:rPr>
                <w:rFonts w:ascii="Times New Roman" w:hAnsi="Times New Roman"/>
                <w:sz w:val="24"/>
                <w:szCs w:val="24"/>
              </w:rPr>
            </w:pPr>
            <w:r w:rsidRPr="008F5775">
              <w:rPr>
                <w:rFonts w:ascii="Times New Roman" w:hAnsi="Times New Roman"/>
                <w:sz w:val="24"/>
                <w:szCs w:val="24"/>
              </w:rPr>
              <w:t>Maret</w:t>
            </w:r>
          </w:p>
        </w:tc>
        <w:tc>
          <w:tcPr>
            <w:tcW w:w="1313"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156,765,342</w:t>
            </w:r>
          </w:p>
        </w:tc>
        <w:tc>
          <w:tcPr>
            <w:tcW w:w="1241"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111,662,664</w:t>
            </w:r>
          </w:p>
        </w:tc>
        <w:tc>
          <w:tcPr>
            <w:tcW w:w="1011" w:type="pct"/>
            <w:vAlign w:val="bottom"/>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0.712</w:t>
            </w:r>
          </w:p>
        </w:tc>
      </w:tr>
      <w:tr w:rsidR="00240E25" w:rsidRPr="008F5775" w:rsidTr="00805E66">
        <w:tc>
          <w:tcPr>
            <w:tcW w:w="407" w:type="pct"/>
            <w:vAlign w:val="center"/>
          </w:tcPr>
          <w:p w:rsidR="00240E25" w:rsidRPr="008F5775" w:rsidRDefault="00240E25" w:rsidP="00B96D19">
            <w:pPr>
              <w:jc w:val="center"/>
              <w:rPr>
                <w:rFonts w:ascii="Times New Roman" w:hAnsi="Times New Roman"/>
                <w:sz w:val="24"/>
                <w:szCs w:val="24"/>
              </w:rPr>
            </w:pPr>
            <w:r w:rsidRPr="008F5775">
              <w:rPr>
                <w:rFonts w:ascii="Times New Roman" w:hAnsi="Times New Roman"/>
                <w:sz w:val="24"/>
                <w:szCs w:val="24"/>
              </w:rPr>
              <w:t>4</w:t>
            </w:r>
          </w:p>
        </w:tc>
        <w:tc>
          <w:tcPr>
            <w:tcW w:w="1028" w:type="pct"/>
          </w:tcPr>
          <w:p w:rsidR="00240E25" w:rsidRPr="008F5775" w:rsidRDefault="00240E25" w:rsidP="00240E25">
            <w:pPr>
              <w:rPr>
                <w:rFonts w:ascii="Times New Roman" w:hAnsi="Times New Roman"/>
                <w:sz w:val="24"/>
                <w:szCs w:val="24"/>
              </w:rPr>
            </w:pPr>
            <w:r w:rsidRPr="008F5775">
              <w:rPr>
                <w:rFonts w:ascii="Times New Roman" w:hAnsi="Times New Roman"/>
                <w:sz w:val="24"/>
                <w:szCs w:val="24"/>
              </w:rPr>
              <w:t>April</w:t>
            </w:r>
          </w:p>
        </w:tc>
        <w:tc>
          <w:tcPr>
            <w:tcW w:w="1313"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143,652,551</w:t>
            </w:r>
          </w:p>
        </w:tc>
        <w:tc>
          <w:tcPr>
            <w:tcW w:w="1241"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89,762,443</w:t>
            </w:r>
          </w:p>
        </w:tc>
        <w:tc>
          <w:tcPr>
            <w:tcW w:w="1011" w:type="pct"/>
            <w:vAlign w:val="bottom"/>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0.624</w:t>
            </w:r>
          </w:p>
        </w:tc>
      </w:tr>
      <w:tr w:rsidR="00240E25" w:rsidRPr="008F5775" w:rsidTr="00805E66">
        <w:tc>
          <w:tcPr>
            <w:tcW w:w="407" w:type="pct"/>
            <w:vAlign w:val="center"/>
          </w:tcPr>
          <w:p w:rsidR="00240E25" w:rsidRPr="008F5775" w:rsidRDefault="00240E25" w:rsidP="00B96D19">
            <w:pPr>
              <w:jc w:val="center"/>
              <w:rPr>
                <w:rFonts w:ascii="Times New Roman" w:hAnsi="Times New Roman"/>
                <w:sz w:val="24"/>
                <w:szCs w:val="24"/>
              </w:rPr>
            </w:pPr>
            <w:r w:rsidRPr="008F5775">
              <w:rPr>
                <w:rFonts w:ascii="Times New Roman" w:hAnsi="Times New Roman"/>
                <w:sz w:val="24"/>
                <w:szCs w:val="24"/>
              </w:rPr>
              <w:t>5</w:t>
            </w:r>
          </w:p>
        </w:tc>
        <w:tc>
          <w:tcPr>
            <w:tcW w:w="1028" w:type="pct"/>
          </w:tcPr>
          <w:p w:rsidR="00240E25" w:rsidRPr="008F5775" w:rsidRDefault="00240E25" w:rsidP="00240E25">
            <w:pPr>
              <w:rPr>
                <w:rFonts w:ascii="Times New Roman" w:hAnsi="Times New Roman"/>
                <w:sz w:val="24"/>
                <w:szCs w:val="24"/>
              </w:rPr>
            </w:pPr>
            <w:r w:rsidRPr="008F5775">
              <w:rPr>
                <w:rFonts w:ascii="Times New Roman" w:hAnsi="Times New Roman"/>
                <w:sz w:val="24"/>
                <w:szCs w:val="24"/>
              </w:rPr>
              <w:t>Mei</w:t>
            </w:r>
          </w:p>
        </w:tc>
        <w:tc>
          <w:tcPr>
            <w:tcW w:w="1313"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134,462,542</w:t>
            </w:r>
          </w:p>
        </w:tc>
        <w:tc>
          <w:tcPr>
            <w:tcW w:w="1241"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98,761,345</w:t>
            </w:r>
          </w:p>
        </w:tc>
        <w:tc>
          <w:tcPr>
            <w:tcW w:w="1011" w:type="pct"/>
            <w:vAlign w:val="bottom"/>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0.734</w:t>
            </w:r>
          </w:p>
        </w:tc>
      </w:tr>
      <w:tr w:rsidR="00240E25" w:rsidRPr="008F5775" w:rsidTr="00805E66">
        <w:tc>
          <w:tcPr>
            <w:tcW w:w="407" w:type="pct"/>
            <w:vAlign w:val="center"/>
          </w:tcPr>
          <w:p w:rsidR="00240E25" w:rsidRPr="008F5775" w:rsidRDefault="00240E25" w:rsidP="00B96D19">
            <w:pPr>
              <w:jc w:val="center"/>
              <w:rPr>
                <w:rFonts w:ascii="Times New Roman" w:hAnsi="Times New Roman"/>
                <w:sz w:val="24"/>
                <w:szCs w:val="24"/>
              </w:rPr>
            </w:pPr>
            <w:r w:rsidRPr="008F5775">
              <w:rPr>
                <w:rFonts w:ascii="Times New Roman" w:hAnsi="Times New Roman"/>
                <w:sz w:val="24"/>
                <w:szCs w:val="24"/>
              </w:rPr>
              <w:t>6</w:t>
            </w:r>
          </w:p>
        </w:tc>
        <w:tc>
          <w:tcPr>
            <w:tcW w:w="1028" w:type="pct"/>
          </w:tcPr>
          <w:p w:rsidR="00240E25" w:rsidRPr="008F5775" w:rsidRDefault="00240E25" w:rsidP="00240E25">
            <w:pPr>
              <w:rPr>
                <w:rFonts w:ascii="Times New Roman" w:hAnsi="Times New Roman"/>
                <w:sz w:val="24"/>
                <w:szCs w:val="24"/>
              </w:rPr>
            </w:pPr>
            <w:r w:rsidRPr="008F5775">
              <w:rPr>
                <w:rFonts w:ascii="Times New Roman" w:hAnsi="Times New Roman"/>
                <w:sz w:val="24"/>
                <w:szCs w:val="24"/>
              </w:rPr>
              <w:t>Juni</w:t>
            </w:r>
          </w:p>
        </w:tc>
        <w:tc>
          <w:tcPr>
            <w:tcW w:w="1313"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122,552,452</w:t>
            </w:r>
          </w:p>
        </w:tc>
        <w:tc>
          <w:tcPr>
            <w:tcW w:w="1241"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99,761,332</w:t>
            </w:r>
          </w:p>
        </w:tc>
        <w:tc>
          <w:tcPr>
            <w:tcW w:w="1011" w:type="pct"/>
            <w:vAlign w:val="bottom"/>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0.814</w:t>
            </w:r>
          </w:p>
        </w:tc>
      </w:tr>
      <w:tr w:rsidR="00240E25" w:rsidRPr="008F5775" w:rsidTr="00805E66">
        <w:tc>
          <w:tcPr>
            <w:tcW w:w="407" w:type="pct"/>
            <w:vAlign w:val="center"/>
          </w:tcPr>
          <w:p w:rsidR="00240E25" w:rsidRPr="008F5775" w:rsidRDefault="00240E25" w:rsidP="00B96D19">
            <w:pPr>
              <w:jc w:val="center"/>
              <w:rPr>
                <w:rFonts w:ascii="Times New Roman" w:hAnsi="Times New Roman"/>
                <w:sz w:val="24"/>
                <w:szCs w:val="24"/>
              </w:rPr>
            </w:pPr>
            <w:r w:rsidRPr="008F5775">
              <w:rPr>
                <w:rFonts w:ascii="Times New Roman" w:hAnsi="Times New Roman"/>
                <w:sz w:val="24"/>
                <w:szCs w:val="24"/>
              </w:rPr>
              <w:t>7</w:t>
            </w:r>
          </w:p>
        </w:tc>
        <w:tc>
          <w:tcPr>
            <w:tcW w:w="1028" w:type="pct"/>
          </w:tcPr>
          <w:p w:rsidR="00240E25" w:rsidRPr="008F5775" w:rsidRDefault="00240E25" w:rsidP="00240E25">
            <w:pPr>
              <w:rPr>
                <w:rFonts w:ascii="Times New Roman" w:hAnsi="Times New Roman"/>
                <w:sz w:val="24"/>
                <w:szCs w:val="24"/>
              </w:rPr>
            </w:pPr>
            <w:r w:rsidRPr="008F5775">
              <w:rPr>
                <w:rFonts w:ascii="Times New Roman" w:hAnsi="Times New Roman"/>
                <w:sz w:val="24"/>
                <w:szCs w:val="24"/>
              </w:rPr>
              <w:t>Juli</w:t>
            </w:r>
          </w:p>
        </w:tc>
        <w:tc>
          <w:tcPr>
            <w:tcW w:w="1313"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154,226,762</w:t>
            </w:r>
          </w:p>
        </w:tc>
        <w:tc>
          <w:tcPr>
            <w:tcW w:w="1241"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89,761,322</w:t>
            </w:r>
          </w:p>
        </w:tc>
        <w:tc>
          <w:tcPr>
            <w:tcW w:w="1011" w:type="pct"/>
            <w:vAlign w:val="bottom"/>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0.582</w:t>
            </w:r>
          </w:p>
        </w:tc>
      </w:tr>
      <w:tr w:rsidR="00AA56E1" w:rsidRPr="008F5775" w:rsidTr="007468F8">
        <w:tc>
          <w:tcPr>
            <w:tcW w:w="407" w:type="pct"/>
            <w:vAlign w:val="center"/>
          </w:tcPr>
          <w:p w:rsidR="00AA56E1" w:rsidRPr="008F5775" w:rsidRDefault="00AA56E1" w:rsidP="00AA56E1">
            <w:pPr>
              <w:jc w:val="center"/>
              <w:rPr>
                <w:rFonts w:ascii="Times New Roman" w:hAnsi="Times New Roman"/>
                <w:b/>
                <w:sz w:val="24"/>
                <w:szCs w:val="24"/>
              </w:rPr>
            </w:pPr>
            <w:r w:rsidRPr="008F5775">
              <w:rPr>
                <w:rFonts w:ascii="Times New Roman" w:hAnsi="Times New Roman"/>
                <w:b/>
                <w:sz w:val="24"/>
                <w:szCs w:val="24"/>
              </w:rPr>
              <w:t>No</w:t>
            </w:r>
          </w:p>
        </w:tc>
        <w:tc>
          <w:tcPr>
            <w:tcW w:w="1028" w:type="pct"/>
            <w:vAlign w:val="center"/>
          </w:tcPr>
          <w:p w:rsidR="00AA56E1" w:rsidRPr="008F5775" w:rsidRDefault="00AA56E1" w:rsidP="00AA56E1">
            <w:pPr>
              <w:jc w:val="center"/>
              <w:rPr>
                <w:rFonts w:ascii="Times New Roman" w:hAnsi="Times New Roman"/>
                <w:b/>
                <w:sz w:val="24"/>
                <w:szCs w:val="24"/>
              </w:rPr>
            </w:pPr>
            <w:r w:rsidRPr="008F5775">
              <w:rPr>
                <w:rFonts w:ascii="Times New Roman" w:hAnsi="Times New Roman"/>
                <w:b/>
                <w:sz w:val="24"/>
                <w:szCs w:val="24"/>
              </w:rPr>
              <w:t>Bulan</w:t>
            </w:r>
          </w:p>
        </w:tc>
        <w:tc>
          <w:tcPr>
            <w:tcW w:w="1313" w:type="pct"/>
            <w:vAlign w:val="center"/>
          </w:tcPr>
          <w:p w:rsidR="00AA56E1" w:rsidRPr="008F5775" w:rsidRDefault="00AA56E1" w:rsidP="00AA56E1">
            <w:pPr>
              <w:jc w:val="center"/>
              <w:rPr>
                <w:rFonts w:ascii="Times New Roman" w:hAnsi="Times New Roman"/>
                <w:b/>
                <w:sz w:val="24"/>
                <w:szCs w:val="24"/>
              </w:rPr>
            </w:pPr>
            <w:r w:rsidRPr="008F5775">
              <w:rPr>
                <w:rFonts w:ascii="Times New Roman" w:hAnsi="Times New Roman"/>
                <w:b/>
                <w:sz w:val="24"/>
                <w:szCs w:val="24"/>
              </w:rPr>
              <w:t>Total Aset</w:t>
            </w:r>
          </w:p>
        </w:tc>
        <w:tc>
          <w:tcPr>
            <w:tcW w:w="1241" w:type="pct"/>
            <w:vAlign w:val="center"/>
          </w:tcPr>
          <w:p w:rsidR="00AA56E1" w:rsidRPr="008F5775" w:rsidRDefault="00AA56E1" w:rsidP="00AA56E1">
            <w:pPr>
              <w:jc w:val="center"/>
              <w:rPr>
                <w:rFonts w:ascii="Times New Roman" w:hAnsi="Times New Roman"/>
                <w:b/>
                <w:sz w:val="24"/>
                <w:szCs w:val="24"/>
              </w:rPr>
            </w:pPr>
            <w:r w:rsidRPr="008F5775">
              <w:rPr>
                <w:rFonts w:ascii="Times New Roman" w:hAnsi="Times New Roman"/>
                <w:b/>
                <w:sz w:val="24"/>
                <w:szCs w:val="24"/>
              </w:rPr>
              <w:t>Laba Bersih Setelah Pajak (</w:t>
            </w:r>
            <w:r w:rsidRPr="008F5775">
              <w:rPr>
                <w:rFonts w:ascii="Times New Roman" w:hAnsi="Times New Roman"/>
                <w:b/>
                <w:i/>
                <w:sz w:val="24"/>
                <w:szCs w:val="24"/>
              </w:rPr>
              <w:t>Earning After Tax</w:t>
            </w:r>
            <w:r w:rsidRPr="008F5775">
              <w:rPr>
                <w:rFonts w:ascii="Times New Roman" w:hAnsi="Times New Roman"/>
                <w:b/>
                <w:sz w:val="24"/>
                <w:szCs w:val="24"/>
              </w:rPr>
              <w:t>)</w:t>
            </w:r>
          </w:p>
        </w:tc>
        <w:tc>
          <w:tcPr>
            <w:tcW w:w="1011" w:type="pct"/>
            <w:vAlign w:val="center"/>
          </w:tcPr>
          <w:p w:rsidR="00AA56E1" w:rsidRPr="008F5775" w:rsidRDefault="00AA56E1" w:rsidP="00AA56E1">
            <w:pPr>
              <w:jc w:val="center"/>
              <w:rPr>
                <w:rFonts w:ascii="Times New Roman" w:hAnsi="Times New Roman"/>
                <w:b/>
                <w:sz w:val="24"/>
                <w:szCs w:val="24"/>
              </w:rPr>
            </w:pPr>
            <w:r w:rsidRPr="008F5775">
              <w:rPr>
                <w:rFonts w:ascii="Times New Roman" w:hAnsi="Times New Roman"/>
                <w:b/>
                <w:sz w:val="24"/>
                <w:szCs w:val="24"/>
              </w:rPr>
              <w:t>Profitabilitas (Rasio)</w:t>
            </w:r>
          </w:p>
        </w:tc>
      </w:tr>
      <w:tr w:rsidR="00240E25" w:rsidRPr="008F5775" w:rsidTr="00805E66">
        <w:tc>
          <w:tcPr>
            <w:tcW w:w="407" w:type="pct"/>
            <w:vAlign w:val="center"/>
          </w:tcPr>
          <w:p w:rsidR="00240E25" w:rsidRPr="008F5775" w:rsidRDefault="00240E25" w:rsidP="00B96D19">
            <w:pPr>
              <w:jc w:val="center"/>
              <w:rPr>
                <w:rFonts w:ascii="Times New Roman" w:hAnsi="Times New Roman"/>
                <w:sz w:val="24"/>
                <w:szCs w:val="24"/>
              </w:rPr>
            </w:pPr>
            <w:r w:rsidRPr="008F5775">
              <w:rPr>
                <w:rFonts w:ascii="Times New Roman" w:hAnsi="Times New Roman"/>
                <w:sz w:val="24"/>
                <w:szCs w:val="24"/>
              </w:rPr>
              <w:t>8</w:t>
            </w:r>
          </w:p>
        </w:tc>
        <w:tc>
          <w:tcPr>
            <w:tcW w:w="1028" w:type="pct"/>
          </w:tcPr>
          <w:p w:rsidR="00240E25" w:rsidRPr="008F5775" w:rsidRDefault="00240E25" w:rsidP="00240E25">
            <w:pPr>
              <w:rPr>
                <w:rFonts w:ascii="Times New Roman" w:hAnsi="Times New Roman"/>
                <w:sz w:val="24"/>
                <w:szCs w:val="24"/>
              </w:rPr>
            </w:pPr>
            <w:r w:rsidRPr="008F5775">
              <w:rPr>
                <w:rFonts w:ascii="Times New Roman" w:hAnsi="Times New Roman"/>
                <w:sz w:val="24"/>
                <w:szCs w:val="24"/>
              </w:rPr>
              <w:t>Agustus</w:t>
            </w:r>
          </w:p>
        </w:tc>
        <w:tc>
          <w:tcPr>
            <w:tcW w:w="1313"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134,762,255</w:t>
            </w:r>
          </w:p>
        </w:tc>
        <w:tc>
          <w:tcPr>
            <w:tcW w:w="1241"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98,761,665</w:t>
            </w:r>
          </w:p>
        </w:tc>
        <w:tc>
          <w:tcPr>
            <w:tcW w:w="1011" w:type="pct"/>
            <w:vAlign w:val="bottom"/>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0.732</w:t>
            </w:r>
          </w:p>
        </w:tc>
      </w:tr>
      <w:tr w:rsidR="00240E25" w:rsidRPr="008F5775" w:rsidTr="00805E66">
        <w:tc>
          <w:tcPr>
            <w:tcW w:w="407" w:type="pct"/>
            <w:vAlign w:val="center"/>
          </w:tcPr>
          <w:p w:rsidR="00240E25" w:rsidRPr="008F5775" w:rsidRDefault="00240E25" w:rsidP="00B96D19">
            <w:pPr>
              <w:jc w:val="center"/>
              <w:rPr>
                <w:rFonts w:ascii="Times New Roman" w:hAnsi="Times New Roman"/>
                <w:sz w:val="24"/>
                <w:szCs w:val="24"/>
              </w:rPr>
            </w:pPr>
            <w:r w:rsidRPr="008F5775">
              <w:rPr>
                <w:rFonts w:ascii="Times New Roman" w:hAnsi="Times New Roman"/>
                <w:sz w:val="24"/>
                <w:szCs w:val="24"/>
              </w:rPr>
              <w:t>9</w:t>
            </w:r>
          </w:p>
        </w:tc>
        <w:tc>
          <w:tcPr>
            <w:tcW w:w="1028" w:type="pct"/>
          </w:tcPr>
          <w:p w:rsidR="00240E25" w:rsidRPr="008F5775" w:rsidRDefault="00240E25" w:rsidP="00240E25">
            <w:pPr>
              <w:rPr>
                <w:rFonts w:ascii="Times New Roman" w:hAnsi="Times New Roman"/>
                <w:sz w:val="24"/>
                <w:szCs w:val="24"/>
              </w:rPr>
            </w:pPr>
            <w:r w:rsidRPr="008F5775">
              <w:rPr>
                <w:rFonts w:ascii="Times New Roman" w:hAnsi="Times New Roman"/>
                <w:sz w:val="24"/>
                <w:szCs w:val="24"/>
              </w:rPr>
              <w:t>September</w:t>
            </w:r>
          </w:p>
        </w:tc>
        <w:tc>
          <w:tcPr>
            <w:tcW w:w="1313"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154,266,422</w:t>
            </w:r>
          </w:p>
        </w:tc>
        <w:tc>
          <w:tcPr>
            <w:tcW w:w="1241"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99,761,345</w:t>
            </w:r>
          </w:p>
        </w:tc>
        <w:tc>
          <w:tcPr>
            <w:tcW w:w="1011" w:type="pct"/>
            <w:vAlign w:val="bottom"/>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0.646</w:t>
            </w:r>
          </w:p>
        </w:tc>
      </w:tr>
      <w:tr w:rsidR="00240E25" w:rsidRPr="008F5775" w:rsidTr="00805E66">
        <w:tc>
          <w:tcPr>
            <w:tcW w:w="407" w:type="pct"/>
            <w:vAlign w:val="center"/>
          </w:tcPr>
          <w:p w:rsidR="00240E25" w:rsidRPr="008F5775" w:rsidRDefault="00240E25" w:rsidP="00B96D19">
            <w:pPr>
              <w:jc w:val="center"/>
              <w:rPr>
                <w:rFonts w:ascii="Times New Roman" w:hAnsi="Times New Roman"/>
                <w:sz w:val="24"/>
                <w:szCs w:val="24"/>
              </w:rPr>
            </w:pPr>
            <w:r w:rsidRPr="008F5775">
              <w:rPr>
                <w:rFonts w:ascii="Times New Roman" w:hAnsi="Times New Roman"/>
                <w:sz w:val="24"/>
                <w:szCs w:val="24"/>
              </w:rPr>
              <w:t>10</w:t>
            </w:r>
          </w:p>
        </w:tc>
        <w:tc>
          <w:tcPr>
            <w:tcW w:w="1028" w:type="pct"/>
          </w:tcPr>
          <w:p w:rsidR="00240E25" w:rsidRPr="008F5775" w:rsidRDefault="00240E25" w:rsidP="00240E25">
            <w:pPr>
              <w:rPr>
                <w:rFonts w:ascii="Times New Roman" w:hAnsi="Times New Roman"/>
                <w:sz w:val="24"/>
                <w:szCs w:val="24"/>
              </w:rPr>
            </w:pPr>
            <w:r w:rsidRPr="008F5775">
              <w:rPr>
                <w:rFonts w:ascii="Times New Roman" w:hAnsi="Times New Roman"/>
                <w:sz w:val="24"/>
                <w:szCs w:val="24"/>
              </w:rPr>
              <w:t>Oktober</w:t>
            </w:r>
          </w:p>
        </w:tc>
        <w:tc>
          <w:tcPr>
            <w:tcW w:w="1313"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132,651,345</w:t>
            </w:r>
          </w:p>
        </w:tc>
        <w:tc>
          <w:tcPr>
            <w:tcW w:w="1241"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101,662,890</w:t>
            </w:r>
          </w:p>
        </w:tc>
        <w:tc>
          <w:tcPr>
            <w:tcW w:w="1011" w:type="pct"/>
            <w:vAlign w:val="bottom"/>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0.766</w:t>
            </w:r>
          </w:p>
        </w:tc>
      </w:tr>
      <w:tr w:rsidR="00240E25" w:rsidRPr="008F5775" w:rsidTr="00805E66">
        <w:tc>
          <w:tcPr>
            <w:tcW w:w="407" w:type="pct"/>
            <w:vAlign w:val="center"/>
          </w:tcPr>
          <w:p w:rsidR="00240E25" w:rsidRPr="008F5775" w:rsidRDefault="00240E25" w:rsidP="00B96D19">
            <w:pPr>
              <w:jc w:val="center"/>
              <w:rPr>
                <w:rFonts w:ascii="Times New Roman" w:hAnsi="Times New Roman"/>
                <w:sz w:val="24"/>
                <w:szCs w:val="24"/>
              </w:rPr>
            </w:pPr>
            <w:r w:rsidRPr="008F5775">
              <w:rPr>
                <w:rFonts w:ascii="Times New Roman" w:hAnsi="Times New Roman"/>
                <w:sz w:val="24"/>
                <w:szCs w:val="24"/>
              </w:rPr>
              <w:t>11</w:t>
            </w:r>
          </w:p>
        </w:tc>
        <w:tc>
          <w:tcPr>
            <w:tcW w:w="1028" w:type="pct"/>
          </w:tcPr>
          <w:p w:rsidR="00240E25" w:rsidRPr="008F5775" w:rsidRDefault="00240E25" w:rsidP="00240E25">
            <w:pPr>
              <w:rPr>
                <w:rFonts w:ascii="Times New Roman" w:hAnsi="Times New Roman"/>
                <w:sz w:val="24"/>
                <w:szCs w:val="24"/>
              </w:rPr>
            </w:pPr>
            <w:r w:rsidRPr="008F5775">
              <w:rPr>
                <w:rFonts w:ascii="Times New Roman" w:hAnsi="Times New Roman"/>
                <w:sz w:val="24"/>
                <w:szCs w:val="24"/>
              </w:rPr>
              <w:t>November</w:t>
            </w:r>
          </w:p>
        </w:tc>
        <w:tc>
          <w:tcPr>
            <w:tcW w:w="1313"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165,134,865</w:t>
            </w:r>
          </w:p>
        </w:tc>
        <w:tc>
          <w:tcPr>
            <w:tcW w:w="1241"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103,652,771</w:t>
            </w:r>
          </w:p>
        </w:tc>
        <w:tc>
          <w:tcPr>
            <w:tcW w:w="1011" w:type="pct"/>
            <w:vAlign w:val="bottom"/>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0.627</w:t>
            </w:r>
          </w:p>
        </w:tc>
      </w:tr>
      <w:tr w:rsidR="00240E25" w:rsidRPr="008F5775" w:rsidTr="00805E66">
        <w:tc>
          <w:tcPr>
            <w:tcW w:w="407" w:type="pct"/>
            <w:vAlign w:val="center"/>
          </w:tcPr>
          <w:p w:rsidR="00240E25" w:rsidRPr="008F5775" w:rsidRDefault="00240E25" w:rsidP="00B96D19">
            <w:pPr>
              <w:jc w:val="center"/>
              <w:rPr>
                <w:rFonts w:ascii="Times New Roman" w:hAnsi="Times New Roman"/>
                <w:sz w:val="24"/>
                <w:szCs w:val="24"/>
              </w:rPr>
            </w:pPr>
            <w:r w:rsidRPr="008F5775">
              <w:rPr>
                <w:rFonts w:ascii="Times New Roman" w:hAnsi="Times New Roman"/>
                <w:sz w:val="24"/>
                <w:szCs w:val="24"/>
              </w:rPr>
              <w:t>12</w:t>
            </w:r>
          </w:p>
        </w:tc>
        <w:tc>
          <w:tcPr>
            <w:tcW w:w="1028" w:type="pct"/>
          </w:tcPr>
          <w:p w:rsidR="00240E25" w:rsidRPr="008F5775" w:rsidRDefault="00240E25" w:rsidP="00240E25">
            <w:pPr>
              <w:rPr>
                <w:rFonts w:ascii="Times New Roman" w:hAnsi="Times New Roman"/>
                <w:sz w:val="24"/>
                <w:szCs w:val="24"/>
              </w:rPr>
            </w:pPr>
            <w:r w:rsidRPr="008F5775">
              <w:rPr>
                <w:rFonts w:ascii="Times New Roman" w:hAnsi="Times New Roman"/>
                <w:sz w:val="24"/>
                <w:szCs w:val="24"/>
              </w:rPr>
              <w:t>Desember</w:t>
            </w:r>
          </w:p>
        </w:tc>
        <w:tc>
          <w:tcPr>
            <w:tcW w:w="1313"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142,762,345</w:t>
            </w:r>
          </w:p>
        </w:tc>
        <w:tc>
          <w:tcPr>
            <w:tcW w:w="1241" w:type="pct"/>
            <w:vAlign w:val="center"/>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Rp.   99,762,112</w:t>
            </w:r>
          </w:p>
        </w:tc>
        <w:tc>
          <w:tcPr>
            <w:tcW w:w="1011" w:type="pct"/>
            <w:vAlign w:val="bottom"/>
          </w:tcPr>
          <w:p w:rsidR="00240E25" w:rsidRPr="008F5775" w:rsidRDefault="00240E25" w:rsidP="00240E25">
            <w:pPr>
              <w:jc w:val="right"/>
              <w:rPr>
                <w:rFonts w:ascii="Times New Roman" w:hAnsi="Times New Roman"/>
                <w:sz w:val="24"/>
                <w:szCs w:val="24"/>
              </w:rPr>
            </w:pPr>
            <w:r w:rsidRPr="008F5775">
              <w:rPr>
                <w:rFonts w:ascii="Times New Roman" w:hAnsi="Times New Roman"/>
                <w:sz w:val="24"/>
                <w:szCs w:val="24"/>
              </w:rPr>
              <w:t>0.698</w:t>
            </w:r>
          </w:p>
        </w:tc>
      </w:tr>
      <w:tr w:rsidR="00FD2DC2" w:rsidRPr="008F5775" w:rsidTr="001207E4">
        <w:tc>
          <w:tcPr>
            <w:tcW w:w="1435" w:type="pct"/>
            <w:gridSpan w:val="2"/>
            <w:vAlign w:val="center"/>
          </w:tcPr>
          <w:p w:rsidR="00FD2DC2" w:rsidRPr="008F5775" w:rsidRDefault="00FD2DC2" w:rsidP="00B96D19">
            <w:pPr>
              <w:jc w:val="center"/>
              <w:rPr>
                <w:rFonts w:ascii="Times New Roman" w:hAnsi="Times New Roman"/>
                <w:b/>
                <w:sz w:val="24"/>
                <w:szCs w:val="24"/>
              </w:rPr>
            </w:pPr>
            <w:r w:rsidRPr="008F5775">
              <w:rPr>
                <w:rFonts w:ascii="Times New Roman" w:hAnsi="Times New Roman"/>
                <w:b/>
                <w:sz w:val="24"/>
                <w:szCs w:val="24"/>
              </w:rPr>
              <w:t>Total</w:t>
            </w:r>
          </w:p>
        </w:tc>
        <w:tc>
          <w:tcPr>
            <w:tcW w:w="1313" w:type="pct"/>
            <w:vAlign w:val="bottom"/>
          </w:tcPr>
          <w:p w:rsidR="00FD2DC2" w:rsidRPr="008F5775" w:rsidRDefault="00FD2DC2" w:rsidP="00FD2DC2">
            <w:pPr>
              <w:jc w:val="right"/>
              <w:rPr>
                <w:rFonts w:ascii="Times New Roman" w:hAnsi="Times New Roman"/>
                <w:b/>
                <w:color w:val="000000"/>
                <w:sz w:val="24"/>
                <w:szCs w:val="24"/>
              </w:rPr>
            </w:pPr>
            <w:r w:rsidRPr="008F5775">
              <w:rPr>
                <w:rFonts w:ascii="Times New Roman" w:hAnsi="Times New Roman"/>
                <w:b/>
                <w:color w:val="000000"/>
                <w:sz w:val="24"/>
                <w:szCs w:val="24"/>
              </w:rPr>
              <w:t>1,679,359,747</w:t>
            </w:r>
          </w:p>
        </w:tc>
        <w:tc>
          <w:tcPr>
            <w:tcW w:w="1241" w:type="pct"/>
            <w:vAlign w:val="bottom"/>
          </w:tcPr>
          <w:p w:rsidR="00FD2DC2" w:rsidRPr="008F5775" w:rsidRDefault="00FD2DC2" w:rsidP="00FD2DC2">
            <w:pPr>
              <w:jc w:val="right"/>
              <w:rPr>
                <w:rFonts w:ascii="Times New Roman" w:hAnsi="Times New Roman"/>
                <w:b/>
                <w:color w:val="000000"/>
                <w:sz w:val="24"/>
                <w:szCs w:val="24"/>
              </w:rPr>
            </w:pPr>
            <w:r w:rsidRPr="008F5775">
              <w:rPr>
                <w:rFonts w:ascii="Times New Roman" w:hAnsi="Times New Roman"/>
                <w:b/>
                <w:color w:val="000000"/>
                <w:sz w:val="24"/>
                <w:szCs w:val="24"/>
              </w:rPr>
              <w:t>1,208,728,888</w:t>
            </w:r>
          </w:p>
        </w:tc>
        <w:tc>
          <w:tcPr>
            <w:tcW w:w="1011" w:type="pct"/>
            <w:vAlign w:val="bottom"/>
          </w:tcPr>
          <w:p w:rsidR="00FD2DC2" w:rsidRPr="008F5775" w:rsidRDefault="00FD2DC2" w:rsidP="00FD2DC2">
            <w:pPr>
              <w:jc w:val="right"/>
              <w:rPr>
                <w:rFonts w:ascii="Times New Roman" w:hAnsi="Times New Roman"/>
                <w:b/>
                <w:color w:val="000000"/>
                <w:sz w:val="24"/>
                <w:szCs w:val="24"/>
              </w:rPr>
            </w:pPr>
            <w:r w:rsidRPr="008F5775">
              <w:rPr>
                <w:rFonts w:ascii="Times New Roman" w:hAnsi="Times New Roman"/>
                <w:b/>
                <w:color w:val="000000"/>
                <w:sz w:val="24"/>
                <w:szCs w:val="24"/>
              </w:rPr>
              <w:t>9</w:t>
            </w:r>
          </w:p>
        </w:tc>
      </w:tr>
      <w:tr w:rsidR="00FD2DC2" w:rsidRPr="008F5775" w:rsidTr="001207E4">
        <w:tc>
          <w:tcPr>
            <w:tcW w:w="1435" w:type="pct"/>
            <w:gridSpan w:val="2"/>
            <w:vAlign w:val="center"/>
          </w:tcPr>
          <w:p w:rsidR="00FD2DC2" w:rsidRPr="008F5775" w:rsidRDefault="00FD2DC2" w:rsidP="00B96D19">
            <w:pPr>
              <w:jc w:val="center"/>
              <w:rPr>
                <w:rFonts w:ascii="Times New Roman" w:hAnsi="Times New Roman"/>
                <w:b/>
                <w:sz w:val="24"/>
                <w:szCs w:val="24"/>
              </w:rPr>
            </w:pPr>
            <w:r w:rsidRPr="008F5775">
              <w:rPr>
                <w:rFonts w:ascii="Times New Roman" w:hAnsi="Times New Roman"/>
                <w:b/>
                <w:sz w:val="24"/>
                <w:szCs w:val="24"/>
              </w:rPr>
              <w:t>Rata-Rata</w:t>
            </w:r>
          </w:p>
        </w:tc>
        <w:tc>
          <w:tcPr>
            <w:tcW w:w="1313" w:type="pct"/>
            <w:vAlign w:val="bottom"/>
          </w:tcPr>
          <w:p w:rsidR="00FD2DC2" w:rsidRPr="008F5775" w:rsidRDefault="00FD2DC2" w:rsidP="00FD2DC2">
            <w:pPr>
              <w:jc w:val="right"/>
              <w:rPr>
                <w:rFonts w:ascii="Times New Roman" w:hAnsi="Times New Roman"/>
                <w:b/>
                <w:color w:val="000000"/>
                <w:sz w:val="24"/>
                <w:szCs w:val="24"/>
              </w:rPr>
            </w:pPr>
            <w:r w:rsidRPr="008F5775">
              <w:rPr>
                <w:rFonts w:ascii="Times New Roman" w:hAnsi="Times New Roman"/>
                <w:b/>
                <w:color w:val="000000"/>
                <w:sz w:val="24"/>
                <w:szCs w:val="24"/>
              </w:rPr>
              <w:t>139,946,645.6</w:t>
            </w:r>
          </w:p>
        </w:tc>
        <w:tc>
          <w:tcPr>
            <w:tcW w:w="1241" w:type="pct"/>
            <w:vAlign w:val="bottom"/>
          </w:tcPr>
          <w:p w:rsidR="00FD2DC2" w:rsidRPr="008F5775" w:rsidRDefault="00FD2DC2" w:rsidP="00FD2DC2">
            <w:pPr>
              <w:jc w:val="right"/>
              <w:rPr>
                <w:rFonts w:ascii="Times New Roman" w:hAnsi="Times New Roman"/>
                <w:b/>
                <w:color w:val="000000"/>
                <w:sz w:val="24"/>
                <w:szCs w:val="24"/>
              </w:rPr>
            </w:pPr>
            <w:r w:rsidRPr="008F5775">
              <w:rPr>
                <w:rFonts w:ascii="Times New Roman" w:hAnsi="Times New Roman"/>
                <w:b/>
                <w:color w:val="000000"/>
                <w:sz w:val="24"/>
                <w:szCs w:val="24"/>
              </w:rPr>
              <w:t>100,727,407.3</w:t>
            </w:r>
          </w:p>
        </w:tc>
        <w:tc>
          <w:tcPr>
            <w:tcW w:w="1011" w:type="pct"/>
            <w:vAlign w:val="bottom"/>
          </w:tcPr>
          <w:p w:rsidR="00FD2DC2" w:rsidRPr="008F5775" w:rsidRDefault="00FD2DC2" w:rsidP="00FD2DC2">
            <w:pPr>
              <w:jc w:val="right"/>
              <w:rPr>
                <w:rFonts w:ascii="Times New Roman" w:hAnsi="Times New Roman"/>
                <w:b/>
                <w:color w:val="000000"/>
                <w:sz w:val="24"/>
                <w:szCs w:val="24"/>
              </w:rPr>
            </w:pPr>
            <w:r w:rsidRPr="008F5775">
              <w:rPr>
                <w:rFonts w:ascii="Times New Roman" w:hAnsi="Times New Roman"/>
                <w:b/>
                <w:color w:val="000000"/>
                <w:sz w:val="24"/>
                <w:szCs w:val="24"/>
              </w:rPr>
              <w:t>0.728</w:t>
            </w:r>
          </w:p>
        </w:tc>
      </w:tr>
    </w:tbl>
    <w:p w:rsidR="00813714" w:rsidRPr="008F5775" w:rsidRDefault="00813714" w:rsidP="00813714">
      <w:pPr>
        <w:rPr>
          <w:rFonts w:ascii="Times New Roman" w:hAnsi="Times New Roman" w:cs="Times New Roman"/>
          <w:sz w:val="24"/>
          <w:szCs w:val="24"/>
          <w:lang w:val="x-none" w:eastAsia="x-none"/>
        </w:rPr>
      </w:pPr>
      <w:r w:rsidRPr="008F5775">
        <w:rPr>
          <w:rFonts w:ascii="Times New Roman" w:hAnsi="Times New Roman" w:cs="Times New Roman"/>
          <w:i/>
          <w:sz w:val="24"/>
          <w:szCs w:val="24"/>
        </w:rPr>
        <w:t xml:space="preserve">Sumber: </w:t>
      </w:r>
      <w:r w:rsidRPr="008F5775">
        <w:rPr>
          <w:rFonts w:ascii="Times New Roman" w:eastAsia="Times New Roman" w:hAnsi="Times New Roman" w:cs="Times New Roman"/>
          <w:i/>
          <w:sz w:val="24"/>
          <w:szCs w:val="24"/>
        </w:rPr>
        <w:t>PT. Orange Indonesia Mandiri Medan</w:t>
      </w:r>
    </w:p>
    <w:p w:rsidR="00813714" w:rsidRPr="008F5775" w:rsidRDefault="00240E25" w:rsidP="00537327">
      <w:pPr>
        <w:spacing w:after="0" w:line="480" w:lineRule="auto"/>
        <w:ind w:firstLine="720"/>
        <w:jc w:val="both"/>
        <w:rPr>
          <w:rFonts w:ascii="Times New Roman" w:eastAsia="Times New Roman" w:hAnsi="Times New Roman" w:cs="Times New Roman"/>
          <w:sz w:val="24"/>
          <w:szCs w:val="24"/>
        </w:rPr>
      </w:pPr>
      <w:proofErr w:type="gramStart"/>
      <w:r w:rsidRPr="008F5775">
        <w:rPr>
          <w:rFonts w:ascii="Times New Roman" w:hAnsi="Times New Roman" w:cs="Times New Roman"/>
          <w:sz w:val="24"/>
          <w:szCs w:val="24"/>
        </w:rPr>
        <w:lastRenderedPageBreak/>
        <w:t>Berdasarkan tabel 4.8</w:t>
      </w:r>
      <w:r w:rsidR="00813714" w:rsidRPr="008F5775">
        <w:rPr>
          <w:rFonts w:ascii="Times New Roman" w:hAnsi="Times New Roman" w:cs="Times New Roman"/>
          <w:sz w:val="24"/>
          <w:szCs w:val="24"/>
        </w:rPr>
        <w:t xml:space="preserve"> di atas menunjukkan bahwa Profitabilitas</w:t>
      </w:r>
      <w:r w:rsidR="00813714" w:rsidRPr="008F5775">
        <w:rPr>
          <w:rFonts w:ascii="Times New Roman" w:hAnsi="Times New Roman" w:cs="Times New Roman"/>
          <w:i/>
          <w:sz w:val="24"/>
          <w:szCs w:val="24"/>
        </w:rPr>
        <w:t xml:space="preserve"> </w:t>
      </w:r>
      <w:r w:rsidR="00813714" w:rsidRPr="008F5775">
        <w:rPr>
          <w:rFonts w:ascii="Times New Roman" w:eastAsia="Times New Roman" w:hAnsi="Times New Roman" w:cs="Times New Roman"/>
          <w:sz w:val="24"/>
          <w:szCs w:val="24"/>
        </w:rPr>
        <w:t>PT. Orange Indonesia Mandiri Medan</w:t>
      </w:r>
      <w:r w:rsidR="00414A4E" w:rsidRPr="008F5775">
        <w:rPr>
          <w:rFonts w:ascii="Times New Roman" w:hAnsi="Times New Roman" w:cs="Times New Roman"/>
          <w:sz w:val="24"/>
          <w:szCs w:val="24"/>
        </w:rPr>
        <w:t xml:space="preserve"> pada tahun 2018</w:t>
      </w:r>
      <w:r w:rsidR="00813714" w:rsidRPr="008F5775">
        <w:rPr>
          <w:rFonts w:ascii="Times New Roman" w:hAnsi="Times New Roman" w:cs="Times New Roman"/>
          <w:sz w:val="24"/>
          <w:szCs w:val="24"/>
        </w:rPr>
        <w:t xml:space="preserve"> bulan Januari yaitu </w:t>
      </w:r>
      <w:r w:rsidR="00414A4E" w:rsidRPr="008F5775">
        <w:rPr>
          <w:rFonts w:ascii="Times New Roman" w:hAnsi="Times New Roman" w:cs="Times New Roman"/>
          <w:sz w:val="24"/>
          <w:szCs w:val="24"/>
        </w:rPr>
        <w:t>sebesar 0.94</w:t>
      </w:r>
      <w:r w:rsidR="00813714" w:rsidRPr="008F5775">
        <w:rPr>
          <w:rFonts w:ascii="Times New Roman" w:hAnsi="Times New Roman" w:cs="Times New Roman"/>
          <w:sz w:val="24"/>
          <w:szCs w:val="24"/>
        </w:rPr>
        <w:t>%.</w:t>
      </w:r>
      <w:proofErr w:type="gramEnd"/>
      <w:r w:rsidR="00813714" w:rsidRPr="008F5775">
        <w:rPr>
          <w:rFonts w:ascii="Times New Roman" w:hAnsi="Times New Roman" w:cs="Times New Roman"/>
          <w:sz w:val="24"/>
          <w:szCs w:val="24"/>
        </w:rPr>
        <w:t xml:space="preserve"> </w:t>
      </w:r>
      <w:proofErr w:type="gramStart"/>
      <w:r w:rsidR="00813714" w:rsidRPr="008F5775">
        <w:rPr>
          <w:rFonts w:ascii="Times New Roman" w:hAnsi="Times New Roman" w:cs="Times New Roman"/>
          <w:sz w:val="24"/>
          <w:szCs w:val="24"/>
        </w:rPr>
        <w:t xml:space="preserve">Sedangkan pada bulan Februari nilai Profitabilitas pada </w:t>
      </w:r>
      <w:r w:rsidR="00813714" w:rsidRPr="008F5775">
        <w:rPr>
          <w:rFonts w:ascii="Times New Roman" w:eastAsia="Times New Roman" w:hAnsi="Times New Roman" w:cs="Times New Roman"/>
          <w:sz w:val="24"/>
          <w:szCs w:val="24"/>
        </w:rPr>
        <w:t>PT. Orange Indonesia Mandiri</w:t>
      </w:r>
      <w:r w:rsidR="00813714" w:rsidRPr="008F5775">
        <w:rPr>
          <w:rFonts w:ascii="Times New Roman" w:hAnsi="Times New Roman" w:cs="Times New Roman"/>
          <w:sz w:val="24"/>
          <w:szCs w:val="24"/>
        </w:rPr>
        <w:t xml:space="preserve"> mengalami p</w:t>
      </w:r>
      <w:r w:rsidR="00414A4E" w:rsidRPr="008F5775">
        <w:rPr>
          <w:rFonts w:ascii="Times New Roman" w:hAnsi="Times New Roman" w:cs="Times New Roman"/>
          <w:sz w:val="24"/>
          <w:szCs w:val="24"/>
        </w:rPr>
        <w:t>enurunan yaitu sebesar 0.86</w:t>
      </w:r>
      <w:r w:rsidR="00813714" w:rsidRPr="008F5775">
        <w:rPr>
          <w:rFonts w:ascii="Times New Roman" w:hAnsi="Times New Roman" w:cs="Times New Roman"/>
          <w:sz w:val="24"/>
          <w:szCs w:val="24"/>
        </w:rPr>
        <w:t>%.</w:t>
      </w:r>
      <w:proofErr w:type="gramEnd"/>
      <w:r w:rsidR="00813714" w:rsidRPr="008F5775">
        <w:rPr>
          <w:rFonts w:ascii="Times New Roman" w:hAnsi="Times New Roman" w:cs="Times New Roman"/>
          <w:sz w:val="24"/>
          <w:szCs w:val="24"/>
        </w:rPr>
        <w:t xml:space="preserve"> %. </w:t>
      </w:r>
      <w:proofErr w:type="gramStart"/>
      <w:r w:rsidR="00813714" w:rsidRPr="008F5775">
        <w:rPr>
          <w:rFonts w:ascii="Times New Roman" w:hAnsi="Times New Roman" w:cs="Times New Roman"/>
          <w:sz w:val="24"/>
          <w:szCs w:val="24"/>
        </w:rPr>
        <w:t xml:space="preserve">Pada bulan Maret nilai Profitabilitas </w:t>
      </w:r>
      <w:r w:rsidR="00E8146A">
        <w:rPr>
          <w:rFonts w:ascii="Times New Roman" w:hAnsi="Times New Roman" w:cs="Times New Roman"/>
          <w:sz w:val="24"/>
          <w:szCs w:val="24"/>
        </w:rPr>
        <w:t xml:space="preserve">pada </w:t>
      </w:r>
      <w:r w:rsidR="00E8146A" w:rsidRPr="008F5775">
        <w:rPr>
          <w:rFonts w:ascii="Times New Roman" w:eastAsia="Times New Roman" w:hAnsi="Times New Roman" w:cs="Times New Roman"/>
          <w:sz w:val="24"/>
          <w:szCs w:val="24"/>
        </w:rPr>
        <w:t>PT. Orange Indonesia Mandiri Medan</w:t>
      </w:r>
      <w:r w:rsidR="00E8146A">
        <w:rPr>
          <w:rFonts w:ascii="Times New Roman" w:eastAsia="Times New Roman" w:hAnsi="Times New Roman" w:cs="Times New Roman"/>
          <w:sz w:val="24"/>
          <w:szCs w:val="24"/>
        </w:rPr>
        <w:t xml:space="preserve"> kembali</w:t>
      </w:r>
      <w:r w:rsidR="00E8146A" w:rsidRPr="008F5775">
        <w:rPr>
          <w:rFonts w:ascii="Times New Roman" w:hAnsi="Times New Roman" w:cs="Times New Roman"/>
          <w:sz w:val="24"/>
          <w:szCs w:val="24"/>
        </w:rPr>
        <w:t xml:space="preserve"> </w:t>
      </w:r>
      <w:r w:rsidR="00813714" w:rsidRPr="008F5775">
        <w:rPr>
          <w:rFonts w:ascii="Times New Roman" w:hAnsi="Times New Roman" w:cs="Times New Roman"/>
          <w:sz w:val="24"/>
          <w:szCs w:val="24"/>
        </w:rPr>
        <w:t xml:space="preserve">mengalami </w:t>
      </w:r>
      <w:r w:rsidR="00414A4E" w:rsidRPr="008F5775">
        <w:rPr>
          <w:rFonts w:ascii="Times New Roman" w:hAnsi="Times New Roman" w:cs="Times New Roman"/>
          <w:sz w:val="24"/>
          <w:szCs w:val="24"/>
        </w:rPr>
        <w:t xml:space="preserve">penurunan </w:t>
      </w:r>
      <w:r w:rsidR="00E8146A">
        <w:rPr>
          <w:rFonts w:ascii="Times New Roman" w:hAnsi="Times New Roman" w:cs="Times New Roman"/>
          <w:sz w:val="24"/>
          <w:szCs w:val="24"/>
        </w:rPr>
        <w:t xml:space="preserve">dari bulan sebelumnya </w:t>
      </w:r>
      <w:r w:rsidR="00414A4E" w:rsidRPr="008F5775">
        <w:rPr>
          <w:rFonts w:ascii="Times New Roman" w:hAnsi="Times New Roman" w:cs="Times New Roman"/>
          <w:sz w:val="24"/>
          <w:szCs w:val="24"/>
        </w:rPr>
        <w:t>yaitu sebesar 0.71</w:t>
      </w:r>
      <w:r w:rsidR="00813714" w:rsidRPr="008F5775">
        <w:rPr>
          <w:rFonts w:ascii="Times New Roman" w:hAnsi="Times New Roman" w:cs="Times New Roman"/>
          <w:sz w:val="24"/>
          <w:szCs w:val="24"/>
        </w:rPr>
        <w:t>%.</w:t>
      </w:r>
      <w:proofErr w:type="gramEnd"/>
      <w:r w:rsidR="00813714" w:rsidRPr="008F5775">
        <w:rPr>
          <w:rFonts w:ascii="Times New Roman" w:hAnsi="Times New Roman" w:cs="Times New Roman"/>
          <w:sz w:val="24"/>
          <w:szCs w:val="24"/>
        </w:rPr>
        <w:t xml:space="preserve"> </w:t>
      </w:r>
      <w:proofErr w:type="gramStart"/>
      <w:r w:rsidR="00813714" w:rsidRPr="008F5775">
        <w:rPr>
          <w:rFonts w:ascii="Times New Roman" w:hAnsi="Times New Roman" w:cs="Times New Roman"/>
          <w:sz w:val="24"/>
          <w:szCs w:val="24"/>
        </w:rPr>
        <w:t>Pada bulan April nilai Profitabilitas</w:t>
      </w:r>
      <w:r w:rsidR="00E8146A">
        <w:rPr>
          <w:rFonts w:ascii="Times New Roman" w:hAnsi="Times New Roman" w:cs="Times New Roman"/>
          <w:sz w:val="24"/>
          <w:szCs w:val="24"/>
        </w:rPr>
        <w:t xml:space="preserve"> pada </w:t>
      </w:r>
      <w:r w:rsidR="00E8146A" w:rsidRPr="008F5775">
        <w:rPr>
          <w:rFonts w:ascii="Times New Roman" w:eastAsia="Times New Roman" w:hAnsi="Times New Roman" w:cs="Times New Roman"/>
          <w:sz w:val="24"/>
          <w:szCs w:val="24"/>
        </w:rPr>
        <w:t>PT. Orange Indonesia Mandiri Medan</w:t>
      </w:r>
      <w:r w:rsidR="00813714" w:rsidRPr="008F5775">
        <w:rPr>
          <w:rFonts w:ascii="Times New Roman" w:hAnsi="Times New Roman" w:cs="Times New Roman"/>
          <w:sz w:val="24"/>
          <w:szCs w:val="24"/>
        </w:rPr>
        <w:t xml:space="preserve"> </w:t>
      </w:r>
      <w:r w:rsidR="00E8146A">
        <w:rPr>
          <w:rFonts w:ascii="Times New Roman" w:hAnsi="Times New Roman" w:cs="Times New Roman"/>
          <w:sz w:val="24"/>
          <w:szCs w:val="24"/>
        </w:rPr>
        <w:t xml:space="preserve">kembali </w:t>
      </w:r>
      <w:r w:rsidR="00813714" w:rsidRPr="008F5775">
        <w:rPr>
          <w:rFonts w:ascii="Times New Roman" w:hAnsi="Times New Roman" w:cs="Times New Roman"/>
          <w:sz w:val="24"/>
          <w:szCs w:val="24"/>
        </w:rPr>
        <w:t>mengal</w:t>
      </w:r>
      <w:r w:rsidR="00E12F63" w:rsidRPr="008F5775">
        <w:rPr>
          <w:rFonts w:ascii="Times New Roman" w:hAnsi="Times New Roman" w:cs="Times New Roman"/>
          <w:sz w:val="24"/>
          <w:szCs w:val="24"/>
        </w:rPr>
        <w:t>ami penurunan yaitu sebesar 0.62</w:t>
      </w:r>
      <w:r w:rsidR="00E8146A">
        <w:rPr>
          <w:rFonts w:ascii="Times New Roman" w:hAnsi="Times New Roman" w:cs="Times New Roman"/>
          <w:sz w:val="24"/>
          <w:szCs w:val="24"/>
        </w:rPr>
        <w:t>%.</w:t>
      </w:r>
      <w:proofErr w:type="gramEnd"/>
      <w:r w:rsidR="00813714" w:rsidRPr="008F5775">
        <w:rPr>
          <w:rFonts w:ascii="Times New Roman" w:hAnsi="Times New Roman" w:cs="Times New Roman"/>
          <w:sz w:val="24"/>
          <w:szCs w:val="24"/>
        </w:rPr>
        <w:t xml:space="preserve"> </w:t>
      </w:r>
      <w:proofErr w:type="gramStart"/>
      <w:r w:rsidR="00813714" w:rsidRPr="008F5775">
        <w:rPr>
          <w:rFonts w:ascii="Times New Roman" w:hAnsi="Times New Roman" w:cs="Times New Roman"/>
          <w:sz w:val="24"/>
          <w:szCs w:val="24"/>
        </w:rPr>
        <w:t>Pada bulan Mei nilai Profitabilitas</w:t>
      </w:r>
      <w:r w:rsidR="00E8146A">
        <w:rPr>
          <w:rFonts w:ascii="Times New Roman" w:hAnsi="Times New Roman" w:cs="Times New Roman"/>
          <w:sz w:val="24"/>
          <w:szCs w:val="24"/>
        </w:rPr>
        <w:t xml:space="preserve"> pada </w:t>
      </w:r>
      <w:r w:rsidR="00E8146A" w:rsidRPr="008F5775">
        <w:rPr>
          <w:rFonts w:ascii="Times New Roman" w:eastAsia="Times New Roman" w:hAnsi="Times New Roman" w:cs="Times New Roman"/>
          <w:sz w:val="24"/>
          <w:szCs w:val="24"/>
        </w:rPr>
        <w:t>PT. Orange Indonesia Mandiri Medan</w:t>
      </w:r>
      <w:r w:rsidR="00813714" w:rsidRPr="008F5775">
        <w:rPr>
          <w:rFonts w:ascii="Times New Roman" w:hAnsi="Times New Roman" w:cs="Times New Roman"/>
          <w:sz w:val="24"/>
          <w:szCs w:val="24"/>
        </w:rPr>
        <w:t xml:space="preserve"> mengalami </w:t>
      </w:r>
      <w:r w:rsidR="00E12F63" w:rsidRPr="008F5775">
        <w:rPr>
          <w:rFonts w:ascii="Times New Roman" w:hAnsi="Times New Roman" w:cs="Times New Roman"/>
          <w:sz w:val="24"/>
          <w:szCs w:val="24"/>
        </w:rPr>
        <w:t>peningkatan</w:t>
      </w:r>
      <w:r w:rsidR="00E8146A">
        <w:rPr>
          <w:rFonts w:ascii="Times New Roman" w:hAnsi="Times New Roman" w:cs="Times New Roman"/>
          <w:sz w:val="24"/>
          <w:szCs w:val="24"/>
        </w:rPr>
        <w:t xml:space="preserve"> dari bulan sebelumnya</w:t>
      </w:r>
      <w:r w:rsidR="00E12F63" w:rsidRPr="008F5775">
        <w:rPr>
          <w:rFonts w:ascii="Times New Roman" w:hAnsi="Times New Roman" w:cs="Times New Roman"/>
          <w:sz w:val="24"/>
          <w:szCs w:val="24"/>
        </w:rPr>
        <w:t xml:space="preserve"> yaitu sebesar 0.73</w:t>
      </w:r>
      <w:r w:rsidR="00813714" w:rsidRPr="008F5775">
        <w:rPr>
          <w:rFonts w:ascii="Times New Roman" w:hAnsi="Times New Roman" w:cs="Times New Roman"/>
          <w:sz w:val="24"/>
          <w:szCs w:val="24"/>
        </w:rPr>
        <w:t>%.</w:t>
      </w:r>
      <w:proofErr w:type="gramEnd"/>
      <w:r w:rsidR="00813714" w:rsidRPr="008F5775">
        <w:rPr>
          <w:rFonts w:ascii="Times New Roman" w:hAnsi="Times New Roman" w:cs="Times New Roman"/>
          <w:sz w:val="24"/>
          <w:szCs w:val="24"/>
        </w:rPr>
        <w:t xml:space="preserve"> </w:t>
      </w:r>
      <w:proofErr w:type="gramStart"/>
      <w:r w:rsidR="00813714" w:rsidRPr="008F5775">
        <w:rPr>
          <w:rFonts w:ascii="Times New Roman" w:hAnsi="Times New Roman" w:cs="Times New Roman"/>
          <w:sz w:val="24"/>
          <w:szCs w:val="24"/>
        </w:rPr>
        <w:t xml:space="preserve">Pada bulan Juni nilai Profitabilitas </w:t>
      </w:r>
      <w:r w:rsidR="00525346">
        <w:rPr>
          <w:rFonts w:ascii="Times New Roman" w:hAnsi="Times New Roman" w:cs="Times New Roman"/>
          <w:sz w:val="24"/>
          <w:szCs w:val="24"/>
        </w:rPr>
        <w:t xml:space="preserve">pada </w:t>
      </w:r>
      <w:r w:rsidR="00525346" w:rsidRPr="008F5775">
        <w:rPr>
          <w:rFonts w:ascii="Times New Roman" w:eastAsia="Times New Roman" w:hAnsi="Times New Roman" w:cs="Times New Roman"/>
          <w:sz w:val="24"/>
          <w:szCs w:val="24"/>
        </w:rPr>
        <w:t>PT. Orange Indonesia Mandiri Medan</w:t>
      </w:r>
      <w:r w:rsidR="00525346" w:rsidRPr="008F5775">
        <w:rPr>
          <w:rFonts w:ascii="Times New Roman" w:hAnsi="Times New Roman" w:cs="Times New Roman"/>
          <w:sz w:val="24"/>
          <w:szCs w:val="24"/>
        </w:rPr>
        <w:t xml:space="preserve"> </w:t>
      </w:r>
      <w:r w:rsidR="00813714" w:rsidRPr="008F5775">
        <w:rPr>
          <w:rFonts w:ascii="Times New Roman" w:hAnsi="Times New Roman" w:cs="Times New Roman"/>
          <w:sz w:val="24"/>
          <w:szCs w:val="24"/>
        </w:rPr>
        <w:t xml:space="preserve">kembali mengalami </w:t>
      </w:r>
      <w:r w:rsidR="00E12F63" w:rsidRPr="008F5775">
        <w:rPr>
          <w:rFonts w:ascii="Times New Roman" w:hAnsi="Times New Roman" w:cs="Times New Roman"/>
          <w:sz w:val="24"/>
          <w:szCs w:val="24"/>
        </w:rPr>
        <w:t xml:space="preserve">peningkatan </w:t>
      </w:r>
      <w:r w:rsidR="00525346">
        <w:rPr>
          <w:rFonts w:ascii="Times New Roman" w:hAnsi="Times New Roman" w:cs="Times New Roman"/>
          <w:sz w:val="24"/>
          <w:szCs w:val="24"/>
        </w:rPr>
        <w:t xml:space="preserve">dari bulan sebelumnya </w:t>
      </w:r>
      <w:r w:rsidR="00E12F63" w:rsidRPr="008F5775">
        <w:rPr>
          <w:rFonts w:ascii="Times New Roman" w:hAnsi="Times New Roman" w:cs="Times New Roman"/>
          <w:sz w:val="24"/>
          <w:szCs w:val="24"/>
        </w:rPr>
        <w:t>yaitu sebesar 0.81</w:t>
      </w:r>
      <w:r w:rsidR="00813714" w:rsidRPr="008F5775">
        <w:rPr>
          <w:rFonts w:ascii="Times New Roman" w:hAnsi="Times New Roman" w:cs="Times New Roman"/>
          <w:sz w:val="24"/>
          <w:szCs w:val="24"/>
        </w:rPr>
        <w:t>%.</w:t>
      </w:r>
      <w:proofErr w:type="gramEnd"/>
      <w:r w:rsidR="00813714" w:rsidRPr="008F5775">
        <w:rPr>
          <w:rFonts w:ascii="Times New Roman" w:hAnsi="Times New Roman" w:cs="Times New Roman"/>
          <w:sz w:val="24"/>
          <w:szCs w:val="24"/>
        </w:rPr>
        <w:t xml:space="preserve"> </w:t>
      </w:r>
      <w:proofErr w:type="gramStart"/>
      <w:r w:rsidR="00525346">
        <w:rPr>
          <w:rFonts w:ascii="Times New Roman" w:hAnsi="Times New Roman" w:cs="Times New Roman"/>
          <w:sz w:val="24"/>
          <w:szCs w:val="24"/>
        </w:rPr>
        <w:t>Namun pada</w:t>
      </w:r>
      <w:r w:rsidR="00813714" w:rsidRPr="008F5775">
        <w:rPr>
          <w:rFonts w:ascii="Times New Roman" w:hAnsi="Times New Roman" w:cs="Times New Roman"/>
          <w:sz w:val="24"/>
          <w:szCs w:val="24"/>
        </w:rPr>
        <w:t xml:space="preserve"> bulan Juli nilai Profitabilitas</w:t>
      </w:r>
      <w:r w:rsidR="00525346">
        <w:rPr>
          <w:rFonts w:ascii="Times New Roman" w:hAnsi="Times New Roman" w:cs="Times New Roman"/>
          <w:sz w:val="24"/>
          <w:szCs w:val="24"/>
        </w:rPr>
        <w:t xml:space="preserve"> pada </w:t>
      </w:r>
      <w:r w:rsidR="00525346" w:rsidRPr="008F5775">
        <w:rPr>
          <w:rFonts w:ascii="Times New Roman" w:eastAsia="Times New Roman" w:hAnsi="Times New Roman" w:cs="Times New Roman"/>
          <w:sz w:val="24"/>
          <w:szCs w:val="24"/>
        </w:rPr>
        <w:t>PT. Orange Indonesia Mandiri Medan</w:t>
      </w:r>
      <w:r w:rsidR="00813714" w:rsidRPr="008F5775">
        <w:rPr>
          <w:rFonts w:ascii="Times New Roman" w:hAnsi="Times New Roman" w:cs="Times New Roman"/>
          <w:i/>
          <w:sz w:val="24"/>
          <w:szCs w:val="24"/>
        </w:rPr>
        <w:t xml:space="preserve"> </w:t>
      </w:r>
      <w:r w:rsidR="00813714" w:rsidRPr="008F5775">
        <w:rPr>
          <w:rFonts w:ascii="Times New Roman" w:hAnsi="Times New Roman" w:cs="Times New Roman"/>
          <w:sz w:val="24"/>
          <w:szCs w:val="24"/>
        </w:rPr>
        <w:t xml:space="preserve">mengalami </w:t>
      </w:r>
      <w:r w:rsidR="00E12F63" w:rsidRPr="008F5775">
        <w:rPr>
          <w:rFonts w:ascii="Times New Roman" w:hAnsi="Times New Roman" w:cs="Times New Roman"/>
          <w:sz w:val="24"/>
          <w:szCs w:val="24"/>
        </w:rPr>
        <w:t>penurunan yaitu sebesar 0.58</w:t>
      </w:r>
      <w:r w:rsidR="00813714" w:rsidRPr="008F5775">
        <w:rPr>
          <w:rFonts w:ascii="Times New Roman" w:hAnsi="Times New Roman" w:cs="Times New Roman"/>
          <w:sz w:val="24"/>
          <w:szCs w:val="24"/>
        </w:rPr>
        <w:t>%.</w:t>
      </w:r>
      <w:proofErr w:type="gramEnd"/>
      <w:r w:rsidR="00813714" w:rsidRPr="008F5775">
        <w:rPr>
          <w:rFonts w:ascii="Times New Roman" w:hAnsi="Times New Roman" w:cs="Times New Roman"/>
          <w:sz w:val="24"/>
          <w:szCs w:val="24"/>
        </w:rPr>
        <w:t xml:space="preserve"> </w:t>
      </w:r>
      <w:proofErr w:type="gramStart"/>
      <w:r w:rsidR="00813714" w:rsidRPr="008F5775">
        <w:rPr>
          <w:rFonts w:ascii="Times New Roman" w:hAnsi="Times New Roman" w:cs="Times New Roman"/>
          <w:sz w:val="24"/>
          <w:szCs w:val="24"/>
        </w:rPr>
        <w:t xml:space="preserve">Pada bulan Agustus nilai Profitabilitas </w:t>
      </w:r>
      <w:r w:rsidR="00525346">
        <w:rPr>
          <w:rFonts w:ascii="Times New Roman" w:hAnsi="Times New Roman" w:cs="Times New Roman"/>
          <w:sz w:val="24"/>
          <w:szCs w:val="24"/>
        </w:rPr>
        <w:t xml:space="preserve">pada </w:t>
      </w:r>
      <w:r w:rsidR="00525346" w:rsidRPr="008F5775">
        <w:rPr>
          <w:rFonts w:ascii="Times New Roman" w:eastAsia="Times New Roman" w:hAnsi="Times New Roman" w:cs="Times New Roman"/>
          <w:sz w:val="24"/>
          <w:szCs w:val="24"/>
        </w:rPr>
        <w:t>PT. Orange Indonesia Mandiri Medan</w:t>
      </w:r>
      <w:r w:rsidR="00525346" w:rsidRPr="008F5775">
        <w:rPr>
          <w:rFonts w:ascii="Times New Roman" w:hAnsi="Times New Roman" w:cs="Times New Roman"/>
          <w:sz w:val="24"/>
          <w:szCs w:val="24"/>
        </w:rPr>
        <w:t xml:space="preserve"> </w:t>
      </w:r>
      <w:r w:rsidR="00813714" w:rsidRPr="008F5775">
        <w:rPr>
          <w:rFonts w:ascii="Times New Roman" w:hAnsi="Times New Roman" w:cs="Times New Roman"/>
          <w:sz w:val="24"/>
          <w:szCs w:val="24"/>
        </w:rPr>
        <w:t>mengalami p</w:t>
      </w:r>
      <w:r w:rsidR="00E12F63" w:rsidRPr="008F5775">
        <w:rPr>
          <w:rFonts w:ascii="Times New Roman" w:hAnsi="Times New Roman" w:cs="Times New Roman"/>
          <w:sz w:val="24"/>
          <w:szCs w:val="24"/>
        </w:rPr>
        <w:t>eningkatan yaitu sebesar 0.73</w:t>
      </w:r>
      <w:r w:rsidR="00813714" w:rsidRPr="008F5775">
        <w:rPr>
          <w:rFonts w:ascii="Times New Roman" w:hAnsi="Times New Roman" w:cs="Times New Roman"/>
          <w:sz w:val="24"/>
          <w:szCs w:val="24"/>
        </w:rPr>
        <w:t>%.</w:t>
      </w:r>
      <w:proofErr w:type="gramEnd"/>
      <w:r w:rsidR="00813714" w:rsidRPr="008F5775">
        <w:rPr>
          <w:rFonts w:ascii="Times New Roman" w:hAnsi="Times New Roman" w:cs="Times New Roman"/>
          <w:sz w:val="24"/>
          <w:szCs w:val="24"/>
        </w:rPr>
        <w:t xml:space="preserve"> </w:t>
      </w:r>
      <w:proofErr w:type="gramStart"/>
      <w:r w:rsidR="00813714" w:rsidRPr="008F5775">
        <w:rPr>
          <w:rFonts w:ascii="Times New Roman" w:hAnsi="Times New Roman" w:cs="Times New Roman"/>
          <w:sz w:val="24"/>
          <w:szCs w:val="24"/>
        </w:rPr>
        <w:t>Pada bulan September nilai Profitabilitas</w:t>
      </w:r>
      <w:r w:rsidR="00813714" w:rsidRPr="008F5775">
        <w:rPr>
          <w:rFonts w:ascii="Times New Roman" w:hAnsi="Times New Roman" w:cs="Times New Roman"/>
          <w:i/>
          <w:sz w:val="24"/>
          <w:szCs w:val="24"/>
        </w:rPr>
        <w:t xml:space="preserve"> </w:t>
      </w:r>
      <w:r w:rsidR="00525346">
        <w:rPr>
          <w:rFonts w:ascii="Times New Roman" w:hAnsi="Times New Roman" w:cs="Times New Roman"/>
          <w:sz w:val="24"/>
          <w:szCs w:val="24"/>
        </w:rPr>
        <w:t xml:space="preserve">pada </w:t>
      </w:r>
      <w:r w:rsidR="00525346" w:rsidRPr="008F5775">
        <w:rPr>
          <w:rFonts w:ascii="Times New Roman" w:eastAsia="Times New Roman" w:hAnsi="Times New Roman" w:cs="Times New Roman"/>
          <w:sz w:val="24"/>
          <w:szCs w:val="24"/>
        </w:rPr>
        <w:t>PT. Orange Indonesia Mandiri Medan</w:t>
      </w:r>
      <w:r w:rsidR="00525346" w:rsidRPr="008F5775">
        <w:rPr>
          <w:rFonts w:ascii="Times New Roman" w:hAnsi="Times New Roman" w:cs="Times New Roman"/>
          <w:sz w:val="24"/>
          <w:szCs w:val="24"/>
        </w:rPr>
        <w:t xml:space="preserve"> </w:t>
      </w:r>
      <w:r w:rsidR="00525346">
        <w:rPr>
          <w:rFonts w:ascii="Times New Roman" w:hAnsi="Times New Roman" w:cs="Times New Roman"/>
          <w:sz w:val="24"/>
          <w:szCs w:val="24"/>
        </w:rPr>
        <w:t xml:space="preserve">kembali </w:t>
      </w:r>
      <w:r w:rsidR="00813714" w:rsidRPr="008F5775">
        <w:rPr>
          <w:rFonts w:ascii="Times New Roman" w:hAnsi="Times New Roman" w:cs="Times New Roman"/>
          <w:sz w:val="24"/>
          <w:szCs w:val="24"/>
        </w:rPr>
        <w:t>mengalami p</w:t>
      </w:r>
      <w:r w:rsidR="00E12F63" w:rsidRPr="008F5775">
        <w:rPr>
          <w:rFonts w:ascii="Times New Roman" w:hAnsi="Times New Roman" w:cs="Times New Roman"/>
          <w:sz w:val="24"/>
          <w:szCs w:val="24"/>
        </w:rPr>
        <w:t>enurunan</w:t>
      </w:r>
      <w:r w:rsidR="00525346">
        <w:rPr>
          <w:rFonts w:ascii="Times New Roman" w:hAnsi="Times New Roman" w:cs="Times New Roman"/>
          <w:sz w:val="24"/>
          <w:szCs w:val="24"/>
        </w:rPr>
        <w:t xml:space="preserve"> dari bulan sebelumnya</w:t>
      </w:r>
      <w:r w:rsidR="00813714" w:rsidRPr="008F5775">
        <w:rPr>
          <w:rFonts w:ascii="Times New Roman" w:hAnsi="Times New Roman" w:cs="Times New Roman"/>
          <w:sz w:val="24"/>
          <w:szCs w:val="24"/>
        </w:rPr>
        <w:t xml:space="preserve"> yaitu sebesar 0.</w:t>
      </w:r>
      <w:r w:rsidR="00E12F63" w:rsidRPr="008F5775">
        <w:rPr>
          <w:rFonts w:ascii="Times New Roman" w:hAnsi="Times New Roman" w:cs="Times New Roman"/>
          <w:sz w:val="24"/>
          <w:szCs w:val="24"/>
        </w:rPr>
        <w:t>64</w:t>
      </w:r>
      <w:r w:rsidR="00813714" w:rsidRPr="008F5775">
        <w:rPr>
          <w:rFonts w:ascii="Times New Roman" w:hAnsi="Times New Roman" w:cs="Times New Roman"/>
          <w:sz w:val="24"/>
          <w:szCs w:val="24"/>
        </w:rPr>
        <w:t>%.</w:t>
      </w:r>
      <w:proofErr w:type="gramEnd"/>
      <w:r w:rsidR="00813714" w:rsidRPr="008F5775">
        <w:rPr>
          <w:rFonts w:ascii="Times New Roman" w:hAnsi="Times New Roman" w:cs="Times New Roman"/>
          <w:sz w:val="24"/>
          <w:szCs w:val="24"/>
        </w:rPr>
        <w:t xml:space="preserve"> </w:t>
      </w:r>
      <w:proofErr w:type="gramStart"/>
      <w:r w:rsidR="00813714" w:rsidRPr="008F5775">
        <w:rPr>
          <w:rFonts w:ascii="Times New Roman" w:hAnsi="Times New Roman" w:cs="Times New Roman"/>
          <w:sz w:val="24"/>
          <w:szCs w:val="24"/>
        </w:rPr>
        <w:t>Pada bulan Oktober nilai Profitabilitas</w:t>
      </w:r>
      <w:r w:rsidR="009F6EF4">
        <w:rPr>
          <w:rFonts w:ascii="Times New Roman" w:hAnsi="Times New Roman" w:cs="Times New Roman"/>
          <w:sz w:val="24"/>
          <w:szCs w:val="24"/>
        </w:rPr>
        <w:t xml:space="preserve"> pada </w:t>
      </w:r>
      <w:r w:rsidR="009F6EF4" w:rsidRPr="008F5775">
        <w:rPr>
          <w:rFonts w:ascii="Times New Roman" w:eastAsia="Times New Roman" w:hAnsi="Times New Roman" w:cs="Times New Roman"/>
          <w:sz w:val="24"/>
          <w:szCs w:val="24"/>
        </w:rPr>
        <w:t>PT. Orange Indonesia Mandiri Medan</w:t>
      </w:r>
      <w:r w:rsidR="00813714" w:rsidRPr="008F5775">
        <w:rPr>
          <w:rFonts w:ascii="Times New Roman" w:hAnsi="Times New Roman" w:cs="Times New Roman"/>
          <w:i/>
          <w:sz w:val="24"/>
          <w:szCs w:val="24"/>
        </w:rPr>
        <w:t xml:space="preserve"> </w:t>
      </w:r>
      <w:r w:rsidR="00813714" w:rsidRPr="008F5775">
        <w:rPr>
          <w:rFonts w:ascii="Times New Roman" w:hAnsi="Times New Roman" w:cs="Times New Roman"/>
          <w:sz w:val="24"/>
          <w:szCs w:val="24"/>
        </w:rPr>
        <w:t>mengalami peningkatan yaitu sebesar 0.</w:t>
      </w:r>
      <w:r w:rsidR="00E12F63" w:rsidRPr="008F5775">
        <w:rPr>
          <w:rFonts w:ascii="Times New Roman" w:hAnsi="Times New Roman" w:cs="Times New Roman"/>
          <w:sz w:val="24"/>
          <w:szCs w:val="24"/>
        </w:rPr>
        <w:t>76</w:t>
      </w:r>
      <w:r w:rsidR="009F6EF4">
        <w:rPr>
          <w:rFonts w:ascii="Times New Roman" w:hAnsi="Times New Roman" w:cs="Times New Roman"/>
          <w:sz w:val="24"/>
          <w:szCs w:val="24"/>
        </w:rPr>
        <w:t>%.</w:t>
      </w:r>
      <w:proofErr w:type="gramEnd"/>
      <w:r w:rsidR="00813714" w:rsidRPr="008F5775">
        <w:rPr>
          <w:rFonts w:ascii="Times New Roman" w:hAnsi="Times New Roman" w:cs="Times New Roman"/>
          <w:sz w:val="24"/>
          <w:szCs w:val="24"/>
        </w:rPr>
        <w:t xml:space="preserve"> </w:t>
      </w:r>
      <w:proofErr w:type="gramStart"/>
      <w:r w:rsidR="00813714" w:rsidRPr="008F5775">
        <w:rPr>
          <w:rFonts w:ascii="Times New Roman" w:hAnsi="Times New Roman" w:cs="Times New Roman"/>
          <w:sz w:val="24"/>
          <w:szCs w:val="24"/>
        </w:rPr>
        <w:t>Pada bulan November nilai Profitabilitas</w:t>
      </w:r>
      <w:r w:rsidR="009F6EF4">
        <w:rPr>
          <w:rFonts w:ascii="Times New Roman" w:hAnsi="Times New Roman" w:cs="Times New Roman"/>
          <w:sz w:val="24"/>
          <w:szCs w:val="24"/>
        </w:rPr>
        <w:t xml:space="preserve"> pada </w:t>
      </w:r>
      <w:r w:rsidR="009F6EF4" w:rsidRPr="008F5775">
        <w:rPr>
          <w:rFonts w:ascii="Times New Roman" w:eastAsia="Times New Roman" w:hAnsi="Times New Roman" w:cs="Times New Roman"/>
          <w:sz w:val="24"/>
          <w:szCs w:val="24"/>
        </w:rPr>
        <w:t>PT. Orange Indonesia Mandiri Medan</w:t>
      </w:r>
      <w:r w:rsidR="00813714" w:rsidRPr="008F5775">
        <w:rPr>
          <w:rFonts w:ascii="Times New Roman" w:hAnsi="Times New Roman" w:cs="Times New Roman"/>
          <w:sz w:val="24"/>
          <w:szCs w:val="24"/>
        </w:rPr>
        <w:t xml:space="preserve"> </w:t>
      </w:r>
      <w:r w:rsidR="009F6EF4">
        <w:rPr>
          <w:rFonts w:ascii="Times New Roman" w:hAnsi="Times New Roman" w:cs="Times New Roman"/>
          <w:sz w:val="24"/>
          <w:szCs w:val="24"/>
        </w:rPr>
        <w:t xml:space="preserve">kembali </w:t>
      </w:r>
      <w:r w:rsidR="00813714" w:rsidRPr="008F5775">
        <w:rPr>
          <w:rFonts w:ascii="Times New Roman" w:hAnsi="Times New Roman" w:cs="Times New Roman"/>
          <w:sz w:val="24"/>
          <w:szCs w:val="24"/>
        </w:rPr>
        <w:t xml:space="preserve">mengalami penurunan yaitu sebesar </w:t>
      </w:r>
      <w:r w:rsidR="00E12F63" w:rsidRPr="008F5775">
        <w:rPr>
          <w:rFonts w:ascii="Times New Roman" w:hAnsi="Times New Roman" w:cs="Times New Roman"/>
          <w:sz w:val="24"/>
          <w:szCs w:val="24"/>
        </w:rPr>
        <w:t>0.62</w:t>
      </w:r>
      <w:r w:rsidR="00813714" w:rsidRPr="008F5775">
        <w:rPr>
          <w:rFonts w:ascii="Times New Roman" w:hAnsi="Times New Roman" w:cs="Times New Roman"/>
          <w:sz w:val="24"/>
          <w:szCs w:val="24"/>
        </w:rPr>
        <w:t>%</w:t>
      </w:r>
      <w:r w:rsidR="009F6EF4">
        <w:rPr>
          <w:rFonts w:ascii="Times New Roman" w:hAnsi="Times New Roman" w:cs="Times New Roman"/>
          <w:sz w:val="24"/>
          <w:szCs w:val="24"/>
        </w:rPr>
        <w:t>.</w:t>
      </w:r>
      <w:proofErr w:type="gramEnd"/>
      <w:r w:rsidR="00813714" w:rsidRPr="008F5775">
        <w:rPr>
          <w:rFonts w:ascii="Times New Roman" w:hAnsi="Times New Roman" w:cs="Times New Roman"/>
          <w:sz w:val="24"/>
          <w:szCs w:val="24"/>
        </w:rPr>
        <w:t xml:space="preserve"> </w:t>
      </w:r>
      <w:proofErr w:type="gramStart"/>
      <w:r w:rsidR="00813714" w:rsidRPr="008F5775">
        <w:rPr>
          <w:rFonts w:ascii="Times New Roman" w:hAnsi="Times New Roman" w:cs="Times New Roman"/>
          <w:sz w:val="24"/>
          <w:szCs w:val="24"/>
        </w:rPr>
        <w:t xml:space="preserve">Pada bulan Desember nilai Profitabilitas </w:t>
      </w:r>
      <w:r w:rsidR="009F6EF4">
        <w:rPr>
          <w:rFonts w:ascii="Times New Roman" w:hAnsi="Times New Roman" w:cs="Times New Roman"/>
          <w:sz w:val="24"/>
          <w:szCs w:val="24"/>
        </w:rPr>
        <w:t xml:space="preserve">pada </w:t>
      </w:r>
      <w:r w:rsidR="009F6EF4" w:rsidRPr="008F5775">
        <w:rPr>
          <w:rFonts w:ascii="Times New Roman" w:eastAsia="Times New Roman" w:hAnsi="Times New Roman" w:cs="Times New Roman"/>
          <w:sz w:val="24"/>
          <w:szCs w:val="24"/>
        </w:rPr>
        <w:t>PT. Orange Indonesia Mandiri Medan</w:t>
      </w:r>
      <w:r w:rsidR="009F6EF4" w:rsidRPr="008F5775">
        <w:rPr>
          <w:rFonts w:ascii="Times New Roman" w:hAnsi="Times New Roman" w:cs="Times New Roman"/>
          <w:sz w:val="24"/>
          <w:szCs w:val="24"/>
        </w:rPr>
        <w:t xml:space="preserve"> </w:t>
      </w:r>
      <w:r w:rsidR="00813714" w:rsidRPr="008F5775">
        <w:rPr>
          <w:rFonts w:ascii="Times New Roman" w:hAnsi="Times New Roman" w:cs="Times New Roman"/>
          <w:sz w:val="24"/>
          <w:szCs w:val="24"/>
        </w:rPr>
        <w:t>mengalami peningkatan</w:t>
      </w:r>
      <w:r w:rsidR="00E12F63" w:rsidRPr="008F5775">
        <w:rPr>
          <w:rFonts w:ascii="Times New Roman" w:hAnsi="Times New Roman" w:cs="Times New Roman"/>
          <w:sz w:val="24"/>
          <w:szCs w:val="24"/>
        </w:rPr>
        <w:t xml:space="preserve"> </w:t>
      </w:r>
      <w:r w:rsidR="009F6EF4">
        <w:rPr>
          <w:rFonts w:ascii="Times New Roman" w:hAnsi="Times New Roman" w:cs="Times New Roman"/>
          <w:sz w:val="24"/>
          <w:szCs w:val="24"/>
        </w:rPr>
        <w:t xml:space="preserve">dari bulan sebelumnya </w:t>
      </w:r>
      <w:r w:rsidR="00E12F63" w:rsidRPr="008F5775">
        <w:rPr>
          <w:rFonts w:ascii="Times New Roman" w:hAnsi="Times New Roman" w:cs="Times New Roman"/>
          <w:sz w:val="24"/>
          <w:szCs w:val="24"/>
        </w:rPr>
        <w:t>yaitu sebesar 0.69</w:t>
      </w:r>
      <w:r w:rsidR="00813714" w:rsidRPr="008F5775">
        <w:rPr>
          <w:rFonts w:ascii="Times New Roman" w:hAnsi="Times New Roman" w:cs="Times New Roman"/>
          <w:sz w:val="24"/>
          <w:szCs w:val="24"/>
        </w:rPr>
        <w:t>%.</w:t>
      </w:r>
      <w:proofErr w:type="gramEnd"/>
      <w:r w:rsidR="00813714" w:rsidRPr="008F5775">
        <w:rPr>
          <w:rFonts w:ascii="Times New Roman" w:hAnsi="Times New Roman" w:cs="Times New Roman"/>
          <w:sz w:val="24"/>
          <w:szCs w:val="24"/>
        </w:rPr>
        <w:t xml:space="preserve"> </w:t>
      </w:r>
      <w:proofErr w:type="gramStart"/>
      <w:r w:rsidR="00813714" w:rsidRPr="008F5775">
        <w:rPr>
          <w:rFonts w:ascii="Times New Roman" w:hAnsi="Times New Roman" w:cs="Times New Roman"/>
          <w:sz w:val="24"/>
          <w:szCs w:val="24"/>
        </w:rPr>
        <w:t>Berdasarkan penjelasan tersebut dapat diketahui bahwa Profitabilita</w:t>
      </w:r>
      <w:r w:rsidR="00813714" w:rsidRPr="008F5775">
        <w:rPr>
          <w:rFonts w:ascii="Times New Roman" w:hAnsi="Times New Roman" w:cs="Times New Roman"/>
          <w:i/>
          <w:sz w:val="24"/>
          <w:szCs w:val="24"/>
        </w:rPr>
        <w:t xml:space="preserve">s </w:t>
      </w:r>
      <w:r w:rsidR="00813714" w:rsidRPr="008F5775">
        <w:rPr>
          <w:rFonts w:ascii="Times New Roman" w:hAnsi="Times New Roman" w:cs="Times New Roman"/>
          <w:sz w:val="24"/>
          <w:szCs w:val="24"/>
        </w:rPr>
        <w:t xml:space="preserve">pada </w:t>
      </w:r>
      <w:r w:rsidR="00813714" w:rsidRPr="008F5775">
        <w:rPr>
          <w:rFonts w:ascii="Times New Roman" w:eastAsia="Times New Roman" w:hAnsi="Times New Roman" w:cs="Times New Roman"/>
          <w:sz w:val="24"/>
          <w:szCs w:val="24"/>
        </w:rPr>
        <w:t>PT. Orange Indonesia Ma</w:t>
      </w:r>
      <w:r w:rsidR="005339E5" w:rsidRPr="008F5775">
        <w:rPr>
          <w:rFonts w:ascii="Times New Roman" w:eastAsia="Times New Roman" w:hAnsi="Times New Roman" w:cs="Times New Roman"/>
          <w:sz w:val="24"/>
          <w:szCs w:val="24"/>
        </w:rPr>
        <w:t>ndiri Medan</w:t>
      </w:r>
      <w:r w:rsidR="00E12F63" w:rsidRPr="008F5775">
        <w:rPr>
          <w:rFonts w:ascii="Times New Roman" w:eastAsia="Times New Roman" w:hAnsi="Times New Roman" w:cs="Times New Roman"/>
          <w:sz w:val="24"/>
          <w:szCs w:val="24"/>
        </w:rPr>
        <w:t xml:space="preserve"> tahun 2018 </w:t>
      </w:r>
      <w:r w:rsidR="005339E5" w:rsidRPr="008F5775">
        <w:rPr>
          <w:rFonts w:ascii="Times New Roman" w:eastAsia="Times New Roman" w:hAnsi="Times New Roman" w:cs="Times New Roman"/>
          <w:sz w:val="24"/>
          <w:szCs w:val="24"/>
        </w:rPr>
        <w:t xml:space="preserve">juga </w:t>
      </w:r>
      <w:r w:rsidR="00813714" w:rsidRPr="008F5775">
        <w:rPr>
          <w:rFonts w:ascii="Times New Roman" w:eastAsia="Times New Roman" w:hAnsi="Times New Roman" w:cs="Times New Roman"/>
          <w:sz w:val="24"/>
          <w:szCs w:val="24"/>
        </w:rPr>
        <w:t>tidak stabil setiap bulannya.</w:t>
      </w:r>
      <w:proofErr w:type="gramEnd"/>
      <w:r w:rsidR="00813714" w:rsidRPr="008F5775">
        <w:rPr>
          <w:rFonts w:ascii="Times New Roman" w:eastAsia="Times New Roman" w:hAnsi="Times New Roman" w:cs="Times New Roman"/>
          <w:sz w:val="24"/>
          <w:szCs w:val="24"/>
        </w:rPr>
        <w:t xml:space="preserve"> </w:t>
      </w:r>
      <w:proofErr w:type="gramStart"/>
      <w:r w:rsidR="00813714" w:rsidRPr="008F5775">
        <w:rPr>
          <w:rFonts w:ascii="Times New Roman" w:eastAsia="Times New Roman" w:hAnsi="Times New Roman" w:cs="Times New Roman"/>
          <w:sz w:val="24"/>
          <w:szCs w:val="24"/>
        </w:rPr>
        <w:lastRenderedPageBreak/>
        <w:t>Namun selisih profitabilitas setiap bulan tidak terlalu jauh.</w:t>
      </w:r>
      <w:proofErr w:type="gramEnd"/>
      <w:r w:rsidR="00813714" w:rsidRPr="008F5775">
        <w:rPr>
          <w:rFonts w:ascii="Times New Roman" w:eastAsia="Times New Roman" w:hAnsi="Times New Roman" w:cs="Times New Roman"/>
          <w:sz w:val="24"/>
          <w:szCs w:val="24"/>
        </w:rPr>
        <w:t xml:space="preserve"> </w:t>
      </w:r>
      <w:proofErr w:type="gramStart"/>
      <w:r w:rsidR="00813714" w:rsidRPr="008F5775">
        <w:rPr>
          <w:rFonts w:ascii="Times New Roman" w:eastAsia="Times New Roman" w:hAnsi="Times New Roman" w:cs="Times New Roman"/>
          <w:sz w:val="24"/>
          <w:szCs w:val="24"/>
        </w:rPr>
        <w:t>Hal ini berarti PT. Orange Indonesia Mandiri mampu mempertahankan profitabilitasnya.</w:t>
      </w:r>
      <w:proofErr w:type="gramEnd"/>
    </w:p>
    <w:p w:rsidR="00C45D3C" w:rsidRPr="00805E66" w:rsidRDefault="005339E5" w:rsidP="00805E66">
      <w:pPr>
        <w:pStyle w:val="NoSpacing"/>
        <w:spacing w:line="480" w:lineRule="auto"/>
        <w:ind w:firstLine="720"/>
        <w:jc w:val="both"/>
        <w:rPr>
          <w:rFonts w:ascii="Times New Roman" w:hAnsi="Times New Roman"/>
          <w:sz w:val="24"/>
        </w:rPr>
      </w:pPr>
      <w:r w:rsidRPr="00537327">
        <w:rPr>
          <w:rFonts w:ascii="Times New Roman" w:hAnsi="Times New Roman"/>
          <w:sz w:val="24"/>
        </w:rPr>
        <w:t>Tingkat Profitabilitas yang dic</w:t>
      </w:r>
      <w:r w:rsidR="00FD2DC2" w:rsidRPr="00537327">
        <w:rPr>
          <w:rFonts w:ascii="Times New Roman" w:hAnsi="Times New Roman"/>
          <w:sz w:val="24"/>
        </w:rPr>
        <w:t>apai perusahaan sejak tahun 2019</w:t>
      </w:r>
      <w:r w:rsidRPr="00537327">
        <w:rPr>
          <w:rFonts w:ascii="Times New Roman" w:hAnsi="Times New Roman"/>
          <w:sz w:val="24"/>
        </w:rPr>
        <w:t xml:space="preserve"> dapat dilihat pada tabel 4.</w:t>
      </w:r>
      <w:r w:rsidR="00FD2DC2" w:rsidRPr="00537327">
        <w:rPr>
          <w:rFonts w:ascii="Times New Roman" w:hAnsi="Times New Roman"/>
          <w:sz w:val="24"/>
        </w:rPr>
        <w:t>9</w:t>
      </w:r>
      <w:r w:rsidRPr="00537327">
        <w:rPr>
          <w:rFonts w:ascii="Times New Roman" w:hAnsi="Times New Roman"/>
          <w:sz w:val="24"/>
        </w:rPr>
        <w:t xml:space="preserve"> berikut:</w:t>
      </w:r>
    </w:p>
    <w:p w:rsidR="005339E5" w:rsidRPr="00C45D3C" w:rsidRDefault="00C45D3C" w:rsidP="00C45D3C">
      <w:pPr>
        <w:pStyle w:val="Caption"/>
        <w:ind w:left="1134" w:hanging="1134"/>
        <w:rPr>
          <w:rFonts w:eastAsia="Times New Roman"/>
        </w:rPr>
      </w:pPr>
      <w:r w:rsidRPr="00C45D3C">
        <w:rPr>
          <w:sz w:val="2"/>
          <w:szCs w:val="2"/>
        </w:rPr>
        <w:fldChar w:fldCharType="begin"/>
      </w:r>
      <w:r w:rsidRPr="00C45D3C">
        <w:rPr>
          <w:sz w:val="2"/>
          <w:szCs w:val="2"/>
        </w:rPr>
        <w:instrText xml:space="preserve"> SEQ Table \* ARABIC </w:instrText>
      </w:r>
      <w:r w:rsidRPr="00C45D3C">
        <w:rPr>
          <w:sz w:val="2"/>
          <w:szCs w:val="2"/>
        </w:rPr>
        <w:fldChar w:fldCharType="separate"/>
      </w:r>
      <w:r w:rsidR="003273B5">
        <w:rPr>
          <w:noProof/>
          <w:sz w:val="2"/>
          <w:szCs w:val="2"/>
        </w:rPr>
        <w:t>11</w:t>
      </w:r>
      <w:r w:rsidRPr="00C45D3C">
        <w:rPr>
          <w:sz w:val="2"/>
          <w:szCs w:val="2"/>
        </w:rPr>
        <w:fldChar w:fldCharType="end"/>
      </w:r>
      <w:bookmarkStart w:id="158" w:name="_Toc64884510"/>
      <w:r w:rsidR="005339E5" w:rsidRPr="00C45D3C">
        <w:rPr>
          <w:b/>
        </w:rPr>
        <w:t>Tabel 4.</w:t>
      </w:r>
      <w:r w:rsidR="00FD2DC2" w:rsidRPr="00C45D3C">
        <w:rPr>
          <w:b/>
        </w:rPr>
        <w:t>9</w:t>
      </w:r>
      <w:r w:rsidR="003360A5" w:rsidRPr="00C45D3C">
        <w:t xml:space="preserve"> </w:t>
      </w:r>
      <w:r w:rsidR="003360A5" w:rsidRPr="00C45D3C">
        <w:tab/>
      </w:r>
      <w:r w:rsidR="005339E5" w:rsidRPr="00C45D3C">
        <w:t xml:space="preserve">Profitabilitas </w:t>
      </w:r>
      <w:r w:rsidR="005339E5" w:rsidRPr="00C45D3C">
        <w:rPr>
          <w:rFonts w:eastAsia="Times New Roman"/>
        </w:rPr>
        <w:t>PT. Orange Indonesia Mandiri Medan</w:t>
      </w:r>
      <w:r w:rsidR="00FD2DC2" w:rsidRPr="00C45D3C">
        <w:rPr>
          <w:rFonts w:eastAsia="Times New Roman"/>
        </w:rPr>
        <w:t xml:space="preserve"> Tahun 2019</w:t>
      </w:r>
      <w:bookmarkEnd w:id="158"/>
    </w:p>
    <w:tbl>
      <w:tblPr>
        <w:tblStyle w:val="TableGrid"/>
        <w:tblW w:w="5000" w:type="pct"/>
        <w:tblLook w:val="04A0" w:firstRow="1" w:lastRow="0" w:firstColumn="1" w:lastColumn="0" w:noHBand="0" w:noVBand="1"/>
      </w:tblPr>
      <w:tblGrid>
        <w:gridCol w:w="664"/>
        <w:gridCol w:w="1676"/>
        <w:gridCol w:w="2141"/>
        <w:gridCol w:w="2024"/>
        <w:gridCol w:w="1649"/>
      </w:tblGrid>
      <w:tr w:rsidR="005339E5" w:rsidRPr="008F5775" w:rsidTr="00B96D19">
        <w:trPr>
          <w:tblHeader/>
        </w:trPr>
        <w:tc>
          <w:tcPr>
            <w:tcW w:w="407" w:type="pct"/>
            <w:vAlign w:val="center"/>
          </w:tcPr>
          <w:p w:rsidR="005339E5" w:rsidRPr="008F5775" w:rsidRDefault="005339E5" w:rsidP="00B96D19">
            <w:pPr>
              <w:jc w:val="center"/>
              <w:rPr>
                <w:rFonts w:ascii="Times New Roman" w:hAnsi="Times New Roman"/>
                <w:b/>
                <w:sz w:val="24"/>
                <w:szCs w:val="24"/>
              </w:rPr>
            </w:pPr>
            <w:r w:rsidRPr="008F5775">
              <w:rPr>
                <w:rFonts w:ascii="Times New Roman" w:hAnsi="Times New Roman"/>
                <w:b/>
                <w:sz w:val="24"/>
                <w:szCs w:val="24"/>
              </w:rPr>
              <w:t>No</w:t>
            </w:r>
          </w:p>
        </w:tc>
        <w:tc>
          <w:tcPr>
            <w:tcW w:w="1027" w:type="pct"/>
            <w:vAlign w:val="center"/>
          </w:tcPr>
          <w:p w:rsidR="005339E5" w:rsidRPr="008F5775" w:rsidRDefault="005339E5" w:rsidP="001632F6">
            <w:pPr>
              <w:jc w:val="center"/>
              <w:rPr>
                <w:rFonts w:ascii="Times New Roman" w:hAnsi="Times New Roman"/>
                <w:b/>
                <w:sz w:val="24"/>
                <w:szCs w:val="24"/>
              </w:rPr>
            </w:pPr>
            <w:r w:rsidRPr="008F5775">
              <w:rPr>
                <w:rFonts w:ascii="Times New Roman" w:hAnsi="Times New Roman"/>
                <w:b/>
                <w:sz w:val="24"/>
                <w:szCs w:val="24"/>
              </w:rPr>
              <w:t>Bulan</w:t>
            </w:r>
          </w:p>
        </w:tc>
        <w:tc>
          <w:tcPr>
            <w:tcW w:w="1313" w:type="pct"/>
            <w:vAlign w:val="center"/>
          </w:tcPr>
          <w:p w:rsidR="005339E5" w:rsidRPr="008F5775" w:rsidRDefault="005339E5" w:rsidP="001632F6">
            <w:pPr>
              <w:jc w:val="center"/>
              <w:rPr>
                <w:rFonts w:ascii="Times New Roman" w:hAnsi="Times New Roman"/>
                <w:b/>
                <w:sz w:val="24"/>
                <w:szCs w:val="24"/>
              </w:rPr>
            </w:pPr>
            <w:r w:rsidRPr="008F5775">
              <w:rPr>
                <w:rFonts w:ascii="Times New Roman" w:hAnsi="Times New Roman"/>
                <w:b/>
                <w:sz w:val="24"/>
                <w:szCs w:val="24"/>
              </w:rPr>
              <w:t>Total Aset</w:t>
            </w:r>
          </w:p>
        </w:tc>
        <w:tc>
          <w:tcPr>
            <w:tcW w:w="1241" w:type="pct"/>
            <w:vAlign w:val="center"/>
          </w:tcPr>
          <w:p w:rsidR="005339E5" w:rsidRPr="008F5775" w:rsidRDefault="005339E5" w:rsidP="001632F6">
            <w:pPr>
              <w:jc w:val="center"/>
              <w:rPr>
                <w:rFonts w:ascii="Times New Roman" w:hAnsi="Times New Roman"/>
                <w:b/>
                <w:sz w:val="24"/>
                <w:szCs w:val="24"/>
              </w:rPr>
            </w:pPr>
            <w:r w:rsidRPr="008F5775">
              <w:rPr>
                <w:rFonts w:ascii="Times New Roman" w:hAnsi="Times New Roman"/>
                <w:b/>
                <w:sz w:val="24"/>
                <w:szCs w:val="24"/>
              </w:rPr>
              <w:t>Laba Bersih Setelah Pajak (</w:t>
            </w:r>
            <w:r w:rsidRPr="008F5775">
              <w:rPr>
                <w:rFonts w:ascii="Times New Roman" w:hAnsi="Times New Roman"/>
                <w:b/>
                <w:i/>
                <w:sz w:val="24"/>
                <w:szCs w:val="24"/>
              </w:rPr>
              <w:t>Earning After Tax</w:t>
            </w:r>
            <w:r w:rsidRPr="008F5775">
              <w:rPr>
                <w:rFonts w:ascii="Times New Roman" w:hAnsi="Times New Roman"/>
                <w:b/>
                <w:sz w:val="24"/>
                <w:szCs w:val="24"/>
              </w:rPr>
              <w:t>)</w:t>
            </w:r>
          </w:p>
        </w:tc>
        <w:tc>
          <w:tcPr>
            <w:tcW w:w="1011" w:type="pct"/>
            <w:vAlign w:val="center"/>
          </w:tcPr>
          <w:p w:rsidR="005339E5" w:rsidRPr="008F5775" w:rsidRDefault="005339E5" w:rsidP="001632F6">
            <w:pPr>
              <w:jc w:val="center"/>
              <w:rPr>
                <w:rFonts w:ascii="Times New Roman" w:hAnsi="Times New Roman"/>
                <w:b/>
                <w:sz w:val="24"/>
                <w:szCs w:val="24"/>
              </w:rPr>
            </w:pPr>
            <w:r w:rsidRPr="008F5775">
              <w:rPr>
                <w:rFonts w:ascii="Times New Roman" w:hAnsi="Times New Roman"/>
                <w:b/>
                <w:sz w:val="24"/>
                <w:szCs w:val="24"/>
              </w:rPr>
              <w:t>Profitabilitas (Rasio)</w:t>
            </w:r>
          </w:p>
        </w:tc>
      </w:tr>
      <w:tr w:rsidR="00596A08" w:rsidRPr="008F5775" w:rsidTr="00B96D19">
        <w:tc>
          <w:tcPr>
            <w:tcW w:w="407" w:type="pct"/>
            <w:vAlign w:val="center"/>
          </w:tcPr>
          <w:p w:rsidR="00596A08" w:rsidRPr="008F5775" w:rsidRDefault="00596A08" w:rsidP="00B96D19">
            <w:pPr>
              <w:jc w:val="center"/>
              <w:rPr>
                <w:rFonts w:ascii="Times New Roman" w:hAnsi="Times New Roman"/>
                <w:sz w:val="24"/>
                <w:szCs w:val="24"/>
              </w:rPr>
            </w:pPr>
            <w:r w:rsidRPr="008F5775">
              <w:rPr>
                <w:rFonts w:ascii="Times New Roman" w:hAnsi="Times New Roman"/>
                <w:sz w:val="24"/>
                <w:szCs w:val="24"/>
              </w:rPr>
              <w:t>1</w:t>
            </w:r>
          </w:p>
        </w:tc>
        <w:tc>
          <w:tcPr>
            <w:tcW w:w="1027" w:type="pct"/>
          </w:tcPr>
          <w:p w:rsidR="00596A08" w:rsidRPr="008F5775" w:rsidRDefault="00596A08" w:rsidP="00596A08">
            <w:pPr>
              <w:rPr>
                <w:rFonts w:ascii="Times New Roman" w:hAnsi="Times New Roman"/>
                <w:sz w:val="24"/>
                <w:szCs w:val="24"/>
              </w:rPr>
            </w:pPr>
            <w:r w:rsidRPr="008F5775">
              <w:rPr>
                <w:rFonts w:ascii="Times New Roman" w:hAnsi="Times New Roman"/>
                <w:sz w:val="24"/>
                <w:szCs w:val="24"/>
              </w:rPr>
              <w:t xml:space="preserve">Januari </w:t>
            </w:r>
          </w:p>
        </w:tc>
        <w:tc>
          <w:tcPr>
            <w:tcW w:w="1313"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123,541,253</w:t>
            </w:r>
          </w:p>
        </w:tc>
        <w:tc>
          <w:tcPr>
            <w:tcW w:w="1241"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78,766,762</w:t>
            </w:r>
          </w:p>
        </w:tc>
        <w:tc>
          <w:tcPr>
            <w:tcW w:w="1011" w:type="pct"/>
            <w:vAlign w:val="bottom"/>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0.637</w:t>
            </w:r>
          </w:p>
        </w:tc>
      </w:tr>
      <w:tr w:rsidR="00596A08" w:rsidRPr="008F5775" w:rsidTr="00B96D19">
        <w:tc>
          <w:tcPr>
            <w:tcW w:w="407" w:type="pct"/>
            <w:vAlign w:val="center"/>
          </w:tcPr>
          <w:p w:rsidR="00596A08" w:rsidRPr="008F5775" w:rsidRDefault="00596A08" w:rsidP="00B96D19">
            <w:pPr>
              <w:jc w:val="center"/>
              <w:rPr>
                <w:rFonts w:ascii="Times New Roman" w:hAnsi="Times New Roman"/>
                <w:sz w:val="24"/>
                <w:szCs w:val="24"/>
              </w:rPr>
            </w:pPr>
            <w:r w:rsidRPr="008F5775">
              <w:rPr>
                <w:rFonts w:ascii="Times New Roman" w:hAnsi="Times New Roman"/>
                <w:sz w:val="24"/>
                <w:szCs w:val="24"/>
              </w:rPr>
              <w:t>2</w:t>
            </w:r>
          </w:p>
        </w:tc>
        <w:tc>
          <w:tcPr>
            <w:tcW w:w="1027" w:type="pct"/>
          </w:tcPr>
          <w:p w:rsidR="00596A08" w:rsidRPr="008F5775" w:rsidRDefault="00596A08" w:rsidP="00596A08">
            <w:pPr>
              <w:rPr>
                <w:rFonts w:ascii="Times New Roman" w:hAnsi="Times New Roman"/>
                <w:sz w:val="24"/>
                <w:szCs w:val="24"/>
              </w:rPr>
            </w:pPr>
            <w:r w:rsidRPr="008F5775">
              <w:rPr>
                <w:rFonts w:ascii="Times New Roman" w:hAnsi="Times New Roman"/>
                <w:sz w:val="24"/>
                <w:szCs w:val="24"/>
              </w:rPr>
              <w:t>Februari</w:t>
            </w:r>
          </w:p>
        </w:tc>
        <w:tc>
          <w:tcPr>
            <w:tcW w:w="1313"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121,352,761</w:t>
            </w:r>
          </w:p>
        </w:tc>
        <w:tc>
          <w:tcPr>
            <w:tcW w:w="1241"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89,661,443</w:t>
            </w:r>
          </w:p>
        </w:tc>
        <w:tc>
          <w:tcPr>
            <w:tcW w:w="1011" w:type="pct"/>
            <w:vAlign w:val="bottom"/>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0.738</w:t>
            </w:r>
          </w:p>
        </w:tc>
      </w:tr>
      <w:tr w:rsidR="00596A08" w:rsidRPr="008F5775" w:rsidTr="00B96D19">
        <w:tc>
          <w:tcPr>
            <w:tcW w:w="407" w:type="pct"/>
            <w:vAlign w:val="center"/>
          </w:tcPr>
          <w:p w:rsidR="00596A08" w:rsidRPr="008F5775" w:rsidRDefault="00596A08" w:rsidP="00B96D19">
            <w:pPr>
              <w:jc w:val="center"/>
              <w:rPr>
                <w:rFonts w:ascii="Times New Roman" w:hAnsi="Times New Roman"/>
                <w:sz w:val="24"/>
                <w:szCs w:val="24"/>
              </w:rPr>
            </w:pPr>
            <w:r w:rsidRPr="008F5775">
              <w:rPr>
                <w:rFonts w:ascii="Times New Roman" w:hAnsi="Times New Roman"/>
                <w:sz w:val="24"/>
                <w:szCs w:val="24"/>
              </w:rPr>
              <w:t>3</w:t>
            </w:r>
          </w:p>
        </w:tc>
        <w:tc>
          <w:tcPr>
            <w:tcW w:w="1027" w:type="pct"/>
          </w:tcPr>
          <w:p w:rsidR="00596A08" w:rsidRPr="008F5775" w:rsidRDefault="00596A08" w:rsidP="00596A08">
            <w:pPr>
              <w:rPr>
                <w:rFonts w:ascii="Times New Roman" w:hAnsi="Times New Roman"/>
                <w:sz w:val="24"/>
                <w:szCs w:val="24"/>
              </w:rPr>
            </w:pPr>
            <w:r w:rsidRPr="008F5775">
              <w:rPr>
                <w:rFonts w:ascii="Times New Roman" w:hAnsi="Times New Roman"/>
                <w:sz w:val="24"/>
                <w:szCs w:val="24"/>
              </w:rPr>
              <w:t>Maret</w:t>
            </w:r>
          </w:p>
        </w:tc>
        <w:tc>
          <w:tcPr>
            <w:tcW w:w="1313"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145,652,556</w:t>
            </w:r>
          </w:p>
        </w:tc>
        <w:tc>
          <w:tcPr>
            <w:tcW w:w="1241"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98,661,442</w:t>
            </w:r>
          </w:p>
        </w:tc>
        <w:tc>
          <w:tcPr>
            <w:tcW w:w="1011" w:type="pct"/>
            <w:vAlign w:val="bottom"/>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0.677</w:t>
            </w:r>
          </w:p>
        </w:tc>
      </w:tr>
      <w:tr w:rsidR="00596A08" w:rsidRPr="008F5775" w:rsidTr="00B96D19">
        <w:tc>
          <w:tcPr>
            <w:tcW w:w="407" w:type="pct"/>
            <w:vAlign w:val="center"/>
          </w:tcPr>
          <w:p w:rsidR="00596A08" w:rsidRPr="008F5775" w:rsidRDefault="00596A08" w:rsidP="00B96D19">
            <w:pPr>
              <w:jc w:val="center"/>
              <w:rPr>
                <w:rFonts w:ascii="Times New Roman" w:hAnsi="Times New Roman"/>
                <w:sz w:val="24"/>
                <w:szCs w:val="24"/>
              </w:rPr>
            </w:pPr>
            <w:r w:rsidRPr="008F5775">
              <w:rPr>
                <w:rFonts w:ascii="Times New Roman" w:hAnsi="Times New Roman"/>
                <w:sz w:val="24"/>
                <w:szCs w:val="24"/>
              </w:rPr>
              <w:t>4</w:t>
            </w:r>
          </w:p>
        </w:tc>
        <w:tc>
          <w:tcPr>
            <w:tcW w:w="1027" w:type="pct"/>
          </w:tcPr>
          <w:p w:rsidR="00596A08" w:rsidRPr="008F5775" w:rsidRDefault="00596A08" w:rsidP="00596A08">
            <w:pPr>
              <w:rPr>
                <w:rFonts w:ascii="Times New Roman" w:hAnsi="Times New Roman"/>
                <w:sz w:val="24"/>
                <w:szCs w:val="24"/>
              </w:rPr>
            </w:pPr>
            <w:r w:rsidRPr="008F5775">
              <w:rPr>
                <w:rFonts w:ascii="Times New Roman" w:hAnsi="Times New Roman"/>
                <w:sz w:val="24"/>
                <w:szCs w:val="24"/>
              </w:rPr>
              <w:t>April</w:t>
            </w:r>
          </w:p>
        </w:tc>
        <w:tc>
          <w:tcPr>
            <w:tcW w:w="1313"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134,334,542</w:t>
            </w:r>
          </w:p>
        </w:tc>
        <w:tc>
          <w:tcPr>
            <w:tcW w:w="1241"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76,337,763</w:t>
            </w:r>
          </w:p>
        </w:tc>
        <w:tc>
          <w:tcPr>
            <w:tcW w:w="1011" w:type="pct"/>
            <w:vAlign w:val="bottom"/>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0.568</w:t>
            </w:r>
          </w:p>
        </w:tc>
      </w:tr>
      <w:tr w:rsidR="00596A08" w:rsidRPr="008F5775" w:rsidTr="00B96D19">
        <w:tc>
          <w:tcPr>
            <w:tcW w:w="407" w:type="pct"/>
            <w:vAlign w:val="center"/>
          </w:tcPr>
          <w:p w:rsidR="00596A08" w:rsidRPr="008F5775" w:rsidRDefault="00596A08" w:rsidP="00B96D19">
            <w:pPr>
              <w:jc w:val="center"/>
              <w:rPr>
                <w:rFonts w:ascii="Times New Roman" w:hAnsi="Times New Roman"/>
                <w:sz w:val="24"/>
                <w:szCs w:val="24"/>
              </w:rPr>
            </w:pPr>
            <w:r w:rsidRPr="008F5775">
              <w:rPr>
                <w:rFonts w:ascii="Times New Roman" w:hAnsi="Times New Roman"/>
                <w:sz w:val="24"/>
                <w:szCs w:val="24"/>
              </w:rPr>
              <w:t>5</w:t>
            </w:r>
          </w:p>
        </w:tc>
        <w:tc>
          <w:tcPr>
            <w:tcW w:w="1027" w:type="pct"/>
          </w:tcPr>
          <w:p w:rsidR="00596A08" w:rsidRPr="008F5775" w:rsidRDefault="00596A08" w:rsidP="00596A08">
            <w:pPr>
              <w:rPr>
                <w:rFonts w:ascii="Times New Roman" w:hAnsi="Times New Roman"/>
                <w:sz w:val="24"/>
                <w:szCs w:val="24"/>
              </w:rPr>
            </w:pPr>
            <w:r w:rsidRPr="008F5775">
              <w:rPr>
                <w:rFonts w:ascii="Times New Roman" w:hAnsi="Times New Roman"/>
                <w:sz w:val="24"/>
                <w:szCs w:val="24"/>
              </w:rPr>
              <w:t>Mei</w:t>
            </w:r>
          </w:p>
        </w:tc>
        <w:tc>
          <w:tcPr>
            <w:tcW w:w="1313"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126,652,551</w:t>
            </w:r>
          </w:p>
        </w:tc>
        <w:tc>
          <w:tcPr>
            <w:tcW w:w="1241"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79,761,442</w:t>
            </w:r>
          </w:p>
        </w:tc>
        <w:tc>
          <w:tcPr>
            <w:tcW w:w="1011" w:type="pct"/>
            <w:vAlign w:val="bottom"/>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0.629</w:t>
            </w:r>
          </w:p>
        </w:tc>
      </w:tr>
      <w:tr w:rsidR="00596A08" w:rsidRPr="008F5775" w:rsidTr="00B96D19">
        <w:tc>
          <w:tcPr>
            <w:tcW w:w="407" w:type="pct"/>
            <w:vAlign w:val="center"/>
          </w:tcPr>
          <w:p w:rsidR="00596A08" w:rsidRPr="008F5775" w:rsidRDefault="00596A08" w:rsidP="00B96D19">
            <w:pPr>
              <w:jc w:val="center"/>
              <w:rPr>
                <w:rFonts w:ascii="Times New Roman" w:hAnsi="Times New Roman"/>
                <w:sz w:val="24"/>
                <w:szCs w:val="24"/>
              </w:rPr>
            </w:pPr>
            <w:r w:rsidRPr="008F5775">
              <w:rPr>
                <w:rFonts w:ascii="Times New Roman" w:hAnsi="Times New Roman"/>
                <w:sz w:val="24"/>
                <w:szCs w:val="24"/>
              </w:rPr>
              <w:t>6</w:t>
            </w:r>
          </w:p>
        </w:tc>
        <w:tc>
          <w:tcPr>
            <w:tcW w:w="1027" w:type="pct"/>
          </w:tcPr>
          <w:p w:rsidR="00596A08" w:rsidRPr="008F5775" w:rsidRDefault="00596A08" w:rsidP="00596A08">
            <w:pPr>
              <w:rPr>
                <w:rFonts w:ascii="Times New Roman" w:hAnsi="Times New Roman"/>
                <w:sz w:val="24"/>
                <w:szCs w:val="24"/>
              </w:rPr>
            </w:pPr>
            <w:r w:rsidRPr="008F5775">
              <w:rPr>
                <w:rFonts w:ascii="Times New Roman" w:hAnsi="Times New Roman"/>
                <w:sz w:val="24"/>
                <w:szCs w:val="24"/>
              </w:rPr>
              <w:t>Juni</w:t>
            </w:r>
          </w:p>
        </w:tc>
        <w:tc>
          <w:tcPr>
            <w:tcW w:w="1313"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156,561,461</w:t>
            </w:r>
          </w:p>
        </w:tc>
        <w:tc>
          <w:tcPr>
            <w:tcW w:w="1241"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97,577,125</w:t>
            </w:r>
          </w:p>
        </w:tc>
        <w:tc>
          <w:tcPr>
            <w:tcW w:w="1011" w:type="pct"/>
            <w:vAlign w:val="bottom"/>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0.623</w:t>
            </w:r>
          </w:p>
        </w:tc>
      </w:tr>
      <w:tr w:rsidR="00596A08" w:rsidRPr="008F5775" w:rsidTr="00B96D19">
        <w:tc>
          <w:tcPr>
            <w:tcW w:w="407" w:type="pct"/>
            <w:vAlign w:val="center"/>
          </w:tcPr>
          <w:p w:rsidR="00596A08" w:rsidRPr="008F5775" w:rsidRDefault="00596A08" w:rsidP="00B96D19">
            <w:pPr>
              <w:jc w:val="center"/>
              <w:rPr>
                <w:rFonts w:ascii="Times New Roman" w:hAnsi="Times New Roman"/>
                <w:sz w:val="24"/>
                <w:szCs w:val="24"/>
              </w:rPr>
            </w:pPr>
            <w:r w:rsidRPr="008F5775">
              <w:rPr>
                <w:rFonts w:ascii="Times New Roman" w:hAnsi="Times New Roman"/>
                <w:sz w:val="24"/>
                <w:szCs w:val="24"/>
              </w:rPr>
              <w:t>7</w:t>
            </w:r>
          </w:p>
        </w:tc>
        <w:tc>
          <w:tcPr>
            <w:tcW w:w="1027" w:type="pct"/>
          </w:tcPr>
          <w:p w:rsidR="00596A08" w:rsidRPr="008F5775" w:rsidRDefault="00596A08" w:rsidP="00596A08">
            <w:pPr>
              <w:rPr>
                <w:rFonts w:ascii="Times New Roman" w:hAnsi="Times New Roman"/>
                <w:sz w:val="24"/>
                <w:szCs w:val="24"/>
              </w:rPr>
            </w:pPr>
            <w:r w:rsidRPr="008F5775">
              <w:rPr>
                <w:rFonts w:ascii="Times New Roman" w:hAnsi="Times New Roman"/>
                <w:sz w:val="24"/>
                <w:szCs w:val="24"/>
              </w:rPr>
              <w:t>Juli</w:t>
            </w:r>
          </w:p>
        </w:tc>
        <w:tc>
          <w:tcPr>
            <w:tcW w:w="1313"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164,541,652</w:t>
            </w:r>
          </w:p>
        </w:tc>
        <w:tc>
          <w:tcPr>
            <w:tcW w:w="1241"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89,761,978</w:t>
            </w:r>
          </w:p>
        </w:tc>
        <w:tc>
          <w:tcPr>
            <w:tcW w:w="1011" w:type="pct"/>
            <w:vAlign w:val="bottom"/>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0.545</w:t>
            </w:r>
          </w:p>
        </w:tc>
      </w:tr>
      <w:tr w:rsidR="00596A08" w:rsidRPr="008F5775" w:rsidTr="00B96D19">
        <w:tc>
          <w:tcPr>
            <w:tcW w:w="407" w:type="pct"/>
            <w:vAlign w:val="center"/>
          </w:tcPr>
          <w:p w:rsidR="00596A08" w:rsidRPr="008F5775" w:rsidRDefault="00596A08" w:rsidP="00B96D19">
            <w:pPr>
              <w:jc w:val="center"/>
              <w:rPr>
                <w:rFonts w:ascii="Times New Roman" w:hAnsi="Times New Roman"/>
                <w:sz w:val="24"/>
                <w:szCs w:val="24"/>
              </w:rPr>
            </w:pPr>
            <w:r w:rsidRPr="008F5775">
              <w:rPr>
                <w:rFonts w:ascii="Times New Roman" w:hAnsi="Times New Roman"/>
                <w:sz w:val="24"/>
                <w:szCs w:val="24"/>
              </w:rPr>
              <w:t>8</w:t>
            </w:r>
          </w:p>
        </w:tc>
        <w:tc>
          <w:tcPr>
            <w:tcW w:w="1027" w:type="pct"/>
          </w:tcPr>
          <w:p w:rsidR="00596A08" w:rsidRPr="008F5775" w:rsidRDefault="00596A08" w:rsidP="00596A08">
            <w:pPr>
              <w:rPr>
                <w:rFonts w:ascii="Times New Roman" w:hAnsi="Times New Roman"/>
                <w:sz w:val="24"/>
                <w:szCs w:val="24"/>
              </w:rPr>
            </w:pPr>
            <w:r w:rsidRPr="008F5775">
              <w:rPr>
                <w:rFonts w:ascii="Times New Roman" w:hAnsi="Times New Roman"/>
                <w:sz w:val="24"/>
                <w:szCs w:val="24"/>
              </w:rPr>
              <w:t>Agustus</w:t>
            </w:r>
          </w:p>
        </w:tc>
        <w:tc>
          <w:tcPr>
            <w:tcW w:w="1313"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154,156,367</w:t>
            </w:r>
          </w:p>
        </w:tc>
        <w:tc>
          <w:tcPr>
            <w:tcW w:w="1241"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88,761,445</w:t>
            </w:r>
          </w:p>
        </w:tc>
        <w:tc>
          <w:tcPr>
            <w:tcW w:w="1011" w:type="pct"/>
            <w:vAlign w:val="bottom"/>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0.575</w:t>
            </w:r>
          </w:p>
        </w:tc>
      </w:tr>
      <w:tr w:rsidR="00596A08" w:rsidRPr="008F5775" w:rsidTr="00B96D19">
        <w:tc>
          <w:tcPr>
            <w:tcW w:w="407" w:type="pct"/>
            <w:vAlign w:val="center"/>
          </w:tcPr>
          <w:p w:rsidR="00596A08" w:rsidRPr="008F5775" w:rsidRDefault="00596A08" w:rsidP="00B96D19">
            <w:pPr>
              <w:jc w:val="center"/>
              <w:rPr>
                <w:rFonts w:ascii="Times New Roman" w:hAnsi="Times New Roman"/>
                <w:sz w:val="24"/>
                <w:szCs w:val="24"/>
              </w:rPr>
            </w:pPr>
            <w:r w:rsidRPr="008F5775">
              <w:rPr>
                <w:rFonts w:ascii="Times New Roman" w:hAnsi="Times New Roman"/>
                <w:sz w:val="24"/>
                <w:szCs w:val="24"/>
              </w:rPr>
              <w:t>9</w:t>
            </w:r>
          </w:p>
        </w:tc>
        <w:tc>
          <w:tcPr>
            <w:tcW w:w="1027" w:type="pct"/>
          </w:tcPr>
          <w:p w:rsidR="00596A08" w:rsidRPr="008F5775" w:rsidRDefault="00596A08" w:rsidP="00596A08">
            <w:pPr>
              <w:rPr>
                <w:rFonts w:ascii="Times New Roman" w:hAnsi="Times New Roman"/>
                <w:sz w:val="24"/>
                <w:szCs w:val="24"/>
              </w:rPr>
            </w:pPr>
            <w:r w:rsidRPr="008F5775">
              <w:rPr>
                <w:rFonts w:ascii="Times New Roman" w:hAnsi="Times New Roman"/>
                <w:sz w:val="24"/>
                <w:szCs w:val="24"/>
              </w:rPr>
              <w:t>September</w:t>
            </w:r>
          </w:p>
        </w:tc>
        <w:tc>
          <w:tcPr>
            <w:tcW w:w="1313"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145,652,752</w:t>
            </w:r>
          </w:p>
        </w:tc>
        <w:tc>
          <w:tcPr>
            <w:tcW w:w="1241"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99,677,177</w:t>
            </w:r>
          </w:p>
        </w:tc>
        <w:tc>
          <w:tcPr>
            <w:tcW w:w="1011" w:type="pct"/>
            <w:vAlign w:val="bottom"/>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0.684</w:t>
            </w:r>
          </w:p>
        </w:tc>
      </w:tr>
      <w:tr w:rsidR="00596A08" w:rsidRPr="008F5775" w:rsidTr="00B96D19">
        <w:tc>
          <w:tcPr>
            <w:tcW w:w="407" w:type="pct"/>
            <w:vAlign w:val="center"/>
          </w:tcPr>
          <w:p w:rsidR="00596A08" w:rsidRPr="008F5775" w:rsidRDefault="00596A08" w:rsidP="00B96D19">
            <w:pPr>
              <w:jc w:val="center"/>
              <w:rPr>
                <w:rFonts w:ascii="Times New Roman" w:hAnsi="Times New Roman"/>
                <w:sz w:val="24"/>
                <w:szCs w:val="24"/>
              </w:rPr>
            </w:pPr>
            <w:r w:rsidRPr="008F5775">
              <w:rPr>
                <w:rFonts w:ascii="Times New Roman" w:hAnsi="Times New Roman"/>
                <w:sz w:val="24"/>
                <w:szCs w:val="24"/>
              </w:rPr>
              <w:t>10</w:t>
            </w:r>
          </w:p>
        </w:tc>
        <w:tc>
          <w:tcPr>
            <w:tcW w:w="1027" w:type="pct"/>
          </w:tcPr>
          <w:p w:rsidR="00596A08" w:rsidRPr="008F5775" w:rsidRDefault="00596A08" w:rsidP="00596A08">
            <w:pPr>
              <w:rPr>
                <w:rFonts w:ascii="Times New Roman" w:hAnsi="Times New Roman"/>
                <w:sz w:val="24"/>
                <w:szCs w:val="24"/>
              </w:rPr>
            </w:pPr>
            <w:r w:rsidRPr="008F5775">
              <w:rPr>
                <w:rFonts w:ascii="Times New Roman" w:hAnsi="Times New Roman"/>
                <w:sz w:val="24"/>
                <w:szCs w:val="24"/>
              </w:rPr>
              <w:t>Oktober</w:t>
            </w:r>
          </w:p>
        </w:tc>
        <w:tc>
          <w:tcPr>
            <w:tcW w:w="1313"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165,631,662</w:t>
            </w:r>
          </w:p>
        </w:tc>
        <w:tc>
          <w:tcPr>
            <w:tcW w:w="1241"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Rp.101,332,662</w:t>
            </w:r>
          </w:p>
        </w:tc>
        <w:tc>
          <w:tcPr>
            <w:tcW w:w="1011" w:type="pct"/>
            <w:vAlign w:val="bottom"/>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0.611</w:t>
            </w:r>
          </w:p>
        </w:tc>
      </w:tr>
      <w:tr w:rsidR="00596A08" w:rsidRPr="008F5775" w:rsidTr="00B96D19">
        <w:tc>
          <w:tcPr>
            <w:tcW w:w="407" w:type="pct"/>
            <w:vAlign w:val="center"/>
          </w:tcPr>
          <w:p w:rsidR="00596A08" w:rsidRPr="008F5775" w:rsidRDefault="00596A08" w:rsidP="00B96D19">
            <w:pPr>
              <w:jc w:val="center"/>
              <w:rPr>
                <w:rFonts w:ascii="Times New Roman" w:hAnsi="Times New Roman"/>
                <w:sz w:val="24"/>
                <w:szCs w:val="24"/>
              </w:rPr>
            </w:pPr>
            <w:r w:rsidRPr="008F5775">
              <w:rPr>
                <w:rFonts w:ascii="Times New Roman" w:hAnsi="Times New Roman"/>
                <w:sz w:val="24"/>
                <w:szCs w:val="24"/>
              </w:rPr>
              <w:t>11</w:t>
            </w:r>
          </w:p>
        </w:tc>
        <w:tc>
          <w:tcPr>
            <w:tcW w:w="1027" w:type="pct"/>
          </w:tcPr>
          <w:p w:rsidR="00596A08" w:rsidRPr="008F5775" w:rsidRDefault="00596A08" w:rsidP="00596A08">
            <w:pPr>
              <w:rPr>
                <w:rFonts w:ascii="Times New Roman" w:hAnsi="Times New Roman"/>
                <w:sz w:val="24"/>
                <w:szCs w:val="24"/>
              </w:rPr>
            </w:pPr>
            <w:r w:rsidRPr="008F5775">
              <w:rPr>
                <w:rFonts w:ascii="Times New Roman" w:hAnsi="Times New Roman"/>
                <w:sz w:val="24"/>
                <w:szCs w:val="24"/>
              </w:rPr>
              <w:t>November</w:t>
            </w:r>
          </w:p>
        </w:tc>
        <w:tc>
          <w:tcPr>
            <w:tcW w:w="1313"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134,657,156</w:t>
            </w:r>
          </w:p>
        </w:tc>
        <w:tc>
          <w:tcPr>
            <w:tcW w:w="1241"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77,762,664</w:t>
            </w:r>
          </w:p>
        </w:tc>
        <w:tc>
          <w:tcPr>
            <w:tcW w:w="1011" w:type="pct"/>
            <w:vAlign w:val="bottom"/>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0.577</w:t>
            </w:r>
          </w:p>
        </w:tc>
      </w:tr>
      <w:tr w:rsidR="00596A08" w:rsidRPr="008F5775" w:rsidTr="00B96D19">
        <w:tc>
          <w:tcPr>
            <w:tcW w:w="407" w:type="pct"/>
            <w:vAlign w:val="center"/>
          </w:tcPr>
          <w:p w:rsidR="00596A08" w:rsidRPr="008F5775" w:rsidRDefault="00596A08" w:rsidP="00B96D19">
            <w:pPr>
              <w:jc w:val="center"/>
              <w:rPr>
                <w:rFonts w:ascii="Times New Roman" w:hAnsi="Times New Roman"/>
                <w:sz w:val="24"/>
                <w:szCs w:val="24"/>
              </w:rPr>
            </w:pPr>
            <w:r w:rsidRPr="008F5775">
              <w:rPr>
                <w:rFonts w:ascii="Times New Roman" w:hAnsi="Times New Roman"/>
                <w:sz w:val="24"/>
                <w:szCs w:val="24"/>
              </w:rPr>
              <w:t>12</w:t>
            </w:r>
          </w:p>
        </w:tc>
        <w:tc>
          <w:tcPr>
            <w:tcW w:w="1027" w:type="pct"/>
          </w:tcPr>
          <w:p w:rsidR="00596A08" w:rsidRPr="008F5775" w:rsidRDefault="00596A08" w:rsidP="00596A08">
            <w:pPr>
              <w:rPr>
                <w:rFonts w:ascii="Times New Roman" w:hAnsi="Times New Roman"/>
                <w:sz w:val="24"/>
                <w:szCs w:val="24"/>
              </w:rPr>
            </w:pPr>
            <w:r w:rsidRPr="008F5775">
              <w:rPr>
                <w:rFonts w:ascii="Times New Roman" w:hAnsi="Times New Roman"/>
                <w:sz w:val="24"/>
                <w:szCs w:val="24"/>
              </w:rPr>
              <w:t>Desember</w:t>
            </w:r>
          </w:p>
        </w:tc>
        <w:tc>
          <w:tcPr>
            <w:tcW w:w="1313"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152,514,634</w:t>
            </w:r>
          </w:p>
        </w:tc>
        <w:tc>
          <w:tcPr>
            <w:tcW w:w="1241" w:type="pct"/>
            <w:vAlign w:val="center"/>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Rp.  86,761,995</w:t>
            </w:r>
          </w:p>
        </w:tc>
        <w:tc>
          <w:tcPr>
            <w:tcW w:w="1011" w:type="pct"/>
            <w:vAlign w:val="bottom"/>
          </w:tcPr>
          <w:p w:rsidR="00596A08" w:rsidRPr="008F5775" w:rsidRDefault="00596A08" w:rsidP="00596A08">
            <w:pPr>
              <w:jc w:val="right"/>
              <w:rPr>
                <w:rFonts w:ascii="Times New Roman" w:hAnsi="Times New Roman"/>
                <w:sz w:val="24"/>
                <w:szCs w:val="24"/>
              </w:rPr>
            </w:pPr>
            <w:r w:rsidRPr="008F5775">
              <w:rPr>
                <w:rFonts w:ascii="Times New Roman" w:hAnsi="Times New Roman"/>
                <w:sz w:val="24"/>
                <w:szCs w:val="24"/>
              </w:rPr>
              <w:t>0.568</w:t>
            </w:r>
          </w:p>
        </w:tc>
      </w:tr>
      <w:tr w:rsidR="00264B43" w:rsidRPr="008F5775" w:rsidTr="00635250">
        <w:tc>
          <w:tcPr>
            <w:tcW w:w="1435" w:type="pct"/>
            <w:gridSpan w:val="2"/>
            <w:vAlign w:val="center"/>
          </w:tcPr>
          <w:p w:rsidR="00264B43" w:rsidRPr="008F5775" w:rsidRDefault="00264B43" w:rsidP="00B96D19">
            <w:pPr>
              <w:jc w:val="center"/>
              <w:rPr>
                <w:rFonts w:ascii="Times New Roman" w:hAnsi="Times New Roman"/>
                <w:b/>
                <w:sz w:val="24"/>
                <w:szCs w:val="24"/>
              </w:rPr>
            </w:pPr>
            <w:r w:rsidRPr="008F5775">
              <w:rPr>
                <w:rFonts w:ascii="Times New Roman" w:hAnsi="Times New Roman"/>
                <w:b/>
                <w:sz w:val="24"/>
                <w:szCs w:val="24"/>
              </w:rPr>
              <w:t>Total</w:t>
            </w:r>
          </w:p>
        </w:tc>
        <w:tc>
          <w:tcPr>
            <w:tcW w:w="1313" w:type="pct"/>
            <w:vAlign w:val="bottom"/>
          </w:tcPr>
          <w:p w:rsidR="00264B43" w:rsidRPr="008F5775" w:rsidRDefault="00264B43" w:rsidP="00264B43">
            <w:pPr>
              <w:jc w:val="right"/>
              <w:rPr>
                <w:rFonts w:ascii="Times New Roman" w:hAnsi="Times New Roman"/>
                <w:b/>
                <w:color w:val="000000"/>
                <w:sz w:val="24"/>
                <w:szCs w:val="24"/>
              </w:rPr>
            </w:pPr>
            <w:r w:rsidRPr="008F5775">
              <w:rPr>
                <w:rFonts w:ascii="Times New Roman" w:hAnsi="Times New Roman"/>
                <w:b/>
                <w:color w:val="000000"/>
                <w:sz w:val="24"/>
                <w:szCs w:val="24"/>
              </w:rPr>
              <w:t>1,725,249,347</w:t>
            </w:r>
          </w:p>
        </w:tc>
        <w:tc>
          <w:tcPr>
            <w:tcW w:w="1241" w:type="pct"/>
            <w:vAlign w:val="bottom"/>
          </w:tcPr>
          <w:p w:rsidR="00264B43" w:rsidRPr="008F5775" w:rsidRDefault="00264B43" w:rsidP="00264B43">
            <w:pPr>
              <w:jc w:val="right"/>
              <w:rPr>
                <w:rFonts w:ascii="Times New Roman" w:hAnsi="Times New Roman"/>
                <w:b/>
                <w:color w:val="000000"/>
                <w:sz w:val="24"/>
                <w:szCs w:val="24"/>
              </w:rPr>
            </w:pPr>
            <w:r w:rsidRPr="008F5775">
              <w:rPr>
                <w:rFonts w:ascii="Times New Roman" w:hAnsi="Times New Roman"/>
                <w:b/>
                <w:color w:val="000000"/>
                <w:sz w:val="24"/>
                <w:szCs w:val="24"/>
              </w:rPr>
              <w:t>1,064,823,898</w:t>
            </w:r>
          </w:p>
        </w:tc>
        <w:tc>
          <w:tcPr>
            <w:tcW w:w="1011" w:type="pct"/>
            <w:vAlign w:val="bottom"/>
          </w:tcPr>
          <w:p w:rsidR="00264B43" w:rsidRPr="008F5775" w:rsidRDefault="00264B43" w:rsidP="00264B43">
            <w:pPr>
              <w:jc w:val="right"/>
              <w:rPr>
                <w:rFonts w:ascii="Times New Roman" w:hAnsi="Times New Roman"/>
                <w:b/>
                <w:color w:val="000000"/>
                <w:sz w:val="24"/>
                <w:szCs w:val="24"/>
              </w:rPr>
            </w:pPr>
            <w:r w:rsidRPr="008F5775">
              <w:rPr>
                <w:rFonts w:ascii="Times New Roman" w:hAnsi="Times New Roman"/>
                <w:b/>
                <w:color w:val="000000"/>
                <w:sz w:val="24"/>
                <w:szCs w:val="24"/>
              </w:rPr>
              <w:t>7</w:t>
            </w:r>
          </w:p>
        </w:tc>
      </w:tr>
      <w:tr w:rsidR="00264B43" w:rsidRPr="008F5775" w:rsidTr="00635250">
        <w:tc>
          <w:tcPr>
            <w:tcW w:w="1435" w:type="pct"/>
            <w:gridSpan w:val="2"/>
            <w:vAlign w:val="center"/>
          </w:tcPr>
          <w:p w:rsidR="00264B43" w:rsidRPr="008F5775" w:rsidRDefault="00264B43" w:rsidP="00B96D19">
            <w:pPr>
              <w:jc w:val="center"/>
              <w:rPr>
                <w:rFonts w:ascii="Times New Roman" w:hAnsi="Times New Roman"/>
                <w:b/>
                <w:sz w:val="24"/>
                <w:szCs w:val="24"/>
              </w:rPr>
            </w:pPr>
            <w:r w:rsidRPr="008F5775">
              <w:rPr>
                <w:rFonts w:ascii="Times New Roman" w:hAnsi="Times New Roman"/>
                <w:b/>
                <w:sz w:val="24"/>
                <w:szCs w:val="24"/>
              </w:rPr>
              <w:t>Rata-Rata</w:t>
            </w:r>
          </w:p>
        </w:tc>
        <w:tc>
          <w:tcPr>
            <w:tcW w:w="1313" w:type="pct"/>
            <w:vAlign w:val="bottom"/>
          </w:tcPr>
          <w:p w:rsidR="00264B43" w:rsidRPr="008F5775" w:rsidRDefault="00264B43" w:rsidP="00264B43">
            <w:pPr>
              <w:jc w:val="right"/>
              <w:rPr>
                <w:rFonts w:ascii="Times New Roman" w:hAnsi="Times New Roman"/>
                <w:b/>
                <w:color w:val="000000"/>
                <w:sz w:val="24"/>
                <w:szCs w:val="24"/>
              </w:rPr>
            </w:pPr>
            <w:r w:rsidRPr="008F5775">
              <w:rPr>
                <w:rFonts w:ascii="Times New Roman" w:hAnsi="Times New Roman"/>
                <w:b/>
                <w:color w:val="000000"/>
                <w:sz w:val="24"/>
                <w:szCs w:val="24"/>
              </w:rPr>
              <w:t>143,770,778.9</w:t>
            </w:r>
          </w:p>
        </w:tc>
        <w:tc>
          <w:tcPr>
            <w:tcW w:w="1241" w:type="pct"/>
            <w:vAlign w:val="bottom"/>
          </w:tcPr>
          <w:p w:rsidR="00264B43" w:rsidRPr="008F5775" w:rsidRDefault="00264B43" w:rsidP="00264B43">
            <w:pPr>
              <w:jc w:val="right"/>
              <w:rPr>
                <w:rFonts w:ascii="Times New Roman" w:hAnsi="Times New Roman"/>
                <w:b/>
                <w:color w:val="000000"/>
                <w:sz w:val="24"/>
                <w:szCs w:val="24"/>
              </w:rPr>
            </w:pPr>
            <w:r w:rsidRPr="008F5775">
              <w:rPr>
                <w:rFonts w:ascii="Times New Roman" w:hAnsi="Times New Roman"/>
                <w:b/>
                <w:color w:val="000000"/>
                <w:sz w:val="24"/>
                <w:szCs w:val="24"/>
              </w:rPr>
              <w:t>88,735,324.83</w:t>
            </w:r>
          </w:p>
        </w:tc>
        <w:tc>
          <w:tcPr>
            <w:tcW w:w="1011" w:type="pct"/>
            <w:vAlign w:val="bottom"/>
          </w:tcPr>
          <w:p w:rsidR="00264B43" w:rsidRPr="008F5775" w:rsidRDefault="00264B43" w:rsidP="00264B43">
            <w:pPr>
              <w:jc w:val="right"/>
              <w:rPr>
                <w:rFonts w:ascii="Times New Roman" w:hAnsi="Times New Roman"/>
                <w:b/>
                <w:color w:val="000000"/>
                <w:sz w:val="24"/>
                <w:szCs w:val="24"/>
              </w:rPr>
            </w:pPr>
            <w:r w:rsidRPr="008F5775">
              <w:rPr>
                <w:rFonts w:ascii="Times New Roman" w:hAnsi="Times New Roman"/>
                <w:b/>
                <w:color w:val="000000"/>
                <w:sz w:val="24"/>
                <w:szCs w:val="24"/>
              </w:rPr>
              <w:t>0.619</w:t>
            </w:r>
          </w:p>
        </w:tc>
      </w:tr>
    </w:tbl>
    <w:p w:rsidR="005339E5" w:rsidRPr="008F5775" w:rsidRDefault="005339E5" w:rsidP="005339E5">
      <w:pPr>
        <w:rPr>
          <w:rFonts w:ascii="Times New Roman" w:hAnsi="Times New Roman" w:cs="Times New Roman"/>
          <w:sz w:val="24"/>
          <w:szCs w:val="24"/>
          <w:lang w:val="x-none" w:eastAsia="x-none"/>
        </w:rPr>
      </w:pPr>
      <w:r w:rsidRPr="008F5775">
        <w:rPr>
          <w:rFonts w:ascii="Times New Roman" w:hAnsi="Times New Roman" w:cs="Times New Roman"/>
          <w:i/>
          <w:sz w:val="24"/>
          <w:szCs w:val="24"/>
        </w:rPr>
        <w:t xml:space="preserve">Sumber: </w:t>
      </w:r>
      <w:r w:rsidRPr="008F5775">
        <w:rPr>
          <w:rFonts w:ascii="Times New Roman" w:eastAsia="Times New Roman" w:hAnsi="Times New Roman" w:cs="Times New Roman"/>
          <w:i/>
          <w:sz w:val="24"/>
          <w:szCs w:val="24"/>
        </w:rPr>
        <w:t>PT. Orange Indonesia Mandiri Medan</w:t>
      </w:r>
    </w:p>
    <w:p w:rsidR="005339E5" w:rsidRDefault="005339E5" w:rsidP="00C45D3C">
      <w:pPr>
        <w:spacing w:after="0" w:line="480" w:lineRule="auto"/>
        <w:ind w:firstLine="720"/>
        <w:jc w:val="both"/>
        <w:rPr>
          <w:rFonts w:ascii="Times New Roman" w:eastAsia="Times New Roman" w:hAnsi="Times New Roman" w:cs="Times New Roman"/>
          <w:sz w:val="24"/>
          <w:szCs w:val="24"/>
        </w:rPr>
      </w:pPr>
      <w:proofErr w:type="gramStart"/>
      <w:r w:rsidRPr="008F5775">
        <w:rPr>
          <w:rFonts w:ascii="Times New Roman" w:hAnsi="Times New Roman" w:cs="Times New Roman"/>
          <w:sz w:val="24"/>
          <w:szCs w:val="24"/>
        </w:rPr>
        <w:t>Berdasarka</w:t>
      </w:r>
      <w:r w:rsidR="003360A5" w:rsidRPr="008F5775">
        <w:rPr>
          <w:rFonts w:ascii="Times New Roman" w:hAnsi="Times New Roman" w:cs="Times New Roman"/>
          <w:sz w:val="24"/>
          <w:szCs w:val="24"/>
        </w:rPr>
        <w:t>n tabel 4.9</w:t>
      </w:r>
      <w:r w:rsidRPr="008F5775">
        <w:rPr>
          <w:rFonts w:ascii="Times New Roman" w:hAnsi="Times New Roman" w:cs="Times New Roman"/>
          <w:sz w:val="24"/>
          <w:szCs w:val="24"/>
        </w:rPr>
        <w:t xml:space="preserve"> di atas menunjukkan bahwa Profitabilitas</w:t>
      </w:r>
      <w:r w:rsidRPr="008F5775">
        <w:rPr>
          <w:rFonts w:ascii="Times New Roman" w:hAnsi="Times New Roman" w:cs="Times New Roman"/>
          <w:i/>
          <w:sz w:val="24"/>
          <w:szCs w:val="24"/>
        </w:rPr>
        <w:t xml:space="preserve"> </w:t>
      </w:r>
      <w:r w:rsidRPr="008F5775">
        <w:rPr>
          <w:rFonts w:ascii="Times New Roman" w:eastAsia="Times New Roman" w:hAnsi="Times New Roman" w:cs="Times New Roman"/>
          <w:sz w:val="24"/>
          <w:szCs w:val="24"/>
        </w:rPr>
        <w:t>PT. Orange Indonesia Mandiri Medan</w:t>
      </w:r>
      <w:r w:rsidR="00FD2DC2" w:rsidRPr="008F5775">
        <w:rPr>
          <w:rFonts w:ascii="Times New Roman" w:hAnsi="Times New Roman" w:cs="Times New Roman"/>
          <w:sz w:val="24"/>
          <w:szCs w:val="24"/>
        </w:rPr>
        <w:t xml:space="preserve"> pada tahun 2019</w:t>
      </w:r>
      <w:r w:rsidRPr="008F5775">
        <w:rPr>
          <w:rFonts w:ascii="Times New Roman" w:hAnsi="Times New Roman" w:cs="Times New Roman"/>
          <w:sz w:val="24"/>
          <w:szCs w:val="24"/>
        </w:rPr>
        <w:t xml:space="preserve"> bulan Januari yaitu </w:t>
      </w:r>
      <w:r w:rsidR="00596A08" w:rsidRPr="008F5775">
        <w:rPr>
          <w:rFonts w:ascii="Times New Roman" w:hAnsi="Times New Roman" w:cs="Times New Roman"/>
          <w:sz w:val="24"/>
          <w:szCs w:val="24"/>
        </w:rPr>
        <w:t>sebesar 0.63</w:t>
      </w:r>
      <w:r w:rsidRPr="008F5775">
        <w:rPr>
          <w:rFonts w:ascii="Times New Roman" w:hAnsi="Times New Roman" w:cs="Times New Roman"/>
          <w:sz w:val="24"/>
          <w:szCs w:val="24"/>
        </w:rPr>
        <w:t>%.</w:t>
      </w:r>
      <w:proofErr w:type="gramEnd"/>
      <w:r w:rsidRPr="008F5775">
        <w:rPr>
          <w:rFonts w:ascii="Times New Roman" w:hAnsi="Times New Roman" w:cs="Times New Roman"/>
          <w:sz w:val="24"/>
          <w:szCs w:val="24"/>
        </w:rPr>
        <w:t xml:space="preserve"> </w:t>
      </w:r>
      <w:proofErr w:type="gramStart"/>
      <w:r w:rsidRPr="008F5775">
        <w:rPr>
          <w:rFonts w:ascii="Times New Roman" w:hAnsi="Times New Roman" w:cs="Times New Roman"/>
          <w:sz w:val="24"/>
          <w:szCs w:val="24"/>
        </w:rPr>
        <w:t xml:space="preserve">Sedangkan pada bulan Februari nilai Profitabilitas pada </w:t>
      </w:r>
      <w:r w:rsidRPr="008F5775">
        <w:rPr>
          <w:rFonts w:ascii="Times New Roman" w:eastAsia="Times New Roman" w:hAnsi="Times New Roman" w:cs="Times New Roman"/>
          <w:sz w:val="24"/>
          <w:szCs w:val="24"/>
        </w:rPr>
        <w:t>PT. Orange Indonesia Mandiri</w:t>
      </w:r>
      <w:r w:rsidR="00154AA5">
        <w:rPr>
          <w:rFonts w:ascii="Times New Roman" w:eastAsia="Times New Roman" w:hAnsi="Times New Roman" w:cs="Times New Roman"/>
          <w:sz w:val="24"/>
          <w:szCs w:val="24"/>
        </w:rPr>
        <w:t xml:space="preserve"> Medan</w:t>
      </w:r>
      <w:r w:rsidRPr="008F5775">
        <w:rPr>
          <w:rFonts w:ascii="Times New Roman" w:hAnsi="Times New Roman" w:cs="Times New Roman"/>
          <w:sz w:val="24"/>
          <w:szCs w:val="24"/>
        </w:rPr>
        <w:t xml:space="preserve"> mengalami </w:t>
      </w:r>
      <w:r w:rsidR="00596A08" w:rsidRPr="008F5775">
        <w:rPr>
          <w:rFonts w:ascii="Times New Roman" w:hAnsi="Times New Roman" w:cs="Times New Roman"/>
          <w:sz w:val="24"/>
          <w:szCs w:val="24"/>
        </w:rPr>
        <w:t>peningkatan</w:t>
      </w:r>
      <w:r w:rsidRPr="008F5775">
        <w:rPr>
          <w:rFonts w:ascii="Times New Roman" w:hAnsi="Times New Roman" w:cs="Times New Roman"/>
          <w:sz w:val="24"/>
          <w:szCs w:val="24"/>
        </w:rPr>
        <w:t xml:space="preserve"> yaitu sebesar 0.</w:t>
      </w:r>
      <w:r w:rsidR="00596A08" w:rsidRPr="008F5775">
        <w:rPr>
          <w:rFonts w:ascii="Times New Roman" w:hAnsi="Times New Roman" w:cs="Times New Roman"/>
          <w:sz w:val="24"/>
          <w:szCs w:val="24"/>
        </w:rPr>
        <w:t>73</w:t>
      </w:r>
      <w:r w:rsidRPr="008F5775">
        <w:rPr>
          <w:rFonts w:ascii="Times New Roman" w:hAnsi="Times New Roman" w:cs="Times New Roman"/>
          <w:sz w:val="24"/>
          <w:szCs w:val="24"/>
        </w:rPr>
        <w:t>%.</w:t>
      </w:r>
      <w:proofErr w:type="gramEnd"/>
      <w:r w:rsidRPr="008F5775">
        <w:rPr>
          <w:rFonts w:ascii="Times New Roman" w:hAnsi="Times New Roman" w:cs="Times New Roman"/>
          <w:sz w:val="24"/>
          <w:szCs w:val="24"/>
        </w:rPr>
        <w:t xml:space="preserve"> %. </w:t>
      </w:r>
      <w:proofErr w:type="gramStart"/>
      <w:r w:rsidRPr="008F5775">
        <w:rPr>
          <w:rFonts w:ascii="Times New Roman" w:hAnsi="Times New Roman" w:cs="Times New Roman"/>
          <w:sz w:val="24"/>
          <w:szCs w:val="24"/>
        </w:rPr>
        <w:t xml:space="preserve">Pada bulan Maret nilai Profitabilitas </w:t>
      </w:r>
      <w:r w:rsidR="00154AA5">
        <w:rPr>
          <w:rFonts w:ascii="Times New Roman" w:hAnsi="Times New Roman" w:cs="Times New Roman"/>
          <w:sz w:val="24"/>
          <w:szCs w:val="24"/>
        </w:rPr>
        <w:t xml:space="preserve">pada </w:t>
      </w:r>
      <w:r w:rsidR="00154AA5" w:rsidRPr="008F5775">
        <w:rPr>
          <w:rFonts w:ascii="Times New Roman" w:eastAsia="Times New Roman" w:hAnsi="Times New Roman" w:cs="Times New Roman"/>
          <w:sz w:val="24"/>
          <w:szCs w:val="24"/>
        </w:rPr>
        <w:t>PT. Orange Indonesia Mandiri Medan</w:t>
      </w:r>
      <w:r w:rsidR="00154AA5" w:rsidRPr="008F5775">
        <w:rPr>
          <w:rFonts w:ascii="Times New Roman" w:hAnsi="Times New Roman" w:cs="Times New Roman"/>
          <w:sz w:val="24"/>
          <w:szCs w:val="24"/>
        </w:rPr>
        <w:t xml:space="preserve"> </w:t>
      </w:r>
      <w:r w:rsidRPr="008F5775">
        <w:rPr>
          <w:rFonts w:ascii="Times New Roman" w:hAnsi="Times New Roman" w:cs="Times New Roman"/>
          <w:sz w:val="24"/>
          <w:szCs w:val="24"/>
        </w:rPr>
        <w:t>mengalami penurunan</w:t>
      </w:r>
      <w:r w:rsidR="00596A08" w:rsidRPr="008F5775">
        <w:rPr>
          <w:rFonts w:ascii="Times New Roman" w:hAnsi="Times New Roman" w:cs="Times New Roman"/>
          <w:sz w:val="24"/>
          <w:szCs w:val="24"/>
        </w:rPr>
        <w:t xml:space="preserve"> yaitu sebesar 0.67</w:t>
      </w:r>
      <w:r w:rsidRPr="008F5775">
        <w:rPr>
          <w:rFonts w:ascii="Times New Roman" w:hAnsi="Times New Roman" w:cs="Times New Roman"/>
          <w:sz w:val="24"/>
          <w:szCs w:val="24"/>
        </w:rPr>
        <w:t>%.</w:t>
      </w:r>
      <w:proofErr w:type="gramEnd"/>
      <w:r w:rsidRPr="008F5775">
        <w:rPr>
          <w:rFonts w:ascii="Times New Roman" w:hAnsi="Times New Roman" w:cs="Times New Roman"/>
          <w:sz w:val="24"/>
          <w:szCs w:val="24"/>
        </w:rPr>
        <w:t xml:space="preserve"> </w:t>
      </w:r>
      <w:proofErr w:type="gramStart"/>
      <w:r w:rsidRPr="008F5775">
        <w:rPr>
          <w:rFonts w:ascii="Times New Roman" w:hAnsi="Times New Roman" w:cs="Times New Roman"/>
          <w:sz w:val="24"/>
          <w:szCs w:val="24"/>
        </w:rPr>
        <w:t xml:space="preserve">Pada bulan April nilai Profitabilitas </w:t>
      </w:r>
      <w:r w:rsidR="00154AA5">
        <w:rPr>
          <w:rFonts w:ascii="Times New Roman" w:hAnsi="Times New Roman" w:cs="Times New Roman"/>
          <w:sz w:val="24"/>
          <w:szCs w:val="24"/>
        </w:rPr>
        <w:t xml:space="preserve">pada </w:t>
      </w:r>
      <w:r w:rsidR="00154AA5" w:rsidRPr="008F5775">
        <w:rPr>
          <w:rFonts w:ascii="Times New Roman" w:eastAsia="Times New Roman" w:hAnsi="Times New Roman" w:cs="Times New Roman"/>
          <w:sz w:val="24"/>
          <w:szCs w:val="24"/>
        </w:rPr>
        <w:t>PT. Orange Indonesia Mandiri Medan</w:t>
      </w:r>
      <w:r w:rsidR="00154AA5" w:rsidRPr="008F5775">
        <w:rPr>
          <w:rFonts w:ascii="Times New Roman" w:hAnsi="Times New Roman" w:cs="Times New Roman"/>
          <w:sz w:val="24"/>
          <w:szCs w:val="24"/>
        </w:rPr>
        <w:t xml:space="preserve"> </w:t>
      </w:r>
      <w:r w:rsidR="00154AA5">
        <w:rPr>
          <w:rFonts w:ascii="Times New Roman" w:hAnsi="Times New Roman" w:cs="Times New Roman"/>
          <w:sz w:val="24"/>
          <w:szCs w:val="24"/>
        </w:rPr>
        <w:t xml:space="preserve">kembali </w:t>
      </w:r>
      <w:r w:rsidRPr="008F5775">
        <w:rPr>
          <w:rFonts w:ascii="Times New Roman" w:hAnsi="Times New Roman" w:cs="Times New Roman"/>
          <w:sz w:val="24"/>
          <w:szCs w:val="24"/>
        </w:rPr>
        <w:t>mengal</w:t>
      </w:r>
      <w:r w:rsidR="00596A08" w:rsidRPr="008F5775">
        <w:rPr>
          <w:rFonts w:ascii="Times New Roman" w:hAnsi="Times New Roman" w:cs="Times New Roman"/>
          <w:sz w:val="24"/>
          <w:szCs w:val="24"/>
        </w:rPr>
        <w:t xml:space="preserve">ami </w:t>
      </w:r>
      <w:r w:rsidR="0090325E" w:rsidRPr="008F5775">
        <w:rPr>
          <w:rFonts w:ascii="Times New Roman" w:hAnsi="Times New Roman" w:cs="Times New Roman"/>
          <w:sz w:val="24"/>
          <w:szCs w:val="24"/>
        </w:rPr>
        <w:t>penurunan yaitu sebesar 0.56</w:t>
      </w:r>
      <w:r w:rsidR="00596A08" w:rsidRPr="008F5775">
        <w:rPr>
          <w:rFonts w:ascii="Times New Roman" w:hAnsi="Times New Roman" w:cs="Times New Roman"/>
          <w:sz w:val="24"/>
          <w:szCs w:val="24"/>
        </w:rPr>
        <w:t>%.</w:t>
      </w:r>
      <w:proofErr w:type="gramEnd"/>
      <w:r w:rsidRPr="008F5775">
        <w:rPr>
          <w:rFonts w:ascii="Times New Roman" w:hAnsi="Times New Roman" w:cs="Times New Roman"/>
          <w:sz w:val="24"/>
          <w:szCs w:val="24"/>
        </w:rPr>
        <w:t xml:space="preserve"> </w:t>
      </w:r>
      <w:proofErr w:type="gramStart"/>
      <w:r w:rsidR="00154AA5">
        <w:rPr>
          <w:rFonts w:ascii="Times New Roman" w:hAnsi="Times New Roman" w:cs="Times New Roman"/>
          <w:sz w:val="24"/>
          <w:szCs w:val="24"/>
        </w:rPr>
        <w:t xml:space="preserve">Namun pada </w:t>
      </w:r>
      <w:r w:rsidRPr="008F5775">
        <w:rPr>
          <w:rFonts w:ascii="Times New Roman" w:hAnsi="Times New Roman" w:cs="Times New Roman"/>
          <w:sz w:val="24"/>
          <w:szCs w:val="24"/>
        </w:rPr>
        <w:t>bulan Mei</w:t>
      </w:r>
      <w:r w:rsidR="0090325E" w:rsidRPr="008F5775">
        <w:rPr>
          <w:rFonts w:ascii="Times New Roman" w:hAnsi="Times New Roman" w:cs="Times New Roman"/>
          <w:sz w:val="24"/>
          <w:szCs w:val="24"/>
        </w:rPr>
        <w:t xml:space="preserve"> dan Juni</w:t>
      </w:r>
      <w:r w:rsidRPr="008F5775">
        <w:rPr>
          <w:rFonts w:ascii="Times New Roman" w:hAnsi="Times New Roman" w:cs="Times New Roman"/>
          <w:sz w:val="24"/>
          <w:szCs w:val="24"/>
        </w:rPr>
        <w:t xml:space="preserve"> nilai Profitabilitas</w:t>
      </w:r>
      <w:r w:rsidR="00154AA5">
        <w:rPr>
          <w:rFonts w:ascii="Times New Roman" w:hAnsi="Times New Roman" w:cs="Times New Roman"/>
          <w:sz w:val="24"/>
          <w:szCs w:val="24"/>
        </w:rPr>
        <w:t xml:space="preserve"> pada </w:t>
      </w:r>
      <w:r w:rsidR="00154AA5" w:rsidRPr="008F5775">
        <w:rPr>
          <w:rFonts w:ascii="Times New Roman" w:eastAsia="Times New Roman" w:hAnsi="Times New Roman" w:cs="Times New Roman"/>
          <w:sz w:val="24"/>
          <w:szCs w:val="24"/>
        </w:rPr>
        <w:t>PT. Orange Indonesia Mandiri Medan</w:t>
      </w:r>
      <w:r w:rsidRPr="008F5775">
        <w:rPr>
          <w:rFonts w:ascii="Times New Roman" w:hAnsi="Times New Roman" w:cs="Times New Roman"/>
          <w:sz w:val="24"/>
          <w:szCs w:val="24"/>
        </w:rPr>
        <w:t xml:space="preserve"> mengalami peningkatan</w:t>
      </w:r>
      <w:r w:rsidR="0090325E" w:rsidRPr="008F5775">
        <w:rPr>
          <w:rFonts w:ascii="Times New Roman" w:hAnsi="Times New Roman" w:cs="Times New Roman"/>
          <w:sz w:val="24"/>
          <w:szCs w:val="24"/>
        </w:rPr>
        <w:t xml:space="preserve"> yaitu sebesar 0.62</w:t>
      </w:r>
      <w:r w:rsidRPr="008F5775">
        <w:rPr>
          <w:rFonts w:ascii="Times New Roman" w:hAnsi="Times New Roman" w:cs="Times New Roman"/>
          <w:sz w:val="24"/>
          <w:szCs w:val="24"/>
        </w:rPr>
        <w:t>%.</w:t>
      </w:r>
      <w:proofErr w:type="gramEnd"/>
      <w:r w:rsidRPr="008F5775">
        <w:rPr>
          <w:rFonts w:ascii="Times New Roman" w:hAnsi="Times New Roman" w:cs="Times New Roman"/>
          <w:sz w:val="24"/>
          <w:szCs w:val="24"/>
        </w:rPr>
        <w:t xml:space="preserve"> </w:t>
      </w:r>
      <w:proofErr w:type="gramStart"/>
      <w:r w:rsidRPr="008F5775">
        <w:rPr>
          <w:rFonts w:ascii="Times New Roman" w:hAnsi="Times New Roman" w:cs="Times New Roman"/>
          <w:sz w:val="24"/>
          <w:szCs w:val="24"/>
        </w:rPr>
        <w:lastRenderedPageBreak/>
        <w:t>Pada bulan Juli nilai Profitabilitas</w:t>
      </w:r>
      <w:r w:rsidR="00154AA5">
        <w:rPr>
          <w:rFonts w:ascii="Times New Roman" w:hAnsi="Times New Roman" w:cs="Times New Roman"/>
          <w:sz w:val="24"/>
          <w:szCs w:val="24"/>
        </w:rPr>
        <w:t xml:space="preserve"> pada </w:t>
      </w:r>
      <w:r w:rsidR="00154AA5" w:rsidRPr="008F5775">
        <w:rPr>
          <w:rFonts w:ascii="Times New Roman" w:eastAsia="Times New Roman" w:hAnsi="Times New Roman" w:cs="Times New Roman"/>
          <w:sz w:val="24"/>
          <w:szCs w:val="24"/>
        </w:rPr>
        <w:t>PT. Orange Indonesia Mandiri Medan</w:t>
      </w:r>
      <w:r w:rsidR="00154AA5">
        <w:rPr>
          <w:rFonts w:ascii="Times New Roman" w:eastAsia="Times New Roman" w:hAnsi="Times New Roman" w:cs="Times New Roman"/>
          <w:sz w:val="24"/>
          <w:szCs w:val="24"/>
        </w:rPr>
        <w:t xml:space="preserve"> kembali</w:t>
      </w:r>
      <w:r w:rsidRPr="008F5775">
        <w:rPr>
          <w:rFonts w:ascii="Times New Roman" w:hAnsi="Times New Roman" w:cs="Times New Roman"/>
          <w:i/>
          <w:sz w:val="24"/>
          <w:szCs w:val="24"/>
        </w:rPr>
        <w:t xml:space="preserve"> </w:t>
      </w:r>
      <w:r w:rsidRPr="008F5775">
        <w:rPr>
          <w:rFonts w:ascii="Times New Roman" w:hAnsi="Times New Roman" w:cs="Times New Roman"/>
          <w:sz w:val="24"/>
          <w:szCs w:val="24"/>
        </w:rPr>
        <w:t xml:space="preserve">mengalami penurunan </w:t>
      </w:r>
      <w:r w:rsidR="0015087E">
        <w:rPr>
          <w:rFonts w:ascii="Times New Roman" w:hAnsi="Times New Roman" w:cs="Times New Roman"/>
          <w:sz w:val="24"/>
          <w:szCs w:val="24"/>
        </w:rPr>
        <w:t xml:space="preserve">dari bulan sebelumnya </w:t>
      </w:r>
      <w:r w:rsidRPr="008F5775">
        <w:rPr>
          <w:rFonts w:ascii="Times New Roman" w:hAnsi="Times New Roman" w:cs="Times New Roman"/>
          <w:sz w:val="24"/>
          <w:szCs w:val="24"/>
        </w:rPr>
        <w:t>ya</w:t>
      </w:r>
      <w:r w:rsidR="004F15B2" w:rsidRPr="008F5775">
        <w:rPr>
          <w:rFonts w:ascii="Times New Roman" w:hAnsi="Times New Roman" w:cs="Times New Roman"/>
          <w:sz w:val="24"/>
          <w:szCs w:val="24"/>
        </w:rPr>
        <w:t>itu sebesar 0.54</w:t>
      </w:r>
      <w:r w:rsidRPr="008F5775">
        <w:rPr>
          <w:rFonts w:ascii="Times New Roman" w:hAnsi="Times New Roman" w:cs="Times New Roman"/>
          <w:sz w:val="24"/>
          <w:szCs w:val="24"/>
        </w:rPr>
        <w:t>%.</w:t>
      </w:r>
      <w:proofErr w:type="gramEnd"/>
      <w:r w:rsidRPr="008F5775">
        <w:rPr>
          <w:rFonts w:ascii="Times New Roman" w:hAnsi="Times New Roman" w:cs="Times New Roman"/>
          <w:sz w:val="24"/>
          <w:szCs w:val="24"/>
        </w:rPr>
        <w:t xml:space="preserve"> </w:t>
      </w:r>
      <w:proofErr w:type="gramStart"/>
      <w:r w:rsidRPr="008F5775">
        <w:rPr>
          <w:rFonts w:ascii="Times New Roman" w:hAnsi="Times New Roman" w:cs="Times New Roman"/>
          <w:sz w:val="24"/>
          <w:szCs w:val="24"/>
        </w:rPr>
        <w:t>Pada bulan Agustus nilai Profitabilitas</w:t>
      </w:r>
      <w:r w:rsidR="0015087E">
        <w:rPr>
          <w:rFonts w:ascii="Times New Roman" w:hAnsi="Times New Roman" w:cs="Times New Roman"/>
          <w:sz w:val="24"/>
          <w:szCs w:val="24"/>
        </w:rPr>
        <w:t xml:space="preserve"> pada </w:t>
      </w:r>
      <w:r w:rsidR="0015087E" w:rsidRPr="008F5775">
        <w:rPr>
          <w:rFonts w:ascii="Times New Roman" w:eastAsia="Times New Roman" w:hAnsi="Times New Roman" w:cs="Times New Roman"/>
          <w:sz w:val="24"/>
          <w:szCs w:val="24"/>
        </w:rPr>
        <w:t>PT. Orange Indonesia Mandiri Medan</w:t>
      </w:r>
      <w:r w:rsidRPr="008F5775">
        <w:rPr>
          <w:rFonts w:ascii="Times New Roman" w:hAnsi="Times New Roman" w:cs="Times New Roman"/>
          <w:sz w:val="24"/>
          <w:szCs w:val="24"/>
        </w:rPr>
        <w:t xml:space="preserve"> mengalami </w:t>
      </w:r>
      <w:r w:rsidR="0015087E">
        <w:rPr>
          <w:rFonts w:ascii="Times New Roman" w:hAnsi="Times New Roman" w:cs="Times New Roman"/>
          <w:sz w:val="24"/>
          <w:szCs w:val="24"/>
        </w:rPr>
        <w:t xml:space="preserve">sedikit </w:t>
      </w:r>
      <w:r w:rsidRPr="008F5775">
        <w:rPr>
          <w:rFonts w:ascii="Times New Roman" w:hAnsi="Times New Roman" w:cs="Times New Roman"/>
          <w:sz w:val="24"/>
          <w:szCs w:val="24"/>
        </w:rPr>
        <w:t>peningkatan</w:t>
      </w:r>
      <w:r w:rsidR="004F15B2" w:rsidRPr="008F5775">
        <w:rPr>
          <w:rFonts w:ascii="Times New Roman" w:hAnsi="Times New Roman" w:cs="Times New Roman"/>
          <w:sz w:val="24"/>
          <w:szCs w:val="24"/>
        </w:rPr>
        <w:t xml:space="preserve"> yaitu sebesar 0.57</w:t>
      </w:r>
      <w:r w:rsidRPr="008F5775">
        <w:rPr>
          <w:rFonts w:ascii="Times New Roman" w:hAnsi="Times New Roman" w:cs="Times New Roman"/>
          <w:sz w:val="24"/>
          <w:szCs w:val="24"/>
        </w:rPr>
        <w:t>%.</w:t>
      </w:r>
      <w:proofErr w:type="gramEnd"/>
      <w:r w:rsidRPr="008F5775">
        <w:rPr>
          <w:rFonts w:ascii="Times New Roman" w:hAnsi="Times New Roman" w:cs="Times New Roman"/>
          <w:sz w:val="24"/>
          <w:szCs w:val="24"/>
        </w:rPr>
        <w:t xml:space="preserve"> </w:t>
      </w:r>
      <w:proofErr w:type="gramStart"/>
      <w:r w:rsidRPr="008F5775">
        <w:rPr>
          <w:rFonts w:ascii="Times New Roman" w:hAnsi="Times New Roman" w:cs="Times New Roman"/>
          <w:sz w:val="24"/>
          <w:szCs w:val="24"/>
        </w:rPr>
        <w:t>Pada bulan September nilai Profitabilitas</w:t>
      </w:r>
      <w:r w:rsidRPr="008F5775">
        <w:rPr>
          <w:rFonts w:ascii="Times New Roman" w:hAnsi="Times New Roman" w:cs="Times New Roman"/>
          <w:i/>
          <w:sz w:val="24"/>
          <w:szCs w:val="24"/>
        </w:rPr>
        <w:t xml:space="preserve"> </w:t>
      </w:r>
      <w:r w:rsidR="0015087E">
        <w:rPr>
          <w:rFonts w:ascii="Times New Roman" w:hAnsi="Times New Roman" w:cs="Times New Roman"/>
          <w:sz w:val="24"/>
          <w:szCs w:val="24"/>
        </w:rPr>
        <w:t xml:space="preserve">pada </w:t>
      </w:r>
      <w:r w:rsidR="0015087E" w:rsidRPr="008F5775">
        <w:rPr>
          <w:rFonts w:ascii="Times New Roman" w:eastAsia="Times New Roman" w:hAnsi="Times New Roman" w:cs="Times New Roman"/>
          <w:sz w:val="24"/>
          <w:szCs w:val="24"/>
        </w:rPr>
        <w:t>PT. Orange Indonesia Mandiri Medan</w:t>
      </w:r>
      <w:r w:rsidR="0015087E" w:rsidRPr="008F5775">
        <w:rPr>
          <w:rFonts w:ascii="Times New Roman" w:hAnsi="Times New Roman" w:cs="Times New Roman"/>
          <w:sz w:val="24"/>
          <w:szCs w:val="24"/>
        </w:rPr>
        <w:t xml:space="preserve"> </w:t>
      </w:r>
      <w:r w:rsidRPr="008F5775">
        <w:rPr>
          <w:rFonts w:ascii="Times New Roman" w:hAnsi="Times New Roman" w:cs="Times New Roman"/>
          <w:sz w:val="24"/>
          <w:szCs w:val="24"/>
        </w:rPr>
        <w:t xml:space="preserve">mengalami </w:t>
      </w:r>
      <w:r w:rsidR="004F15B2" w:rsidRPr="008F5775">
        <w:rPr>
          <w:rFonts w:ascii="Times New Roman" w:hAnsi="Times New Roman" w:cs="Times New Roman"/>
          <w:sz w:val="24"/>
          <w:szCs w:val="24"/>
        </w:rPr>
        <w:t>peningkatan</w:t>
      </w:r>
      <w:r w:rsidRPr="008F5775">
        <w:rPr>
          <w:rFonts w:ascii="Times New Roman" w:hAnsi="Times New Roman" w:cs="Times New Roman"/>
          <w:sz w:val="24"/>
          <w:szCs w:val="24"/>
        </w:rPr>
        <w:t xml:space="preserve"> yaitu sebesar 0.</w:t>
      </w:r>
      <w:r w:rsidR="004F15B2" w:rsidRPr="008F5775">
        <w:rPr>
          <w:rFonts w:ascii="Times New Roman" w:hAnsi="Times New Roman" w:cs="Times New Roman"/>
          <w:sz w:val="24"/>
          <w:szCs w:val="24"/>
        </w:rPr>
        <w:t>68</w:t>
      </w:r>
      <w:r w:rsidRPr="008F5775">
        <w:rPr>
          <w:rFonts w:ascii="Times New Roman" w:hAnsi="Times New Roman" w:cs="Times New Roman"/>
          <w:sz w:val="24"/>
          <w:szCs w:val="24"/>
        </w:rPr>
        <w:t>%.</w:t>
      </w:r>
      <w:proofErr w:type="gramEnd"/>
      <w:r w:rsidRPr="008F5775">
        <w:rPr>
          <w:rFonts w:ascii="Times New Roman" w:hAnsi="Times New Roman" w:cs="Times New Roman"/>
          <w:sz w:val="24"/>
          <w:szCs w:val="24"/>
        </w:rPr>
        <w:t xml:space="preserve"> </w:t>
      </w:r>
      <w:proofErr w:type="gramStart"/>
      <w:r w:rsidRPr="008F5775">
        <w:rPr>
          <w:rFonts w:ascii="Times New Roman" w:hAnsi="Times New Roman" w:cs="Times New Roman"/>
          <w:sz w:val="24"/>
          <w:szCs w:val="24"/>
        </w:rPr>
        <w:t>Pada bulan Oktober nilai Profitabilitas</w:t>
      </w:r>
      <w:r w:rsidR="0015087E">
        <w:rPr>
          <w:rFonts w:ascii="Times New Roman" w:hAnsi="Times New Roman" w:cs="Times New Roman"/>
          <w:sz w:val="24"/>
          <w:szCs w:val="24"/>
        </w:rPr>
        <w:t xml:space="preserve"> pada </w:t>
      </w:r>
      <w:r w:rsidR="0015087E" w:rsidRPr="008F5775">
        <w:rPr>
          <w:rFonts w:ascii="Times New Roman" w:eastAsia="Times New Roman" w:hAnsi="Times New Roman" w:cs="Times New Roman"/>
          <w:sz w:val="24"/>
          <w:szCs w:val="24"/>
        </w:rPr>
        <w:t>PT. Orange Indonesia Mandiri Medan</w:t>
      </w:r>
      <w:r w:rsidRPr="008F5775">
        <w:rPr>
          <w:rFonts w:ascii="Times New Roman" w:hAnsi="Times New Roman" w:cs="Times New Roman"/>
          <w:i/>
          <w:sz w:val="24"/>
          <w:szCs w:val="24"/>
        </w:rPr>
        <w:t xml:space="preserve"> </w:t>
      </w:r>
      <w:r w:rsidR="0015087E" w:rsidRPr="0015087E">
        <w:rPr>
          <w:rFonts w:ascii="Times New Roman" w:hAnsi="Times New Roman" w:cs="Times New Roman"/>
          <w:sz w:val="24"/>
          <w:szCs w:val="24"/>
        </w:rPr>
        <w:t>kembali</w:t>
      </w:r>
      <w:r w:rsidR="0015087E">
        <w:rPr>
          <w:rFonts w:ascii="Times New Roman" w:hAnsi="Times New Roman" w:cs="Times New Roman"/>
          <w:i/>
          <w:sz w:val="24"/>
          <w:szCs w:val="24"/>
        </w:rPr>
        <w:t xml:space="preserve"> </w:t>
      </w:r>
      <w:r w:rsidRPr="008F5775">
        <w:rPr>
          <w:rFonts w:ascii="Times New Roman" w:hAnsi="Times New Roman" w:cs="Times New Roman"/>
          <w:sz w:val="24"/>
          <w:szCs w:val="24"/>
        </w:rPr>
        <w:t xml:space="preserve">mengalami </w:t>
      </w:r>
      <w:r w:rsidR="004F15B2" w:rsidRPr="008F5775">
        <w:rPr>
          <w:rFonts w:ascii="Times New Roman" w:hAnsi="Times New Roman" w:cs="Times New Roman"/>
          <w:sz w:val="24"/>
          <w:szCs w:val="24"/>
        </w:rPr>
        <w:t>penurunan</w:t>
      </w:r>
      <w:r w:rsidRPr="008F5775">
        <w:rPr>
          <w:rFonts w:ascii="Times New Roman" w:hAnsi="Times New Roman" w:cs="Times New Roman"/>
          <w:sz w:val="24"/>
          <w:szCs w:val="24"/>
        </w:rPr>
        <w:t xml:space="preserve"> yaitu sebesar 0.</w:t>
      </w:r>
      <w:r w:rsidR="004F15B2" w:rsidRPr="008F5775">
        <w:rPr>
          <w:rFonts w:ascii="Times New Roman" w:hAnsi="Times New Roman" w:cs="Times New Roman"/>
          <w:sz w:val="24"/>
          <w:szCs w:val="24"/>
        </w:rPr>
        <w:t>61%.</w:t>
      </w:r>
      <w:proofErr w:type="gramEnd"/>
      <w:r w:rsidRPr="008F5775">
        <w:rPr>
          <w:rFonts w:ascii="Times New Roman" w:hAnsi="Times New Roman" w:cs="Times New Roman"/>
          <w:sz w:val="24"/>
          <w:szCs w:val="24"/>
        </w:rPr>
        <w:t xml:space="preserve"> </w:t>
      </w:r>
      <w:proofErr w:type="gramStart"/>
      <w:r w:rsidRPr="008F5775">
        <w:rPr>
          <w:rFonts w:ascii="Times New Roman" w:hAnsi="Times New Roman" w:cs="Times New Roman"/>
          <w:sz w:val="24"/>
          <w:szCs w:val="24"/>
        </w:rPr>
        <w:t xml:space="preserve">Pada bulan November nilai Profitabilitas </w:t>
      </w:r>
      <w:r w:rsidR="0015087E">
        <w:rPr>
          <w:rFonts w:ascii="Times New Roman" w:hAnsi="Times New Roman" w:cs="Times New Roman"/>
          <w:sz w:val="24"/>
          <w:szCs w:val="24"/>
        </w:rPr>
        <w:t xml:space="preserve">pada </w:t>
      </w:r>
      <w:r w:rsidR="0015087E" w:rsidRPr="008F5775">
        <w:rPr>
          <w:rFonts w:ascii="Times New Roman" w:eastAsia="Times New Roman" w:hAnsi="Times New Roman" w:cs="Times New Roman"/>
          <w:sz w:val="24"/>
          <w:szCs w:val="24"/>
        </w:rPr>
        <w:t>PT. Orange Indonesia Mandiri Medan</w:t>
      </w:r>
      <w:r w:rsidR="0015087E" w:rsidRPr="008F5775">
        <w:rPr>
          <w:rFonts w:ascii="Times New Roman" w:hAnsi="Times New Roman" w:cs="Times New Roman"/>
          <w:sz w:val="24"/>
          <w:szCs w:val="24"/>
        </w:rPr>
        <w:t xml:space="preserve"> </w:t>
      </w:r>
      <w:r w:rsidR="005369F3">
        <w:rPr>
          <w:rFonts w:ascii="Times New Roman" w:hAnsi="Times New Roman" w:cs="Times New Roman"/>
          <w:sz w:val="24"/>
          <w:szCs w:val="24"/>
        </w:rPr>
        <w:t xml:space="preserve">juga </w:t>
      </w:r>
      <w:r w:rsidRPr="008F5775">
        <w:rPr>
          <w:rFonts w:ascii="Times New Roman" w:hAnsi="Times New Roman" w:cs="Times New Roman"/>
          <w:sz w:val="24"/>
          <w:szCs w:val="24"/>
        </w:rPr>
        <w:t xml:space="preserve">mengalami penurunan yaitu sebesar </w:t>
      </w:r>
      <w:r w:rsidR="006121B1" w:rsidRPr="008F5775">
        <w:rPr>
          <w:rFonts w:ascii="Times New Roman" w:hAnsi="Times New Roman" w:cs="Times New Roman"/>
          <w:sz w:val="24"/>
          <w:szCs w:val="24"/>
        </w:rPr>
        <w:t>0.57%.</w:t>
      </w:r>
      <w:proofErr w:type="gramEnd"/>
      <w:r w:rsidR="006121B1" w:rsidRPr="008F5775">
        <w:rPr>
          <w:rFonts w:ascii="Times New Roman" w:hAnsi="Times New Roman" w:cs="Times New Roman"/>
          <w:sz w:val="24"/>
          <w:szCs w:val="24"/>
        </w:rPr>
        <w:t xml:space="preserve"> </w:t>
      </w:r>
      <w:proofErr w:type="gramStart"/>
      <w:r w:rsidRPr="008F5775">
        <w:rPr>
          <w:rFonts w:ascii="Times New Roman" w:hAnsi="Times New Roman" w:cs="Times New Roman"/>
          <w:sz w:val="24"/>
          <w:szCs w:val="24"/>
        </w:rPr>
        <w:t xml:space="preserve">Pada bulan Desember nilai Profitabilitas </w:t>
      </w:r>
      <w:r w:rsidR="005369F3">
        <w:rPr>
          <w:rFonts w:ascii="Times New Roman" w:hAnsi="Times New Roman" w:cs="Times New Roman"/>
          <w:sz w:val="24"/>
          <w:szCs w:val="24"/>
        </w:rPr>
        <w:t xml:space="preserve">pada </w:t>
      </w:r>
      <w:r w:rsidR="005369F3" w:rsidRPr="008F5775">
        <w:rPr>
          <w:rFonts w:ascii="Times New Roman" w:eastAsia="Times New Roman" w:hAnsi="Times New Roman" w:cs="Times New Roman"/>
          <w:sz w:val="24"/>
          <w:szCs w:val="24"/>
        </w:rPr>
        <w:t>PT. Orange Indonesia Mandiri Medan</w:t>
      </w:r>
      <w:r w:rsidR="005369F3" w:rsidRPr="008F5775">
        <w:rPr>
          <w:rFonts w:ascii="Times New Roman" w:hAnsi="Times New Roman" w:cs="Times New Roman"/>
          <w:sz w:val="24"/>
          <w:szCs w:val="24"/>
        </w:rPr>
        <w:t xml:space="preserve"> </w:t>
      </w:r>
      <w:r w:rsidR="005369F3">
        <w:rPr>
          <w:rFonts w:ascii="Times New Roman" w:hAnsi="Times New Roman" w:cs="Times New Roman"/>
          <w:sz w:val="24"/>
          <w:szCs w:val="24"/>
        </w:rPr>
        <w:t xml:space="preserve">kembali </w:t>
      </w:r>
      <w:r w:rsidRPr="008F5775">
        <w:rPr>
          <w:rFonts w:ascii="Times New Roman" w:hAnsi="Times New Roman" w:cs="Times New Roman"/>
          <w:sz w:val="24"/>
          <w:szCs w:val="24"/>
        </w:rPr>
        <w:t xml:space="preserve">mengalami </w:t>
      </w:r>
      <w:r w:rsidR="006121B1" w:rsidRPr="008F5775">
        <w:rPr>
          <w:rFonts w:ascii="Times New Roman" w:hAnsi="Times New Roman" w:cs="Times New Roman"/>
          <w:sz w:val="24"/>
          <w:szCs w:val="24"/>
        </w:rPr>
        <w:t>penurunan</w:t>
      </w:r>
      <w:r w:rsidRPr="008F5775">
        <w:rPr>
          <w:rFonts w:ascii="Times New Roman" w:hAnsi="Times New Roman" w:cs="Times New Roman"/>
          <w:sz w:val="24"/>
          <w:szCs w:val="24"/>
        </w:rPr>
        <w:t xml:space="preserve"> yaitu sebe</w:t>
      </w:r>
      <w:r w:rsidR="006121B1" w:rsidRPr="008F5775">
        <w:rPr>
          <w:rFonts w:ascii="Times New Roman" w:hAnsi="Times New Roman" w:cs="Times New Roman"/>
          <w:sz w:val="24"/>
          <w:szCs w:val="24"/>
        </w:rPr>
        <w:t>sar 0.56</w:t>
      </w:r>
      <w:r w:rsidRPr="008F5775">
        <w:rPr>
          <w:rFonts w:ascii="Times New Roman" w:hAnsi="Times New Roman" w:cs="Times New Roman"/>
          <w:sz w:val="24"/>
          <w:szCs w:val="24"/>
        </w:rPr>
        <w:t>%.</w:t>
      </w:r>
      <w:proofErr w:type="gramEnd"/>
      <w:r w:rsidRPr="008F5775">
        <w:rPr>
          <w:rFonts w:ascii="Times New Roman" w:hAnsi="Times New Roman" w:cs="Times New Roman"/>
          <w:sz w:val="24"/>
          <w:szCs w:val="24"/>
        </w:rPr>
        <w:t xml:space="preserve"> </w:t>
      </w:r>
      <w:proofErr w:type="gramStart"/>
      <w:r w:rsidRPr="008F5775">
        <w:rPr>
          <w:rFonts w:ascii="Times New Roman" w:hAnsi="Times New Roman" w:cs="Times New Roman"/>
          <w:sz w:val="24"/>
          <w:szCs w:val="24"/>
        </w:rPr>
        <w:t>Berdasarkan penjelasan tersebut dapat diketahui bahwa Profitabilita</w:t>
      </w:r>
      <w:r w:rsidRPr="008F5775">
        <w:rPr>
          <w:rFonts w:ascii="Times New Roman" w:hAnsi="Times New Roman" w:cs="Times New Roman"/>
          <w:i/>
          <w:sz w:val="24"/>
          <w:szCs w:val="24"/>
        </w:rPr>
        <w:t xml:space="preserve">s </w:t>
      </w:r>
      <w:r w:rsidRPr="008F5775">
        <w:rPr>
          <w:rFonts w:ascii="Times New Roman" w:hAnsi="Times New Roman" w:cs="Times New Roman"/>
          <w:sz w:val="24"/>
          <w:szCs w:val="24"/>
        </w:rPr>
        <w:t xml:space="preserve">pada </w:t>
      </w:r>
      <w:r w:rsidRPr="008F5775">
        <w:rPr>
          <w:rFonts w:ascii="Times New Roman" w:eastAsia="Times New Roman" w:hAnsi="Times New Roman" w:cs="Times New Roman"/>
          <w:sz w:val="24"/>
          <w:szCs w:val="24"/>
        </w:rPr>
        <w:t>PT. Orange Indonesia Mandiri Medan</w:t>
      </w:r>
      <w:r w:rsidR="006121B1" w:rsidRPr="008F5775">
        <w:rPr>
          <w:rFonts w:ascii="Times New Roman" w:eastAsia="Times New Roman" w:hAnsi="Times New Roman" w:cs="Times New Roman"/>
          <w:sz w:val="24"/>
          <w:szCs w:val="24"/>
        </w:rPr>
        <w:t xml:space="preserve"> tahun 2019</w:t>
      </w:r>
      <w:r w:rsidRPr="008F5775">
        <w:rPr>
          <w:rFonts w:ascii="Times New Roman" w:eastAsia="Times New Roman" w:hAnsi="Times New Roman" w:cs="Times New Roman"/>
          <w:sz w:val="24"/>
          <w:szCs w:val="24"/>
        </w:rPr>
        <w:t xml:space="preserve"> juga tidak stabil setiap bulannya.</w:t>
      </w:r>
      <w:proofErr w:type="gramEnd"/>
      <w:r w:rsidRPr="008F5775">
        <w:rPr>
          <w:rFonts w:ascii="Times New Roman" w:eastAsia="Times New Roman" w:hAnsi="Times New Roman" w:cs="Times New Roman"/>
          <w:sz w:val="24"/>
          <w:szCs w:val="24"/>
        </w:rPr>
        <w:t xml:space="preserve"> </w:t>
      </w:r>
      <w:proofErr w:type="gramStart"/>
      <w:r w:rsidRPr="008F5775">
        <w:rPr>
          <w:rFonts w:ascii="Times New Roman" w:eastAsia="Times New Roman" w:hAnsi="Times New Roman" w:cs="Times New Roman"/>
          <w:sz w:val="24"/>
          <w:szCs w:val="24"/>
        </w:rPr>
        <w:t>Namun selisih profitabilitas setiap bulan tidak terlalu jauh.</w:t>
      </w:r>
      <w:proofErr w:type="gramEnd"/>
      <w:r w:rsidRPr="008F5775">
        <w:rPr>
          <w:rFonts w:ascii="Times New Roman" w:eastAsia="Times New Roman" w:hAnsi="Times New Roman" w:cs="Times New Roman"/>
          <w:sz w:val="24"/>
          <w:szCs w:val="24"/>
        </w:rPr>
        <w:t xml:space="preserve"> </w:t>
      </w:r>
      <w:proofErr w:type="gramStart"/>
      <w:r w:rsidRPr="008F5775">
        <w:rPr>
          <w:rFonts w:ascii="Times New Roman" w:eastAsia="Times New Roman" w:hAnsi="Times New Roman" w:cs="Times New Roman"/>
          <w:sz w:val="24"/>
          <w:szCs w:val="24"/>
        </w:rPr>
        <w:t xml:space="preserve">Hal ini berarti PT. Orange Indonesia Mandiri </w:t>
      </w:r>
      <w:r w:rsidR="00363710" w:rsidRPr="008F5775">
        <w:rPr>
          <w:rFonts w:ascii="Times New Roman" w:eastAsia="Times New Roman" w:hAnsi="Times New Roman" w:cs="Times New Roman"/>
          <w:sz w:val="24"/>
          <w:szCs w:val="24"/>
        </w:rPr>
        <w:t xml:space="preserve">Medan </w:t>
      </w:r>
      <w:r w:rsidRPr="008F5775">
        <w:rPr>
          <w:rFonts w:ascii="Times New Roman" w:eastAsia="Times New Roman" w:hAnsi="Times New Roman" w:cs="Times New Roman"/>
          <w:sz w:val="24"/>
          <w:szCs w:val="24"/>
        </w:rPr>
        <w:t>mampu mempertahankan profitabilitasnya.</w:t>
      </w:r>
      <w:proofErr w:type="gramEnd"/>
    </w:p>
    <w:p w:rsidR="00C45D3C" w:rsidRPr="008F5775" w:rsidRDefault="00C45D3C" w:rsidP="00C45D3C">
      <w:pPr>
        <w:spacing w:after="0" w:line="240" w:lineRule="auto"/>
        <w:ind w:firstLine="720"/>
        <w:jc w:val="both"/>
        <w:rPr>
          <w:rFonts w:ascii="Times New Roman" w:eastAsia="Times New Roman" w:hAnsi="Times New Roman" w:cs="Times New Roman"/>
          <w:sz w:val="24"/>
          <w:szCs w:val="24"/>
        </w:rPr>
      </w:pPr>
    </w:p>
    <w:p w:rsidR="00264B43" w:rsidRPr="008F5775" w:rsidRDefault="002C020B" w:rsidP="002C020B">
      <w:pPr>
        <w:pStyle w:val="Heading2"/>
      </w:pPr>
      <w:bookmarkStart w:id="159" w:name="_Toc64884482"/>
      <w:r>
        <w:rPr>
          <w:lang w:val="en-US"/>
        </w:rPr>
        <w:t xml:space="preserve">4.2 </w:t>
      </w:r>
      <w:r w:rsidR="00AA56E1">
        <w:rPr>
          <w:lang w:val="en-US"/>
        </w:rPr>
        <w:tab/>
      </w:r>
      <w:r w:rsidR="00264B43" w:rsidRPr="008F5775">
        <w:t>Pembahasan</w:t>
      </w:r>
      <w:bookmarkEnd w:id="159"/>
    </w:p>
    <w:p w:rsidR="005369F3" w:rsidRPr="00064C53" w:rsidRDefault="005369F3" w:rsidP="00064C53">
      <w:pPr>
        <w:spacing w:after="0" w:line="480" w:lineRule="auto"/>
        <w:ind w:firstLine="709"/>
        <w:jc w:val="both"/>
        <w:rPr>
          <w:rFonts w:ascii="Times New Roman" w:eastAsia="Calibri" w:hAnsi="Times New Roman" w:cs="Times New Roman"/>
          <w:sz w:val="24"/>
          <w:szCs w:val="24"/>
        </w:rPr>
      </w:pPr>
      <w:bookmarkStart w:id="160" w:name="_Toc64884483"/>
      <w:proofErr w:type="gramStart"/>
      <w:r w:rsidRPr="00E415BC">
        <w:rPr>
          <w:rFonts w:ascii="Times New Roman" w:hAnsi="Times New Roman" w:cs="Times New Roman"/>
          <w:sz w:val="24"/>
          <w:szCs w:val="24"/>
        </w:rPr>
        <w:t xml:space="preserve">Dalam penilitian ini, </w:t>
      </w:r>
      <w:r w:rsidR="00E415BC">
        <w:rPr>
          <w:rFonts w:ascii="Times New Roman" w:hAnsi="Times New Roman" w:cs="Times New Roman"/>
          <w:sz w:val="24"/>
          <w:szCs w:val="24"/>
        </w:rPr>
        <w:t>peneliti i</w:t>
      </w:r>
      <w:r w:rsidR="0053281A">
        <w:rPr>
          <w:rFonts w:ascii="Times New Roman" w:hAnsi="Times New Roman" w:cs="Times New Roman"/>
          <w:sz w:val="24"/>
          <w:szCs w:val="24"/>
        </w:rPr>
        <w:t xml:space="preserve">ngin membahas mengenai modal kerja dan </w:t>
      </w:r>
      <w:r w:rsidR="0053281A" w:rsidRPr="009A1C4E">
        <w:rPr>
          <w:rFonts w:ascii="Times New Roman" w:hAnsi="Times New Roman" w:cs="Times New Roman"/>
          <w:i/>
          <w:sz w:val="24"/>
          <w:szCs w:val="24"/>
        </w:rPr>
        <w:t>leverage</w:t>
      </w:r>
      <w:r w:rsidR="0053281A">
        <w:rPr>
          <w:rFonts w:ascii="Times New Roman" w:hAnsi="Times New Roman" w:cs="Times New Roman"/>
          <w:sz w:val="24"/>
          <w:szCs w:val="24"/>
        </w:rPr>
        <w:t xml:space="preserve"> dalam meningkatkan profitabilitas.</w:t>
      </w:r>
      <w:proofErr w:type="gramEnd"/>
      <w:r w:rsidR="00EE232B">
        <w:rPr>
          <w:rFonts w:ascii="Times New Roman" w:hAnsi="Times New Roman" w:cs="Times New Roman"/>
          <w:sz w:val="24"/>
          <w:szCs w:val="24"/>
        </w:rPr>
        <w:t xml:space="preserve"> </w:t>
      </w:r>
      <w:proofErr w:type="gramStart"/>
      <w:r w:rsidR="0053281A">
        <w:rPr>
          <w:rFonts w:ascii="Times New Roman" w:hAnsi="Times New Roman" w:cs="Times New Roman"/>
          <w:sz w:val="24"/>
          <w:szCs w:val="24"/>
        </w:rPr>
        <w:t>Peneliti</w:t>
      </w:r>
      <w:r w:rsidRPr="00E415BC">
        <w:rPr>
          <w:rFonts w:ascii="Times New Roman" w:hAnsi="Times New Roman" w:cs="Times New Roman"/>
          <w:sz w:val="24"/>
          <w:szCs w:val="24"/>
        </w:rPr>
        <w:t xml:space="preserve"> menggunakan </w:t>
      </w:r>
      <w:r w:rsidR="00E415BC" w:rsidRPr="008F5775">
        <w:rPr>
          <w:rFonts w:ascii="Times New Roman" w:eastAsia="Times New Roman" w:hAnsi="Times New Roman" w:cs="Times New Roman"/>
          <w:sz w:val="24"/>
          <w:szCs w:val="24"/>
        </w:rPr>
        <w:t>PT. Orange Indonesia Mandiri Medan</w:t>
      </w:r>
      <w:r w:rsidR="00E415BC" w:rsidRPr="00E415BC">
        <w:rPr>
          <w:rFonts w:ascii="Times New Roman" w:hAnsi="Times New Roman" w:cs="Times New Roman"/>
          <w:sz w:val="24"/>
          <w:szCs w:val="24"/>
        </w:rPr>
        <w:t xml:space="preserve"> </w:t>
      </w:r>
      <w:r w:rsidRPr="00E415BC">
        <w:rPr>
          <w:rFonts w:ascii="Times New Roman" w:hAnsi="Times New Roman" w:cs="Times New Roman"/>
          <w:sz w:val="24"/>
          <w:szCs w:val="24"/>
        </w:rPr>
        <w:t xml:space="preserve">sebagai </w:t>
      </w:r>
      <w:r w:rsidR="00064C53">
        <w:rPr>
          <w:rFonts w:ascii="Times New Roman" w:hAnsi="Times New Roman" w:cs="Times New Roman"/>
          <w:sz w:val="24"/>
          <w:szCs w:val="24"/>
        </w:rPr>
        <w:t>subjek</w:t>
      </w:r>
      <w:r w:rsidRPr="00E415BC">
        <w:rPr>
          <w:rFonts w:ascii="Times New Roman" w:hAnsi="Times New Roman" w:cs="Times New Roman"/>
          <w:sz w:val="24"/>
          <w:szCs w:val="24"/>
        </w:rPr>
        <w:t xml:space="preserve"> penelitan.</w:t>
      </w:r>
      <w:proofErr w:type="gramEnd"/>
      <w:r w:rsidRPr="00E415BC">
        <w:rPr>
          <w:rFonts w:ascii="Times New Roman" w:hAnsi="Times New Roman" w:cs="Times New Roman"/>
          <w:sz w:val="24"/>
          <w:szCs w:val="24"/>
        </w:rPr>
        <w:t xml:space="preserve"> </w:t>
      </w:r>
      <w:r w:rsidR="00EE232B" w:rsidRPr="008F5775">
        <w:rPr>
          <w:rFonts w:ascii="Times New Roman" w:eastAsia="Calibri" w:hAnsi="Times New Roman" w:cs="Times New Roman"/>
          <w:sz w:val="24"/>
          <w:szCs w:val="24"/>
        </w:rPr>
        <w:t>PT. Orange Indonesia Mandiri</w:t>
      </w:r>
      <w:r w:rsidR="00EE232B">
        <w:rPr>
          <w:rFonts w:ascii="Times New Roman" w:eastAsia="Calibri" w:hAnsi="Times New Roman" w:cs="Times New Roman"/>
          <w:sz w:val="24"/>
          <w:szCs w:val="24"/>
          <w:lang w:val="id-ID"/>
        </w:rPr>
        <w:t xml:space="preserve"> Medan</w:t>
      </w:r>
      <w:r w:rsidR="00EE232B" w:rsidRPr="008F5775">
        <w:rPr>
          <w:rFonts w:ascii="Times New Roman" w:eastAsia="Calibri" w:hAnsi="Times New Roman" w:cs="Times New Roman"/>
          <w:sz w:val="24"/>
          <w:szCs w:val="24"/>
        </w:rPr>
        <w:t xml:space="preserve"> </w:t>
      </w:r>
      <w:r w:rsidR="00EE232B">
        <w:rPr>
          <w:rFonts w:ascii="Times New Roman" w:eastAsia="Calibri" w:hAnsi="Times New Roman" w:cs="Times New Roman"/>
          <w:sz w:val="24"/>
          <w:szCs w:val="24"/>
        </w:rPr>
        <w:t xml:space="preserve">merupakan perusahaan yang </w:t>
      </w:r>
      <w:r w:rsidR="00EE232B" w:rsidRPr="008F5775">
        <w:rPr>
          <w:rFonts w:ascii="Times New Roman" w:eastAsia="Calibri" w:hAnsi="Times New Roman" w:cs="Times New Roman"/>
          <w:sz w:val="24"/>
          <w:szCs w:val="24"/>
        </w:rPr>
        <w:t xml:space="preserve">bekerja sama dengan Pemerintah Kota Medan </w:t>
      </w:r>
      <w:r w:rsidR="00EE232B">
        <w:rPr>
          <w:rFonts w:ascii="Times New Roman" w:eastAsia="Calibri" w:hAnsi="Times New Roman" w:cs="Times New Roman"/>
          <w:sz w:val="24"/>
          <w:szCs w:val="24"/>
        </w:rPr>
        <w:t xml:space="preserve">dalam </w:t>
      </w:r>
      <w:r w:rsidR="00EE232B" w:rsidRPr="008F5775">
        <w:rPr>
          <w:rFonts w:ascii="Times New Roman" w:eastAsia="Calibri" w:hAnsi="Times New Roman" w:cs="Times New Roman"/>
          <w:sz w:val="24"/>
          <w:szCs w:val="24"/>
        </w:rPr>
        <w:t xml:space="preserve">merencanakan </w:t>
      </w:r>
      <w:r w:rsidR="00EE232B">
        <w:rPr>
          <w:rFonts w:ascii="Times New Roman" w:eastAsia="Calibri" w:hAnsi="Times New Roman" w:cs="Times New Roman"/>
          <w:sz w:val="24"/>
          <w:szCs w:val="24"/>
        </w:rPr>
        <w:t xml:space="preserve">dan </w:t>
      </w:r>
      <w:r w:rsidR="00EE232B" w:rsidRPr="008F5775">
        <w:rPr>
          <w:rFonts w:ascii="Times New Roman" w:eastAsia="Calibri" w:hAnsi="Times New Roman" w:cs="Times New Roman"/>
          <w:sz w:val="24"/>
          <w:szCs w:val="24"/>
        </w:rPr>
        <w:t xml:space="preserve">membangun Pusat Jajan Makanan dan Minuman Merdeka Walk Medan yang terletak di sisi barat Lapangan Merdeka Kelurahan Kesawan, Kecamatan Medan Barat, Kota Medan, yang selanjutnya disebut Pusat Jajan Makanan dan Minuman Merdeka Walk Medan. </w:t>
      </w:r>
      <w:proofErr w:type="gramStart"/>
      <w:r w:rsidRPr="00E415BC">
        <w:rPr>
          <w:rFonts w:ascii="Times New Roman" w:hAnsi="Times New Roman" w:cs="Times New Roman"/>
          <w:sz w:val="24"/>
          <w:szCs w:val="24"/>
        </w:rPr>
        <w:t xml:space="preserve">Alasan </w:t>
      </w:r>
      <w:r w:rsidR="00EE232B">
        <w:rPr>
          <w:rFonts w:ascii="Times New Roman" w:hAnsi="Times New Roman" w:cs="Times New Roman"/>
          <w:sz w:val="24"/>
          <w:szCs w:val="24"/>
        </w:rPr>
        <w:lastRenderedPageBreak/>
        <w:t>peneliti</w:t>
      </w:r>
      <w:r w:rsidRPr="00E415BC">
        <w:rPr>
          <w:rFonts w:ascii="Times New Roman" w:hAnsi="Times New Roman" w:cs="Times New Roman"/>
          <w:sz w:val="24"/>
          <w:szCs w:val="24"/>
        </w:rPr>
        <w:t xml:space="preserve"> memilih </w:t>
      </w:r>
      <w:r w:rsidR="00EE232B" w:rsidRPr="008F5775">
        <w:rPr>
          <w:rFonts w:ascii="Times New Roman" w:eastAsia="Times New Roman" w:hAnsi="Times New Roman" w:cs="Times New Roman"/>
          <w:sz w:val="24"/>
          <w:szCs w:val="24"/>
        </w:rPr>
        <w:t>PT. Orange Indonesia Mandiri Medan</w:t>
      </w:r>
      <w:r w:rsidRPr="00E415BC">
        <w:rPr>
          <w:rFonts w:ascii="Times New Roman" w:hAnsi="Times New Roman" w:cs="Times New Roman"/>
          <w:sz w:val="24"/>
          <w:szCs w:val="24"/>
        </w:rPr>
        <w:t xml:space="preserve"> sebagai </w:t>
      </w:r>
      <w:r w:rsidR="00064C53">
        <w:rPr>
          <w:rFonts w:ascii="Times New Roman" w:hAnsi="Times New Roman" w:cs="Times New Roman"/>
          <w:sz w:val="24"/>
          <w:szCs w:val="24"/>
        </w:rPr>
        <w:t>subjek</w:t>
      </w:r>
      <w:r w:rsidRPr="00E415BC">
        <w:rPr>
          <w:rFonts w:ascii="Times New Roman" w:hAnsi="Times New Roman" w:cs="Times New Roman"/>
          <w:sz w:val="24"/>
          <w:szCs w:val="24"/>
        </w:rPr>
        <w:t xml:space="preserve"> penelitian adalah </w:t>
      </w:r>
      <w:r w:rsidR="00E401A7">
        <w:rPr>
          <w:rFonts w:ascii="Times New Roman" w:hAnsi="Times New Roman" w:cs="Times New Roman"/>
          <w:sz w:val="24"/>
          <w:szCs w:val="24"/>
        </w:rPr>
        <w:t xml:space="preserve">karena </w:t>
      </w:r>
      <w:r w:rsidR="00E401A7" w:rsidRPr="008F5775">
        <w:rPr>
          <w:rFonts w:ascii="Times New Roman" w:eastAsia="Times New Roman" w:hAnsi="Times New Roman" w:cs="Times New Roman"/>
          <w:sz w:val="24"/>
          <w:szCs w:val="24"/>
        </w:rPr>
        <w:t>PT. Orange Indonesia Mandiri Medan</w:t>
      </w:r>
      <w:r w:rsidR="00E401A7" w:rsidRPr="00E415BC">
        <w:rPr>
          <w:rFonts w:ascii="Times New Roman" w:hAnsi="Times New Roman" w:cs="Times New Roman"/>
          <w:sz w:val="24"/>
          <w:szCs w:val="24"/>
        </w:rPr>
        <w:t xml:space="preserve"> </w:t>
      </w:r>
      <w:r w:rsidR="00E401A7">
        <w:rPr>
          <w:rFonts w:ascii="Times New Roman" w:hAnsi="Times New Roman" w:cs="Times New Roman"/>
          <w:sz w:val="24"/>
          <w:szCs w:val="24"/>
        </w:rPr>
        <w:t xml:space="preserve">merupakan </w:t>
      </w:r>
      <w:r w:rsidRPr="00E415BC">
        <w:rPr>
          <w:rFonts w:ascii="Times New Roman" w:hAnsi="Times New Roman" w:cs="Times New Roman"/>
          <w:sz w:val="24"/>
          <w:szCs w:val="24"/>
        </w:rPr>
        <w:t xml:space="preserve">tempat yang dapat dijangkau </w:t>
      </w:r>
      <w:r w:rsidR="00214270">
        <w:rPr>
          <w:rFonts w:ascii="Times New Roman" w:hAnsi="Times New Roman" w:cs="Times New Roman"/>
          <w:sz w:val="24"/>
          <w:szCs w:val="24"/>
        </w:rPr>
        <w:t>peneliti</w:t>
      </w:r>
      <w:r w:rsidRPr="00E415BC">
        <w:rPr>
          <w:rFonts w:ascii="Times New Roman" w:hAnsi="Times New Roman" w:cs="Times New Roman"/>
          <w:sz w:val="24"/>
          <w:szCs w:val="24"/>
        </w:rPr>
        <w:t xml:space="preserve"> dalam mengakses data yang diperlukan dalam penelitian ini.</w:t>
      </w:r>
      <w:proofErr w:type="gramEnd"/>
      <w:r w:rsidRPr="00E415BC">
        <w:rPr>
          <w:rFonts w:ascii="Times New Roman" w:hAnsi="Times New Roman" w:cs="Times New Roman"/>
          <w:sz w:val="24"/>
          <w:szCs w:val="24"/>
        </w:rPr>
        <w:t xml:space="preserve"> </w:t>
      </w:r>
      <w:proofErr w:type="gramStart"/>
      <w:r w:rsidRPr="009A1C4E">
        <w:rPr>
          <w:rFonts w:ascii="Times New Roman" w:hAnsi="Times New Roman" w:cs="Times New Roman"/>
          <w:sz w:val="24"/>
          <w:szCs w:val="24"/>
        </w:rPr>
        <w:t xml:space="preserve">Permasalahan yang didapat oleh </w:t>
      </w:r>
      <w:r w:rsidR="009A1C4E">
        <w:rPr>
          <w:rFonts w:ascii="Times New Roman" w:hAnsi="Times New Roman" w:cs="Times New Roman"/>
          <w:sz w:val="24"/>
          <w:szCs w:val="24"/>
        </w:rPr>
        <w:t xml:space="preserve">peneliti </w:t>
      </w:r>
      <w:r w:rsidRPr="009A1C4E">
        <w:rPr>
          <w:rFonts w:ascii="Times New Roman" w:hAnsi="Times New Roman" w:cs="Times New Roman"/>
          <w:sz w:val="24"/>
          <w:szCs w:val="24"/>
        </w:rPr>
        <w:t xml:space="preserve">dapat dilihat dari </w:t>
      </w:r>
      <w:r w:rsidR="003D5363" w:rsidRPr="009A1C4E">
        <w:rPr>
          <w:rFonts w:ascii="Times New Roman" w:eastAsia="Calibri" w:hAnsi="Times New Roman" w:cs="Times New Roman"/>
          <w:sz w:val="24"/>
          <w:szCs w:val="24"/>
        </w:rPr>
        <w:t xml:space="preserve">tidak stabilnya perputaran </w:t>
      </w:r>
      <w:r w:rsidR="00214270" w:rsidRPr="009A1C4E">
        <w:rPr>
          <w:rFonts w:ascii="Times New Roman" w:eastAsia="Calibri" w:hAnsi="Times New Roman" w:cs="Times New Roman"/>
          <w:sz w:val="24"/>
          <w:szCs w:val="24"/>
        </w:rPr>
        <w:t xml:space="preserve">modal </w:t>
      </w:r>
      <w:r w:rsidR="00214270" w:rsidRPr="008F5775">
        <w:rPr>
          <w:rFonts w:ascii="Times New Roman" w:eastAsia="Calibri" w:hAnsi="Times New Roman" w:cs="Times New Roman"/>
          <w:sz w:val="24"/>
          <w:szCs w:val="24"/>
        </w:rPr>
        <w:t>kerja pada PT. Orange Indonesia Mandiri Medan</w:t>
      </w:r>
      <w:r w:rsidR="003D5363">
        <w:rPr>
          <w:rFonts w:ascii="Times New Roman" w:eastAsia="Calibri" w:hAnsi="Times New Roman" w:cs="Times New Roman"/>
          <w:sz w:val="24"/>
          <w:szCs w:val="24"/>
        </w:rPr>
        <w:t>, m</w:t>
      </w:r>
      <w:r w:rsidR="00214270" w:rsidRPr="008F5775">
        <w:rPr>
          <w:rFonts w:ascii="Times New Roman" w:eastAsia="Calibri" w:hAnsi="Times New Roman" w:cs="Times New Roman"/>
          <w:sz w:val="24"/>
          <w:szCs w:val="24"/>
        </w:rPr>
        <w:t xml:space="preserve">asih terbilang tingginya nilai </w:t>
      </w:r>
      <w:r w:rsidR="00214270" w:rsidRPr="009A1C4E">
        <w:rPr>
          <w:rFonts w:ascii="Times New Roman" w:eastAsia="Calibri" w:hAnsi="Times New Roman" w:cs="Times New Roman"/>
          <w:i/>
          <w:sz w:val="24"/>
          <w:szCs w:val="24"/>
        </w:rPr>
        <w:t>leverage</w:t>
      </w:r>
      <w:r w:rsidR="00214270" w:rsidRPr="008F5775">
        <w:rPr>
          <w:rFonts w:ascii="Times New Roman" w:eastAsia="Calibri" w:hAnsi="Times New Roman" w:cs="Times New Roman"/>
          <w:sz w:val="24"/>
          <w:szCs w:val="24"/>
        </w:rPr>
        <w:t xml:space="preserve"> pada PT. Orange Indonesia Mandiri Medan</w:t>
      </w:r>
      <w:r w:rsidR="003D5363">
        <w:rPr>
          <w:rFonts w:ascii="Times New Roman" w:eastAsia="Calibri" w:hAnsi="Times New Roman" w:cs="Times New Roman"/>
          <w:sz w:val="24"/>
          <w:szCs w:val="24"/>
        </w:rPr>
        <w:t xml:space="preserve"> serta t</w:t>
      </w:r>
      <w:r w:rsidR="00214270" w:rsidRPr="008F5775">
        <w:rPr>
          <w:rFonts w:ascii="Times New Roman" w:eastAsia="Calibri" w:hAnsi="Times New Roman" w:cs="Times New Roman"/>
          <w:sz w:val="24"/>
          <w:szCs w:val="24"/>
        </w:rPr>
        <w:t>idak stabilnya profitabilitas pada PT. Orange Indonesia Mandiri Medan</w:t>
      </w:r>
      <w:r w:rsidR="003D5363">
        <w:rPr>
          <w:rFonts w:ascii="Times New Roman" w:eastAsia="Calibri" w:hAnsi="Times New Roman" w:cs="Times New Roman"/>
          <w:sz w:val="24"/>
          <w:szCs w:val="24"/>
        </w:rPr>
        <w:t>.</w:t>
      </w:r>
      <w:proofErr w:type="gramEnd"/>
      <w:r w:rsidR="003D5363">
        <w:rPr>
          <w:rFonts w:ascii="Times New Roman" w:eastAsia="Calibri" w:hAnsi="Times New Roman" w:cs="Times New Roman"/>
          <w:sz w:val="24"/>
          <w:szCs w:val="24"/>
        </w:rPr>
        <w:t xml:space="preserve"> Karena adanya masalah tersebut </w:t>
      </w:r>
      <w:r w:rsidRPr="00E415BC">
        <w:rPr>
          <w:rFonts w:ascii="Times New Roman" w:hAnsi="Times New Roman" w:cs="Times New Roman"/>
          <w:sz w:val="24"/>
          <w:szCs w:val="24"/>
        </w:rPr>
        <w:t>peneliti tertarik</w:t>
      </w:r>
      <w:r w:rsidR="003D5363">
        <w:rPr>
          <w:rFonts w:ascii="Times New Roman" w:hAnsi="Times New Roman" w:cs="Times New Roman"/>
          <w:sz w:val="24"/>
          <w:szCs w:val="24"/>
        </w:rPr>
        <w:t xml:space="preserve"> </w:t>
      </w:r>
      <w:r w:rsidRPr="00E415BC">
        <w:rPr>
          <w:rFonts w:ascii="Times New Roman" w:hAnsi="Times New Roman" w:cs="Times New Roman"/>
          <w:sz w:val="24"/>
          <w:szCs w:val="24"/>
        </w:rPr>
        <w:t xml:space="preserve">untuk menganilisis </w:t>
      </w:r>
      <w:r w:rsidR="002C020B">
        <w:rPr>
          <w:rFonts w:ascii="Times New Roman" w:hAnsi="Times New Roman" w:cs="Times New Roman"/>
          <w:sz w:val="24"/>
          <w:szCs w:val="24"/>
        </w:rPr>
        <w:t xml:space="preserve">bagaimana peran perputaran modal kerja dan </w:t>
      </w:r>
      <w:r w:rsidR="002C020B" w:rsidRPr="009A1C4E">
        <w:rPr>
          <w:rFonts w:ascii="Times New Roman" w:hAnsi="Times New Roman" w:cs="Times New Roman"/>
          <w:i/>
          <w:sz w:val="24"/>
          <w:szCs w:val="24"/>
        </w:rPr>
        <w:t>leverage</w:t>
      </w:r>
      <w:r w:rsidR="002C020B">
        <w:rPr>
          <w:rFonts w:ascii="Times New Roman" w:hAnsi="Times New Roman" w:cs="Times New Roman"/>
          <w:sz w:val="24"/>
          <w:szCs w:val="24"/>
        </w:rPr>
        <w:t xml:space="preserve"> yang efektif dalam meningkatkan profitabilitas suatu perusahaan</w:t>
      </w:r>
      <w:r w:rsidRPr="00E415BC">
        <w:rPr>
          <w:rFonts w:ascii="Times New Roman" w:hAnsi="Times New Roman" w:cs="Times New Roman"/>
          <w:sz w:val="24"/>
          <w:szCs w:val="24"/>
        </w:rPr>
        <w:t xml:space="preserve">. Berdasarkan penjelasan mengenai pentingnya </w:t>
      </w:r>
      <w:r w:rsidR="002C020B">
        <w:rPr>
          <w:rFonts w:ascii="Times New Roman" w:hAnsi="Times New Roman" w:cs="Times New Roman"/>
          <w:sz w:val="24"/>
          <w:szCs w:val="24"/>
        </w:rPr>
        <w:t>perputaran modal kerja dan leverage dalam meningkatkan profitabilitas</w:t>
      </w:r>
      <w:r w:rsidRPr="00E415BC">
        <w:rPr>
          <w:rFonts w:ascii="Times New Roman" w:hAnsi="Times New Roman" w:cs="Times New Roman"/>
          <w:sz w:val="24"/>
          <w:szCs w:val="24"/>
        </w:rPr>
        <w:t>, maka penulis berkeinginan untuk melakukan penelitian sebagai langkah penyusunan skripsi dengan judul</w:t>
      </w:r>
      <w:r w:rsidR="002C020B">
        <w:rPr>
          <w:rFonts w:ascii="Times New Roman" w:hAnsi="Times New Roman" w:cs="Times New Roman"/>
          <w:sz w:val="24"/>
          <w:szCs w:val="24"/>
        </w:rPr>
        <w:t xml:space="preserve"> </w:t>
      </w:r>
      <w:r w:rsidR="002C020B" w:rsidRPr="008F5775">
        <w:rPr>
          <w:rFonts w:ascii="Times New Roman" w:eastAsia="Calibri" w:hAnsi="Times New Roman" w:cs="Times New Roman"/>
          <w:sz w:val="24"/>
          <w:szCs w:val="24"/>
        </w:rPr>
        <w:t xml:space="preserve">Analisis Modal Kerja dan Leverage Dalam Meningkatkan Profitabilitas Perusahaan Pada PT. Orange (Restoran/Makanan Siap Saji) </w:t>
      </w:r>
      <w:r w:rsidR="00B75F59">
        <w:rPr>
          <w:rFonts w:ascii="Times New Roman" w:eastAsia="Calibri" w:hAnsi="Times New Roman" w:cs="Times New Roman"/>
          <w:sz w:val="24"/>
          <w:szCs w:val="24"/>
        </w:rPr>
        <w:t>Indonesia</w:t>
      </w:r>
      <w:r w:rsidR="002C020B" w:rsidRPr="008F5775">
        <w:rPr>
          <w:rFonts w:ascii="Times New Roman" w:eastAsia="Calibri" w:hAnsi="Times New Roman" w:cs="Times New Roman"/>
          <w:sz w:val="24"/>
          <w:szCs w:val="24"/>
        </w:rPr>
        <w:t xml:space="preserve"> Mandiri</w:t>
      </w:r>
      <w:r w:rsidR="002C020B">
        <w:rPr>
          <w:rFonts w:ascii="Times New Roman" w:eastAsia="Calibri" w:hAnsi="Times New Roman" w:cs="Times New Roman"/>
          <w:sz w:val="24"/>
          <w:szCs w:val="24"/>
        </w:rPr>
        <w:t>.</w:t>
      </w:r>
    </w:p>
    <w:p w:rsidR="00264B43" w:rsidRPr="00C45D3C" w:rsidRDefault="00C45D3C" w:rsidP="002C020B">
      <w:pPr>
        <w:pStyle w:val="Heading3"/>
        <w:ind w:left="0" w:firstLine="0"/>
      </w:pPr>
      <w:r>
        <w:rPr>
          <w:lang w:val="id-ID"/>
        </w:rPr>
        <w:t>4.2.1</w:t>
      </w:r>
      <w:r>
        <w:rPr>
          <w:lang w:val="id-ID"/>
        </w:rPr>
        <w:tab/>
      </w:r>
      <w:r w:rsidR="00264B43" w:rsidRPr="00C45D3C">
        <w:t>Modal Kerja Dalam Meningkatkan Profitabilitas</w:t>
      </w:r>
      <w:bookmarkEnd w:id="160"/>
      <w:r w:rsidR="00162DEE" w:rsidRPr="00C45D3C">
        <w:t xml:space="preserve"> </w:t>
      </w:r>
    </w:p>
    <w:p w:rsidR="00571DCA" w:rsidRPr="008F5775" w:rsidRDefault="00F0754B" w:rsidP="00571DCA">
      <w:pPr>
        <w:spacing w:after="0" w:line="480" w:lineRule="auto"/>
        <w:ind w:firstLine="720"/>
        <w:jc w:val="both"/>
        <w:rPr>
          <w:rFonts w:ascii="Times New Roman" w:hAnsi="Times New Roman" w:cs="Times New Roman"/>
          <w:sz w:val="24"/>
          <w:szCs w:val="24"/>
          <w:lang w:eastAsia="x-none"/>
        </w:rPr>
      </w:pPr>
      <w:proofErr w:type="gramStart"/>
      <w:r w:rsidRPr="008F5775">
        <w:rPr>
          <w:rFonts w:ascii="Times New Roman" w:hAnsi="Times New Roman" w:cs="Times New Roman"/>
          <w:sz w:val="24"/>
          <w:szCs w:val="24"/>
        </w:rPr>
        <w:t>Hasil analisis Rasio menunjukkan bahwa perputaran modal kerja mengalami penurunan di tahun</w:t>
      </w:r>
      <w:r w:rsidR="00162DEE" w:rsidRPr="008F5775">
        <w:rPr>
          <w:rFonts w:ascii="Times New Roman" w:hAnsi="Times New Roman" w:cs="Times New Roman"/>
          <w:sz w:val="24"/>
          <w:szCs w:val="24"/>
        </w:rPr>
        <w:t xml:space="preserve"> 2019</w:t>
      </w:r>
      <w:r w:rsidRPr="008F5775">
        <w:rPr>
          <w:rFonts w:ascii="Times New Roman" w:hAnsi="Times New Roman" w:cs="Times New Roman"/>
          <w:sz w:val="24"/>
          <w:szCs w:val="24"/>
        </w:rPr>
        <w:t xml:space="preserve"> </w:t>
      </w:r>
      <w:r w:rsidR="00162DEE" w:rsidRPr="008F5775">
        <w:rPr>
          <w:rFonts w:ascii="Times New Roman" w:hAnsi="Times New Roman" w:cs="Times New Roman"/>
          <w:sz w:val="24"/>
          <w:szCs w:val="24"/>
        </w:rPr>
        <w:t>namun mengalami peningkatan pada tahun 2018.</w:t>
      </w:r>
      <w:proofErr w:type="gramEnd"/>
      <w:r w:rsidR="00162DEE" w:rsidRPr="008F5775">
        <w:rPr>
          <w:rFonts w:ascii="Times New Roman" w:hAnsi="Times New Roman" w:cs="Times New Roman"/>
          <w:sz w:val="24"/>
          <w:szCs w:val="24"/>
        </w:rPr>
        <w:t xml:space="preserve"> </w:t>
      </w:r>
      <w:proofErr w:type="gramStart"/>
      <w:r w:rsidR="00162DEE" w:rsidRPr="008F5775">
        <w:rPr>
          <w:rFonts w:ascii="Times New Roman" w:hAnsi="Times New Roman" w:cs="Times New Roman"/>
          <w:sz w:val="24"/>
          <w:szCs w:val="24"/>
        </w:rPr>
        <w:t>Tahun 2017</w:t>
      </w:r>
      <w:r w:rsidRPr="008F5775">
        <w:rPr>
          <w:rFonts w:ascii="Times New Roman" w:hAnsi="Times New Roman" w:cs="Times New Roman"/>
          <w:sz w:val="24"/>
          <w:szCs w:val="24"/>
        </w:rPr>
        <w:t xml:space="preserve"> perputaran mo</w:t>
      </w:r>
      <w:r w:rsidR="00162DEE" w:rsidRPr="008F5775">
        <w:rPr>
          <w:rFonts w:ascii="Times New Roman" w:hAnsi="Times New Roman" w:cs="Times New Roman"/>
          <w:sz w:val="24"/>
          <w:szCs w:val="24"/>
        </w:rPr>
        <w:t>dal kerja perusahaan sebesar 10</w:t>
      </w:r>
      <w:r w:rsidR="00297D76" w:rsidRPr="008F5775">
        <w:rPr>
          <w:rFonts w:ascii="Times New Roman" w:hAnsi="Times New Roman" w:cs="Times New Roman"/>
          <w:sz w:val="24"/>
          <w:szCs w:val="24"/>
        </w:rPr>
        <w:t>.67</w:t>
      </w:r>
      <w:r w:rsidRPr="008F5775">
        <w:rPr>
          <w:rFonts w:ascii="Times New Roman" w:hAnsi="Times New Roman" w:cs="Times New Roman"/>
          <w:sz w:val="24"/>
          <w:szCs w:val="24"/>
        </w:rPr>
        <w:t xml:space="preserve"> kali artinya kemampuan perusahaan dalam mengelola modal kerja selama satu periode berputar </w:t>
      </w:r>
      <w:r w:rsidR="00297D76" w:rsidRPr="008F5775">
        <w:rPr>
          <w:rFonts w:ascii="Times New Roman" w:hAnsi="Times New Roman" w:cs="Times New Roman"/>
          <w:sz w:val="24"/>
          <w:szCs w:val="24"/>
        </w:rPr>
        <w:t>sebesar 10.67 kali.</w:t>
      </w:r>
      <w:proofErr w:type="gramEnd"/>
      <w:r w:rsidR="00297D76" w:rsidRPr="008F5775">
        <w:rPr>
          <w:rFonts w:ascii="Times New Roman" w:hAnsi="Times New Roman" w:cs="Times New Roman"/>
          <w:sz w:val="24"/>
          <w:szCs w:val="24"/>
        </w:rPr>
        <w:t xml:space="preserve"> </w:t>
      </w:r>
      <w:proofErr w:type="gramStart"/>
      <w:r w:rsidR="00297D76" w:rsidRPr="008F5775">
        <w:rPr>
          <w:rFonts w:ascii="Times New Roman" w:hAnsi="Times New Roman" w:cs="Times New Roman"/>
          <w:sz w:val="24"/>
          <w:szCs w:val="24"/>
        </w:rPr>
        <w:t>Tahun 2018</w:t>
      </w:r>
      <w:r w:rsidRPr="008F5775">
        <w:rPr>
          <w:rFonts w:ascii="Times New Roman" w:hAnsi="Times New Roman" w:cs="Times New Roman"/>
          <w:sz w:val="24"/>
          <w:szCs w:val="24"/>
        </w:rPr>
        <w:t xml:space="preserve"> perputaran modal kerja </w:t>
      </w:r>
      <w:r w:rsidR="00297D76" w:rsidRPr="008F5775">
        <w:rPr>
          <w:rFonts w:ascii="Times New Roman" w:hAnsi="Times New Roman" w:cs="Times New Roman"/>
          <w:sz w:val="24"/>
          <w:szCs w:val="24"/>
        </w:rPr>
        <w:t>mengalami peningkatan sebesar 2</w:t>
      </w:r>
      <w:r w:rsidRPr="008F5775">
        <w:rPr>
          <w:rFonts w:ascii="Times New Roman" w:hAnsi="Times New Roman" w:cs="Times New Roman"/>
          <w:sz w:val="24"/>
          <w:szCs w:val="24"/>
        </w:rPr>
        <w:t xml:space="preserve"> kali dari tahun sebelumnya</w:t>
      </w:r>
      <w:r w:rsidR="00297D76" w:rsidRPr="008F5775">
        <w:rPr>
          <w:rFonts w:ascii="Times New Roman" w:hAnsi="Times New Roman" w:cs="Times New Roman"/>
          <w:sz w:val="24"/>
          <w:szCs w:val="24"/>
        </w:rPr>
        <w:t xml:space="preserve"> yaitu sebesar 12.77 kali.</w:t>
      </w:r>
      <w:proofErr w:type="gramEnd"/>
      <w:r w:rsidR="00297D76" w:rsidRPr="008F5775">
        <w:rPr>
          <w:rFonts w:ascii="Times New Roman" w:hAnsi="Times New Roman" w:cs="Times New Roman"/>
          <w:sz w:val="24"/>
          <w:szCs w:val="24"/>
        </w:rPr>
        <w:t xml:space="preserve"> </w:t>
      </w:r>
      <w:r w:rsidRPr="008F5775">
        <w:rPr>
          <w:rFonts w:ascii="Times New Roman" w:hAnsi="Times New Roman" w:cs="Times New Roman"/>
          <w:sz w:val="24"/>
          <w:szCs w:val="24"/>
        </w:rPr>
        <w:t xml:space="preserve"> </w:t>
      </w:r>
      <w:r w:rsidR="00297D76" w:rsidRPr="008F5775">
        <w:rPr>
          <w:rFonts w:ascii="Times New Roman" w:hAnsi="Times New Roman" w:cs="Times New Roman"/>
          <w:sz w:val="24"/>
          <w:szCs w:val="24"/>
        </w:rPr>
        <w:t>Pada tahun berikutnya tahun 2019</w:t>
      </w:r>
      <w:r w:rsidRPr="008F5775">
        <w:rPr>
          <w:rFonts w:ascii="Times New Roman" w:hAnsi="Times New Roman" w:cs="Times New Roman"/>
          <w:sz w:val="24"/>
          <w:szCs w:val="24"/>
        </w:rPr>
        <w:t xml:space="preserve"> perputaran modal kerja </w:t>
      </w:r>
      <w:r w:rsidR="00297D76" w:rsidRPr="008F5775">
        <w:rPr>
          <w:rFonts w:ascii="Times New Roman" w:hAnsi="Times New Roman" w:cs="Times New Roman"/>
          <w:sz w:val="24"/>
          <w:szCs w:val="24"/>
        </w:rPr>
        <w:t>mengalami penurunan</w:t>
      </w:r>
      <w:r w:rsidRPr="008F5775">
        <w:rPr>
          <w:rFonts w:ascii="Times New Roman" w:hAnsi="Times New Roman" w:cs="Times New Roman"/>
          <w:sz w:val="24"/>
          <w:szCs w:val="24"/>
        </w:rPr>
        <w:t xml:space="preserve"> sebesar</w:t>
      </w:r>
      <w:r w:rsidR="00AA4860" w:rsidRPr="008F5775">
        <w:rPr>
          <w:rFonts w:ascii="Times New Roman" w:hAnsi="Times New Roman" w:cs="Times New Roman"/>
          <w:sz w:val="24"/>
          <w:szCs w:val="24"/>
        </w:rPr>
        <w:t xml:space="preserve"> 3</w:t>
      </w:r>
      <w:proofErr w:type="gramStart"/>
      <w:r w:rsidR="00AA4860" w:rsidRPr="008F5775">
        <w:rPr>
          <w:rFonts w:ascii="Times New Roman" w:hAnsi="Times New Roman" w:cs="Times New Roman"/>
          <w:sz w:val="24"/>
          <w:szCs w:val="24"/>
        </w:rPr>
        <w:t>,82</w:t>
      </w:r>
      <w:proofErr w:type="gramEnd"/>
      <w:r w:rsidRPr="008F5775">
        <w:rPr>
          <w:rFonts w:ascii="Times New Roman" w:hAnsi="Times New Roman" w:cs="Times New Roman"/>
          <w:sz w:val="24"/>
          <w:szCs w:val="24"/>
        </w:rPr>
        <w:t xml:space="preserve"> kali </w:t>
      </w:r>
      <w:r w:rsidR="00AA4860" w:rsidRPr="008F5775">
        <w:rPr>
          <w:rFonts w:ascii="Times New Roman" w:hAnsi="Times New Roman" w:cs="Times New Roman"/>
          <w:sz w:val="24"/>
          <w:szCs w:val="24"/>
        </w:rPr>
        <w:t>dari tahun sebelumnya yaitu hanya sebanyak 8.95 kali</w:t>
      </w:r>
      <w:r w:rsidRPr="008F5775">
        <w:rPr>
          <w:rFonts w:ascii="Times New Roman" w:hAnsi="Times New Roman" w:cs="Times New Roman"/>
          <w:sz w:val="24"/>
          <w:szCs w:val="24"/>
        </w:rPr>
        <w:t xml:space="preserve">. </w:t>
      </w:r>
      <w:proofErr w:type="gramStart"/>
      <w:r w:rsidRPr="008F5775">
        <w:rPr>
          <w:rFonts w:ascii="Times New Roman" w:hAnsi="Times New Roman" w:cs="Times New Roman"/>
          <w:sz w:val="24"/>
          <w:szCs w:val="24"/>
        </w:rPr>
        <w:t xml:space="preserve">Standar </w:t>
      </w:r>
      <w:r w:rsidRPr="008F5775">
        <w:rPr>
          <w:rFonts w:ascii="Times New Roman" w:hAnsi="Times New Roman" w:cs="Times New Roman"/>
          <w:sz w:val="24"/>
          <w:szCs w:val="24"/>
        </w:rPr>
        <w:lastRenderedPageBreak/>
        <w:t>umum atau rata-rata industri untuk rasio perpuataran modal kerja adalah 6 kali.</w:t>
      </w:r>
      <w:proofErr w:type="gramEnd"/>
      <w:r w:rsidRPr="008F5775">
        <w:rPr>
          <w:rFonts w:ascii="Times New Roman" w:hAnsi="Times New Roman" w:cs="Times New Roman"/>
          <w:sz w:val="24"/>
          <w:szCs w:val="24"/>
        </w:rPr>
        <w:t xml:space="preserve"> </w:t>
      </w:r>
      <w:proofErr w:type="gramStart"/>
      <w:r w:rsidRPr="008F5775">
        <w:rPr>
          <w:rFonts w:ascii="Times New Roman" w:hAnsi="Times New Roman" w:cs="Times New Roman"/>
          <w:sz w:val="24"/>
          <w:szCs w:val="24"/>
        </w:rPr>
        <w:t xml:space="preserve">Dapat dilihat bahwa perputaran modal kerja </w:t>
      </w:r>
      <w:r w:rsidR="00363710" w:rsidRPr="008F5775">
        <w:rPr>
          <w:rFonts w:ascii="Times New Roman" w:eastAsia="Times New Roman" w:hAnsi="Times New Roman" w:cs="Times New Roman"/>
          <w:sz w:val="24"/>
          <w:szCs w:val="24"/>
        </w:rPr>
        <w:t>PT. Orange Indonesia Mandiri Medan s</w:t>
      </w:r>
      <w:r w:rsidRPr="008F5775">
        <w:rPr>
          <w:rFonts w:ascii="Times New Roman" w:hAnsi="Times New Roman" w:cs="Times New Roman"/>
          <w:sz w:val="24"/>
          <w:szCs w:val="24"/>
        </w:rPr>
        <w:t>elama periode 201</w:t>
      </w:r>
      <w:r w:rsidR="00363710" w:rsidRPr="008F5775">
        <w:rPr>
          <w:rFonts w:ascii="Times New Roman" w:hAnsi="Times New Roman" w:cs="Times New Roman"/>
          <w:sz w:val="24"/>
          <w:szCs w:val="24"/>
        </w:rPr>
        <w:t>7</w:t>
      </w:r>
      <w:r w:rsidRPr="008F5775">
        <w:rPr>
          <w:rFonts w:ascii="Times New Roman" w:hAnsi="Times New Roman" w:cs="Times New Roman"/>
          <w:sz w:val="24"/>
          <w:szCs w:val="24"/>
        </w:rPr>
        <w:t>-</w:t>
      </w:r>
      <w:r w:rsidR="00363710" w:rsidRPr="008F5775">
        <w:rPr>
          <w:rFonts w:ascii="Times New Roman" w:hAnsi="Times New Roman" w:cs="Times New Roman"/>
          <w:sz w:val="24"/>
          <w:szCs w:val="24"/>
        </w:rPr>
        <w:t>2019</w:t>
      </w:r>
      <w:r w:rsidRPr="008F5775">
        <w:rPr>
          <w:rFonts w:ascii="Times New Roman" w:hAnsi="Times New Roman" w:cs="Times New Roman"/>
          <w:sz w:val="24"/>
          <w:szCs w:val="24"/>
        </w:rPr>
        <w:t xml:space="preserve"> </w:t>
      </w:r>
      <w:r w:rsidR="00363710" w:rsidRPr="008F5775">
        <w:rPr>
          <w:rFonts w:ascii="Times New Roman" w:hAnsi="Times New Roman" w:cs="Times New Roman"/>
          <w:sz w:val="24"/>
          <w:szCs w:val="24"/>
        </w:rPr>
        <w:t xml:space="preserve">walaupun mengalami penurunan tetapi </w:t>
      </w:r>
      <w:r w:rsidRPr="008F5775">
        <w:rPr>
          <w:rFonts w:ascii="Times New Roman" w:hAnsi="Times New Roman" w:cs="Times New Roman"/>
          <w:sz w:val="24"/>
          <w:szCs w:val="24"/>
        </w:rPr>
        <w:t xml:space="preserve">masih </w:t>
      </w:r>
      <w:r w:rsidR="00363710" w:rsidRPr="008F5775">
        <w:rPr>
          <w:rFonts w:ascii="Times New Roman" w:hAnsi="Times New Roman" w:cs="Times New Roman"/>
          <w:sz w:val="24"/>
          <w:szCs w:val="24"/>
        </w:rPr>
        <w:t>memenuhi</w:t>
      </w:r>
      <w:r w:rsidRPr="008F5775">
        <w:rPr>
          <w:rFonts w:ascii="Times New Roman" w:hAnsi="Times New Roman" w:cs="Times New Roman"/>
          <w:sz w:val="24"/>
          <w:szCs w:val="24"/>
        </w:rPr>
        <w:t xml:space="preserve"> standar umum yaitu 6 kali.</w:t>
      </w:r>
      <w:proofErr w:type="gramEnd"/>
      <w:r w:rsidRPr="008F5775">
        <w:rPr>
          <w:rFonts w:ascii="Times New Roman" w:hAnsi="Times New Roman" w:cs="Times New Roman"/>
          <w:sz w:val="24"/>
          <w:szCs w:val="24"/>
        </w:rPr>
        <w:t xml:space="preserve"> </w:t>
      </w:r>
      <w:proofErr w:type="gramStart"/>
      <w:r w:rsidRPr="008F5775">
        <w:rPr>
          <w:rFonts w:ascii="Times New Roman" w:hAnsi="Times New Roman" w:cs="Times New Roman"/>
          <w:sz w:val="24"/>
          <w:szCs w:val="24"/>
        </w:rPr>
        <w:t xml:space="preserve">Meskipun mengalami </w:t>
      </w:r>
      <w:r w:rsidR="00363710" w:rsidRPr="008F5775">
        <w:rPr>
          <w:rFonts w:ascii="Times New Roman" w:hAnsi="Times New Roman" w:cs="Times New Roman"/>
          <w:sz w:val="24"/>
          <w:szCs w:val="24"/>
        </w:rPr>
        <w:t>penurunan</w:t>
      </w:r>
      <w:r w:rsidRPr="008F5775">
        <w:rPr>
          <w:rFonts w:ascii="Times New Roman" w:hAnsi="Times New Roman" w:cs="Times New Roman"/>
          <w:sz w:val="24"/>
          <w:szCs w:val="24"/>
        </w:rPr>
        <w:t xml:space="preserve"> namun seluruhny</w:t>
      </w:r>
      <w:r w:rsidR="00363710" w:rsidRPr="008F5775">
        <w:rPr>
          <w:rFonts w:ascii="Times New Roman" w:hAnsi="Times New Roman" w:cs="Times New Roman"/>
          <w:sz w:val="24"/>
          <w:szCs w:val="24"/>
        </w:rPr>
        <w:t xml:space="preserve">a dikatakan sangat </w:t>
      </w:r>
      <w:r w:rsidRPr="008F5775">
        <w:rPr>
          <w:rFonts w:ascii="Times New Roman" w:hAnsi="Times New Roman" w:cs="Times New Roman"/>
          <w:sz w:val="24"/>
          <w:szCs w:val="24"/>
        </w:rPr>
        <w:t>baik efisien karena masih di</w:t>
      </w:r>
      <w:r w:rsidR="00571DCA" w:rsidRPr="008F5775">
        <w:rPr>
          <w:rFonts w:ascii="Times New Roman" w:hAnsi="Times New Roman" w:cs="Times New Roman"/>
          <w:sz w:val="24"/>
          <w:szCs w:val="24"/>
        </w:rPr>
        <w:t xml:space="preserve"> atas </w:t>
      </w:r>
      <w:r w:rsidRPr="008F5775">
        <w:rPr>
          <w:rFonts w:ascii="Times New Roman" w:hAnsi="Times New Roman" w:cs="Times New Roman"/>
          <w:sz w:val="24"/>
          <w:szCs w:val="24"/>
        </w:rPr>
        <w:t>standar umum atau rata-rata industri.</w:t>
      </w:r>
      <w:proofErr w:type="gramEnd"/>
    </w:p>
    <w:p w:rsidR="00400A5E" w:rsidRPr="008F5775" w:rsidRDefault="00E60422" w:rsidP="00743C7D">
      <w:pPr>
        <w:spacing w:after="0" w:line="480" w:lineRule="auto"/>
        <w:ind w:firstLine="720"/>
        <w:jc w:val="both"/>
        <w:rPr>
          <w:rFonts w:ascii="Times New Roman" w:hAnsi="Times New Roman" w:cs="Times New Roman"/>
          <w:sz w:val="24"/>
          <w:szCs w:val="24"/>
          <w:lang w:eastAsia="x-none"/>
        </w:rPr>
      </w:pPr>
      <w:proofErr w:type="gramStart"/>
      <w:r w:rsidRPr="008F5775">
        <w:rPr>
          <w:rFonts w:ascii="Times New Roman" w:hAnsi="Times New Roman" w:cs="Times New Roman"/>
          <w:sz w:val="24"/>
          <w:szCs w:val="24"/>
        </w:rPr>
        <w:t xml:space="preserve">Berdasarkan penjelasan di atas dapat disimpulkan bahwa modal kerja sangat efisien dalam meningkatkan profitabilitas </w:t>
      </w:r>
      <w:r w:rsidR="00BB2CB4" w:rsidRPr="008F5775">
        <w:rPr>
          <w:rFonts w:ascii="Times New Roman" w:hAnsi="Times New Roman" w:cs="Times New Roman"/>
          <w:sz w:val="24"/>
          <w:szCs w:val="24"/>
        </w:rPr>
        <w:t xml:space="preserve">pada </w:t>
      </w:r>
      <w:r w:rsidRPr="008F5775">
        <w:rPr>
          <w:rFonts w:ascii="Times New Roman" w:eastAsia="Times New Roman" w:hAnsi="Times New Roman" w:cs="Times New Roman"/>
          <w:sz w:val="24"/>
          <w:szCs w:val="24"/>
        </w:rPr>
        <w:t>PT. Orange Indonesia Mandiri Medan.</w:t>
      </w:r>
      <w:proofErr w:type="gramEnd"/>
      <w:r w:rsidRPr="008F5775">
        <w:rPr>
          <w:rFonts w:ascii="Times New Roman" w:eastAsia="Times New Roman" w:hAnsi="Times New Roman" w:cs="Times New Roman"/>
          <w:sz w:val="24"/>
          <w:szCs w:val="24"/>
        </w:rPr>
        <w:t xml:space="preserve"> </w:t>
      </w:r>
      <w:r w:rsidR="00571DCA" w:rsidRPr="008F5775">
        <w:rPr>
          <w:rFonts w:ascii="Times New Roman" w:hAnsi="Times New Roman" w:cs="Times New Roman"/>
          <w:sz w:val="24"/>
          <w:szCs w:val="24"/>
        </w:rPr>
        <w:t xml:space="preserve">Penilaian Profitabilitas ditinjau dengan </w:t>
      </w:r>
      <w:proofErr w:type="gramStart"/>
      <w:r w:rsidR="00571DCA" w:rsidRPr="008F5775">
        <w:rPr>
          <w:rFonts w:ascii="Times New Roman" w:hAnsi="Times New Roman" w:cs="Times New Roman"/>
          <w:sz w:val="24"/>
          <w:szCs w:val="24"/>
        </w:rPr>
        <w:t>cara</w:t>
      </w:r>
      <w:proofErr w:type="gramEnd"/>
      <w:r w:rsidR="00571DCA" w:rsidRPr="008F5775">
        <w:rPr>
          <w:rFonts w:ascii="Times New Roman" w:hAnsi="Times New Roman" w:cs="Times New Roman"/>
          <w:sz w:val="24"/>
          <w:szCs w:val="24"/>
        </w:rPr>
        <w:t xml:space="preserve"> menganalisis pengelolaan modal kerja. P</w:t>
      </w:r>
      <w:r w:rsidR="001343F6" w:rsidRPr="008F5775">
        <w:rPr>
          <w:rFonts w:ascii="Times New Roman" w:hAnsi="Times New Roman" w:cs="Times New Roman"/>
          <w:sz w:val="24"/>
          <w:szCs w:val="24"/>
        </w:rPr>
        <w:t xml:space="preserve">eningkatan </w:t>
      </w:r>
      <w:proofErr w:type="gramStart"/>
      <w:r w:rsidR="001343F6" w:rsidRPr="008F5775">
        <w:rPr>
          <w:rFonts w:ascii="Times New Roman" w:hAnsi="Times New Roman" w:cs="Times New Roman"/>
          <w:sz w:val="24"/>
          <w:szCs w:val="24"/>
        </w:rPr>
        <w:t xml:space="preserve">profitabilitas </w:t>
      </w:r>
      <w:r w:rsidR="00571DCA" w:rsidRPr="008F5775">
        <w:rPr>
          <w:rFonts w:ascii="Times New Roman" w:hAnsi="Times New Roman" w:cs="Times New Roman"/>
          <w:sz w:val="24"/>
          <w:szCs w:val="24"/>
        </w:rPr>
        <w:t xml:space="preserve"> </w:t>
      </w:r>
      <w:r w:rsidR="001343F6" w:rsidRPr="008F5775">
        <w:rPr>
          <w:rFonts w:ascii="Times New Roman" w:hAnsi="Times New Roman" w:cs="Times New Roman"/>
          <w:sz w:val="24"/>
          <w:szCs w:val="24"/>
        </w:rPr>
        <w:t>tentunya</w:t>
      </w:r>
      <w:proofErr w:type="gramEnd"/>
      <w:r w:rsidR="001343F6" w:rsidRPr="008F5775">
        <w:rPr>
          <w:rFonts w:ascii="Times New Roman" w:hAnsi="Times New Roman" w:cs="Times New Roman"/>
          <w:sz w:val="24"/>
          <w:szCs w:val="24"/>
        </w:rPr>
        <w:t xml:space="preserve"> </w:t>
      </w:r>
      <w:r w:rsidR="00571DCA" w:rsidRPr="008F5775">
        <w:rPr>
          <w:rFonts w:ascii="Times New Roman" w:hAnsi="Times New Roman" w:cs="Times New Roman"/>
          <w:sz w:val="24"/>
          <w:szCs w:val="24"/>
        </w:rPr>
        <w:t xml:space="preserve">diakibatkan salah satunya adalah perputaran modal kerja yang </w:t>
      </w:r>
      <w:r w:rsidR="00743C7D" w:rsidRPr="008F5775">
        <w:rPr>
          <w:rFonts w:ascii="Times New Roman" w:hAnsi="Times New Roman" w:cs="Times New Roman"/>
          <w:sz w:val="24"/>
          <w:szCs w:val="24"/>
        </w:rPr>
        <w:t>sudah</w:t>
      </w:r>
      <w:r w:rsidR="00571DCA" w:rsidRPr="008F5775">
        <w:rPr>
          <w:rFonts w:ascii="Times New Roman" w:hAnsi="Times New Roman" w:cs="Times New Roman"/>
          <w:sz w:val="24"/>
          <w:szCs w:val="24"/>
        </w:rPr>
        <w:t xml:space="preserve"> berada di </w:t>
      </w:r>
      <w:r w:rsidR="00743C7D" w:rsidRPr="008F5775">
        <w:rPr>
          <w:rFonts w:ascii="Times New Roman" w:hAnsi="Times New Roman" w:cs="Times New Roman"/>
          <w:sz w:val="24"/>
          <w:szCs w:val="24"/>
        </w:rPr>
        <w:t>atas</w:t>
      </w:r>
      <w:r w:rsidR="00571DCA" w:rsidRPr="008F5775">
        <w:rPr>
          <w:rFonts w:ascii="Times New Roman" w:hAnsi="Times New Roman" w:cs="Times New Roman"/>
          <w:sz w:val="24"/>
          <w:szCs w:val="24"/>
        </w:rPr>
        <w:t xml:space="preserve"> standar umum rata-rata industri</w:t>
      </w:r>
      <w:r w:rsidR="00743C7D" w:rsidRPr="008F5775">
        <w:rPr>
          <w:rFonts w:ascii="Times New Roman" w:hAnsi="Times New Roman" w:cs="Times New Roman"/>
          <w:sz w:val="24"/>
          <w:szCs w:val="24"/>
        </w:rPr>
        <w:t xml:space="preserve"> atau sudah efisien</w:t>
      </w:r>
      <w:r w:rsidR="00571DCA" w:rsidRPr="008F5775">
        <w:rPr>
          <w:rFonts w:ascii="Times New Roman" w:hAnsi="Times New Roman" w:cs="Times New Roman"/>
          <w:sz w:val="24"/>
          <w:szCs w:val="24"/>
        </w:rPr>
        <w:t>. Perputaran</w:t>
      </w:r>
      <w:r w:rsidR="00D82110" w:rsidRPr="008F5775">
        <w:rPr>
          <w:rFonts w:ascii="Times New Roman" w:hAnsi="Times New Roman" w:cs="Times New Roman"/>
          <w:sz w:val="24"/>
          <w:szCs w:val="24"/>
        </w:rPr>
        <w:t xml:space="preserve"> modal kerja</w:t>
      </w:r>
      <w:r w:rsidR="00400BDA">
        <w:rPr>
          <w:rFonts w:ascii="Times New Roman" w:hAnsi="Times New Roman" w:cs="Times New Roman"/>
          <w:sz w:val="24"/>
          <w:szCs w:val="24"/>
        </w:rPr>
        <w:t xml:space="preserve"> yang </w:t>
      </w:r>
      <w:r w:rsidR="00571DCA" w:rsidRPr="008F5775">
        <w:rPr>
          <w:rFonts w:ascii="Times New Roman" w:hAnsi="Times New Roman" w:cs="Times New Roman"/>
          <w:sz w:val="24"/>
          <w:szCs w:val="24"/>
        </w:rPr>
        <w:t xml:space="preserve">efektif dan efisien mempengaruhi perputaran aktiva menjadi </w:t>
      </w:r>
      <w:r w:rsidR="00D82110" w:rsidRPr="008F5775">
        <w:rPr>
          <w:rFonts w:ascii="Times New Roman" w:hAnsi="Times New Roman" w:cs="Times New Roman"/>
          <w:sz w:val="24"/>
          <w:szCs w:val="24"/>
        </w:rPr>
        <w:t>meningkat</w:t>
      </w:r>
      <w:r w:rsidR="00571DCA" w:rsidRPr="008F5775">
        <w:rPr>
          <w:rFonts w:ascii="Times New Roman" w:hAnsi="Times New Roman" w:cs="Times New Roman"/>
          <w:sz w:val="24"/>
          <w:szCs w:val="24"/>
        </w:rPr>
        <w:t xml:space="preserve"> dan penjualan </w:t>
      </w:r>
      <w:proofErr w:type="gramStart"/>
      <w:r w:rsidR="00D82110" w:rsidRPr="008F5775">
        <w:rPr>
          <w:rFonts w:ascii="Times New Roman" w:hAnsi="Times New Roman" w:cs="Times New Roman"/>
          <w:sz w:val="24"/>
          <w:szCs w:val="24"/>
        </w:rPr>
        <w:t>akan</w:t>
      </w:r>
      <w:proofErr w:type="gramEnd"/>
      <w:r w:rsidR="00D82110" w:rsidRPr="008F5775">
        <w:rPr>
          <w:rFonts w:ascii="Times New Roman" w:hAnsi="Times New Roman" w:cs="Times New Roman"/>
          <w:sz w:val="24"/>
          <w:szCs w:val="24"/>
        </w:rPr>
        <w:t xml:space="preserve"> mengalami peningkatan</w:t>
      </w:r>
      <w:r w:rsidR="00571DCA" w:rsidRPr="008F5775">
        <w:rPr>
          <w:rFonts w:ascii="Times New Roman" w:hAnsi="Times New Roman" w:cs="Times New Roman"/>
          <w:sz w:val="24"/>
          <w:szCs w:val="24"/>
        </w:rPr>
        <w:t xml:space="preserve"> sehingga </w:t>
      </w:r>
      <w:r w:rsidR="00D82110" w:rsidRPr="008F5775">
        <w:rPr>
          <w:rFonts w:ascii="Times New Roman" w:hAnsi="Times New Roman" w:cs="Times New Roman"/>
          <w:sz w:val="24"/>
          <w:szCs w:val="24"/>
        </w:rPr>
        <w:t>laba yang diperoleh juga akan</w:t>
      </w:r>
      <w:r w:rsidR="00571DCA" w:rsidRPr="008F5775">
        <w:rPr>
          <w:rFonts w:ascii="Times New Roman" w:hAnsi="Times New Roman" w:cs="Times New Roman"/>
          <w:sz w:val="24"/>
          <w:szCs w:val="24"/>
        </w:rPr>
        <w:t xml:space="preserve"> </w:t>
      </w:r>
      <w:r w:rsidR="00D82110" w:rsidRPr="008F5775">
        <w:rPr>
          <w:rFonts w:ascii="Times New Roman" w:hAnsi="Times New Roman" w:cs="Times New Roman"/>
          <w:sz w:val="24"/>
          <w:szCs w:val="24"/>
        </w:rPr>
        <w:t>mengalami peningkatan</w:t>
      </w:r>
      <w:r w:rsidR="00571DCA" w:rsidRPr="008F5775">
        <w:rPr>
          <w:rFonts w:ascii="Times New Roman" w:hAnsi="Times New Roman" w:cs="Times New Roman"/>
          <w:sz w:val="24"/>
          <w:szCs w:val="24"/>
        </w:rPr>
        <w:t>.</w:t>
      </w:r>
      <w:r w:rsidR="00FD1F1B" w:rsidRPr="008F5775">
        <w:rPr>
          <w:rFonts w:ascii="Times New Roman" w:hAnsi="Times New Roman" w:cs="Times New Roman"/>
          <w:sz w:val="24"/>
          <w:szCs w:val="24"/>
        </w:rPr>
        <w:t xml:space="preserve"> Hal ini juga dapat dilihat pada tahun 2018, Profitabilitas </w:t>
      </w:r>
      <w:r w:rsidR="00FD1F1B" w:rsidRPr="008F5775">
        <w:rPr>
          <w:rFonts w:ascii="Times New Roman" w:eastAsia="Times New Roman" w:hAnsi="Times New Roman" w:cs="Times New Roman"/>
          <w:sz w:val="24"/>
          <w:szCs w:val="24"/>
        </w:rPr>
        <w:t>PT. Orange Indonesia Mandiri Medan</w:t>
      </w:r>
      <w:r w:rsidR="00B76CD7" w:rsidRPr="008F5775">
        <w:rPr>
          <w:rFonts w:ascii="Times New Roman" w:eastAsia="Times New Roman" w:hAnsi="Times New Roman" w:cs="Times New Roman"/>
          <w:sz w:val="24"/>
          <w:szCs w:val="24"/>
        </w:rPr>
        <w:t xml:space="preserve"> mengalami peningkatan</w:t>
      </w:r>
      <w:r w:rsidR="00FD1F1B" w:rsidRPr="008F5775">
        <w:rPr>
          <w:rFonts w:ascii="Times New Roman" w:eastAsia="Times New Roman" w:hAnsi="Times New Roman" w:cs="Times New Roman"/>
          <w:sz w:val="24"/>
          <w:szCs w:val="24"/>
        </w:rPr>
        <w:t xml:space="preserve"> dikarenakan per</w:t>
      </w:r>
      <w:r w:rsidR="005E6333" w:rsidRPr="008F5775">
        <w:rPr>
          <w:rFonts w:ascii="Times New Roman" w:eastAsia="Times New Roman" w:hAnsi="Times New Roman" w:cs="Times New Roman"/>
          <w:sz w:val="24"/>
          <w:szCs w:val="24"/>
        </w:rPr>
        <w:t xml:space="preserve">putaran modal pada PT. Orange Indonesia Mandiri Medan </w:t>
      </w:r>
      <w:r w:rsidR="00516BA2" w:rsidRPr="008F5775">
        <w:rPr>
          <w:rFonts w:ascii="Times New Roman" w:eastAsia="Times New Roman" w:hAnsi="Times New Roman" w:cs="Times New Roman"/>
          <w:sz w:val="24"/>
          <w:szCs w:val="24"/>
        </w:rPr>
        <w:t xml:space="preserve">pada tahun 2018 ikut </w:t>
      </w:r>
      <w:r w:rsidR="005E6333" w:rsidRPr="008F5775">
        <w:rPr>
          <w:rFonts w:ascii="Times New Roman" w:eastAsia="Times New Roman" w:hAnsi="Times New Roman" w:cs="Times New Roman"/>
          <w:sz w:val="24"/>
          <w:szCs w:val="24"/>
        </w:rPr>
        <w:t xml:space="preserve">mengalami </w:t>
      </w:r>
      <w:r w:rsidR="00516BA2" w:rsidRPr="008F5775">
        <w:rPr>
          <w:rFonts w:ascii="Times New Roman" w:eastAsia="Times New Roman" w:hAnsi="Times New Roman" w:cs="Times New Roman"/>
          <w:sz w:val="24"/>
          <w:szCs w:val="24"/>
        </w:rPr>
        <w:t>peningkatan</w:t>
      </w:r>
      <w:r w:rsidR="005E6333" w:rsidRPr="008F5775">
        <w:rPr>
          <w:rFonts w:ascii="Times New Roman" w:eastAsia="Times New Roman" w:hAnsi="Times New Roman" w:cs="Times New Roman"/>
          <w:sz w:val="24"/>
          <w:szCs w:val="24"/>
        </w:rPr>
        <w:t xml:space="preserve"> sehingga mempengaruhi peningkatan profitabilitas.</w:t>
      </w:r>
    </w:p>
    <w:p w:rsidR="00E60422" w:rsidRPr="008947D7" w:rsidRDefault="00C45D3C" w:rsidP="00C45D3C">
      <w:pPr>
        <w:pStyle w:val="Heading3"/>
      </w:pPr>
      <w:bookmarkStart w:id="161" w:name="_Toc64884484"/>
      <w:r>
        <w:rPr>
          <w:lang w:val="id-ID"/>
        </w:rPr>
        <w:t>4.2.2</w:t>
      </w:r>
      <w:r>
        <w:rPr>
          <w:lang w:val="id-ID"/>
        </w:rPr>
        <w:tab/>
      </w:r>
      <w:r w:rsidR="00F50576" w:rsidRPr="008947D7">
        <w:t>Leverage Dalam Meningkatkan Profitabilitas</w:t>
      </w:r>
      <w:bookmarkEnd w:id="161"/>
      <w:r w:rsidR="00F50576" w:rsidRPr="008947D7">
        <w:t xml:space="preserve"> </w:t>
      </w:r>
    </w:p>
    <w:p w:rsidR="007E53F3" w:rsidRPr="008F5775" w:rsidRDefault="005C6BC0" w:rsidP="00024DF3">
      <w:pPr>
        <w:spacing w:after="0" w:line="480" w:lineRule="auto"/>
        <w:ind w:firstLine="72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Berdasarkan hasil analisis data </w:t>
      </w:r>
      <w:r w:rsidR="00D57327" w:rsidRPr="008F5775">
        <w:rPr>
          <w:rFonts w:ascii="Times New Roman" w:eastAsia="Times New Roman" w:hAnsi="Times New Roman" w:cs="Times New Roman"/>
          <w:sz w:val="24"/>
          <w:szCs w:val="24"/>
        </w:rPr>
        <w:t xml:space="preserve">peran </w:t>
      </w:r>
      <w:r w:rsidRPr="008F5775">
        <w:rPr>
          <w:rFonts w:ascii="Times New Roman" w:eastAsia="Times New Roman" w:hAnsi="Times New Roman" w:cs="Times New Roman"/>
          <w:sz w:val="24"/>
          <w:szCs w:val="24"/>
        </w:rPr>
        <w:t xml:space="preserve">leverage </w:t>
      </w:r>
      <w:r w:rsidR="00D57327" w:rsidRPr="008F5775">
        <w:rPr>
          <w:rFonts w:ascii="Times New Roman" w:eastAsia="Times New Roman" w:hAnsi="Times New Roman" w:cs="Times New Roman"/>
          <w:sz w:val="24"/>
          <w:szCs w:val="24"/>
        </w:rPr>
        <w:t>dalam meningkatan</w:t>
      </w:r>
      <w:r w:rsidRPr="008F5775">
        <w:rPr>
          <w:rFonts w:ascii="Times New Roman" w:eastAsia="Times New Roman" w:hAnsi="Times New Roman" w:cs="Times New Roman"/>
          <w:sz w:val="24"/>
          <w:szCs w:val="24"/>
        </w:rPr>
        <w:t xml:space="preserve"> profitabilitas </w:t>
      </w:r>
      <w:r w:rsidR="00D57327" w:rsidRPr="008F5775">
        <w:rPr>
          <w:rFonts w:ascii="Times New Roman" w:eastAsia="Times New Roman" w:hAnsi="Times New Roman" w:cs="Times New Roman"/>
          <w:sz w:val="24"/>
          <w:szCs w:val="24"/>
        </w:rPr>
        <w:t>memberikan</w:t>
      </w:r>
      <w:r w:rsidRPr="008F5775">
        <w:rPr>
          <w:rFonts w:ascii="Times New Roman" w:eastAsia="Times New Roman" w:hAnsi="Times New Roman" w:cs="Times New Roman"/>
          <w:sz w:val="24"/>
          <w:szCs w:val="24"/>
        </w:rPr>
        <w:t xml:space="preserve"> hasil estimasi yang negatif. </w:t>
      </w:r>
      <w:r w:rsidR="00D57327" w:rsidRPr="008F5775">
        <w:rPr>
          <w:rFonts w:ascii="Times New Roman" w:eastAsia="Times New Roman" w:hAnsi="Times New Roman" w:cs="Times New Roman"/>
          <w:sz w:val="24"/>
          <w:szCs w:val="24"/>
        </w:rPr>
        <w:t xml:space="preserve"> </w:t>
      </w:r>
      <w:r w:rsidR="00D57327" w:rsidRPr="008F5775">
        <w:rPr>
          <w:rFonts w:ascii="Times New Roman" w:eastAsia="Times New Roman" w:hAnsi="Times New Roman" w:cs="Times New Roman"/>
          <w:i/>
          <w:sz w:val="24"/>
          <w:szCs w:val="24"/>
        </w:rPr>
        <w:t>L</w:t>
      </w:r>
      <w:r w:rsidRPr="008F5775">
        <w:rPr>
          <w:rFonts w:ascii="Times New Roman" w:eastAsia="Times New Roman" w:hAnsi="Times New Roman" w:cs="Times New Roman"/>
          <w:i/>
          <w:sz w:val="24"/>
          <w:szCs w:val="24"/>
        </w:rPr>
        <w:t>everage</w:t>
      </w:r>
      <w:r w:rsidRPr="008F5775">
        <w:rPr>
          <w:rFonts w:ascii="Times New Roman" w:eastAsia="Times New Roman" w:hAnsi="Times New Roman" w:cs="Times New Roman"/>
          <w:sz w:val="24"/>
          <w:szCs w:val="24"/>
        </w:rPr>
        <w:t xml:space="preserve"> </w:t>
      </w:r>
      <w:r w:rsidR="000B78F4" w:rsidRPr="008F5775">
        <w:rPr>
          <w:rFonts w:ascii="Times New Roman" w:eastAsia="Times New Roman" w:hAnsi="Times New Roman" w:cs="Times New Roman"/>
          <w:sz w:val="24"/>
          <w:szCs w:val="24"/>
        </w:rPr>
        <w:t>tidak dapat meningkatkan profitabilitas perusahaan</w:t>
      </w:r>
      <w:r w:rsidRPr="008F5775">
        <w:rPr>
          <w:rFonts w:ascii="Times New Roman" w:eastAsia="Times New Roman" w:hAnsi="Times New Roman" w:cs="Times New Roman"/>
          <w:sz w:val="24"/>
          <w:szCs w:val="24"/>
        </w:rPr>
        <w:t>.</w:t>
      </w:r>
      <w:r w:rsidR="000B78F4" w:rsidRPr="008F5775">
        <w:rPr>
          <w:rFonts w:ascii="Times New Roman" w:eastAsia="Times New Roman" w:hAnsi="Times New Roman" w:cs="Times New Roman"/>
          <w:sz w:val="24"/>
          <w:szCs w:val="24"/>
        </w:rPr>
        <w:t xml:space="preserve"> H</w:t>
      </w:r>
      <w:r w:rsidRPr="008F5775">
        <w:rPr>
          <w:rFonts w:ascii="Times New Roman" w:eastAsia="Times New Roman" w:hAnsi="Times New Roman" w:cs="Times New Roman"/>
          <w:sz w:val="24"/>
          <w:szCs w:val="24"/>
        </w:rPr>
        <w:t xml:space="preserve">al ini </w:t>
      </w:r>
      <w:r w:rsidR="000B78F4" w:rsidRPr="008F5775">
        <w:rPr>
          <w:rFonts w:ascii="Times New Roman" w:eastAsia="Times New Roman" w:hAnsi="Times New Roman" w:cs="Times New Roman"/>
          <w:sz w:val="24"/>
          <w:szCs w:val="24"/>
        </w:rPr>
        <w:t xml:space="preserve">dikarenakan </w:t>
      </w:r>
      <w:r w:rsidRPr="008F5775">
        <w:rPr>
          <w:rFonts w:ascii="Times New Roman" w:eastAsia="Times New Roman" w:hAnsi="Times New Roman" w:cs="Times New Roman"/>
          <w:sz w:val="24"/>
          <w:szCs w:val="24"/>
        </w:rPr>
        <w:t xml:space="preserve">semakin tinggi penggunaan utang </w:t>
      </w:r>
      <w:proofErr w:type="gramStart"/>
      <w:r w:rsidRPr="008F5775">
        <w:rPr>
          <w:rFonts w:ascii="Times New Roman" w:eastAsia="Times New Roman" w:hAnsi="Times New Roman" w:cs="Times New Roman"/>
          <w:sz w:val="24"/>
          <w:szCs w:val="24"/>
        </w:rPr>
        <w:t>akan</w:t>
      </w:r>
      <w:proofErr w:type="gramEnd"/>
      <w:r w:rsidRPr="008F5775">
        <w:rPr>
          <w:rFonts w:ascii="Times New Roman" w:eastAsia="Times New Roman" w:hAnsi="Times New Roman" w:cs="Times New Roman"/>
          <w:sz w:val="24"/>
          <w:szCs w:val="24"/>
        </w:rPr>
        <w:t xml:space="preserve"> mengurangi kemampuan perusahaan untuk menghasilkan keuntungan. </w:t>
      </w:r>
      <w:proofErr w:type="gramStart"/>
      <w:r w:rsidRPr="008F5775">
        <w:rPr>
          <w:rFonts w:ascii="Times New Roman" w:eastAsia="Times New Roman" w:hAnsi="Times New Roman" w:cs="Times New Roman"/>
          <w:sz w:val="24"/>
          <w:szCs w:val="24"/>
        </w:rPr>
        <w:t xml:space="preserve">Keadaan ini mengharuskan pihak manajemen </w:t>
      </w:r>
      <w:r w:rsidR="00024DF3" w:rsidRPr="008F5775">
        <w:rPr>
          <w:rFonts w:ascii="Times New Roman" w:eastAsia="Times New Roman" w:hAnsi="Times New Roman" w:cs="Times New Roman"/>
          <w:sz w:val="24"/>
          <w:szCs w:val="24"/>
        </w:rPr>
        <w:t xml:space="preserve">PT. Orange Indonesia </w:t>
      </w:r>
      <w:r w:rsidR="00024DF3" w:rsidRPr="008F5775">
        <w:rPr>
          <w:rFonts w:ascii="Times New Roman" w:eastAsia="Times New Roman" w:hAnsi="Times New Roman" w:cs="Times New Roman"/>
          <w:sz w:val="24"/>
          <w:szCs w:val="24"/>
        </w:rPr>
        <w:lastRenderedPageBreak/>
        <w:t xml:space="preserve">Mandiri Medan </w:t>
      </w:r>
      <w:r w:rsidRPr="008F5775">
        <w:rPr>
          <w:rFonts w:ascii="Times New Roman" w:eastAsia="Times New Roman" w:hAnsi="Times New Roman" w:cs="Times New Roman"/>
          <w:sz w:val="24"/>
          <w:szCs w:val="24"/>
        </w:rPr>
        <w:t>perlu meningkatkan prinsip kehati-hatian dalam mengggunakan hutang</w:t>
      </w:r>
      <w:r w:rsidR="00024DF3" w:rsidRPr="008F5775">
        <w:rPr>
          <w:rFonts w:ascii="Times New Roman" w:eastAsia="Times New Roman" w:hAnsi="Times New Roman" w:cs="Times New Roman"/>
          <w:sz w:val="24"/>
          <w:szCs w:val="24"/>
        </w:rPr>
        <w:t xml:space="preserve"> </w:t>
      </w:r>
      <w:r w:rsidRPr="008F5775">
        <w:rPr>
          <w:rFonts w:ascii="Times New Roman" w:eastAsia="Times New Roman" w:hAnsi="Times New Roman" w:cs="Times New Roman"/>
          <w:sz w:val="24"/>
          <w:szCs w:val="24"/>
        </w:rPr>
        <w:t>untuk menghasilkan keuntungan.</w:t>
      </w:r>
      <w:proofErr w:type="gramEnd"/>
      <w:r w:rsidR="00024DF3" w:rsidRPr="008F5775">
        <w:rPr>
          <w:rFonts w:ascii="Times New Roman" w:eastAsia="Times New Roman" w:hAnsi="Times New Roman" w:cs="Times New Roman"/>
          <w:sz w:val="24"/>
          <w:szCs w:val="24"/>
        </w:rPr>
        <w:t xml:space="preserve"> </w:t>
      </w:r>
      <w:proofErr w:type="gramStart"/>
      <w:r w:rsidRPr="008F5775">
        <w:rPr>
          <w:rFonts w:ascii="Times New Roman" w:eastAsia="Times New Roman" w:hAnsi="Times New Roman" w:cs="Times New Roman"/>
          <w:sz w:val="24"/>
          <w:szCs w:val="24"/>
        </w:rPr>
        <w:t xml:space="preserve">Hasil penelitian ini sesuai dengan </w:t>
      </w:r>
      <w:r w:rsidRPr="00400BDA">
        <w:rPr>
          <w:rFonts w:ascii="Times New Roman" w:eastAsia="Times New Roman" w:hAnsi="Times New Roman" w:cs="Times New Roman"/>
          <w:i/>
          <w:sz w:val="24"/>
          <w:szCs w:val="24"/>
        </w:rPr>
        <w:t>Pecking Order Theory</w:t>
      </w:r>
      <w:r w:rsidR="00024DF3" w:rsidRPr="008F5775">
        <w:rPr>
          <w:rFonts w:ascii="Times New Roman" w:eastAsia="Times New Roman" w:hAnsi="Times New Roman" w:cs="Times New Roman"/>
          <w:sz w:val="24"/>
          <w:szCs w:val="24"/>
        </w:rPr>
        <w:t xml:space="preserve"> </w:t>
      </w:r>
      <w:r w:rsidRPr="008F5775">
        <w:rPr>
          <w:rFonts w:ascii="Times New Roman" w:eastAsia="Times New Roman" w:hAnsi="Times New Roman" w:cs="Times New Roman"/>
          <w:sz w:val="24"/>
          <w:szCs w:val="24"/>
        </w:rPr>
        <w:t>yang menyatakan bahwa semakin besar penggunaan utang, menunjukkan bahwa semakin besar biaya yang harus ditanggung perusahaan untuk memenuhi kewajiban yang dimilikinya sehingga dapat menurunkan profitabilitas yang dimiliki perusahaan.</w:t>
      </w:r>
      <w:proofErr w:type="gramEnd"/>
      <w:r w:rsidR="00024DF3" w:rsidRPr="008F5775">
        <w:rPr>
          <w:rFonts w:ascii="Times New Roman" w:eastAsia="Times New Roman" w:hAnsi="Times New Roman" w:cs="Times New Roman"/>
          <w:sz w:val="24"/>
          <w:szCs w:val="24"/>
        </w:rPr>
        <w:t xml:space="preserve"> </w:t>
      </w:r>
      <w:r w:rsidRPr="008F5775">
        <w:rPr>
          <w:rFonts w:ascii="Times New Roman" w:eastAsia="Times New Roman" w:hAnsi="Times New Roman" w:cs="Times New Roman"/>
          <w:sz w:val="24"/>
          <w:szCs w:val="24"/>
        </w:rPr>
        <w:t xml:space="preserve">Hal ini disebabkan karena penggunaan utang yang relatif tinggi </w:t>
      </w:r>
      <w:proofErr w:type="gramStart"/>
      <w:r w:rsidRPr="008F5775">
        <w:rPr>
          <w:rFonts w:ascii="Times New Roman" w:eastAsia="Times New Roman" w:hAnsi="Times New Roman" w:cs="Times New Roman"/>
          <w:sz w:val="24"/>
          <w:szCs w:val="24"/>
        </w:rPr>
        <w:t>akan</w:t>
      </w:r>
      <w:proofErr w:type="gramEnd"/>
      <w:r w:rsidRPr="008F5775">
        <w:rPr>
          <w:rFonts w:ascii="Times New Roman" w:eastAsia="Times New Roman" w:hAnsi="Times New Roman" w:cs="Times New Roman"/>
          <w:sz w:val="24"/>
          <w:szCs w:val="24"/>
        </w:rPr>
        <w:t xml:space="preserve"> menimbulkan biaya tetap berupa beban bunga dan angsuran pokok pinjaman yang harus dibayar, yang semakin besar biaya tetap dapat berakibat </w:t>
      </w:r>
      <w:r w:rsidR="007E53F3" w:rsidRPr="008F5775">
        <w:rPr>
          <w:rFonts w:ascii="Times New Roman" w:eastAsia="Times New Roman" w:hAnsi="Times New Roman" w:cs="Times New Roman"/>
          <w:sz w:val="24"/>
          <w:szCs w:val="24"/>
        </w:rPr>
        <w:t>menurun</w:t>
      </w:r>
      <w:r w:rsidRPr="008F5775">
        <w:rPr>
          <w:rFonts w:ascii="Times New Roman" w:eastAsia="Times New Roman" w:hAnsi="Times New Roman" w:cs="Times New Roman"/>
          <w:sz w:val="24"/>
          <w:szCs w:val="24"/>
        </w:rPr>
        <w:t xml:space="preserve">nya laba perusahaan (Halim, 2015). </w:t>
      </w:r>
    </w:p>
    <w:p w:rsidR="005C6BC0" w:rsidRPr="008F5775" w:rsidRDefault="007E53F3" w:rsidP="00024DF3">
      <w:pPr>
        <w:spacing w:after="0" w:line="480" w:lineRule="auto"/>
        <w:ind w:firstLine="72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Hal</w:t>
      </w:r>
      <w:r w:rsidR="005C6BC0" w:rsidRPr="008F5775">
        <w:rPr>
          <w:rFonts w:ascii="Times New Roman" w:eastAsia="Times New Roman" w:hAnsi="Times New Roman" w:cs="Times New Roman"/>
          <w:sz w:val="24"/>
          <w:szCs w:val="24"/>
        </w:rPr>
        <w:t xml:space="preserve"> ini menunjukkan </w:t>
      </w:r>
      <w:r w:rsidR="008756BC">
        <w:rPr>
          <w:rFonts w:ascii="Times New Roman" w:eastAsia="Times New Roman" w:hAnsi="Times New Roman" w:cs="Times New Roman"/>
          <w:sz w:val="24"/>
          <w:szCs w:val="24"/>
        </w:rPr>
        <w:t>bahwa</w:t>
      </w:r>
      <w:r w:rsidR="005C6BC0" w:rsidRPr="008F5775">
        <w:rPr>
          <w:rFonts w:ascii="Times New Roman" w:eastAsia="Times New Roman" w:hAnsi="Times New Roman" w:cs="Times New Roman"/>
          <w:sz w:val="24"/>
          <w:szCs w:val="24"/>
        </w:rPr>
        <w:t xml:space="preserve"> tingginya </w:t>
      </w:r>
      <w:r w:rsidRPr="008F5775">
        <w:rPr>
          <w:rFonts w:ascii="Times New Roman" w:eastAsia="Times New Roman" w:hAnsi="Times New Roman" w:cs="Times New Roman"/>
          <w:sz w:val="24"/>
          <w:szCs w:val="24"/>
        </w:rPr>
        <w:t xml:space="preserve">nilai </w:t>
      </w:r>
      <w:r w:rsidRPr="008F5775">
        <w:rPr>
          <w:rFonts w:ascii="Times New Roman" w:eastAsia="Times New Roman" w:hAnsi="Times New Roman" w:cs="Times New Roman"/>
          <w:i/>
          <w:sz w:val="24"/>
          <w:szCs w:val="24"/>
        </w:rPr>
        <w:t>leverage</w:t>
      </w:r>
      <w:r w:rsidR="005C6BC0" w:rsidRPr="008F5775">
        <w:rPr>
          <w:rFonts w:ascii="Times New Roman" w:eastAsia="Times New Roman" w:hAnsi="Times New Roman" w:cs="Times New Roman"/>
          <w:sz w:val="24"/>
          <w:szCs w:val="24"/>
        </w:rPr>
        <w:t xml:space="preserve"> mengindikasikan adanya </w:t>
      </w:r>
      <w:proofErr w:type="gramStart"/>
      <w:r w:rsidR="005C6BC0" w:rsidRPr="008F5775">
        <w:rPr>
          <w:rFonts w:ascii="Times New Roman" w:eastAsia="Times New Roman" w:hAnsi="Times New Roman" w:cs="Times New Roman"/>
          <w:sz w:val="24"/>
          <w:szCs w:val="24"/>
        </w:rPr>
        <w:t>dana</w:t>
      </w:r>
      <w:proofErr w:type="gramEnd"/>
      <w:r w:rsidR="005C6BC0" w:rsidRPr="008F5775">
        <w:rPr>
          <w:rFonts w:ascii="Times New Roman" w:eastAsia="Times New Roman" w:hAnsi="Times New Roman" w:cs="Times New Roman"/>
          <w:sz w:val="24"/>
          <w:szCs w:val="24"/>
        </w:rPr>
        <w:t xml:space="preserve"> besar dari sumber hutang yang dapat dimanfaatkan dalam operasional perusahaan dalam meningkatkan profitabilitas. Perusahaan yang mendanai assetnya dengan hutang, profitabilitasnya </w:t>
      </w:r>
      <w:proofErr w:type="gramStart"/>
      <w:r w:rsidR="005C6BC0" w:rsidRPr="008F5775">
        <w:rPr>
          <w:rFonts w:ascii="Times New Roman" w:eastAsia="Times New Roman" w:hAnsi="Times New Roman" w:cs="Times New Roman"/>
          <w:sz w:val="24"/>
          <w:szCs w:val="24"/>
        </w:rPr>
        <w:t>akan</w:t>
      </w:r>
      <w:proofErr w:type="gramEnd"/>
      <w:r w:rsidR="005C6BC0" w:rsidRPr="008F5775">
        <w:rPr>
          <w:rFonts w:ascii="Times New Roman" w:eastAsia="Times New Roman" w:hAnsi="Times New Roman" w:cs="Times New Roman"/>
          <w:sz w:val="24"/>
          <w:szCs w:val="24"/>
        </w:rPr>
        <w:t xml:space="preserve"> menurun karena perusahaan harus memenuhi beban yang harus dibayar dari penggunaan hutang tersebut (bunga). </w:t>
      </w:r>
      <w:proofErr w:type="gramStart"/>
      <w:r w:rsidR="005C6BC0" w:rsidRPr="008F5775">
        <w:rPr>
          <w:rFonts w:ascii="Times New Roman" w:eastAsia="Times New Roman" w:hAnsi="Times New Roman" w:cs="Times New Roman"/>
          <w:sz w:val="24"/>
          <w:szCs w:val="24"/>
        </w:rPr>
        <w:t>Selain itu, perusahaan memiliki risiko keuangan yang tinggi karena perusahaan terlalu banyak melakukan pendanaan aktiva dari hutang.</w:t>
      </w:r>
      <w:proofErr w:type="gramEnd"/>
      <w:r w:rsidR="005C6BC0" w:rsidRPr="008F5775">
        <w:rPr>
          <w:rFonts w:ascii="Times New Roman" w:eastAsia="Times New Roman" w:hAnsi="Times New Roman" w:cs="Times New Roman"/>
          <w:sz w:val="24"/>
          <w:szCs w:val="24"/>
        </w:rPr>
        <w:t xml:space="preserve"> Seperti adanya risiko gagal </w:t>
      </w:r>
      <w:proofErr w:type="gramStart"/>
      <w:r w:rsidR="005C6BC0" w:rsidRPr="008F5775">
        <w:rPr>
          <w:rFonts w:ascii="Times New Roman" w:eastAsia="Times New Roman" w:hAnsi="Times New Roman" w:cs="Times New Roman"/>
          <w:sz w:val="24"/>
          <w:szCs w:val="24"/>
        </w:rPr>
        <w:t>bayar</w:t>
      </w:r>
      <w:proofErr w:type="gramEnd"/>
      <w:r w:rsidR="005C6BC0" w:rsidRPr="008F5775">
        <w:rPr>
          <w:rFonts w:ascii="Times New Roman" w:eastAsia="Times New Roman" w:hAnsi="Times New Roman" w:cs="Times New Roman"/>
          <w:sz w:val="24"/>
          <w:szCs w:val="24"/>
        </w:rPr>
        <w:t>, maka biaya yang harus dikeluarkan oleh perusahaan untuk mengatasi masalah</w:t>
      </w:r>
      <w:r w:rsidRPr="008F5775">
        <w:rPr>
          <w:rFonts w:ascii="Times New Roman" w:eastAsia="Times New Roman" w:hAnsi="Times New Roman" w:cs="Times New Roman"/>
          <w:sz w:val="24"/>
          <w:szCs w:val="24"/>
        </w:rPr>
        <w:t xml:space="preserve"> </w:t>
      </w:r>
      <w:r w:rsidR="005C6BC0" w:rsidRPr="008F5775">
        <w:rPr>
          <w:rFonts w:ascii="Times New Roman" w:eastAsia="Times New Roman" w:hAnsi="Times New Roman" w:cs="Times New Roman"/>
          <w:sz w:val="24"/>
          <w:szCs w:val="24"/>
        </w:rPr>
        <w:t>ini semakin besar.</w:t>
      </w:r>
      <w:r w:rsidRPr="008F5775">
        <w:rPr>
          <w:rFonts w:ascii="Times New Roman" w:eastAsia="Times New Roman" w:hAnsi="Times New Roman" w:cs="Times New Roman"/>
          <w:sz w:val="24"/>
          <w:szCs w:val="24"/>
        </w:rPr>
        <w:t xml:space="preserve"> </w:t>
      </w:r>
    </w:p>
    <w:p w:rsidR="007E53F3" w:rsidRDefault="007E53F3" w:rsidP="00024DF3">
      <w:pPr>
        <w:spacing w:after="0" w:line="480" w:lineRule="auto"/>
        <w:ind w:firstLine="720"/>
        <w:jc w:val="both"/>
        <w:rPr>
          <w:rFonts w:ascii="Times New Roman" w:eastAsia="Times New Roman" w:hAnsi="Times New Roman" w:cs="Times New Roman"/>
          <w:sz w:val="24"/>
          <w:szCs w:val="24"/>
        </w:rPr>
      </w:pPr>
      <w:r w:rsidRPr="008F5775">
        <w:rPr>
          <w:rFonts w:ascii="Times New Roman" w:eastAsia="Times New Roman" w:hAnsi="Times New Roman" w:cs="Times New Roman"/>
          <w:sz w:val="24"/>
          <w:szCs w:val="24"/>
        </w:rPr>
        <w:t xml:space="preserve">Berdasarkan penjelasan di atas dapat disimpulkan bahwa </w:t>
      </w:r>
      <w:r w:rsidRPr="008F5775">
        <w:rPr>
          <w:rFonts w:ascii="Times New Roman" w:eastAsia="Times New Roman" w:hAnsi="Times New Roman" w:cs="Times New Roman"/>
          <w:i/>
          <w:sz w:val="24"/>
          <w:szCs w:val="24"/>
        </w:rPr>
        <w:t>leverage</w:t>
      </w:r>
      <w:r w:rsidRPr="008F5775">
        <w:rPr>
          <w:rFonts w:ascii="Times New Roman" w:eastAsia="Times New Roman" w:hAnsi="Times New Roman" w:cs="Times New Roman"/>
          <w:sz w:val="24"/>
          <w:szCs w:val="24"/>
        </w:rPr>
        <w:t xml:space="preserve"> tidak dapat meningkatkan profitabilitas perusahaan </w:t>
      </w:r>
      <w:r w:rsidR="00B76CD7" w:rsidRPr="008F5775">
        <w:rPr>
          <w:rFonts w:ascii="Times New Roman" w:eastAsia="Times New Roman" w:hAnsi="Times New Roman" w:cs="Times New Roman"/>
          <w:sz w:val="24"/>
          <w:szCs w:val="24"/>
        </w:rPr>
        <w:t xml:space="preserve">bahkan sebaliknya </w:t>
      </w:r>
      <w:proofErr w:type="gramStart"/>
      <w:r w:rsidR="00B76CD7" w:rsidRPr="008F5775">
        <w:rPr>
          <w:rFonts w:ascii="Times New Roman" w:eastAsia="Times New Roman" w:hAnsi="Times New Roman" w:cs="Times New Roman"/>
          <w:sz w:val="24"/>
          <w:szCs w:val="24"/>
        </w:rPr>
        <w:t>akan</w:t>
      </w:r>
      <w:proofErr w:type="gramEnd"/>
      <w:r w:rsidR="00B76CD7" w:rsidRPr="008F5775">
        <w:rPr>
          <w:rFonts w:ascii="Times New Roman" w:eastAsia="Times New Roman" w:hAnsi="Times New Roman" w:cs="Times New Roman"/>
          <w:sz w:val="24"/>
          <w:szCs w:val="24"/>
        </w:rPr>
        <w:t xml:space="preserve"> menurunkan profitabilitas jika nilai </w:t>
      </w:r>
      <w:r w:rsidR="00B76CD7" w:rsidRPr="008F5775">
        <w:rPr>
          <w:rFonts w:ascii="Times New Roman" w:eastAsia="Times New Roman" w:hAnsi="Times New Roman" w:cs="Times New Roman"/>
          <w:i/>
          <w:sz w:val="24"/>
          <w:szCs w:val="24"/>
        </w:rPr>
        <w:t>leverage</w:t>
      </w:r>
      <w:r w:rsidR="00B76CD7" w:rsidRPr="008F5775">
        <w:rPr>
          <w:rFonts w:ascii="Times New Roman" w:eastAsia="Times New Roman" w:hAnsi="Times New Roman" w:cs="Times New Roman"/>
          <w:sz w:val="24"/>
          <w:szCs w:val="24"/>
        </w:rPr>
        <w:t xml:space="preserve"> terlalu besar. Hal juga dapat dilihat pada tahun 2018 dimana profitabilitas PT. Orange Indonesia Mandiri Medan </w:t>
      </w:r>
      <w:r w:rsidR="00516BA2" w:rsidRPr="008F5775">
        <w:rPr>
          <w:rFonts w:ascii="Times New Roman" w:eastAsia="Times New Roman" w:hAnsi="Times New Roman" w:cs="Times New Roman"/>
          <w:sz w:val="24"/>
          <w:szCs w:val="24"/>
        </w:rPr>
        <w:t xml:space="preserve">mengalami peningkatan yang dimana nilai </w:t>
      </w:r>
      <w:r w:rsidR="00516BA2" w:rsidRPr="008756BC">
        <w:rPr>
          <w:rFonts w:ascii="Times New Roman" w:eastAsia="Times New Roman" w:hAnsi="Times New Roman" w:cs="Times New Roman"/>
          <w:i/>
          <w:sz w:val="24"/>
          <w:szCs w:val="24"/>
        </w:rPr>
        <w:t>leverage</w:t>
      </w:r>
      <w:r w:rsidR="00516BA2" w:rsidRPr="008F5775">
        <w:rPr>
          <w:rFonts w:ascii="Times New Roman" w:eastAsia="Times New Roman" w:hAnsi="Times New Roman" w:cs="Times New Roman"/>
          <w:sz w:val="24"/>
          <w:szCs w:val="24"/>
        </w:rPr>
        <w:t xml:space="preserve"> yang mengalami penurunan pada tahun 2018. Hal ini berarti nilai </w:t>
      </w:r>
      <w:r w:rsidR="00516BA2" w:rsidRPr="008756BC">
        <w:rPr>
          <w:rFonts w:ascii="Times New Roman" w:eastAsia="Times New Roman" w:hAnsi="Times New Roman" w:cs="Times New Roman"/>
          <w:i/>
          <w:sz w:val="24"/>
          <w:szCs w:val="24"/>
        </w:rPr>
        <w:t>leverage</w:t>
      </w:r>
      <w:r w:rsidR="00516BA2" w:rsidRPr="008F5775">
        <w:rPr>
          <w:rFonts w:ascii="Times New Roman" w:eastAsia="Times New Roman" w:hAnsi="Times New Roman" w:cs="Times New Roman"/>
          <w:sz w:val="24"/>
          <w:szCs w:val="24"/>
        </w:rPr>
        <w:t xml:space="preserve"> tidak dapat meningkatkan </w:t>
      </w:r>
      <w:r w:rsidR="00516BA2" w:rsidRPr="008F5775">
        <w:rPr>
          <w:rFonts w:ascii="Times New Roman" w:eastAsia="Times New Roman" w:hAnsi="Times New Roman" w:cs="Times New Roman"/>
          <w:sz w:val="24"/>
          <w:szCs w:val="24"/>
        </w:rPr>
        <w:lastRenderedPageBreak/>
        <w:t>profitabilitas perusahaan dikarenakan semakin tinggi nilai leverage maka semakin menurun pula profitabilitas perusahaan.</w:t>
      </w:r>
    </w:p>
    <w:p w:rsidR="0020582C" w:rsidRPr="00DC78B2" w:rsidRDefault="00A41FE1" w:rsidP="00DC78B2">
      <w:pPr>
        <w:spacing w:after="0" w:line="480" w:lineRule="auto"/>
        <w:ind w:left="709" w:hanging="709"/>
        <w:jc w:val="both"/>
        <w:rPr>
          <w:b/>
        </w:rPr>
      </w:pPr>
      <w:r w:rsidRPr="00A41FE1">
        <w:rPr>
          <w:rFonts w:ascii="Times New Roman" w:eastAsia="Times New Roman" w:hAnsi="Times New Roman" w:cs="Times New Roman"/>
          <w:b/>
          <w:sz w:val="24"/>
          <w:szCs w:val="24"/>
        </w:rPr>
        <w:t xml:space="preserve">4.2.3 </w:t>
      </w:r>
      <w:r>
        <w:rPr>
          <w:rFonts w:ascii="Times New Roman" w:eastAsia="Times New Roman" w:hAnsi="Times New Roman" w:cs="Times New Roman"/>
          <w:b/>
          <w:sz w:val="24"/>
          <w:szCs w:val="24"/>
        </w:rPr>
        <w:tab/>
      </w:r>
      <w:r w:rsidRPr="00A41FE1">
        <w:rPr>
          <w:rFonts w:ascii="Times New Roman" w:eastAsia="Times New Roman" w:hAnsi="Times New Roman" w:cs="Times New Roman"/>
          <w:b/>
          <w:sz w:val="24"/>
          <w:szCs w:val="24"/>
        </w:rPr>
        <w:t>Faktor yang Menyebabkan Penurunan Profitabilitas Pada PT. Orange Indonesia Mandiri Medan</w:t>
      </w:r>
    </w:p>
    <w:p w:rsidR="00C45D3C" w:rsidRPr="005E136D" w:rsidRDefault="00DC78B2" w:rsidP="005E136D">
      <w:pPr>
        <w:spacing w:after="0" w:line="480" w:lineRule="auto"/>
        <w:ind w:firstLine="709"/>
        <w:jc w:val="both"/>
        <w:rPr>
          <w:rStyle w:val="markedcontent"/>
          <w:rFonts w:ascii="Times New Roman" w:hAnsi="Times New Roman" w:cs="Times New Roman"/>
          <w:sz w:val="24"/>
          <w:szCs w:val="24"/>
        </w:rPr>
      </w:pPr>
      <w:proofErr w:type="gramStart"/>
      <w:r w:rsidRPr="005E136D">
        <w:rPr>
          <w:rStyle w:val="markedcontent"/>
          <w:rFonts w:ascii="Times New Roman" w:hAnsi="Times New Roman" w:cs="Times New Roman"/>
          <w:sz w:val="24"/>
          <w:szCs w:val="24"/>
        </w:rPr>
        <w:t>Laba atau profitabilitas memegang peranan yang sangat penting di dalam suatu perusahaan dan mempunyai pengaruh yang besar terhadap perekonomian.</w:t>
      </w:r>
      <w:proofErr w:type="gramEnd"/>
      <w:r w:rsidRPr="005E136D">
        <w:rPr>
          <w:rStyle w:val="markedcontent"/>
          <w:rFonts w:ascii="Times New Roman" w:hAnsi="Times New Roman" w:cs="Times New Roman"/>
          <w:sz w:val="24"/>
          <w:szCs w:val="24"/>
        </w:rPr>
        <w:t xml:space="preserve"> </w:t>
      </w:r>
      <w:proofErr w:type="gramStart"/>
      <w:r w:rsidRPr="005E136D">
        <w:rPr>
          <w:rStyle w:val="markedcontent"/>
          <w:rFonts w:ascii="Times New Roman" w:hAnsi="Times New Roman" w:cs="Times New Roman"/>
          <w:sz w:val="24"/>
          <w:szCs w:val="24"/>
        </w:rPr>
        <w:t xml:space="preserve">Dalam laporan laba rugi yang telah disajikan dapat dilihat bahwa profitabilitas </w:t>
      </w:r>
      <w:r w:rsidRPr="005E136D">
        <w:rPr>
          <w:rFonts w:ascii="Times New Roman" w:eastAsia="Times New Roman" w:hAnsi="Times New Roman" w:cs="Times New Roman"/>
          <w:sz w:val="24"/>
          <w:szCs w:val="24"/>
        </w:rPr>
        <w:t>PT. Orange Indonesia Mandiri Medan</w:t>
      </w:r>
      <w:r w:rsidR="00A82075" w:rsidRPr="005E136D">
        <w:rPr>
          <w:rFonts w:ascii="Times New Roman" w:eastAsia="Times New Roman" w:hAnsi="Times New Roman" w:cs="Times New Roman"/>
          <w:sz w:val="24"/>
          <w:szCs w:val="24"/>
        </w:rPr>
        <w:t xml:space="preserve"> mengalami penurunan atau perubahan setiap tahunnya</w:t>
      </w:r>
      <w:r w:rsidRPr="005E136D">
        <w:rPr>
          <w:rStyle w:val="markedcontent"/>
          <w:rFonts w:ascii="Times New Roman" w:hAnsi="Times New Roman" w:cs="Times New Roman"/>
          <w:sz w:val="24"/>
          <w:szCs w:val="24"/>
        </w:rPr>
        <w:t>.</w:t>
      </w:r>
      <w:proofErr w:type="gramEnd"/>
      <w:r w:rsidRPr="005E136D">
        <w:rPr>
          <w:rStyle w:val="markedcontent"/>
          <w:rFonts w:ascii="Times New Roman" w:hAnsi="Times New Roman" w:cs="Times New Roman"/>
          <w:sz w:val="24"/>
          <w:szCs w:val="24"/>
        </w:rPr>
        <w:t xml:space="preserve"> </w:t>
      </w:r>
      <w:r w:rsidR="00A82075" w:rsidRPr="005E136D">
        <w:rPr>
          <w:rStyle w:val="markedcontent"/>
          <w:rFonts w:ascii="Times New Roman" w:hAnsi="Times New Roman" w:cs="Times New Roman"/>
          <w:sz w:val="24"/>
          <w:szCs w:val="24"/>
        </w:rPr>
        <w:t>Adapun faktor-faktor yang mempengaruhi</w:t>
      </w:r>
      <w:r w:rsidR="005E136D" w:rsidRPr="005E136D">
        <w:rPr>
          <w:rStyle w:val="markedcontent"/>
          <w:rFonts w:ascii="Times New Roman" w:hAnsi="Times New Roman" w:cs="Times New Roman"/>
          <w:sz w:val="24"/>
          <w:szCs w:val="24"/>
        </w:rPr>
        <w:t xml:space="preserve"> </w:t>
      </w:r>
      <w:r w:rsidR="00A82075" w:rsidRPr="005E136D">
        <w:rPr>
          <w:rStyle w:val="markedcontent"/>
          <w:rFonts w:ascii="Times New Roman" w:hAnsi="Times New Roman" w:cs="Times New Roman"/>
          <w:sz w:val="24"/>
          <w:szCs w:val="24"/>
        </w:rPr>
        <w:t xml:space="preserve">perubahan profitabilitas pada </w:t>
      </w:r>
      <w:r w:rsidR="00A82075" w:rsidRPr="005E136D">
        <w:rPr>
          <w:rFonts w:ascii="Times New Roman" w:eastAsia="Times New Roman" w:hAnsi="Times New Roman" w:cs="Times New Roman"/>
          <w:sz w:val="24"/>
          <w:szCs w:val="24"/>
        </w:rPr>
        <w:t>PT. Orange Indonesia Mandiri Medan</w:t>
      </w:r>
      <w:r w:rsidR="00A82075" w:rsidRPr="005E136D">
        <w:rPr>
          <w:rStyle w:val="markedcontent"/>
          <w:rFonts w:ascii="Times New Roman" w:hAnsi="Times New Roman" w:cs="Times New Roman"/>
          <w:sz w:val="24"/>
          <w:szCs w:val="24"/>
        </w:rPr>
        <w:t xml:space="preserve"> adalah:</w:t>
      </w:r>
    </w:p>
    <w:p w:rsidR="00BD2C8F" w:rsidRPr="005E136D" w:rsidRDefault="00BD2C8F" w:rsidP="005E136D">
      <w:pPr>
        <w:pStyle w:val="ListParagraph"/>
        <w:numPr>
          <w:ilvl w:val="3"/>
          <w:numId w:val="8"/>
        </w:numPr>
        <w:tabs>
          <w:tab w:val="clear" w:pos="2880"/>
          <w:tab w:val="num" w:pos="2977"/>
        </w:tabs>
        <w:spacing w:after="0" w:line="480" w:lineRule="auto"/>
        <w:ind w:left="426" w:hanging="426"/>
        <w:jc w:val="both"/>
        <w:rPr>
          <w:rFonts w:ascii="Times New Roman" w:hAnsi="Times New Roman" w:cs="Times New Roman"/>
          <w:sz w:val="24"/>
          <w:szCs w:val="24"/>
        </w:rPr>
      </w:pPr>
      <w:bookmarkStart w:id="162" w:name="_Toc64884485"/>
      <w:r w:rsidRPr="005E136D">
        <w:rPr>
          <w:rFonts w:ascii="Times New Roman" w:hAnsi="Times New Roman" w:cs="Times New Roman"/>
          <w:sz w:val="24"/>
          <w:szCs w:val="24"/>
        </w:rPr>
        <w:t>Strategi Pemasaran Yang Kurang Baik</w:t>
      </w:r>
    </w:p>
    <w:p w:rsidR="00BD2C8F" w:rsidRDefault="00BD2C8F" w:rsidP="005E136D">
      <w:pPr>
        <w:spacing w:after="0" w:line="480" w:lineRule="auto"/>
        <w:ind w:firstLine="720"/>
        <w:jc w:val="both"/>
        <w:rPr>
          <w:rFonts w:ascii="Times New Roman" w:hAnsi="Times New Roman" w:cs="Times New Roman"/>
          <w:sz w:val="24"/>
          <w:szCs w:val="24"/>
        </w:rPr>
      </w:pPr>
      <w:proofErr w:type="gramStart"/>
      <w:r w:rsidRPr="005E136D">
        <w:rPr>
          <w:rFonts w:ascii="Times New Roman" w:hAnsi="Times New Roman" w:cs="Times New Roman"/>
          <w:sz w:val="24"/>
          <w:szCs w:val="24"/>
        </w:rPr>
        <w:t>Strategi pemasaran yang dilak</w:t>
      </w:r>
      <w:r w:rsidR="005E136D">
        <w:rPr>
          <w:rFonts w:ascii="Times New Roman" w:hAnsi="Times New Roman" w:cs="Times New Roman"/>
          <w:sz w:val="24"/>
          <w:szCs w:val="24"/>
        </w:rPr>
        <w:t xml:space="preserve">ukan oleh </w:t>
      </w:r>
      <w:r w:rsidRPr="005E136D">
        <w:rPr>
          <w:rFonts w:ascii="Times New Roman" w:eastAsia="Times New Roman" w:hAnsi="Times New Roman" w:cs="Times New Roman"/>
          <w:sz w:val="24"/>
          <w:szCs w:val="24"/>
        </w:rPr>
        <w:t>PT. Orange Indonesia Mandiri Medan</w:t>
      </w:r>
      <w:r w:rsidRPr="005E136D">
        <w:rPr>
          <w:rFonts w:ascii="Times New Roman" w:hAnsi="Times New Roman" w:cs="Times New Roman"/>
          <w:sz w:val="24"/>
          <w:szCs w:val="24"/>
        </w:rPr>
        <w:t xml:space="preserve"> adalah beriklan dengan menyebarkan brosur-brosur ke daerah-daerah </w:t>
      </w:r>
      <w:r w:rsidR="00B37F0E" w:rsidRPr="005E136D">
        <w:rPr>
          <w:rFonts w:ascii="Times New Roman" w:hAnsi="Times New Roman" w:cs="Times New Roman"/>
          <w:sz w:val="24"/>
          <w:szCs w:val="24"/>
        </w:rPr>
        <w:t>tertentu mengenai</w:t>
      </w:r>
      <w:r w:rsidRPr="005E136D">
        <w:rPr>
          <w:rFonts w:ascii="Times New Roman" w:hAnsi="Times New Roman" w:cs="Times New Roman"/>
          <w:sz w:val="24"/>
          <w:szCs w:val="24"/>
        </w:rPr>
        <w:t xml:space="preserve"> layanan atau service perusahaan.</w:t>
      </w:r>
      <w:proofErr w:type="gramEnd"/>
      <w:r w:rsidRPr="005E136D">
        <w:rPr>
          <w:rFonts w:ascii="Times New Roman" w:hAnsi="Times New Roman" w:cs="Times New Roman"/>
          <w:sz w:val="24"/>
          <w:szCs w:val="24"/>
        </w:rPr>
        <w:t xml:space="preserve"> </w:t>
      </w:r>
      <w:r w:rsidR="00B37F0E" w:rsidRPr="005E136D">
        <w:rPr>
          <w:rFonts w:ascii="Times New Roman" w:eastAsia="Times New Roman" w:hAnsi="Times New Roman" w:cs="Times New Roman"/>
          <w:sz w:val="24"/>
          <w:szCs w:val="24"/>
        </w:rPr>
        <w:t>PT. Orange Indonesia Mandiri Medan</w:t>
      </w:r>
      <w:r w:rsidR="00B37F0E" w:rsidRPr="005E136D">
        <w:rPr>
          <w:rFonts w:ascii="Times New Roman" w:hAnsi="Times New Roman" w:cs="Times New Roman"/>
          <w:sz w:val="24"/>
          <w:szCs w:val="24"/>
        </w:rPr>
        <w:t xml:space="preserve"> seharusnya memanfaatkan </w:t>
      </w:r>
      <w:r w:rsidRPr="005E136D">
        <w:rPr>
          <w:rFonts w:ascii="Times New Roman" w:hAnsi="Times New Roman" w:cs="Times New Roman"/>
          <w:sz w:val="24"/>
          <w:szCs w:val="24"/>
        </w:rPr>
        <w:t>perkembangan teknologi untuk beriklan melalui media internet, dan berbaur mengenai produk atau harga pemasaran</w:t>
      </w:r>
      <w:proofErr w:type="gramStart"/>
      <w:r w:rsidRPr="005E136D">
        <w:rPr>
          <w:rFonts w:ascii="Times New Roman" w:hAnsi="Times New Roman" w:cs="Times New Roman"/>
          <w:sz w:val="24"/>
          <w:szCs w:val="24"/>
        </w:rPr>
        <w:t>,agar</w:t>
      </w:r>
      <w:proofErr w:type="gramEnd"/>
      <w:r w:rsidRPr="005E136D">
        <w:rPr>
          <w:rFonts w:ascii="Times New Roman" w:hAnsi="Times New Roman" w:cs="Times New Roman"/>
          <w:sz w:val="24"/>
          <w:szCs w:val="24"/>
        </w:rPr>
        <w:t xml:space="preserve"> perusahaan dapat bersaing dalam memperoleh konsumen yang lebih banyak.</w:t>
      </w:r>
      <w:r w:rsidR="00B37F0E" w:rsidRPr="005E136D">
        <w:rPr>
          <w:rFonts w:ascii="Times New Roman" w:hAnsi="Times New Roman" w:cs="Times New Roman"/>
          <w:sz w:val="24"/>
          <w:szCs w:val="24"/>
        </w:rPr>
        <w:t xml:space="preserve"> </w:t>
      </w:r>
      <w:proofErr w:type="gramStart"/>
      <w:r w:rsidR="00B37F0E" w:rsidRPr="005E136D">
        <w:rPr>
          <w:rFonts w:ascii="Times New Roman" w:hAnsi="Times New Roman" w:cs="Times New Roman"/>
          <w:sz w:val="24"/>
          <w:szCs w:val="24"/>
        </w:rPr>
        <w:t>Hal ini menyebabkan konsumen yang datang tidak mengalami perkembangan yang tentunya diikuti dengan penurunan profitabilitas perusahaan.</w:t>
      </w:r>
      <w:proofErr w:type="gramEnd"/>
    </w:p>
    <w:p w:rsidR="006E25E7" w:rsidRDefault="006E25E7" w:rsidP="005E136D">
      <w:pPr>
        <w:spacing w:after="0" w:line="480" w:lineRule="auto"/>
        <w:ind w:firstLine="720"/>
        <w:jc w:val="both"/>
        <w:rPr>
          <w:rFonts w:ascii="Times New Roman" w:hAnsi="Times New Roman" w:cs="Times New Roman"/>
          <w:sz w:val="24"/>
          <w:szCs w:val="24"/>
        </w:rPr>
      </w:pPr>
    </w:p>
    <w:p w:rsidR="006E25E7" w:rsidRPr="005E136D" w:rsidRDefault="006E25E7" w:rsidP="005E136D">
      <w:pPr>
        <w:spacing w:after="0" w:line="480" w:lineRule="auto"/>
        <w:ind w:firstLine="720"/>
        <w:jc w:val="both"/>
        <w:rPr>
          <w:rFonts w:ascii="Times New Roman" w:hAnsi="Times New Roman" w:cs="Times New Roman"/>
          <w:sz w:val="24"/>
          <w:szCs w:val="24"/>
        </w:rPr>
      </w:pPr>
    </w:p>
    <w:p w:rsidR="00076D6D" w:rsidRPr="005E136D" w:rsidRDefault="00076D6D" w:rsidP="005E136D">
      <w:pPr>
        <w:pStyle w:val="ListParagraph"/>
        <w:numPr>
          <w:ilvl w:val="3"/>
          <w:numId w:val="8"/>
        </w:numPr>
        <w:tabs>
          <w:tab w:val="clear" w:pos="2880"/>
          <w:tab w:val="num" w:pos="2977"/>
        </w:tabs>
        <w:spacing w:after="0" w:line="480" w:lineRule="auto"/>
        <w:ind w:left="426" w:hanging="426"/>
        <w:jc w:val="both"/>
        <w:rPr>
          <w:rFonts w:ascii="Times New Roman" w:hAnsi="Times New Roman" w:cs="Times New Roman"/>
          <w:sz w:val="24"/>
          <w:szCs w:val="24"/>
        </w:rPr>
      </w:pPr>
      <w:r w:rsidRPr="005E136D">
        <w:rPr>
          <w:rFonts w:ascii="Times New Roman" w:hAnsi="Times New Roman" w:cs="Times New Roman"/>
          <w:sz w:val="24"/>
          <w:szCs w:val="24"/>
        </w:rPr>
        <w:t xml:space="preserve">Kurangnya Fasilitas Yang Disediakan </w:t>
      </w:r>
    </w:p>
    <w:p w:rsidR="00076D6D" w:rsidRPr="005E136D" w:rsidRDefault="00076D6D" w:rsidP="005E136D">
      <w:pPr>
        <w:spacing w:after="0" w:line="480" w:lineRule="auto"/>
        <w:ind w:firstLine="720"/>
        <w:jc w:val="both"/>
        <w:rPr>
          <w:rStyle w:val="markedcontent"/>
          <w:rFonts w:ascii="Times New Roman" w:hAnsi="Times New Roman" w:cs="Times New Roman"/>
          <w:sz w:val="24"/>
          <w:szCs w:val="24"/>
        </w:rPr>
      </w:pPr>
      <w:r w:rsidRPr="005E136D">
        <w:rPr>
          <w:rFonts w:ascii="Times New Roman" w:eastAsia="Times New Roman" w:hAnsi="Times New Roman" w:cs="Times New Roman"/>
          <w:sz w:val="24"/>
          <w:szCs w:val="24"/>
        </w:rPr>
        <w:t>PT. Orange Indonesia Mandiri Medan</w:t>
      </w:r>
      <w:r w:rsidRPr="005E136D">
        <w:rPr>
          <w:rFonts w:ascii="Times New Roman" w:hAnsi="Times New Roman" w:cs="Times New Roman"/>
          <w:sz w:val="24"/>
          <w:szCs w:val="24"/>
        </w:rPr>
        <w:t xml:space="preserve"> tidak mempunyai fasilitas sendiri, </w:t>
      </w:r>
      <w:proofErr w:type="gramStart"/>
      <w:r w:rsidRPr="005E136D">
        <w:rPr>
          <w:rFonts w:ascii="Times New Roman" w:hAnsi="Times New Roman" w:cs="Times New Roman"/>
          <w:sz w:val="24"/>
          <w:szCs w:val="24"/>
        </w:rPr>
        <w:t>fasilitas  yang</w:t>
      </w:r>
      <w:proofErr w:type="gramEnd"/>
      <w:r w:rsidRPr="005E136D">
        <w:rPr>
          <w:rFonts w:ascii="Times New Roman" w:hAnsi="Times New Roman" w:cs="Times New Roman"/>
          <w:sz w:val="24"/>
          <w:szCs w:val="24"/>
        </w:rPr>
        <w:t xml:space="preserve"> digunakan masih dalam bentuk penyewaan sehingga </w:t>
      </w:r>
      <w:r w:rsidR="00BD2C8F" w:rsidRPr="005E136D">
        <w:rPr>
          <w:rFonts w:ascii="Times New Roman" w:eastAsia="Times New Roman" w:hAnsi="Times New Roman" w:cs="Times New Roman"/>
          <w:sz w:val="24"/>
          <w:szCs w:val="24"/>
        </w:rPr>
        <w:t xml:space="preserve">PT. Orange </w:t>
      </w:r>
      <w:r w:rsidR="00BD2C8F" w:rsidRPr="005E136D">
        <w:rPr>
          <w:rFonts w:ascii="Times New Roman" w:eastAsia="Times New Roman" w:hAnsi="Times New Roman" w:cs="Times New Roman"/>
          <w:sz w:val="24"/>
          <w:szCs w:val="24"/>
        </w:rPr>
        <w:lastRenderedPageBreak/>
        <w:t>Indonesia Mandiri Medan</w:t>
      </w:r>
      <w:r w:rsidR="00BD2C8F" w:rsidRPr="005E136D">
        <w:rPr>
          <w:rFonts w:ascii="Times New Roman" w:hAnsi="Times New Roman" w:cs="Times New Roman"/>
          <w:sz w:val="24"/>
          <w:szCs w:val="24"/>
        </w:rPr>
        <w:t xml:space="preserve"> </w:t>
      </w:r>
      <w:r w:rsidRPr="005E136D">
        <w:rPr>
          <w:rFonts w:ascii="Times New Roman" w:hAnsi="Times New Roman" w:cs="Times New Roman"/>
          <w:sz w:val="24"/>
          <w:szCs w:val="24"/>
        </w:rPr>
        <w:t xml:space="preserve">harus membayar atas penyewaan gedung dan kendaraan perusahaan. </w:t>
      </w:r>
      <w:proofErr w:type="gramStart"/>
      <w:r w:rsidR="00BD2C8F" w:rsidRPr="005E136D">
        <w:rPr>
          <w:rFonts w:ascii="Times New Roman" w:eastAsia="Times New Roman" w:hAnsi="Times New Roman" w:cs="Times New Roman"/>
          <w:sz w:val="24"/>
          <w:szCs w:val="24"/>
        </w:rPr>
        <w:t>PT. Orange Indonesia Mandiri Medan</w:t>
      </w:r>
      <w:r w:rsidR="00BD2C8F" w:rsidRPr="005E136D">
        <w:rPr>
          <w:rFonts w:ascii="Times New Roman" w:hAnsi="Times New Roman" w:cs="Times New Roman"/>
          <w:sz w:val="24"/>
          <w:szCs w:val="24"/>
        </w:rPr>
        <w:t xml:space="preserve"> </w:t>
      </w:r>
      <w:r w:rsidRPr="005E136D">
        <w:rPr>
          <w:rFonts w:ascii="Times New Roman" w:hAnsi="Times New Roman" w:cs="Times New Roman"/>
          <w:sz w:val="24"/>
          <w:szCs w:val="24"/>
        </w:rPr>
        <w:t>seharusnya mempunyai fasilitas pribadi untuk kegiatan perusahaan agar dapat mengurangi biaya operasional.</w:t>
      </w:r>
      <w:proofErr w:type="gramEnd"/>
      <w:r w:rsidRPr="005E136D">
        <w:rPr>
          <w:rFonts w:ascii="Times New Roman" w:hAnsi="Times New Roman" w:cs="Times New Roman"/>
          <w:sz w:val="24"/>
          <w:szCs w:val="24"/>
        </w:rPr>
        <w:t xml:space="preserve"> </w:t>
      </w:r>
      <w:proofErr w:type="gramStart"/>
      <w:r w:rsidRPr="005E136D">
        <w:rPr>
          <w:rFonts w:ascii="Times New Roman" w:hAnsi="Times New Roman" w:cs="Times New Roman"/>
          <w:sz w:val="24"/>
          <w:szCs w:val="24"/>
        </w:rPr>
        <w:t>Sehingga tidak mempengaruhi turunnya pendapatan perusahaan.</w:t>
      </w:r>
      <w:proofErr w:type="gramEnd"/>
    </w:p>
    <w:p w:rsidR="006B3CE8" w:rsidRPr="005E136D" w:rsidRDefault="006B3CE8" w:rsidP="005E136D">
      <w:pPr>
        <w:pStyle w:val="ListParagraph"/>
        <w:numPr>
          <w:ilvl w:val="3"/>
          <w:numId w:val="8"/>
        </w:numPr>
        <w:tabs>
          <w:tab w:val="clear" w:pos="2880"/>
          <w:tab w:val="num" w:pos="2977"/>
        </w:tabs>
        <w:spacing w:after="0" w:line="480" w:lineRule="auto"/>
        <w:ind w:left="426" w:hanging="426"/>
        <w:jc w:val="both"/>
        <w:rPr>
          <w:rStyle w:val="markedcontent"/>
          <w:rFonts w:ascii="Times New Roman" w:hAnsi="Times New Roman" w:cs="Times New Roman"/>
          <w:sz w:val="24"/>
          <w:szCs w:val="24"/>
        </w:rPr>
      </w:pPr>
      <w:r w:rsidRPr="005E136D">
        <w:rPr>
          <w:rStyle w:val="markedcontent"/>
          <w:rFonts w:ascii="Times New Roman" w:hAnsi="Times New Roman" w:cs="Times New Roman"/>
          <w:sz w:val="24"/>
          <w:szCs w:val="24"/>
        </w:rPr>
        <w:t xml:space="preserve">Naik Turunnya Jumlah Unit Terjual dan Harga Jual per Unit </w:t>
      </w:r>
    </w:p>
    <w:p w:rsidR="00B46F11" w:rsidRPr="005E136D" w:rsidRDefault="006B3CE8" w:rsidP="005E136D">
      <w:pPr>
        <w:spacing w:after="0" w:line="480" w:lineRule="auto"/>
        <w:ind w:firstLine="720"/>
        <w:jc w:val="both"/>
        <w:rPr>
          <w:rStyle w:val="markedcontent"/>
          <w:rFonts w:ascii="Times New Roman" w:hAnsi="Times New Roman" w:cs="Times New Roman"/>
          <w:sz w:val="24"/>
          <w:szCs w:val="24"/>
        </w:rPr>
      </w:pPr>
      <w:proofErr w:type="gramStart"/>
      <w:r w:rsidRPr="005E136D">
        <w:rPr>
          <w:rStyle w:val="markedcontent"/>
          <w:rFonts w:ascii="Times New Roman" w:hAnsi="Times New Roman" w:cs="Times New Roman"/>
          <w:sz w:val="24"/>
          <w:szCs w:val="24"/>
        </w:rPr>
        <w:t>Naik turunnya jumlah unit terjual atau kuantitas penjualan mempengaruhi jumlah laba yang diperoleh</w:t>
      </w:r>
      <w:r w:rsidRPr="005E136D">
        <w:rPr>
          <w:rFonts w:ascii="Times New Roman" w:eastAsia="Times New Roman" w:hAnsi="Times New Roman" w:cs="Times New Roman"/>
          <w:sz w:val="24"/>
          <w:szCs w:val="24"/>
        </w:rPr>
        <w:t xml:space="preserve"> PT. Orange Indonesia Mandiri Medan</w:t>
      </w:r>
      <w:r w:rsidRPr="005E136D">
        <w:rPr>
          <w:rStyle w:val="markedcontent"/>
          <w:rFonts w:ascii="Times New Roman" w:hAnsi="Times New Roman" w:cs="Times New Roman"/>
          <w:sz w:val="24"/>
          <w:szCs w:val="24"/>
        </w:rPr>
        <w:t>.</w:t>
      </w:r>
      <w:proofErr w:type="gramEnd"/>
      <w:r w:rsidRPr="005E136D">
        <w:rPr>
          <w:rStyle w:val="markedcontent"/>
          <w:rFonts w:ascii="Times New Roman" w:hAnsi="Times New Roman" w:cs="Times New Roman"/>
          <w:sz w:val="24"/>
          <w:szCs w:val="24"/>
        </w:rPr>
        <w:t xml:space="preserve"> Semakin banyak jumlah penjualan maka perolehan laba </w:t>
      </w:r>
      <w:proofErr w:type="gramStart"/>
      <w:r w:rsidRPr="005E136D">
        <w:rPr>
          <w:rStyle w:val="markedcontent"/>
          <w:rFonts w:ascii="Times New Roman" w:hAnsi="Times New Roman" w:cs="Times New Roman"/>
          <w:sz w:val="24"/>
          <w:szCs w:val="24"/>
        </w:rPr>
        <w:t>akan</w:t>
      </w:r>
      <w:proofErr w:type="gramEnd"/>
      <w:r w:rsidRPr="005E136D">
        <w:rPr>
          <w:rStyle w:val="markedcontent"/>
          <w:rFonts w:ascii="Times New Roman" w:hAnsi="Times New Roman" w:cs="Times New Roman"/>
          <w:sz w:val="24"/>
          <w:szCs w:val="24"/>
        </w:rPr>
        <w:t xml:space="preserve"> meningkat, tetapi jika jumlah penjualan menurun maka perolehan laba juga akan menurun. Harga jual per unit juga </w:t>
      </w:r>
      <w:proofErr w:type="gramStart"/>
      <w:r w:rsidRPr="005E136D">
        <w:rPr>
          <w:rStyle w:val="markedcontent"/>
          <w:rFonts w:ascii="Times New Roman" w:hAnsi="Times New Roman" w:cs="Times New Roman"/>
          <w:sz w:val="24"/>
          <w:szCs w:val="24"/>
        </w:rPr>
        <w:t>akan</w:t>
      </w:r>
      <w:proofErr w:type="gramEnd"/>
      <w:r w:rsidRPr="005E136D">
        <w:rPr>
          <w:rStyle w:val="markedcontent"/>
          <w:rFonts w:ascii="Times New Roman" w:hAnsi="Times New Roman" w:cs="Times New Roman"/>
          <w:sz w:val="24"/>
          <w:szCs w:val="24"/>
        </w:rPr>
        <w:t xml:space="preserve"> mempengaruhi laba. Tanpa mempersoalkan interaksinya dengan kuantitas penjualan, maka setiap peningkatan harga jual </w:t>
      </w:r>
      <w:proofErr w:type="gramStart"/>
      <w:r w:rsidRPr="005E136D">
        <w:rPr>
          <w:rStyle w:val="markedcontent"/>
          <w:rFonts w:ascii="Times New Roman" w:hAnsi="Times New Roman" w:cs="Times New Roman"/>
          <w:sz w:val="24"/>
          <w:szCs w:val="24"/>
        </w:rPr>
        <w:t>akan</w:t>
      </w:r>
      <w:proofErr w:type="gramEnd"/>
      <w:r w:rsidRPr="005E136D">
        <w:rPr>
          <w:rStyle w:val="markedcontent"/>
          <w:rFonts w:ascii="Times New Roman" w:hAnsi="Times New Roman" w:cs="Times New Roman"/>
          <w:sz w:val="24"/>
          <w:szCs w:val="24"/>
        </w:rPr>
        <w:t xml:space="preserve"> meningkatkan perolehan laba. Namun dalam kenyataannya bukan berarti perusahaan dapat menaikkan harga jual tanpa mempertimbangkan faktor </w:t>
      </w:r>
      <w:proofErr w:type="gramStart"/>
      <w:r w:rsidRPr="005E136D">
        <w:rPr>
          <w:rStyle w:val="markedcontent"/>
          <w:rFonts w:ascii="Times New Roman" w:hAnsi="Times New Roman" w:cs="Times New Roman"/>
          <w:sz w:val="24"/>
          <w:szCs w:val="24"/>
        </w:rPr>
        <w:t>lain</w:t>
      </w:r>
      <w:proofErr w:type="gramEnd"/>
      <w:r w:rsidRPr="005E136D">
        <w:rPr>
          <w:rStyle w:val="markedcontent"/>
          <w:rFonts w:ascii="Times New Roman" w:hAnsi="Times New Roman" w:cs="Times New Roman"/>
          <w:sz w:val="24"/>
          <w:szCs w:val="24"/>
        </w:rPr>
        <w:t xml:space="preserve"> yang berhubungan, seperti elastisitas permintaan. Jika konsumen sensitif terhadap perubahan harga jual maka peningkatan harga jual per unit justru dapat menurunkan perolehan laba, karena konsumen </w:t>
      </w:r>
      <w:proofErr w:type="gramStart"/>
      <w:r w:rsidRPr="005E136D">
        <w:rPr>
          <w:rStyle w:val="markedcontent"/>
          <w:rFonts w:ascii="Times New Roman" w:hAnsi="Times New Roman" w:cs="Times New Roman"/>
          <w:sz w:val="24"/>
          <w:szCs w:val="24"/>
        </w:rPr>
        <w:t>akan</w:t>
      </w:r>
      <w:proofErr w:type="gramEnd"/>
      <w:r w:rsidRPr="005E136D">
        <w:rPr>
          <w:rStyle w:val="markedcontent"/>
          <w:rFonts w:ascii="Times New Roman" w:hAnsi="Times New Roman" w:cs="Times New Roman"/>
          <w:sz w:val="24"/>
          <w:szCs w:val="24"/>
        </w:rPr>
        <w:t xml:space="preserve"> mengurangi jumlah pembelian yang berakibat pada penurunan volume penjualan. Dalam keadaan demikian, perolehan laba perusahaan justru </w:t>
      </w:r>
      <w:proofErr w:type="gramStart"/>
      <w:r w:rsidRPr="005E136D">
        <w:rPr>
          <w:rStyle w:val="markedcontent"/>
          <w:rFonts w:ascii="Times New Roman" w:hAnsi="Times New Roman" w:cs="Times New Roman"/>
          <w:sz w:val="24"/>
          <w:szCs w:val="24"/>
        </w:rPr>
        <w:t>akan</w:t>
      </w:r>
      <w:proofErr w:type="gramEnd"/>
      <w:r w:rsidRPr="005E136D">
        <w:rPr>
          <w:rStyle w:val="markedcontent"/>
          <w:rFonts w:ascii="Times New Roman" w:hAnsi="Times New Roman" w:cs="Times New Roman"/>
          <w:sz w:val="24"/>
          <w:szCs w:val="24"/>
        </w:rPr>
        <w:t xml:space="preserve"> mengalami penurunan. </w:t>
      </w:r>
      <w:proofErr w:type="gramStart"/>
      <w:r w:rsidR="00774DFA" w:rsidRPr="005E136D">
        <w:rPr>
          <w:rStyle w:val="markedcontent"/>
          <w:rFonts w:ascii="Times New Roman" w:hAnsi="Times New Roman" w:cs="Times New Roman"/>
          <w:sz w:val="24"/>
          <w:szCs w:val="24"/>
        </w:rPr>
        <w:t xml:space="preserve">Jumlah penjualan pada </w:t>
      </w:r>
      <w:r w:rsidR="00774DFA" w:rsidRPr="005E136D">
        <w:rPr>
          <w:rFonts w:ascii="Times New Roman" w:eastAsia="Times New Roman" w:hAnsi="Times New Roman" w:cs="Times New Roman"/>
          <w:sz w:val="24"/>
          <w:szCs w:val="24"/>
        </w:rPr>
        <w:t xml:space="preserve">PT. Orange Indonesia Mandiri Medan mengalami penurunan dikarenakan </w:t>
      </w:r>
      <w:r w:rsidR="00FF37AB" w:rsidRPr="005E136D">
        <w:rPr>
          <w:rFonts w:ascii="Times New Roman" w:eastAsia="Times New Roman" w:hAnsi="Times New Roman" w:cs="Times New Roman"/>
          <w:sz w:val="24"/>
          <w:szCs w:val="24"/>
        </w:rPr>
        <w:t>terlalu mahalnya harga yang ditawarkan untuk makanan dan minuman yang dijual.</w:t>
      </w:r>
      <w:proofErr w:type="gramEnd"/>
      <w:r w:rsidR="00FF37AB" w:rsidRPr="005E136D">
        <w:rPr>
          <w:rFonts w:ascii="Times New Roman" w:eastAsia="Times New Roman" w:hAnsi="Times New Roman" w:cs="Times New Roman"/>
          <w:sz w:val="24"/>
          <w:szCs w:val="24"/>
        </w:rPr>
        <w:t xml:space="preserve"> </w:t>
      </w:r>
      <w:r w:rsidR="00B46F11" w:rsidRPr="005E136D">
        <w:rPr>
          <w:rStyle w:val="markedcontent"/>
          <w:rFonts w:ascii="Times New Roman" w:hAnsi="Times New Roman" w:cs="Times New Roman"/>
          <w:sz w:val="24"/>
          <w:szCs w:val="24"/>
        </w:rPr>
        <w:t xml:space="preserve">Hal ini sesuai dengan hasil riset yang peneliti lakukan, yaitu harga untuk makanan dan minuman yang ditawarkan oleh para pedagang di Merdeka Walk sedikit terlalu mahal dimana konsumen dapat membeli makanan atau minuman tersebut di tempat </w:t>
      </w:r>
      <w:proofErr w:type="gramStart"/>
      <w:r w:rsidR="00B46F11" w:rsidRPr="005E136D">
        <w:rPr>
          <w:rStyle w:val="markedcontent"/>
          <w:rFonts w:ascii="Times New Roman" w:hAnsi="Times New Roman" w:cs="Times New Roman"/>
          <w:sz w:val="24"/>
          <w:szCs w:val="24"/>
        </w:rPr>
        <w:t>lain</w:t>
      </w:r>
      <w:proofErr w:type="gramEnd"/>
      <w:r w:rsidR="00B46F11" w:rsidRPr="005E136D">
        <w:rPr>
          <w:rStyle w:val="markedcontent"/>
          <w:rFonts w:ascii="Times New Roman" w:hAnsi="Times New Roman" w:cs="Times New Roman"/>
          <w:sz w:val="24"/>
          <w:szCs w:val="24"/>
        </w:rPr>
        <w:t xml:space="preserve"> </w:t>
      </w:r>
      <w:r w:rsidR="00B46F11" w:rsidRPr="005E136D">
        <w:rPr>
          <w:rStyle w:val="markedcontent"/>
          <w:rFonts w:ascii="Times New Roman" w:hAnsi="Times New Roman" w:cs="Times New Roman"/>
          <w:sz w:val="24"/>
          <w:szCs w:val="24"/>
        </w:rPr>
        <w:lastRenderedPageBreak/>
        <w:t xml:space="preserve">dengan harga yang lebih murah. </w:t>
      </w:r>
      <w:proofErr w:type="gramStart"/>
      <w:r w:rsidR="00B46F11" w:rsidRPr="005E136D">
        <w:rPr>
          <w:rStyle w:val="markedcontent"/>
          <w:rFonts w:ascii="Times New Roman" w:hAnsi="Times New Roman" w:cs="Times New Roman"/>
          <w:sz w:val="24"/>
          <w:szCs w:val="24"/>
        </w:rPr>
        <w:t>Hal tersebut lah yang mengakibatkan</w:t>
      </w:r>
      <w:r w:rsidR="00774DFA" w:rsidRPr="005E136D">
        <w:rPr>
          <w:rStyle w:val="markedcontent"/>
          <w:rFonts w:ascii="Times New Roman" w:hAnsi="Times New Roman" w:cs="Times New Roman"/>
          <w:sz w:val="24"/>
          <w:szCs w:val="24"/>
        </w:rPr>
        <w:t xml:space="preserve"> jumlah</w:t>
      </w:r>
      <w:r w:rsidR="00FF37AB" w:rsidRPr="005E136D">
        <w:rPr>
          <w:rStyle w:val="markedcontent"/>
          <w:rFonts w:ascii="Times New Roman" w:hAnsi="Times New Roman" w:cs="Times New Roman"/>
          <w:sz w:val="24"/>
          <w:szCs w:val="24"/>
        </w:rPr>
        <w:t xml:space="preserve"> profitabilitas </w:t>
      </w:r>
      <w:r w:rsidR="00FF37AB" w:rsidRPr="005E136D">
        <w:rPr>
          <w:rFonts w:ascii="Times New Roman" w:eastAsia="Times New Roman" w:hAnsi="Times New Roman" w:cs="Times New Roman"/>
          <w:sz w:val="24"/>
          <w:szCs w:val="24"/>
        </w:rPr>
        <w:t>PT. Orange Indonesia Mandiri Medan mengalami penurunan.</w:t>
      </w:r>
      <w:proofErr w:type="gramEnd"/>
    </w:p>
    <w:p w:rsidR="007F5974" w:rsidRPr="005E136D" w:rsidRDefault="006B3CE8" w:rsidP="005E136D">
      <w:pPr>
        <w:pStyle w:val="ListParagraph"/>
        <w:numPr>
          <w:ilvl w:val="1"/>
          <w:numId w:val="8"/>
        </w:numPr>
        <w:tabs>
          <w:tab w:val="clear" w:pos="1440"/>
          <w:tab w:val="num" w:pos="1560"/>
        </w:tabs>
        <w:spacing w:after="0" w:line="480" w:lineRule="auto"/>
        <w:ind w:left="426" w:hanging="426"/>
        <w:jc w:val="both"/>
        <w:rPr>
          <w:rStyle w:val="markedcontent"/>
          <w:rFonts w:ascii="Times New Roman" w:hAnsi="Times New Roman" w:cs="Times New Roman"/>
          <w:sz w:val="24"/>
          <w:szCs w:val="24"/>
        </w:rPr>
      </w:pPr>
      <w:r w:rsidRPr="005E136D">
        <w:rPr>
          <w:rStyle w:val="markedcontent"/>
          <w:rFonts w:ascii="Times New Roman" w:hAnsi="Times New Roman" w:cs="Times New Roman"/>
          <w:sz w:val="24"/>
          <w:szCs w:val="24"/>
        </w:rPr>
        <w:t xml:space="preserve">Naik Turunnya Harga Pokok Penjualan </w:t>
      </w:r>
      <w:r w:rsidR="007F5974" w:rsidRPr="005E136D">
        <w:rPr>
          <w:rStyle w:val="markedcontent"/>
          <w:rFonts w:ascii="Times New Roman" w:hAnsi="Times New Roman" w:cs="Times New Roman"/>
          <w:sz w:val="24"/>
          <w:szCs w:val="24"/>
        </w:rPr>
        <w:t>Harga pokok</w:t>
      </w:r>
    </w:p>
    <w:p w:rsidR="005E136D" w:rsidRDefault="007F5974" w:rsidP="005E136D">
      <w:pPr>
        <w:spacing w:after="0" w:line="480" w:lineRule="auto"/>
        <w:ind w:firstLine="720"/>
        <w:jc w:val="both"/>
        <w:rPr>
          <w:rFonts w:ascii="Times New Roman" w:hAnsi="Times New Roman" w:cs="Times New Roman"/>
          <w:sz w:val="24"/>
          <w:szCs w:val="24"/>
        </w:rPr>
      </w:pPr>
      <w:r w:rsidRPr="005E136D">
        <w:rPr>
          <w:rStyle w:val="markedcontent"/>
          <w:rFonts w:ascii="Times New Roman" w:hAnsi="Times New Roman" w:cs="Times New Roman"/>
          <w:sz w:val="24"/>
          <w:szCs w:val="24"/>
        </w:rPr>
        <w:t>P</w:t>
      </w:r>
      <w:r w:rsidR="006B3CE8" w:rsidRPr="005E136D">
        <w:rPr>
          <w:rStyle w:val="markedcontent"/>
          <w:rFonts w:ascii="Times New Roman" w:hAnsi="Times New Roman" w:cs="Times New Roman"/>
          <w:sz w:val="24"/>
          <w:szCs w:val="24"/>
        </w:rPr>
        <w:t xml:space="preserve">enjualan merupakan kumpulan berbagai jenis biaya yang </w:t>
      </w:r>
      <w:r w:rsidR="006B3CE8" w:rsidRPr="005E136D">
        <w:rPr>
          <w:rFonts w:ascii="Times New Roman" w:hAnsi="Times New Roman" w:cs="Times New Roman"/>
          <w:sz w:val="24"/>
          <w:szCs w:val="24"/>
        </w:rPr>
        <w:br/>
      </w:r>
      <w:r w:rsidR="006B3CE8" w:rsidRPr="005E136D">
        <w:rPr>
          <w:rStyle w:val="markedcontent"/>
          <w:rFonts w:ascii="Times New Roman" w:hAnsi="Times New Roman" w:cs="Times New Roman"/>
          <w:sz w:val="24"/>
          <w:szCs w:val="24"/>
        </w:rPr>
        <w:t xml:space="preserve">dikorbankan untuk menghasilkan produk, yang terdiri dari biaya pembelian bahan </w:t>
      </w:r>
      <w:proofErr w:type="gramStart"/>
      <w:r w:rsidR="006B3CE8" w:rsidRPr="005E136D">
        <w:rPr>
          <w:rStyle w:val="markedcontent"/>
          <w:rFonts w:ascii="Times New Roman" w:hAnsi="Times New Roman" w:cs="Times New Roman"/>
          <w:sz w:val="24"/>
          <w:szCs w:val="24"/>
        </w:rPr>
        <w:t>baku</w:t>
      </w:r>
      <w:proofErr w:type="gramEnd"/>
      <w:r w:rsidR="006B3CE8" w:rsidRPr="005E136D">
        <w:rPr>
          <w:rStyle w:val="markedcontent"/>
          <w:rFonts w:ascii="Times New Roman" w:hAnsi="Times New Roman" w:cs="Times New Roman"/>
          <w:sz w:val="24"/>
          <w:szCs w:val="24"/>
        </w:rPr>
        <w:t xml:space="preserve">, biaya tenaga kerja, dan biaya overhead. Biaya pembelian bahan </w:t>
      </w:r>
      <w:proofErr w:type="gramStart"/>
      <w:r w:rsidR="006B3CE8" w:rsidRPr="005E136D">
        <w:rPr>
          <w:rStyle w:val="markedcontent"/>
          <w:rFonts w:ascii="Times New Roman" w:hAnsi="Times New Roman" w:cs="Times New Roman"/>
          <w:sz w:val="24"/>
          <w:szCs w:val="24"/>
        </w:rPr>
        <w:t>baku</w:t>
      </w:r>
      <w:proofErr w:type="gramEnd"/>
      <w:r w:rsidR="006B3CE8" w:rsidRPr="005E136D">
        <w:rPr>
          <w:rStyle w:val="markedcontent"/>
          <w:rFonts w:ascii="Times New Roman" w:hAnsi="Times New Roman" w:cs="Times New Roman"/>
          <w:sz w:val="24"/>
          <w:szCs w:val="24"/>
        </w:rPr>
        <w:t xml:space="preserve"> akan meningkat jika harga bahan baku yang dibutuhkan mengalami peningkatan. Biaya tenaga kerja dapat meningkat apabila terjadi peningkatan tarif tenaga </w:t>
      </w:r>
      <w:proofErr w:type="gramStart"/>
      <w:r w:rsidR="006B3CE8" w:rsidRPr="005E136D">
        <w:rPr>
          <w:rStyle w:val="markedcontent"/>
          <w:rFonts w:ascii="Times New Roman" w:hAnsi="Times New Roman" w:cs="Times New Roman"/>
          <w:sz w:val="24"/>
          <w:szCs w:val="24"/>
        </w:rPr>
        <w:t>kerja  langsung</w:t>
      </w:r>
      <w:proofErr w:type="gramEnd"/>
      <w:r w:rsidR="006B3CE8" w:rsidRPr="005E136D">
        <w:rPr>
          <w:rStyle w:val="markedcontent"/>
          <w:rFonts w:ascii="Times New Roman" w:hAnsi="Times New Roman" w:cs="Times New Roman"/>
          <w:sz w:val="24"/>
          <w:szCs w:val="24"/>
        </w:rPr>
        <w:t xml:space="preserve">. </w:t>
      </w:r>
      <w:proofErr w:type="gramStart"/>
      <w:r w:rsidR="006B3CE8" w:rsidRPr="005E136D">
        <w:rPr>
          <w:rStyle w:val="markedcontent"/>
          <w:rFonts w:ascii="Times New Roman" w:hAnsi="Times New Roman" w:cs="Times New Roman"/>
          <w:sz w:val="24"/>
          <w:szCs w:val="24"/>
        </w:rPr>
        <w:t>Demikian juga dengan peningkatan biaya overhead dapat terjadi apabila harga-harga perolehan atas unsur-unsur overhead meningkat.</w:t>
      </w:r>
      <w:proofErr w:type="gramEnd"/>
      <w:r w:rsidR="006B3CE8" w:rsidRPr="005E136D">
        <w:rPr>
          <w:rStyle w:val="markedcontent"/>
          <w:rFonts w:ascii="Times New Roman" w:hAnsi="Times New Roman" w:cs="Times New Roman"/>
          <w:sz w:val="24"/>
          <w:szCs w:val="24"/>
        </w:rPr>
        <w:t xml:space="preserve"> Semua peningkatan harga tersebut </w:t>
      </w:r>
      <w:proofErr w:type="gramStart"/>
      <w:r w:rsidR="006B3CE8" w:rsidRPr="005E136D">
        <w:rPr>
          <w:rStyle w:val="markedcontent"/>
          <w:rFonts w:ascii="Times New Roman" w:hAnsi="Times New Roman" w:cs="Times New Roman"/>
          <w:sz w:val="24"/>
          <w:szCs w:val="24"/>
        </w:rPr>
        <w:t>akan</w:t>
      </w:r>
      <w:proofErr w:type="gramEnd"/>
      <w:r w:rsidR="006B3CE8" w:rsidRPr="005E136D">
        <w:rPr>
          <w:rStyle w:val="markedcontent"/>
          <w:rFonts w:ascii="Times New Roman" w:hAnsi="Times New Roman" w:cs="Times New Roman"/>
          <w:sz w:val="24"/>
          <w:szCs w:val="24"/>
        </w:rPr>
        <w:t xml:space="preserve"> menyebabkan peningkatan harga pokok</w:t>
      </w:r>
      <w:r w:rsidR="0006604A" w:rsidRPr="005E136D">
        <w:rPr>
          <w:rStyle w:val="markedcontent"/>
          <w:rFonts w:ascii="Times New Roman" w:hAnsi="Times New Roman" w:cs="Times New Roman"/>
          <w:sz w:val="24"/>
          <w:szCs w:val="24"/>
        </w:rPr>
        <w:t xml:space="preserve"> </w:t>
      </w:r>
      <w:r w:rsidR="006B3CE8" w:rsidRPr="005E136D">
        <w:rPr>
          <w:rStyle w:val="markedcontent"/>
          <w:rFonts w:ascii="Times New Roman" w:hAnsi="Times New Roman" w:cs="Times New Roman"/>
          <w:sz w:val="24"/>
          <w:szCs w:val="24"/>
        </w:rPr>
        <w:t xml:space="preserve">penjualan. </w:t>
      </w:r>
      <w:proofErr w:type="gramStart"/>
      <w:r w:rsidR="006B3CE8" w:rsidRPr="005E136D">
        <w:rPr>
          <w:rStyle w:val="markedcontent"/>
          <w:rFonts w:ascii="Times New Roman" w:hAnsi="Times New Roman" w:cs="Times New Roman"/>
          <w:sz w:val="24"/>
          <w:szCs w:val="24"/>
        </w:rPr>
        <w:t>Namun demikian tidak selamanya peningkatan harga pokok penjualan diakibatkan oleh peningkatan harga-harga, tetapi dapat juga disebabkan oleh menurunnya efisiensi penggunaan faktor produksi.</w:t>
      </w:r>
      <w:proofErr w:type="gramEnd"/>
      <w:r w:rsidR="006B3CE8" w:rsidRPr="005E136D">
        <w:rPr>
          <w:rStyle w:val="markedcontent"/>
          <w:rFonts w:ascii="Times New Roman" w:hAnsi="Times New Roman" w:cs="Times New Roman"/>
          <w:sz w:val="24"/>
          <w:szCs w:val="24"/>
        </w:rPr>
        <w:t xml:space="preserve"> </w:t>
      </w:r>
      <w:proofErr w:type="gramStart"/>
      <w:r w:rsidR="006B3CE8" w:rsidRPr="005E136D">
        <w:rPr>
          <w:rStyle w:val="markedcontent"/>
          <w:rFonts w:ascii="Times New Roman" w:hAnsi="Times New Roman" w:cs="Times New Roman"/>
          <w:sz w:val="24"/>
          <w:szCs w:val="24"/>
        </w:rPr>
        <w:t xml:space="preserve">Perusahaan dapat memperoleh </w:t>
      </w:r>
      <w:r w:rsidR="006B3CE8" w:rsidRPr="005E136D">
        <w:rPr>
          <w:rFonts w:ascii="Times New Roman" w:hAnsi="Times New Roman" w:cs="Times New Roman"/>
          <w:sz w:val="24"/>
          <w:szCs w:val="24"/>
        </w:rPr>
        <w:br/>
      </w:r>
      <w:r w:rsidR="006B3CE8" w:rsidRPr="005E136D">
        <w:rPr>
          <w:rStyle w:val="markedcontent"/>
          <w:rFonts w:ascii="Times New Roman" w:hAnsi="Times New Roman" w:cs="Times New Roman"/>
          <w:sz w:val="24"/>
          <w:szCs w:val="24"/>
        </w:rPr>
        <w:t>kualitas bahan yang lebih buruk sehingga harus menggunakan bahan yang lebih banyak untuk menghasilkan produk per unit.</w:t>
      </w:r>
      <w:proofErr w:type="gramEnd"/>
      <w:r w:rsidR="006B3CE8" w:rsidRPr="005E136D">
        <w:rPr>
          <w:rStyle w:val="markedcontent"/>
          <w:rFonts w:ascii="Times New Roman" w:hAnsi="Times New Roman" w:cs="Times New Roman"/>
          <w:sz w:val="24"/>
          <w:szCs w:val="24"/>
        </w:rPr>
        <w:t xml:space="preserve"> </w:t>
      </w:r>
      <w:proofErr w:type="gramStart"/>
      <w:r w:rsidR="006B3CE8" w:rsidRPr="005E136D">
        <w:rPr>
          <w:rStyle w:val="markedcontent"/>
          <w:rFonts w:ascii="Times New Roman" w:hAnsi="Times New Roman" w:cs="Times New Roman"/>
          <w:sz w:val="24"/>
          <w:szCs w:val="24"/>
        </w:rPr>
        <w:t>Perusahaan juga dapat mengeluarkan biaya yang terlalu besar untuk memperoleh dan menyimpan persediaan sehingga biaya persediaan menjadi terlalu tinggi.</w:t>
      </w:r>
      <w:proofErr w:type="gramEnd"/>
      <w:r w:rsidR="006B3CE8" w:rsidRPr="005E136D">
        <w:rPr>
          <w:rStyle w:val="markedcontent"/>
          <w:rFonts w:ascii="Times New Roman" w:hAnsi="Times New Roman" w:cs="Times New Roman"/>
          <w:sz w:val="24"/>
          <w:szCs w:val="24"/>
        </w:rPr>
        <w:t xml:space="preserve"> Jika biaya persediaan tinggi maka nilai persediaan yang terdapat digudang juga </w:t>
      </w:r>
      <w:proofErr w:type="gramStart"/>
      <w:r w:rsidR="006B3CE8" w:rsidRPr="005E136D">
        <w:rPr>
          <w:rStyle w:val="markedcontent"/>
          <w:rFonts w:ascii="Times New Roman" w:hAnsi="Times New Roman" w:cs="Times New Roman"/>
          <w:sz w:val="24"/>
          <w:szCs w:val="24"/>
        </w:rPr>
        <w:t>akan</w:t>
      </w:r>
      <w:proofErr w:type="gramEnd"/>
      <w:r w:rsidR="006B3CE8" w:rsidRPr="005E136D">
        <w:rPr>
          <w:rStyle w:val="markedcontent"/>
          <w:rFonts w:ascii="Times New Roman" w:hAnsi="Times New Roman" w:cs="Times New Roman"/>
          <w:sz w:val="24"/>
          <w:szCs w:val="24"/>
        </w:rPr>
        <w:t xml:space="preserve"> tinggi, yang berakibat pada tingginya harga pokok penjualan. Harga pokok penjualan merupakan pengurang atas penjualan sebelum diperoleh laba bersih, sehingga peningkatan harga pokok penjualan </w:t>
      </w:r>
      <w:proofErr w:type="gramStart"/>
      <w:r w:rsidR="006B3CE8" w:rsidRPr="005E136D">
        <w:rPr>
          <w:rStyle w:val="markedcontent"/>
          <w:rFonts w:ascii="Times New Roman" w:hAnsi="Times New Roman" w:cs="Times New Roman"/>
          <w:sz w:val="24"/>
          <w:szCs w:val="24"/>
        </w:rPr>
        <w:t>akan</w:t>
      </w:r>
      <w:proofErr w:type="gramEnd"/>
      <w:r w:rsidR="006B3CE8" w:rsidRPr="005E136D">
        <w:rPr>
          <w:rStyle w:val="markedcontent"/>
          <w:rFonts w:ascii="Times New Roman" w:hAnsi="Times New Roman" w:cs="Times New Roman"/>
          <w:sz w:val="24"/>
          <w:szCs w:val="24"/>
        </w:rPr>
        <w:t xml:space="preserve"> menurunkan laba bersih perusahaan. </w:t>
      </w:r>
      <w:proofErr w:type="gramStart"/>
      <w:r w:rsidR="006B3CE8" w:rsidRPr="005E136D">
        <w:rPr>
          <w:rStyle w:val="markedcontent"/>
          <w:rFonts w:ascii="Times New Roman" w:hAnsi="Times New Roman" w:cs="Times New Roman"/>
          <w:sz w:val="24"/>
          <w:szCs w:val="24"/>
        </w:rPr>
        <w:t>Terdapat dua hal yang dapat meningkatkan biaya persediaan, yaitu biaya pemesanan dan biaya penyimpanan persediaan.</w:t>
      </w:r>
      <w:proofErr w:type="gramEnd"/>
      <w:r w:rsidR="006B3CE8" w:rsidRPr="005E136D">
        <w:rPr>
          <w:rStyle w:val="markedcontent"/>
          <w:rFonts w:ascii="Times New Roman" w:hAnsi="Times New Roman" w:cs="Times New Roman"/>
          <w:sz w:val="24"/>
          <w:szCs w:val="24"/>
        </w:rPr>
        <w:t xml:space="preserve"> Jika frekuensi pemesanan dilakukan terlalu sering dengan jumlah </w:t>
      </w:r>
      <w:r w:rsidR="006B3CE8" w:rsidRPr="005E136D">
        <w:rPr>
          <w:rStyle w:val="markedcontent"/>
          <w:rFonts w:ascii="Times New Roman" w:hAnsi="Times New Roman" w:cs="Times New Roman"/>
          <w:sz w:val="24"/>
          <w:szCs w:val="24"/>
        </w:rPr>
        <w:lastRenderedPageBreak/>
        <w:t xml:space="preserve">pemesanan yang sedikit </w:t>
      </w:r>
      <w:proofErr w:type="gramStart"/>
      <w:r w:rsidR="006B3CE8" w:rsidRPr="005E136D">
        <w:rPr>
          <w:rStyle w:val="markedcontent"/>
          <w:rFonts w:ascii="Times New Roman" w:hAnsi="Times New Roman" w:cs="Times New Roman"/>
          <w:sz w:val="24"/>
          <w:szCs w:val="24"/>
        </w:rPr>
        <w:t>akan</w:t>
      </w:r>
      <w:proofErr w:type="gramEnd"/>
      <w:r w:rsidR="006B3CE8" w:rsidRPr="005E136D">
        <w:rPr>
          <w:rStyle w:val="markedcontent"/>
          <w:rFonts w:ascii="Times New Roman" w:hAnsi="Times New Roman" w:cs="Times New Roman"/>
          <w:sz w:val="24"/>
          <w:szCs w:val="24"/>
        </w:rPr>
        <w:t xml:space="preserve"> meningkatkan biaya pemesanan, yang berarti juga akan meningkatkan biaya persediaan. Jika frekuensi pemesanan dilakukan terlalu jarang dengan jumlah pemesanan yang banyak </w:t>
      </w:r>
      <w:proofErr w:type="gramStart"/>
      <w:r w:rsidR="006B3CE8" w:rsidRPr="005E136D">
        <w:rPr>
          <w:rStyle w:val="markedcontent"/>
          <w:rFonts w:ascii="Times New Roman" w:hAnsi="Times New Roman" w:cs="Times New Roman"/>
          <w:sz w:val="24"/>
          <w:szCs w:val="24"/>
        </w:rPr>
        <w:t>akan</w:t>
      </w:r>
      <w:proofErr w:type="gramEnd"/>
      <w:r w:rsidR="006B3CE8" w:rsidRPr="005E136D">
        <w:rPr>
          <w:rStyle w:val="markedcontent"/>
          <w:rFonts w:ascii="Times New Roman" w:hAnsi="Times New Roman" w:cs="Times New Roman"/>
          <w:sz w:val="24"/>
          <w:szCs w:val="24"/>
        </w:rPr>
        <w:t xml:space="preserve"> meningkatkan biaya penyimpanan persediaan, yang berarti juga akan meningkatkan biayapersediaan. </w:t>
      </w:r>
      <w:proofErr w:type="gramStart"/>
      <w:r w:rsidR="006B3CE8" w:rsidRPr="005E136D">
        <w:rPr>
          <w:rStyle w:val="markedcontent"/>
          <w:rFonts w:ascii="Times New Roman" w:hAnsi="Times New Roman" w:cs="Times New Roman"/>
          <w:sz w:val="24"/>
          <w:szCs w:val="24"/>
        </w:rPr>
        <w:t>Perusahaan harus berupaya melakukan frekuensi dan jumlah pemesanan yang optimum agar biaya persediaan menjadi rendah, dam perolehan laba kotor yang optimum.</w:t>
      </w:r>
      <w:proofErr w:type="gramEnd"/>
      <w:r w:rsidR="006B3CE8" w:rsidRPr="005E136D">
        <w:rPr>
          <w:rStyle w:val="markedcontent"/>
          <w:rFonts w:ascii="Times New Roman" w:hAnsi="Times New Roman" w:cs="Times New Roman"/>
          <w:sz w:val="24"/>
          <w:szCs w:val="24"/>
        </w:rPr>
        <w:t xml:space="preserve"> </w:t>
      </w:r>
    </w:p>
    <w:p w:rsidR="00D01308" w:rsidRPr="005E136D" w:rsidRDefault="009611F4" w:rsidP="005E136D">
      <w:pPr>
        <w:spacing w:after="0" w:line="480" w:lineRule="auto"/>
        <w:ind w:firstLine="720"/>
        <w:jc w:val="both"/>
        <w:rPr>
          <w:rFonts w:ascii="Times New Roman" w:eastAsia="Times New Roman" w:hAnsi="Times New Roman" w:cs="Times New Roman"/>
          <w:sz w:val="24"/>
          <w:szCs w:val="24"/>
        </w:rPr>
      </w:pPr>
      <w:r w:rsidRPr="005E136D">
        <w:rPr>
          <w:rFonts w:ascii="Times New Roman" w:hAnsi="Times New Roman" w:cs="Times New Roman"/>
          <w:sz w:val="24"/>
          <w:szCs w:val="24"/>
        </w:rPr>
        <w:t xml:space="preserve">Pada </w:t>
      </w:r>
      <w:r w:rsidRPr="005E136D">
        <w:rPr>
          <w:rFonts w:ascii="Times New Roman" w:eastAsia="Times New Roman" w:hAnsi="Times New Roman" w:cs="Times New Roman"/>
          <w:sz w:val="24"/>
          <w:szCs w:val="24"/>
        </w:rPr>
        <w:t xml:space="preserve">PT. Orange Indonesia Mandiri Medan, </w:t>
      </w:r>
      <w:r w:rsidR="00C82B97" w:rsidRPr="005E136D">
        <w:rPr>
          <w:rFonts w:ascii="Times New Roman" w:eastAsia="Times New Roman" w:hAnsi="Times New Roman" w:cs="Times New Roman"/>
          <w:sz w:val="24"/>
          <w:szCs w:val="24"/>
        </w:rPr>
        <w:t xml:space="preserve">tingginya biaya yang harus dikeluarkan untuk proses produksi mengakibatkan laba yang dihasilkan tidak sesuai dengan biaya yang dikeluarkan. </w:t>
      </w:r>
      <w:proofErr w:type="gramStart"/>
      <w:r w:rsidR="00C82B97" w:rsidRPr="005E136D">
        <w:rPr>
          <w:rFonts w:ascii="Times New Roman" w:eastAsia="Times New Roman" w:hAnsi="Times New Roman" w:cs="Times New Roman"/>
          <w:sz w:val="24"/>
          <w:szCs w:val="24"/>
        </w:rPr>
        <w:t>Biaya-biaya y</w:t>
      </w:r>
      <w:r w:rsidR="00D01308" w:rsidRPr="005E136D">
        <w:rPr>
          <w:rFonts w:ascii="Times New Roman" w:eastAsia="Times New Roman" w:hAnsi="Times New Roman" w:cs="Times New Roman"/>
          <w:sz w:val="24"/>
          <w:szCs w:val="24"/>
        </w:rPr>
        <w:t>ang dikeluarkan yang tidak di ikuti dengan peningkatan penjualan yang signifikan mengkibatkan profitabilitas PT. Orange Indonesia Mandiri Medan mengalami penurunan.</w:t>
      </w:r>
      <w:proofErr w:type="gramEnd"/>
      <w:r w:rsidR="00D01308" w:rsidRPr="005E136D">
        <w:rPr>
          <w:rFonts w:ascii="Times New Roman" w:eastAsia="Times New Roman" w:hAnsi="Times New Roman" w:cs="Times New Roman"/>
          <w:sz w:val="24"/>
          <w:szCs w:val="24"/>
        </w:rPr>
        <w:t xml:space="preserve"> Hal ini sesuai dengan hasil wawancara yang dilakukan peneliti dengan pimpinan PT. Orange Indonesia Mandiri Medan yang menyatakan bahwa:</w:t>
      </w:r>
    </w:p>
    <w:p w:rsidR="006B3CE8" w:rsidRPr="005E136D" w:rsidRDefault="0011749E" w:rsidP="005E136D">
      <w:pPr>
        <w:spacing w:line="240" w:lineRule="auto"/>
        <w:ind w:left="567" w:right="708"/>
        <w:jc w:val="both"/>
        <w:rPr>
          <w:rFonts w:ascii="Times New Roman" w:hAnsi="Times New Roman" w:cs="Times New Roman"/>
          <w:sz w:val="24"/>
          <w:szCs w:val="24"/>
        </w:rPr>
      </w:pPr>
      <w:proofErr w:type="gramStart"/>
      <w:r w:rsidRPr="005E136D">
        <w:rPr>
          <w:rFonts w:ascii="Times New Roman" w:eastAsia="Times New Roman" w:hAnsi="Times New Roman" w:cs="Times New Roman"/>
          <w:sz w:val="24"/>
          <w:szCs w:val="24"/>
        </w:rPr>
        <w:t>“Ya.</w:t>
      </w:r>
      <w:proofErr w:type="gramEnd"/>
      <w:r w:rsidRPr="005E136D">
        <w:rPr>
          <w:rFonts w:ascii="Times New Roman" w:eastAsia="Times New Roman" w:hAnsi="Times New Roman" w:cs="Times New Roman"/>
          <w:sz w:val="24"/>
          <w:szCs w:val="24"/>
        </w:rPr>
        <w:t xml:space="preserve"> </w:t>
      </w:r>
      <w:proofErr w:type="gramStart"/>
      <w:r w:rsidRPr="005E136D">
        <w:rPr>
          <w:rFonts w:ascii="Times New Roman" w:eastAsia="Times New Roman" w:hAnsi="Times New Roman" w:cs="Times New Roman"/>
          <w:sz w:val="24"/>
          <w:szCs w:val="24"/>
        </w:rPr>
        <w:t>kami</w:t>
      </w:r>
      <w:proofErr w:type="gramEnd"/>
      <w:r w:rsidRPr="005E136D">
        <w:rPr>
          <w:rFonts w:ascii="Times New Roman" w:eastAsia="Times New Roman" w:hAnsi="Times New Roman" w:cs="Times New Roman"/>
          <w:sz w:val="24"/>
          <w:szCs w:val="24"/>
        </w:rPr>
        <w:t xml:space="preserve"> mengeluarkan biaya-biaya untuk produksi sangat besar sehingga hal tersebut harus diikuti dengan peningkatan penjualan yang signifikan sehingga profitabilitas kami perusahaan terus meningkat. </w:t>
      </w:r>
      <w:proofErr w:type="gramStart"/>
      <w:r w:rsidRPr="005E136D">
        <w:rPr>
          <w:rFonts w:ascii="Times New Roman" w:eastAsia="Times New Roman" w:hAnsi="Times New Roman" w:cs="Times New Roman"/>
          <w:sz w:val="24"/>
          <w:szCs w:val="24"/>
        </w:rPr>
        <w:t xml:space="preserve">Namun beberapa tahun ini </w:t>
      </w:r>
      <w:r w:rsidR="00E11100" w:rsidRPr="005E136D">
        <w:rPr>
          <w:rFonts w:ascii="Times New Roman" w:eastAsia="Times New Roman" w:hAnsi="Times New Roman" w:cs="Times New Roman"/>
          <w:sz w:val="24"/>
          <w:szCs w:val="24"/>
        </w:rPr>
        <w:t>penjualan kami tidak mengalami peningkatan sehingga profitabilitas yang kami dapatkan sedikit mengalami penurunan.”</w:t>
      </w:r>
      <w:proofErr w:type="gramEnd"/>
    </w:p>
    <w:p w:rsidR="00E11100" w:rsidRPr="005E136D" w:rsidRDefault="00E11100" w:rsidP="005E136D">
      <w:pPr>
        <w:pStyle w:val="ListParagraph"/>
        <w:numPr>
          <w:ilvl w:val="1"/>
          <w:numId w:val="8"/>
        </w:numPr>
        <w:tabs>
          <w:tab w:val="clear" w:pos="1440"/>
          <w:tab w:val="num" w:pos="1560"/>
        </w:tabs>
        <w:spacing w:after="0" w:line="480" w:lineRule="auto"/>
        <w:ind w:left="426" w:hanging="426"/>
        <w:jc w:val="both"/>
        <w:rPr>
          <w:rFonts w:ascii="Times New Roman" w:hAnsi="Times New Roman" w:cs="Times New Roman"/>
          <w:sz w:val="24"/>
          <w:szCs w:val="24"/>
        </w:rPr>
      </w:pPr>
      <w:r w:rsidRPr="005E136D">
        <w:rPr>
          <w:rFonts w:ascii="Times New Roman" w:hAnsi="Times New Roman" w:cs="Times New Roman"/>
          <w:sz w:val="24"/>
          <w:szCs w:val="24"/>
        </w:rPr>
        <w:t>Volume Permintaan Yang Semakin Berkurang</w:t>
      </w:r>
    </w:p>
    <w:p w:rsidR="00E11100" w:rsidRPr="005E136D" w:rsidRDefault="00E11100" w:rsidP="005E136D">
      <w:pPr>
        <w:spacing w:after="0" w:line="480" w:lineRule="auto"/>
        <w:ind w:firstLine="720"/>
        <w:jc w:val="both"/>
        <w:rPr>
          <w:rFonts w:ascii="Times New Roman" w:hAnsi="Times New Roman" w:cs="Times New Roman"/>
          <w:sz w:val="24"/>
          <w:szCs w:val="24"/>
        </w:rPr>
      </w:pPr>
      <w:r w:rsidRPr="005E136D">
        <w:rPr>
          <w:rFonts w:ascii="Times New Roman" w:hAnsi="Times New Roman" w:cs="Times New Roman"/>
          <w:sz w:val="24"/>
          <w:szCs w:val="24"/>
        </w:rPr>
        <w:t xml:space="preserve">Turunnya volume permintaan pada </w:t>
      </w:r>
      <w:r w:rsidR="005E136D" w:rsidRPr="005E136D">
        <w:rPr>
          <w:rFonts w:ascii="Times New Roman" w:eastAsia="Times New Roman" w:hAnsi="Times New Roman" w:cs="Times New Roman"/>
          <w:sz w:val="24"/>
          <w:szCs w:val="24"/>
        </w:rPr>
        <w:t>PT. Orange Indonesia Mandiri Medan</w:t>
      </w:r>
      <w:r w:rsidRPr="005E136D">
        <w:rPr>
          <w:rFonts w:ascii="Times New Roman" w:hAnsi="Times New Roman" w:cs="Times New Roman"/>
          <w:sz w:val="24"/>
          <w:szCs w:val="24"/>
        </w:rPr>
        <w:t xml:space="preserve"> terjadi karena kurangnya kesadaran perusahaan </w:t>
      </w:r>
      <w:proofErr w:type="gramStart"/>
      <w:r w:rsidRPr="005E136D">
        <w:rPr>
          <w:rFonts w:ascii="Times New Roman" w:hAnsi="Times New Roman" w:cs="Times New Roman"/>
          <w:sz w:val="24"/>
          <w:szCs w:val="24"/>
        </w:rPr>
        <w:t>akan</w:t>
      </w:r>
      <w:proofErr w:type="gramEnd"/>
      <w:r w:rsidR="005E136D" w:rsidRPr="005E136D">
        <w:rPr>
          <w:rFonts w:ascii="Times New Roman" w:hAnsi="Times New Roman" w:cs="Times New Roman"/>
          <w:sz w:val="24"/>
          <w:szCs w:val="24"/>
        </w:rPr>
        <w:t xml:space="preserve"> </w:t>
      </w:r>
      <w:r w:rsidRPr="005E136D">
        <w:rPr>
          <w:rFonts w:ascii="Times New Roman" w:hAnsi="Times New Roman" w:cs="Times New Roman"/>
          <w:sz w:val="24"/>
          <w:szCs w:val="24"/>
        </w:rPr>
        <w:t xml:space="preserve">perbandingan antara kualitas layanan dengan </w:t>
      </w:r>
      <w:r w:rsidR="005E136D">
        <w:rPr>
          <w:rFonts w:ascii="Times New Roman" w:hAnsi="Times New Roman" w:cs="Times New Roman"/>
          <w:sz w:val="24"/>
          <w:szCs w:val="24"/>
        </w:rPr>
        <w:t>penawaran harga</w:t>
      </w:r>
      <w:r w:rsidRPr="005E136D">
        <w:rPr>
          <w:rFonts w:ascii="Times New Roman" w:hAnsi="Times New Roman" w:cs="Times New Roman"/>
          <w:sz w:val="24"/>
          <w:szCs w:val="24"/>
        </w:rPr>
        <w:t xml:space="preserve"> yang tidak sesuai sehingga dapat berdampak negatif bagi perusahaan.</w:t>
      </w:r>
      <w:r w:rsidR="005E136D">
        <w:rPr>
          <w:rFonts w:ascii="Times New Roman" w:hAnsi="Times New Roman" w:cs="Times New Roman"/>
          <w:sz w:val="24"/>
          <w:szCs w:val="24"/>
        </w:rPr>
        <w:t xml:space="preserve"> </w:t>
      </w:r>
      <w:proofErr w:type="gramStart"/>
      <w:r w:rsidR="005E136D">
        <w:rPr>
          <w:rFonts w:ascii="Times New Roman" w:hAnsi="Times New Roman" w:cs="Times New Roman"/>
          <w:sz w:val="24"/>
          <w:szCs w:val="24"/>
        </w:rPr>
        <w:t xml:space="preserve">Konsumen beranggapan bahwa kualitas layanan yang disediakan para pedagang makanan dan minuman </w:t>
      </w:r>
      <w:r w:rsidR="00305186">
        <w:rPr>
          <w:rFonts w:ascii="Times New Roman" w:hAnsi="Times New Roman" w:cs="Times New Roman"/>
          <w:sz w:val="24"/>
          <w:szCs w:val="24"/>
        </w:rPr>
        <w:t>memiliki kualitas yang masih kurang baik.</w:t>
      </w:r>
      <w:proofErr w:type="gramEnd"/>
      <w:r w:rsidR="00305186">
        <w:rPr>
          <w:rFonts w:ascii="Times New Roman" w:hAnsi="Times New Roman" w:cs="Times New Roman"/>
          <w:sz w:val="24"/>
          <w:szCs w:val="24"/>
        </w:rPr>
        <w:t xml:space="preserve"> </w:t>
      </w:r>
      <w:proofErr w:type="gramStart"/>
      <w:r w:rsidR="00305186">
        <w:rPr>
          <w:rFonts w:ascii="Times New Roman" w:hAnsi="Times New Roman" w:cs="Times New Roman"/>
          <w:sz w:val="24"/>
          <w:szCs w:val="24"/>
        </w:rPr>
        <w:t xml:space="preserve">Hal ini membuat konsumen kurang puas dengan layanan yang </w:t>
      </w:r>
      <w:r w:rsidR="00305186">
        <w:rPr>
          <w:rFonts w:ascii="Times New Roman" w:hAnsi="Times New Roman" w:cs="Times New Roman"/>
          <w:sz w:val="24"/>
          <w:szCs w:val="24"/>
        </w:rPr>
        <w:lastRenderedPageBreak/>
        <w:t>diberikan yang tentunya berdampak pada profitabilitas perusahaan yang mengalami penurunan.</w:t>
      </w:r>
      <w:proofErr w:type="gramEnd"/>
    </w:p>
    <w:p w:rsidR="00A82075" w:rsidRDefault="00A82075" w:rsidP="00424A7C">
      <w:pPr>
        <w:pStyle w:val="Heading1"/>
      </w:pPr>
    </w:p>
    <w:p w:rsidR="00A82075" w:rsidRDefault="00A82075" w:rsidP="00424A7C">
      <w:pPr>
        <w:pStyle w:val="Heading1"/>
      </w:pPr>
    </w:p>
    <w:p w:rsidR="00A82075" w:rsidRDefault="00A82075" w:rsidP="00424A7C">
      <w:pPr>
        <w:pStyle w:val="Heading1"/>
      </w:pPr>
    </w:p>
    <w:p w:rsidR="00A82075" w:rsidRDefault="00A82075" w:rsidP="00424A7C">
      <w:pPr>
        <w:pStyle w:val="Heading1"/>
      </w:pPr>
    </w:p>
    <w:p w:rsidR="00A82075" w:rsidRDefault="00A82075" w:rsidP="00424A7C">
      <w:pPr>
        <w:pStyle w:val="Heading1"/>
      </w:pPr>
    </w:p>
    <w:p w:rsidR="00A82075" w:rsidRDefault="00A82075" w:rsidP="00424A7C">
      <w:pPr>
        <w:pStyle w:val="Heading1"/>
      </w:pPr>
    </w:p>
    <w:p w:rsidR="00A82075" w:rsidRDefault="00A82075" w:rsidP="00424A7C">
      <w:pPr>
        <w:pStyle w:val="Heading1"/>
      </w:pPr>
    </w:p>
    <w:p w:rsidR="00A82075" w:rsidRDefault="00A82075" w:rsidP="00424A7C">
      <w:pPr>
        <w:pStyle w:val="Heading1"/>
      </w:pPr>
    </w:p>
    <w:p w:rsidR="00A82075" w:rsidRDefault="00A82075" w:rsidP="00305186">
      <w:pPr>
        <w:pStyle w:val="Heading1"/>
        <w:jc w:val="left"/>
      </w:pPr>
    </w:p>
    <w:p w:rsidR="00A82075" w:rsidRDefault="00A82075" w:rsidP="00424A7C">
      <w:pPr>
        <w:pStyle w:val="Heading1"/>
        <w:sectPr w:rsidR="00A82075" w:rsidSect="00446D9E">
          <w:pgSz w:w="11907" w:h="16840" w:code="9"/>
          <w:pgMar w:top="1701" w:right="1701" w:bottom="1701" w:left="2268" w:header="720" w:footer="720" w:gutter="0"/>
          <w:cols w:space="720"/>
          <w:titlePg/>
          <w:docGrid w:linePitch="360"/>
        </w:sectPr>
      </w:pPr>
    </w:p>
    <w:p w:rsidR="004539AC" w:rsidRPr="008F5775" w:rsidRDefault="004539AC" w:rsidP="00424A7C">
      <w:pPr>
        <w:pStyle w:val="Heading1"/>
      </w:pPr>
      <w:r w:rsidRPr="008F5775">
        <w:lastRenderedPageBreak/>
        <w:t>BAB V</w:t>
      </w:r>
      <w:bookmarkEnd w:id="162"/>
    </w:p>
    <w:p w:rsidR="00424A7C" w:rsidRDefault="004539AC" w:rsidP="00540088">
      <w:pPr>
        <w:pStyle w:val="Heading1"/>
      </w:pPr>
      <w:bookmarkStart w:id="163" w:name="_Toc64884486"/>
      <w:r w:rsidRPr="008F5775">
        <w:t>KESIMPULAN DAN SARAN</w:t>
      </w:r>
      <w:bookmarkEnd w:id="163"/>
    </w:p>
    <w:p w:rsidR="00540088" w:rsidRPr="00540088" w:rsidRDefault="00540088" w:rsidP="00540088">
      <w:pPr>
        <w:rPr>
          <w:lang w:val="x-none" w:eastAsia="x-none"/>
        </w:rPr>
      </w:pPr>
    </w:p>
    <w:p w:rsidR="00305186" w:rsidRPr="00305186" w:rsidRDefault="00305186" w:rsidP="00305186">
      <w:pPr>
        <w:pStyle w:val="Heading2"/>
        <w:numPr>
          <w:ilvl w:val="1"/>
          <w:numId w:val="29"/>
        </w:numPr>
      </w:pPr>
      <w:bookmarkStart w:id="164" w:name="_Toc64884487"/>
      <w:r>
        <w:rPr>
          <w:lang w:val="en-US"/>
        </w:rPr>
        <w:tab/>
      </w:r>
      <w:r w:rsidR="004539AC" w:rsidRPr="008F5775">
        <w:t>Kesimpulan</w:t>
      </w:r>
      <w:bookmarkEnd w:id="164"/>
      <w:r w:rsidR="004539AC" w:rsidRPr="008F5775">
        <w:t xml:space="preserve"> </w:t>
      </w:r>
    </w:p>
    <w:p w:rsidR="00305186" w:rsidRDefault="003360A5" w:rsidP="00305186">
      <w:pPr>
        <w:pStyle w:val="ListParagraph"/>
        <w:numPr>
          <w:ilvl w:val="2"/>
          <w:numId w:val="8"/>
        </w:numPr>
        <w:tabs>
          <w:tab w:val="clear" w:pos="2160"/>
        </w:tabs>
        <w:spacing w:after="0" w:line="480" w:lineRule="auto"/>
        <w:ind w:left="1134" w:hanging="426"/>
        <w:jc w:val="both"/>
        <w:rPr>
          <w:rFonts w:ascii="Times New Roman" w:eastAsia="Times New Roman" w:hAnsi="Times New Roman" w:cs="Times New Roman"/>
          <w:sz w:val="24"/>
          <w:szCs w:val="24"/>
        </w:rPr>
      </w:pPr>
      <w:r w:rsidRPr="00305186">
        <w:rPr>
          <w:rFonts w:ascii="Times New Roman" w:hAnsi="Times New Roman" w:cs="Times New Roman"/>
          <w:sz w:val="24"/>
          <w:szCs w:val="24"/>
        </w:rPr>
        <w:t xml:space="preserve">Berdasarkan </w:t>
      </w:r>
      <w:r w:rsidR="009F76B8" w:rsidRPr="00305186">
        <w:rPr>
          <w:rFonts w:ascii="Times New Roman" w:hAnsi="Times New Roman" w:cs="Times New Roman"/>
          <w:sz w:val="24"/>
          <w:szCs w:val="24"/>
        </w:rPr>
        <w:t>hasil dan pembahasan</w:t>
      </w:r>
      <w:r w:rsidRPr="00305186">
        <w:rPr>
          <w:rFonts w:ascii="Times New Roman" w:hAnsi="Times New Roman" w:cs="Times New Roman"/>
          <w:sz w:val="24"/>
          <w:szCs w:val="24"/>
        </w:rPr>
        <w:t xml:space="preserve"> dapat disimpulkan bahwa modal kerja sangat efisien dalam meningkatkan profitabilitas pada </w:t>
      </w:r>
      <w:r w:rsidRPr="00305186">
        <w:rPr>
          <w:rFonts w:ascii="Times New Roman" w:eastAsia="Times New Roman" w:hAnsi="Times New Roman" w:cs="Times New Roman"/>
          <w:sz w:val="24"/>
          <w:szCs w:val="24"/>
        </w:rPr>
        <w:t xml:space="preserve">PT. Orange Indonesia Mandiri Medan. </w:t>
      </w:r>
      <w:r w:rsidRPr="00305186">
        <w:rPr>
          <w:rFonts w:ascii="Times New Roman" w:hAnsi="Times New Roman" w:cs="Times New Roman"/>
          <w:sz w:val="24"/>
          <w:szCs w:val="24"/>
        </w:rPr>
        <w:t xml:space="preserve">Penilaian Profitabilitas ditinjau dengan </w:t>
      </w:r>
      <w:proofErr w:type="gramStart"/>
      <w:r w:rsidRPr="00305186">
        <w:rPr>
          <w:rFonts w:ascii="Times New Roman" w:hAnsi="Times New Roman" w:cs="Times New Roman"/>
          <w:sz w:val="24"/>
          <w:szCs w:val="24"/>
        </w:rPr>
        <w:t>cara</w:t>
      </w:r>
      <w:proofErr w:type="gramEnd"/>
      <w:r w:rsidRPr="00305186">
        <w:rPr>
          <w:rFonts w:ascii="Times New Roman" w:hAnsi="Times New Roman" w:cs="Times New Roman"/>
          <w:sz w:val="24"/>
          <w:szCs w:val="24"/>
        </w:rPr>
        <w:t xml:space="preserve"> menganalisis pengelolaan modal kerja. Peningkatan </w:t>
      </w:r>
      <w:proofErr w:type="gramStart"/>
      <w:r w:rsidRPr="00305186">
        <w:rPr>
          <w:rFonts w:ascii="Times New Roman" w:hAnsi="Times New Roman" w:cs="Times New Roman"/>
          <w:sz w:val="24"/>
          <w:szCs w:val="24"/>
        </w:rPr>
        <w:t>profitabilitas  tentunya</w:t>
      </w:r>
      <w:proofErr w:type="gramEnd"/>
      <w:r w:rsidRPr="00305186">
        <w:rPr>
          <w:rFonts w:ascii="Times New Roman" w:hAnsi="Times New Roman" w:cs="Times New Roman"/>
          <w:sz w:val="24"/>
          <w:szCs w:val="24"/>
        </w:rPr>
        <w:t xml:space="preserve"> diakibatkan salah satunya adalah perputaran modal kerja yang sudah berada di atas standar umum rata-rata industri atau sudah efisien. Perputaran modal kerja yang kefektif dan efisien mempengaruhi perputaran aktiva menjadi meningkat dan penjualan </w:t>
      </w:r>
      <w:proofErr w:type="gramStart"/>
      <w:r w:rsidRPr="00305186">
        <w:rPr>
          <w:rFonts w:ascii="Times New Roman" w:hAnsi="Times New Roman" w:cs="Times New Roman"/>
          <w:sz w:val="24"/>
          <w:szCs w:val="24"/>
        </w:rPr>
        <w:t>akan</w:t>
      </w:r>
      <w:proofErr w:type="gramEnd"/>
      <w:r w:rsidRPr="00305186">
        <w:rPr>
          <w:rFonts w:ascii="Times New Roman" w:hAnsi="Times New Roman" w:cs="Times New Roman"/>
          <w:sz w:val="24"/>
          <w:szCs w:val="24"/>
        </w:rPr>
        <w:t xml:space="preserve"> mengalami peningkatan sehingga laba yang diperoleh juga akan mengalami peningkatan. Hal ini juga dapat dilihat pada tahun 2018, Profitabilitas </w:t>
      </w:r>
      <w:r w:rsidRPr="00305186">
        <w:rPr>
          <w:rFonts w:ascii="Times New Roman" w:eastAsia="Times New Roman" w:hAnsi="Times New Roman" w:cs="Times New Roman"/>
          <w:sz w:val="24"/>
          <w:szCs w:val="24"/>
        </w:rPr>
        <w:t>PT. Orange Indonesia Mandiri Medan mengalami peningkatan dikarenakan perputaran modal pada PT. Orange Indonesia Mandiri Medan pada tahun 2018 ikut mengalami peningkatan sehingga mempengaruhi peningkatan profitabilitas.</w:t>
      </w:r>
    </w:p>
    <w:p w:rsidR="004539AC" w:rsidRPr="00305186" w:rsidRDefault="009F76B8" w:rsidP="00305186">
      <w:pPr>
        <w:pStyle w:val="ListParagraph"/>
        <w:numPr>
          <w:ilvl w:val="2"/>
          <w:numId w:val="8"/>
        </w:numPr>
        <w:tabs>
          <w:tab w:val="clear" w:pos="2160"/>
        </w:tabs>
        <w:spacing w:after="0" w:line="480" w:lineRule="auto"/>
        <w:ind w:left="1134" w:hanging="426"/>
        <w:jc w:val="both"/>
        <w:rPr>
          <w:rFonts w:ascii="Times New Roman" w:eastAsia="Times New Roman" w:hAnsi="Times New Roman" w:cs="Times New Roman"/>
          <w:sz w:val="24"/>
          <w:szCs w:val="24"/>
        </w:rPr>
      </w:pPr>
      <w:r w:rsidRPr="00305186">
        <w:rPr>
          <w:rFonts w:ascii="Times New Roman" w:eastAsia="Times New Roman" w:hAnsi="Times New Roman" w:cs="Times New Roman"/>
          <w:sz w:val="24"/>
          <w:szCs w:val="24"/>
        </w:rPr>
        <w:t xml:space="preserve">Berdasarkan hasil dan pembahasan dapat disimpulkan bahwa </w:t>
      </w:r>
      <w:r w:rsidRPr="00305186">
        <w:rPr>
          <w:rFonts w:ascii="Times New Roman" w:eastAsia="Times New Roman" w:hAnsi="Times New Roman" w:cs="Times New Roman"/>
          <w:i/>
          <w:sz w:val="24"/>
          <w:szCs w:val="24"/>
        </w:rPr>
        <w:t>leverage</w:t>
      </w:r>
      <w:r w:rsidRPr="00305186">
        <w:rPr>
          <w:rFonts w:ascii="Times New Roman" w:eastAsia="Times New Roman" w:hAnsi="Times New Roman" w:cs="Times New Roman"/>
          <w:sz w:val="24"/>
          <w:szCs w:val="24"/>
        </w:rPr>
        <w:t xml:space="preserve"> tidak dapat meningkatkan profitabilitas perusahaan bahkan sebaliknya </w:t>
      </w:r>
      <w:proofErr w:type="gramStart"/>
      <w:r w:rsidRPr="00305186">
        <w:rPr>
          <w:rFonts w:ascii="Times New Roman" w:eastAsia="Times New Roman" w:hAnsi="Times New Roman" w:cs="Times New Roman"/>
          <w:sz w:val="24"/>
          <w:szCs w:val="24"/>
        </w:rPr>
        <w:t>akan</w:t>
      </w:r>
      <w:proofErr w:type="gramEnd"/>
      <w:r w:rsidRPr="00305186">
        <w:rPr>
          <w:rFonts w:ascii="Times New Roman" w:eastAsia="Times New Roman" w:hAnsi="Times New Roman" w:cs="Times New Roman"/>
          <w:sz w:val="24"/>
          <w:szCs w:val="24"/>
        </w:rPr>
        <w:t xml:space="preserve"> menurunkan profitabilitas jika nilai </w:t>
      </w:r>
      <w:r w:rsidRPr="00305186">
        <w:rPr>
          <w:rFonts w:ascii="Times New Roman" w:eastAsia="Times New Roman" w:hAnsi="Times New Roman" w:cs="Times New Roman"/>
          <w:i/>
          <w:sz w:val="24"/>
          <w:szCs w:val="24"/>
        </w:rPr>
        <w:t>leverage</w:t>
      </w:r>
      <w:r w:rsidRPr="00305186">
        <w:rPr>
          <w:rFonts w:ascii="Times New Roman" w:eastAsia="Times New Roman" w:hAnsi="Times New Roman" w:cs="Times New Roman"/>
          <w:sz w:val="24"/>
          <w:szCs w:val="24"/>
        </w:rPr>
        <w:t xml:space="preserve"> terlalu besar. Hal juga dapat dilihat pada tahun 2018 dimana profitabilitas PT. Orange Indonesia Mandiri Medan mengalami peningkatan yang dimana nilai leverage yang mengalami penurunan pada tahun 2018. Hal ini berarti </w:t>
      </w:r>
      <w:r w:rsidRPr="00305186">
        <w:rPr>
          <w:rFonts w:ascii="Times New Roman" w:eastAsia="Times New Roman" w:hAnsi="Times New Roman" w:cs="Times New Roman"/>
          <w:sz w:val="24"/>
          <w:szCs w:val="24"/>
        </w:rPr>
        <w:lastRenderedPageBreak/>
        <w:t>nilai leverage tidak dapat meningkatkan profitabilitas perusahaan dikarenakan semakin tinggi nilai leverage maka semakin menurun pula profitabilitas perusahaan.</w:t>
      </w:r>
    </w:p>
    <w:p w:rsidR="00424A7C" w:rsidRPr="008F5775" w:rsidRDefault="00424A7C" w:rsidP="00424A7C">
      <w:pPr>
        <w:spacing w:after="0" w:line="240" w:lineRule="auto"/>
        <w:ind w:left="709"/>
        <w:jc w:val="both"/>
        <w:rPr>
          <w:rFonts w:ascii="Times New Roman" w:eastAsia="Calibri" w:hAnsi="Times New Roman" w:cs="Times New Roman"/>
          <w:sz w:val="24"/>
          <w:szCs w:val="24"/>
        </w:rPr>
      </w:pPr>
    </w:p>
    <w:p w:rsidR="004539AC" w:rsidRPr="008F5775" w:rsidRDefault="00424A7C" w:rsidP="000A7EE9">
      <w:pPr>
        <w:pStyle w:val="Heading2"/>
        <w:numPr>
          <w:ilvl w:val="1"/>
          <w:numId w:val="21"/>
        </w:numPr>
      </w:pPr>
      <w:bookmarkStart w:id="165" w:name="_Toc64884488"/>
      <w:r w:rsidRPr="008F5775">
        <w:tab/>
      </w:r>
      <w:r w:rsidR="004539AC" w:rsidRPr="008F5775">
        <w:t>Saran</w:t>
      </w:r>
      <w:bookmarkEnd w:id="165"/>
    </w:p>
    <w:p w:rsidR="00AC5EB9" w:rsidRDefault="004539AC" w:rsidP="000A7EE9">
      <w:pPr>
        <w:pStyle w:val="ListParagraph"/>
        <w:numPr>
          <w:ilvl w:val="0"/>
          <w:numId w:val="14"/>
        </w:numPr>
        <w:spacing w:after="0" w:line="480" w:lineRule="auto"/>
        <w:ind w:left="1170" w:hanging="425"/>
        <w:jc w:val="both"/>
        <w:rPr>
          <w:rFonts w:ascii="Times New Roman" w:eastAsia="Calibri" w:hAnsi="Times New Roman" w:cs="Times New Roman"/>
          <w:sz w:val="24"/>
          <w:szCs w:val="24"/>
          <w:lang w:eastAsia="x-none"/>
        </w:rPr>
      </w:pPr>
      <w:r w:rsidRPr="008F5775">
        <w:rPr>
          <w:rFonts w:ascii="Times New Roman" w:eastAsia="Calibri" w:hAnsi="Times New Roman" w:cs="Times New Roman"/>
          <w:sz w:val="24"/>
          <w:szCs w:val="24"/>
        </w:rPr>
        <w:t xml:space="preserve">Bagi Pihak Akademisi diharapkan penelitian selanjutnya menambah populasi atau menggunakan objek penelitian yang berbeda dan menambah periode tahun pengamatan atau menggunakan rentang waktu yang berbeda. </w:t>
      </w:r>
    </w:p>
    <w:p w:rsidR="004539AC" w:rsidRPr="00AC5EB9" w:rsidRDefault="004539AC" w:rsidP="000A7EE9">
      <w:pPr>
        <w:pStyle w:val="ListParagraph"/>
        <w:numPr>
          <w:ilvl w:val="0"/>
          <w:numId w:val="14"/>
        </w:numPr>
        <w:spacing w:after="0" w:line="480" w:lineRule="auto"/>
        <w:ind w:left="1170" w:hanging="425"/>
        <w:jc w:val="both"/>
        <w:rPr>
          <w:rFonts w:ascii="Times New Roman" w:eastAsia="Calibri" w:hAnsi="Times New Roman" w:cs="Times New Roman"/>
          <w:sz w:val="24"/>
          <w:szCs w:val="24"/>
          <w:lang w:eastAsia="x-none"/>
        </w:rPr>
      </w:pPr>
      <w:r w:rsidRPr="00AC5EB9">
        <w:rPr>
          <w:rFonts w:ascii="Times New Roman" w:hAnsi="Times New Roman"/>
          <w:sz w:val="24"/>
          <w:szCs w:val="24"/>
        </w:rPr>
        <w:t>Bagi Perusahaan sebaiknya pihak manajemen perusahaan hendaknya mampu mempertahankan perputaran modal kerjanya secara efisien.</w:t>
      </w:r>
    </w:p>
    <w:p w:rsidR="004539AC" w:rsidRPr="008F5775" w:rsidRDefault="004539AC" w:rsidP="004539AC">
      <w:pPr>
        <w:pStyle w:val="NoSpacing"/>
        <w:rPr>
          <w:rFonts w:ascii="Times New Roman" w:hAnsi="Times New Roman"/>
          <w:lang w:val="id-ID"/>
        </w:rPr>
        <w:sectPr w:rsidR="004539AC" w:rsidRPr="008F5775" w:rsidSect="00446D9E">
          <w:pgSz w:w="11907" w:h="16840" w:code="9"/>
          <w:pgMar w:top="1701" w:right="1701" w:bottom="1701" w:left="2268" w:header="720" w:footer="720" w:gutter="0"/>
          <w:cols w:space="720"/>
          <w:titlePg/>
          <w:docGrid w:linePitch="360"/>
        </w:sectPr>
      </w:pPr>
    </w:p>
    <w:p w:rsidR="00FF1E32" w:rsidRPr="008F5775" w:rsidRDefault="00FF1E32" w:rsidP="00BA6A0D">
      <w:pPr>
        <w:pStyle w:val="Heading1"/>
        <w:widowControl/>
      </w:pPr>
      <w:bookmarkStart w:id="166" w:name="_Toc64884489"/>
      <w:r w:rsidRPr="008F5775">
        <w:lastRenderedPageBreak/>
        <w:t>DAFTAR PUSTAKA</w:t>
      </w:r>
      <w:bookmarkEnd w:id="138"/>
      <w:bookmarkEnd w:id="139"/>
      <w:bookmarkEnd w:id="166"/>
    </w:p>
    <w:p w:rsidR="00FF1E32" w:rsidRPr="008F5775" w:rsidRDefault="00FF1E32" w:rsidP="00BA6A0D">
      <w:pPr>
        <w:spacing w:after="0" w:line="240" w:lineRule="auto"/>
        <w:rPr>
          <w:rFonts w:ascii="Times New Roman" w:eastAsia="Calibri" w:hAnsi="Times New Roman" w:cs="Times New Roman"/>
          <w:sz w:val="24"/>
        </w:rPr>
      </w:pPr>
    </w:p>
    <w:p w:rsidR="00D90ECB" w:rsidRDefault="00D90ECB" w:rsidP="00D90ECB">
      <w:pPr>
        <w:ind w:left="720" w:hanging="720"/>
        <w:rPr>
          <w:rFonts w:ascii="Times New Roman" w:hAnsi="Times New Roman" w:cs="Times New Roman"/>
          <w:sz w:val="24"/>
          <w:szCs w:val="24"/>
        </w:rPr>
      </w:pPr>
      <w:proofErr w:type="gramStart"/>
      <w:r w:rsidRPr="008F5775">
        <w:rPr>
          <w:rFonts w:ascii="Times New Roman" w:eastAsia="Times New Roman" w:hAnsi="Times New Roman" w:cs="Times New Roman"/>
          <w:color w:val="000000"/>
          <w:sz w:val="24"/>
          <w:szCs w:val="24"/>
          <w:lang w:eastAsia="id-ID"/>
        </w:rPr>
        <w:t>Agustina</w:t>
      </w:r>
      <w:r>
        <w:rPr>
          <w:rFonts w:ascii="Times New Roman" w:eastAsia="Times New Roman" w:hAnsi="Times New Roman" w:cs="Times New Roman"/>
          <w:color w:val="000000"/>
          <w:sz w:val="24"/>
          <w:szCs w:val="24"/>
          <w:lang w:eastAsia="id-ID"/>
        </w:rPr>
        <w:t>.</w:t>
      </w:r>
      <w:proofErr w:type="gramEnd"/>
      <w:r>
        <w:rPr>
          <w:rFonts w:ascii="Times New Roman" w:eastAsia="Times New Roman" w:hAnsi="Times New Roman" w:cs="Times New Roman"/>
          <w:color w:val="000000"/>
          <w:sz w:val="24"/>
          <w:szCs w:val="24"/>
          <w:lang w:eastAsia="id-ID"/>
        </w:rPr>
        <w:t xml:space="preserve"> </w:t>
      </w:r>
      <w:proofErr w:type="gramStart"/>
      <w:r w:rsidRPr="008F5775">
        <w:rPr>
          <w:rFonts w:ascii="Times New Roman" w:eastAsia="Times New Roman" w:hAnsi="Times New Roman" w:cs="Times New Roman"/>
          <w:color w:val="000000"/>
          <w:sz w:val="24"/>
          <w:szCs w:val="24"/>
          <w:lang w:eastAsia="id-ID"/>
        </w:rPr>
        <w:t>(2015)</w:t>
      </w:r>
      <w:r>
        <w:rPr>
          <w:rFonts w:ascii="Times New Roman" w:eastAsia="Times New Roman" w:hAnsi="Times New Roman" w:cs="Times New Roman"/>
          <w:color w:val="000000"/>
          <w:sz w:val="24"/>
          <w:szCs w:val="24"/>
          <w:lang w:eastAsia="id-ID"/>
        </w:rPr>
        <w:t xml:space="preserve">. </w:t>
      </w:r>
      <w:r w:rsidRPr="008F5775">
        <w:rPr>
          <w:rFonts w:ascii="Times New Roman" w:hAnsi="Times New Roman" w:cs="Times New Roman"/>
          <w:sz w:val="24"/>
          <w:szCs w:val="24"/>
        </w:rPr>
        <w:t>Pengelolaan Modal Kerja Yang Efektif Untuk Meningkatkan Profitabilitas (Studi Kasus pada Perusahaan Karya Abdi Malang Periode 2012-2014)</w:t>
      </w:r>
      <w:r>
        <w:rPr>
          <w:rFonts w:ascii="Times New Roman" w:hAnsi="Times New Roman" w:cs="Times New Roman"/>
          <w:sz w:val="24"/>
          <w:szCs w:val="24"/>
        </w:rPr>
        <w:t>.</w:t>
      </w:r>
      <w:proofErr w:type="gramEnd"/>
      <w:r>
        <w:rPr>
          <w:rFonts w:ascii="Times New Roman" w:hAnsi="Times New Roman" w:cs="Times New Roman"/>
          <w:sz w:val="24"/>
          <w:szCs w:val="24"/>
        </w:rPr>
        <w:t xml:space="preserve"> Jurnal Akuntansi. </w:t>
      </w:r>
      <w:proofErr w:type="gramStart"/>
      <w:r>
        <w:rPr>
          <w:rFonts w:ascii="Times New Roman" w:hAnsi="Times New Roman" w:cs="Times New Roman"/>
          <w:sz w:val="24"/>
          <w:szCs w:val="24"/>
        </w:rPr>
        <w:t>Vol. 5.</w:t>
      </w:r>
      <w:proofErr w:type="gramEnd"/>
      <w:r>
        <w:rPr>
          <w:rFonts w:ascii="Times New Roman" w:hAnsi="Times New Roman" w:cs="Times New Roman"/>
          <w:sz w:val="24"/>
          <w:szCs w:val="24"/>
        </w:rPr>
        <w:t xml:space="preserve"> No. 23</w:t>
      </w:r>
    </w:p>
    <w:p w:rsidR="00C57D85" w:rsidRPr="00005800" w:rsidRDefault="00C57D85" w:rsidP="00C57D85">
      <w:pPr>
        <w:spacing w:after="260" w:line="240" w:lineRule="auto"/>
        <w:ind w:left="720" w:hanging="720"/>
        <w:jc w:val="both"/>
        <w:rPr>
          <w:rFonts w:ascii="Times New Roman" w:hAnsi="Times New Roman" w:cs="Times New Roman"/>
          <w:sz w:val="24"/>
          <w:szCs w:val="24"/>
        </w:rPr>
      </w:pPr>
      <w:proofErr w:type="gramStart"/>
      <w:r w:rsidRPr="00005800">
        <w:rPr>
          <w:rFonts w:ascii="Times New Roman" w:hAnsi="Times New Roman" w:cs="Times New Roman"/>
          <w:sz w:val="24"/>
          <w:szCs w:val="24"/>
        </w:rPr>
        <w:t>Aan Komariah dan Djam’an Satori.</w:t>
      </w:r>
      <w:proofErr w:type="gramEnd"/>
      <w:r w:rsidRPr="00005800">
        <w:rPr>
          <w:rFonts w:ascii="Times New Roman" w:hAnsi="Times New Roman" w:cs="Times New Roman"/>
          <w:sz w:val="24"/>
          <w:szCs w:val="24"/>
        </w:rPr>
        <w:t xml:space="preserve"> 2013. </w:t>
      </w:r>
      <w:r w:rsidRPr="00005800">
        <w:rPr>
          <w:rFonts w:ascii="Times New Roman" w:hAnsi="Times New Roman" w:cs="Times New Roman"/>
          <w:i/>
          <w:sz w:val="24"/>
          <w:szCs w:val="24"/>
        </w:rPr>
        <w:t>Metodologi Penelitian Kualitatif</w:t>
      </w:r>
      <w:r>
        <w:rPr>
          <w:rFonts w:ascii="Times New Roman" w:hAnsi="Times New Roman" w:cs="Times New Roman"/>
          <w:i/>
          <w:sz w:val="24"/>
          <w:szCs w:val="24"/>
        </w:rPr>
        <w:t xml:space="preserve">. </w:t>
      </w:r>
      <w:proofErr w:type="gramStart"/>
      <w:r w:rsidRPr="00005800">
        <w:rPr>
          <w:rFonts w:ascii="Times New Roman" w:hAnsi="Times New Roman" w:cs="Times New Roman"/>
          <w:sz w:val="24"/>
          <w:szCs w:val="24"/>
        </w:rPr>
        <w:t>Bandung :</w:t>
      </w:r>
      <w:proofErr w:type="gramEnd"/>
      <w:r w:rsidRPr="00005800">
        <w:rPr>
          <w:rFonts w:ascii="Times New Roman" w:hAnsi="Times New Roman" w:cs="Times New Roman"/>
          <w:sz w:val="24"/>
          <w:szCs w:val="24"/>
        </w:rPr>
        <w:t xml:space="preserve"> Alfabeta</w:t>
      </w:r>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r w:rsidRPr="00005800">
        <w:rPr>
          <w:rFonts w:ascii="Times New Roman" w:hAnsi="Times New Roman" w:cs="Times New Roman"/>
          <w:sz w:val="24"/>
          <w:szCs w:val="24"/>
        </w:rPr>
        <w:t>Agus</w:t>
      </w:r>
      <w:proofErr w:type="gramStart"/>
      <w:r w:rsidRPr="00005800">
        <w:rPr>
          <w:rFonts w:ascii="Times New Roman" w:hAnsi="Times New Roman" w:cs="Times New Roman"/>
          <w:sz w:val="24"/>
          <w:szCs w:val="24"/>
        </w:rPr>
        <w:t>,R.Sartono.2010</w:t>
      </w:r>
      <w:proofErr w:type="gramEnd"/>
      <w:r w:rsidRPr="00005800">
        <w:rPr>
          <w:rFonts w:ascii="Times New Roman" w:hAnsi="Times New Roman" w:cs="Times New Roman"/>
          <w:sz w:val="24"/>
          <w:szCs w:val="24"/>
        </w:rPr>
        <w:t xml:space="preserve">. </w:t>
      </w:r>
      <w:proofErr w:type="gramStart"/>
      <w:r w:rsidRPr="00005800">
        <w:rPr>
          <w:rFonts w:ascii="Times New Roman" w:hAnsi="Times New Roman" w:cs="Times New Roman"/>
          <w:i/>
          <w:sz w:val="24"/>
          <w:szCs w:val="24"/>
        </w:rPr>
        <w:t>Manajemen Keuangan Teori dan Aplikasi</w:t>
      </w:r>
      <w:r w:rsidRPr="00005800">
        <w:rPr>
          <w:rFonts w:ascii="Times New Roman" w:hAnsi="Times New Roman" w:cs="Times New Roman"/>
          <w:sz w:val="24"/>
          <w:szCs w:val="24"/>
        </w:rPr>
        <w:t>.</w:t>
      </w:r>
      <w:proofErr w:type="gramEnd"/>
      <w:r w:rsidRPr="00005800">
        <w:rPr>
          <w:rFonts w:ascii="Times New Roman" w:hAnsi="Times New Roman" w:cs="Times New Roman"/>
          <w:sz w:val="24"/>
          <w:szCs w:val="24"/>
        </w:rPr>
        <w:t xml:space="preserve"> </w:t>
      </w:r>
      <w:proofErr w:type="gramStart"/>
      <w:r w:rsidRPr="00005800">
        <w:rPr>
          <w:rFonts w:ascii="Times New Roman" w:hAnsi="Times New Roman" w:cs="Times New Roman"/>
          <w:sz w:val="24"/>
          <w:szCs w:val="24"/>
        </w:rPr>
        <w:t>Edisi.</w:t>
      </w:r>
      <w:proofErr w:type="gramEnd"/>
      <w:r w:rsidRPr="00005800">
        <w:rPr>
          <w:rFonts w:ascii="Times New Roman" w:hAnsi="Times New Roman" w:cs="Times New Roman"/>
          <w:sz w:val="24"/>
          <w:szCs w:val="24"/>
        </w:rPr>
        <w:t xml:space="preserve"> </w:t>
      </w:r>
      <w:proofErr w:type="gramStart"/>
      <w:r w:rsidRPr="00005800">
        <w:rPr>
          <w:rFonts w:ascii="Times New Roman" w:hAnsi="Times New Roman" w:cs="Times New Roman"/>
          <w:sz w:val="24"/>
          <w:szCs w:val="24"/>
        </w:rPr>
        <w:t>Keempat.</w:t>
      </w:r>
      <w:proofErr w:type="gramEnd"/>
      <w:r w:rsidRPr="00005800">
        <w:rPr>
          <w:rFonts w:ascii="Times New Roman" w:hAnsi="Times New Roman" w:cs="Times New Roman"/>
          <w:sz w:val="24"/>
          <w:szCs w:val="24"/>
        </w:rPr>
        <w:t xml:space="preserve"> Yogyakarta: BPFE</w:t>
      </w:r>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proofErr w:type="gramStart"/>
      <w:r w:rsidRPr="00005800">
        <w:rPr>
          <w:rFonts w:ascii="Times New Roman" w:eastAsia="Calibri" w:hAnsi="Times New Roman" w:cs="Times New Roman"/>
          <w:sz w:val="24"/>
          <w:szCs w:val="24"/>
        </w:rPr>
        <w:t>Ambarwati, Novi Sagita, Gede Adi Yuniarta dan Ni Kedek sinarwati.</w:t>
      </w:r>
      <w:proofErr w:type="gramEnd"/>
      <w:r w:rsidRPr="00005800">
        <w:rPr>
          <w:rFonts w:ascii="Times New Roman" w:eastAsia="Calibri" w:hAnsi="Times New Roman" w:cs="Times New Roman"/>
          <w:sz w:val="24"/>
          <w:szCs w:val="24"/>
        </w:rPr>
        <w:t xml:space="preserve"> 2015. </w:t>
      </w:r>
      <w:r w:rsidRPr="00005800">
        <w:rPr>
          <w:rFonts w:ascii="Times New Roman" w:eastAsia="Calibri" w:hAnsi="Times New Roman" w:cs="Times New Roman"/>
          <w:i/>
          <w:sz w:val="24"/>
          <w:szCs w:val="24"/>
        </w:rPr>
        <w:t xml:space="preserve">Pengaruh Modal Kerja, Likuiditas Aktivitas Dan ukuran Perusahaan terhadap profitabilitas </w:t>
      </w:r>
      <w:r w:rsidRPr="00005800">
        <w:rPr>
          <w:rFonts w:ascii="Times New Roman" w:eastAsia="Calibri" w:hAnsi="Times New Roman" w:cs="Times New Roman"/>
          <w:sz w:val="24"/>
          <w:szCs w:val="24"/>
        </w:rPr>
        <w:t xml:space="preserve">Pada Perusahaan manufaktur yang terdapat dibursa efek indonesia". E-Journal S1Ak universitas Pendidikan Genesha, Vol, </w:t>
      </w:r>
      <w:proofErr w:type="gramStart"/>
      <w:r w:rsidRPr="00005800">
        <w:rPr>
          <w:rFonts w:ascii="Times New Roman" w:eastAsia="Calibri" w:hAnsi="Times New Roman" w:cs="Times New Roman"/>
          <w:sz w:val="24"/>
          <w:szCs w:val="24"/>
        </w:rPr>
        <w:t>3 no.1</w:t>
      </w:r>
      <w:proofErr w:type="gramEnd"/>
      <w:r w:rsidRPr="00005800">
        <w:rPr>
          <w:rFonts w:ascii="Times New Roman" w:eastAsia="Calibri" w:hAnsi="Times New Roman" w:cs="Times New Roman"/>
          <w:sz w:val="24"/>
          <w:szCs w:val="24"/>
        </w:rPr>
        <w:t>.</w:t>
      </w:r>
    </w:p>
    <w:p w:rsidR="00C57D85" w:rsidRPr="00005800" w:rsidRDefault="00C57D85" w:rsidP="00C57D85">
      <w:pPr>
        <w:spacing w:after="260" w:line="240" w:lineRule="auto"/>
        <w:ind w:left="720" w:hanging="720"/>
        <w:jc w:val="both"/>
        <w:rPr>
          <w:rFonts w:ascii="Times New Roman" w:hAnsi="Times New Roman" w:cs="Times New Roman"/>
          <w:sz w:val="24"/>
          <w:szCs w:val="24"/>
        </w:rPr>
      </w:pPr>
      <w:r w:rsidRPr="00005800">
        <w:rPr>
          <w:rFonts w:ascii="Times New Roman" w:hAnsi="Times New Roman" w:cs="Times New Roman"/>
          <w:sz w:val="24"/>
          <w:szCs w:val="24"/>
        </w:rPr>
        <w:t xml:space="preserve">Arikunto, Suharsimi. 2010. </w:t>
      </w:r>
      <w:r w:rsidRPr="00005800">
        <w:rPr>
          <w:rFonts w:ascii="Times New Roman" w:hAnsi="Times New Roman" w:cs="Times New Roman"/>
          <w:i/>
          <w:sz w:val="24"/>
          <w:szCs w:val="24"/>
        </w:rPr>
        <w:t>Prosedur Penelitian Suatu Pendekatan Praktik</w:t>
      </w:r>
      <w:r w:rsidRPr="00005800">
        <w:rPr>
          <w:rFonts w:ascii="Times New Roman" w:hAnsi="Times New Roman" w:cs="Times New Roman"/>
          <w:sz w:val="24"/>
          <w:szCs w:val="24"/>
        </w:rPr>
        <w:t xml:space="preserve">. </w:t>
      </w:r>
      <w:proofErr w:type="gramStart"/>
      <w:r w:rsidRPr="00005800">
        <w:rPr>
          <w:rFonts w:ascii="Times New Roman" w:hAnsi="Times New Roman" w:cs="Times New Roman"/>
          <w:sz w:val="24"/>
          <w:szCs w:val="24"/>
        </w:rPr>
        <w:t>Jakarta :</w:t>
      </w:r>
      <w:proofErr w:type="gramEnd"/>
      <w:r w:rsidRPr="00005800">
        <w:rPr>
          <w:rFonts w:ascii="Times New Roman" w:hAnsi="Times New Roman" w:cs="Times New Roman"/>
          <w:sz w:val="24"/>
          <w:szCs w:val="24"/>
        </w:rPr>
        <w:t xml:space="preserve"> Rineka Cipta.</w:t>
      </w:r>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r w:rsidRPr="00005800">
        <w:rPr>
          <w:rFonts w:ascii="Times New Roman" w:hAnsi="Times New Roman" w:cs="Times New Roman"/>
          <w:sz w:val="24"/>
          <w:szCs w:val="24"/>
        </w:rPr>
        <w:t xml:space="preserve">Bagong, Suyanto. </w:t>
      </w:r>
      <w:proofErr w:type="gramStart"/>
      <w:r w:rsidRPr="00005800">
        <w:rPr>
          <w:rFonts w:ascii="Times New Roman" w:hAnsi="Times New Roman" w:cs="Times New Roman"/>
          <w:sz w:val="24"/>
          <w:szCs w:val="24"/>
        </w:rPr>
        <w:t xml:space="preserve">2015. </w:t>
      </w:r>
      <w:r w:rsidRPr="00005800">
        <w:rPr>
          <w:rFonts w:ascii="Times New Roman" w:hAnsi="Times New Roman" w:cs="Times New Roman"/>
          <w:i/>
          <w:sz w:val="24"/>
          <w:szCs w:val="24"/>
        </w:rPr>
        <w:t>Metode Penelitian Sosial</w:t>
      </w:r>
      <w:r w:rsidRPr="00005800">
        <w:rPr>
          <w:rFonts w:ascii="Times New Roman" w:hAnsi="Times New Roman" w:cs="Times New Roman"/>
          <w:sz w:val="24"/>
          <w:szCs w:val="24"/>
        </w:rPr>
        <w:t>.</w:t>
      </w:r>
      <w:proofErr w:type="gramEnd"/>
      <w:r w:rsidRPr="00005800">
        <w:rPr>
          <w:rFonts w:ascii="Times New Roman" w:hAnsi="Times New Roman" w:cs="Times New Roman"/>
          <w:sz w:val="24"/>
          <w:szCs w:val="24"/>
        </w:rPr>
        <w:t xml:space="preserve"> </w:t>
      </w:r>
      <w:proofErr w:type="gramStart"/>
      <w:r w:rsidRPr="00005800">
        <w:rPr>
          <w:rFonts w:ascii="Times New Roman" w:hAnsi="Times New Roman" w:cs="Times New Roman"/>
          <w:sz w:val="24"/>
          <w:szCs w:val="24"/>
        </w:rPr>
        <w:t>Jakarata :</w:t>
      </w:r>
      <w:proofErr w:type="gramEnd"/>
      <w:r w:rsidRPr="00005800">
        <w:rPr>
          <w:rFonts w:ascii="Times New Roman" w:hAnsi="Times New Roman" w:cs="Times New Roman"/>
          <w:sz w:val="24"/>
          <w:szCs w:val="24"/>
        </w:rPr>
        <w:t xml:space="preserve"> Kencana Prenanda Media Group.</w:t>
      </w:r>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r w:rsidRPr="00005800">
        <w:rPr>
          <w:rFonts w:ascii="Times New Roman" w:hAnsi="Times New Roman" w:cs="Times New Roman"/>
          <w:sz w:val="24"/>
          <w:szCs w:val="24"/>
        </w:rPr>
        <w:t xml:space="preserve">Bambang Riyanto. 2010. </w:t>
      </w:r>
      <w:r w:rsidRPr="00005800">
        <w:rPr>
          <w:rFonts w:ascii="Times New Roman" w:hAnsi="Times New Roman" w:cs="Times New Roman"/>
          <w:i/>
          <w:sz w:val="24"/>
          <w:szCs w:val="24"/>
        </w:rPr>
        <w:t>Dasar-Dasar Pembelanjaan Perusahaan</w:t>
      </w:r>
      <w:r w:rsidRPr="00005800">
        <w:rPr>
          <w:rFonts w:ascii="Times New Roman" w:hAnsi="Times New Roman" w:cs="Times New Roman"/>
          <w:sz w:val="24"/>
          <w:szCs w:val="24"/>
        </w:rPr>
        <w:t xml:space="preserve">. Edisi Keempat. </w:t>
      </w:r>
      <w:proofErr w:type="gramStart"/>
      <w:r w:rsidRPr="00005800">
        <w:rPr>
          <w:rFonts w:ascii="Times New Roman" w:hAnsi="Times New Roman" w:cs="Times New Roman"/>
          <w:sz w:val="24"/>
          <w:szCs w:val="24"/>
        </w:rPr>
        <w:t>BPFE-Yogyakarta.</w:t>
      </w:r>
      <w:proofErr w:type="gramEnd"/>
      <w:r w:rsidRPr="00005800">
        <w:rPr>
          <w:rFonts w:ascii="Times New Roman" w:hAnsi="Times New Roman" w:cs="Times New Roman"/>
          <w:sz w:val="24"/>
          <w:szCs w:val="24"/>
        </w:rPr>
        <w:t xml:space="preserve"> </w:t>
      </w:r>
      <w:proofErr w:type="gramStart"/>
      <w:r w:rsidRPr="00005800">
        <w:rPr>
          <w:rFonts w:ascii="Times New Roman" w:hAnsi="Times New Roman" w:cs="Times New Roman"/>
          <w:sz w:val="24"/>
          <w:szCs w:val="24"/>
        </w:rPr>
        <w:t>Yogyakarta.</w:t>
      </w:r>
      <w:proofErr w:type="gramEnd"/>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r w:rsidRPr="00005800">
        <w:rPr>
          <w:rFonts w:ascii="Times New Roman" w:eastAsia="Calibri" w:hAnsi="Times New Roman" w:cs="Times New Roman"/>
          <w:sz w:val="24"/>
          <w:szCs w:val="24"/>
        </w:rPr>
        <w:t>Clairene EE Santoso, 2013,</w:t>
      </w:r>
      <w:r w:rsidRPr="00005800">
        <w:rPr>
          <w:rFonts w:ascii="Times New Roman" w:eastAsia="Calibri" w:hAnsi="Times New Roman" w:cs="Times New Roman"/>
          <w:i/>
          <w:sz w:val="24"/>
          <w:szCs w:val="24"/>
        </w:rPr>
        <w:t xml:space="preserve">'Pengaruh Modal Kerja dan perputaran piutang Terhadap Profitabiliatas </w:t>
      </w:r>
      <w:r w:rsidRPr="00005800">
        <w:rPr>
          <w:rFonts w:ascii="Times New Roman" w:eastAsia="Calibri" w:hAnsi="Times New Roman" w:cs="Times New Roman"/>
          <w:sz w:val="24"/>
          <w:szCs w:val="24"/>
        </w:rPr>
        <w:t xml:space="preserve">pada PT.pengadaian piutang (Persero)', jurnal EMBA,Vol,1,no4,hal. </w:t>
      </w:r>
      <w:proofErr w:type="gramStart"/>
      <w:r w:rsidRPr="00005800">
        <w:rPr>
          <w:rFonts w:ascii="Times New Roman" w:eastAsia="Calibri" w:hAnsi="Times New Roman" w:cs="Times New Roman"/>
          <w:sz w:val="24"/>
          <w:szCs w:val="24"/>
        </w:rPr>
        <w:t>1581-1590.</w:t>
      </w:r>
      <w:proofErr w:type="gramEnd"/>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r w:rsidRPr="00005800">
        <w:rPr>
          <w:rFonts w:ascii="Times New Roman" w:eastAsia="Calibri" w:hAnsi="Times New Roman" w:cs="Times New Roman"/>
          <w:sz w:val="24"/>
          <w:szCs w:val="24"/>
        </w:rPr>
        <w:t>Clairene EE Santoso, 2013</w:t>
      </w:r>
      <w:r w:rsidRPr="00005800">
        <w:rPr>
          <w:rFonts w:ascii="Times New Roman" w:eastAsia="Calibri" w:hAnsi="Times New Roman" w:cs="Times New Roman"/>
          <w:i/>
          <w:sz w:val="24"/>
          <w:szCs w:val="24"/>
        </w:rPr>
        <w:t xml:space="preserve">,'Pengaruh Modal Kerja dan perputaran piutang Terhadap Profitabiliatas pada PT.pengadaian piutang </w:t>
      </w:r>
      <w:r w:rsidRPr="00005800">
        <w:rPr>
          <w:rFonts w:ascii="Times New Roman" w:eastAsia="Calibri" w:hAnsi="Times New Roman" w:cs="Times New Roman"/>
          <w:sz w:val="24"/>
          <w:szCs w:val="24"/>
        </w:rPr>
        <w:t xml:space="preserve">(Persero)', jurnal EMBA,Vol,1,no4,hal. </w:t>
      </w:r>
      <w:proofErr w:type="gramStart"/>
      <w:r w:rsidRPr="00005800">
        <w:rPr>
          <w:rFonts w:ascii="Times New Roman" w:eastAsia="Calibri" w:hAnsi="Times New Roman" w:cs="Times New Roman"/>
          <w:sz w:val="24"/>
          <w:szCs w:val="24"/>
        </w:rPr>
        <w:t>1581-1590.</w:t>
      </w:r>
      <w:proofErr w:type="gramEnd"/>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r w:rsidRPr="00005800">
        <w:rPr>
          <w:rFonts w:ascii="Times New Roman" w:hAnsi="Times New Roman" w:cs="Times New Roman"/>
          <w:sz w:val="24"/>
          <w:szCs w:val="24"/>
        </w:rPr>
        <w:t xml:space="preserve">Dermawan Sjahrial. 2010. </w:t>
      </w:r>
      <w:r w:rsidRPr="00005800">
        <w:rPr>
          <w:rFonts w:ascii="Times New Roman" w:hAnsi="Times New Roman" w:cs="Times New Roman"/>
          <w:i/>
          <w:sz w:val="24"/>
          <w:szCs w:val="24"/>
        </w:rPr>
        <w:t>Manajemen Keuangan</w:t>
      </w:r>
      <w:r>
        <w:rPr>
          <w:rFonts w:ascii="Times New Roman" w:hAnsi="Times New Roman" w:cs="Times New Roman"/>
          <w:sz w:val="24"/>
          <w:szCs w:val="24"/>
        </w:rPr>
        <w:t>.</w:t>
      </w:r>
      <w:r w:rsidRPr="00005800">
        <w:rPr>
          <w:rFonts w:ascii="Times New Roman" w:hAnsi="Times New Roman" w:cs="Times New Roman"/>
          <w:sz w:val="24"/>
          <w:szCs w:val="24"/>
        </w:rPr>
        <w:t xml:space="preserve"> </w:t>
      </w:r>
      <w:proofErr w:type="gramStart"/>
      <w:r w:rsidRPr="00005800">
        <w:rPr>
          <w:rFonts w:ascii="Times New Roman" w:hAnsi="Times New Roman" w:cs="Times New Roman"/>
          <w:sz w:val="24"/>
          <w:szCs w:val="24"/>
        </w:rPr>
        <w:t>edisi</w:t>
      </w:r>
      <w:proofErr w:type="gramEnd"/>
      <w:r w:rsidRPr="00005800">
        <w:rPr>
          <w:rFonts w:ascii="Times New Roman" w:hAnsi="Times New Roman" w:cs="Times New Roman"/>
          <w:sz w:val="24"/>
          <w:szCs w:val="24"/>
        </w:rPr>
        <w:t xml:space="preserve"> 3. Jakarta: Mitra Wacana Media.</w:t>
      </w:r>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proofErr w:type="gramStart"/>
      <w:r w:rsidRPr="00005800">
        <w:rPr>
          <w:rFonts w:ascii="Times New Roman" w:hAnsi="Times New Roman" w:cs="Times New Roman"/>
          <w:sz w:val="24"/>
          <w:szCs w:val="24"/>
        </w:rPr>
        <w:t>Djarwanto, 2011.</w:t>
      </w:r>
      <w:proofErr w:type="gramEnd"/>
      <w:r>
        <w:rPr>
          <w:rFonts w:ascii="Times New Roman" w:hAnsi="Times New Roman" w:cs="Times New Roman"/>
          <w:sz w:val="24"/>
          <w:szCs w:val="24"/>
        </w:rPr>
        <w:t xml:space="preserve"> </w:t>
      </w:r>
      <w:proofErr w:type="gramStart"/>
      <w:r w:rsidRPr="00005800">
        <w:rPr>
          <w:rFonts w:ascii="Times New Roman" w:hAnsi="Times New Roman" w:cs="Times New Roman"/>
          <w:i/>
          <w:sz w:val="24"/>
          <w:szCs w:val="24"/>
        </w:rPr>
        <w:t>Pokok-pokok Analisa Laporan Keuangan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05800">
        <w:rPr>
          <w:rFonts w:ascii="Times New Roman" w:hAnsi="Times New Roman" w:cs="Times New Roman"/>
          <w:sz w:val="24"/>
          <w:szCs w:val="24"/>
        </w:rPr>
        <w:t>Edisi Kedua, Cetakan Pertama, Yogyakarta: BPFE.</w:t>
      </w:r>
    </w:p>
    <w:p w:rsidR="00C57D85" w:rsidRPr="00005800" w:rsidRDefault="00C57D85" w:rsidP="00C57D85">
      <w:pPr>
        <w:spacing w:after="260" w:line="240" w:lineRule="auto"/>
        <w:ind w:left="720" w:hanging="720"/>
        <w:jc w:val="both"/>
        <w:rPr>
          <w:rFonts w:ascii="Times New Roman" w:eastAsia="Calibri" w:hAnsi="Times New Roman" w:cs="Times New Roman"/>
          <w:i/>
          <w:sz w:val="24"/>
          <w:szCs w:val="24"/>
        </w:rPr>
      </w:pPr>
      <w:r w:rsidRPr="00005800">
        <w:rPr>
          <w:rFonts w:ascii="Times New Roman" w:eastAsia="Calibri" w:hAnsi="Times New Roman" w:cs="Times New Roman"/>
          <w:sz w:val="24"/>
          <w:szCs w:val="24"/>
        </w:rPr>
        <w:t>Emawati</w:t>
      </w:r>
      <w:proofErr w:type="gramStart"/>
      <w:r w:rsidRPr="00005800">
        <w:rPr>
          <w:rFonts w:ascii="Times New Roman" w:eastAsia="Calibri" w:hAnsi="Times New Roman" w:cs="Times New Roman"/>
          <w:sz w:val="24"/>
          <w:szCs w:val="24"/>
        </w:rPr>
        <w:t>,Dewi</w:t>
      </w:r>
      <w:proofErr w:type="gramEnd"/>
      <w:r w:rsidRPr="00005800">
        <w:rPr>
          <w:rFonts w:ascii="Times New Roman" w:eastAsia="Calibri" w:hAnsi="Times New Roman" w:cs="Times New Roman"/>
          <w:sz w:val="24"/>
          <w:szCs w:val="24"/>
        </w:rPr>
        <w:t xml:space="preserve">. 2016 </w:t>
      </w:r>
      <w:proofErr w:type="gramStart"/>
      <w:r w:rsidRPr="00005800">
        <w:rPr>
          <w:rFonts w:ascii="Times New Roman" w:eastAsia="Calibri" w:hAnsi="Times New Roman" w:cs="Times New Roman"/>
          <w:sz w:val="24"/>
          <w:szCs w:val="24"/>
        </w:rPr>
        <w:t xml:space="preserve">" </w:t>
      </w:r>
      <w:r w:rsidRPr="00005800">
        <w:rPr>
          <w:rFonts w:ascii="Times New Roman" w:eastAsia="Calibri" w:hAnsi="Times New Roman" w:cs="Times New Roman"/>
          <w:i/>
          <w:sz w:val="24"/>
          <w:szCs w:val="24"/>
        </w:rPr>
        <w:t>"</w:t>
      </w:r>
      <w:proofErr w:type="gramEnd"/>
      <w:r w:rsidRPr="00005800">
        <w:rPr>
          <w:rFonts w:ascii="Times New Roman" w:eastAsia="Calibri" w:hAnsi="Times New Roman" w:cs="Times New Roman"/>
          <w:i/>
          <w:sz w:val="24"/>
          <w:szCs w:val="24"/>
        </w:rPr>
        <w:t>Pengaruh Profitabilitas, leverage Dan Ukuran Perusahaan Terhadap Nilai Perusahaan".</w:t>
      </w:r>
      <w:r w:rsidRPr="00005800">
        <w:rPr>
          <w:rFonts w:ascii="Times New Roman" w:eastAsia="Calibri" w:hAnsi="Times New Roman" w:cs="Times New Roman"/>
          <w:sz w:val="24"/>
          <w:szCs w:val="24"/>
        </w:rPr>
        <w:t xml:space="preserve"> </w:t>
      </w:r>
      <w:proofErr w:type="gramStart"/>
      <w:r w:rsidRPr="00005800">
        <w:rPr>
          <w:rFonts w:ascii="Times New Roman" w:eastAsia="Calibri" w:hAnsi="Times New Roman" w:cs="Times New Roman"/>
          <w:i/>
          <w:sz w:val="24"/>
          <w:szCs w:val="24"/>
        </w:rPr>
        <w:t>Jurnal Ilmu dan Riset Akuntansi, 4.4.</w:t>
      </w:r>
      <w:proofErr w:type="gramEnd"/>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r w:rsidRPr="00005800">
        <w:rPr>
          <w:rFonts w:ascii="Times New Roman" w:hAnsi="Times New Roman" w:cs="Times New Roman"/>
          <w:sz w:val="24"/>
          <w:szCs w:val="24"/>
        </w:rPr>
        <w:t xml:space="preserve">Fahmi, Irham. 2012. </w:t>
      </w:r>
      <w:r w:rsidRPr="00005800">
        <w:rPr>
          <w:rFonts w:ascii="Times New Roman" w:hAnsi="Times New Roman" w:cs="Times New Roman"/>
          <w:i/>
          <w:sz w:val="24"/>
          <w:szCs w:val="24"/>
        </w:rPr>
        <w:t>Analisis Laporan Keuangan</w:t>
      </w:r>
      <w:r w:rsidRPr="00005800">
        <w:rPr>
          <w:rFonts w:ascii="Times New Roman" w:hAnsi="Times New Roman" w:cs="Times New Roman"/>
          <w:sz w:val="24"/>
          <w:szCs w:val="24"/>
        </w:rPr>
        <w:t>. Bandung: Alfabeta.</w:t>
      </w:r>
    </w:p>
    <w:p w:rsidR="00C57D85" w:rsidRPr="00005800" w:rsidRDefault="00C57D85" w:rsidP="00C57D85">
      <w:pPr>
        <w:spacing w:after="260" w:line="240" w:lineRule="auto"/>
        <w:ind w:left="720" w:hanging="720"/>
        <w:jc w:val="both"/>
        <w:rPr>
          <w:rFonts w:ascii="Times New Roman" w:hAnsi="Times New Roman" w:cs="Times New Roman"/>
          <w:sz w:val="24"/>
          <w:szCs w:val="24"/>
        </w:rPr>
      </w:pPr>
      <w:r w:rsidRPr="00005800">
        <w:rPr>
          <w:rFonts w:ascii="Times New Roman" w:hAnsi="Times New Roman" w:cs="Times New Roman"/>
          <w:sz w:val="24"/>
          <w:szCs w:val="24"/>
        </w:rPr>
        <w:lastRenderedPageBreak/>
        <w:t xml:space="preserve">Harahap, Sofyan Syafri. 2013. </w:t>
      </w:r>
      <w:r w:rsidRPr="00005800">
        <w:rPr>
          <w:rFonts w:ascii="Times New Roman" w:hAnsi="Times New Roman" w:cs="Times New Roman"/>
          <w:i/>
          <w:sz w:val="24"/>
          <w:szCs w:val="24"/>
        </w:rPr>
        <w:t>Analisis Kritis Atas Laporan Keuangan</w:t>
      </w:r>
      <w:r>
        <w:rPr>
          <w:rFonts w:ascii="Times New Roman" w:hAnsi="Times New Roman" w:cs="Times New Roman"/>
          <w:sz w:val="24"/>
          <w:szCs w:val="24"/>
        </w:rPr>
        <w:t xml:space="preserve">. </w:t>
      </w:r>
      <w:proofErr w:type="gramStart"/>
      <w:r w:rsidRPr="00005800">
        <w:rPr>
          <w:rFonts w:ascii="Times New Roman" w:hAnsi="Times New Roman" w:cs="Times New Roman"/>
          <w:sz w:val="24"/>
          <w:szCs w:val="24"/>
        </w:rPr>
        <w:t>Edisi 11.</w:t>
      </w:r>
      <w:proofErr w:type="gramEnd"/>
      <w:r w:rsidRPr="00005800">
        <w:rPr>
          <w:rFonts w:ascii="Times New Roman" w:hAnsi="Times New Roman" w:cs="Times New Roman"/>
          <w:sz w:val="24"/>
          <w:szCs w:val="24"/>
        </w:rPr>
        <w:t xml:space="preserve"> Rajawali Pers, Jakarta.</w:t>
      </w:r>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proofErr w:type="gramStart"/>
      <w:r w:rsidRPr="00005800">
        <w:rPr>
          <w:rFonts w:ascii="Times New Roman" w:hAnsi="Times New Roman" w:cs="Times New Roman"/>
          <w:sz w:val="24"/>
          <w:szCs w:val="24"/>
        </w:rPr>
        <w:t>K.R. Subramanyam dan John J. Wild (2010).</w:t>
      </w:r>
      <w:proofErr w:type="gramEnd"/>
      <w:r w:rsidRPr="00005800">
        <w:rPr>
          <w:rFonts w:ascii="Times New Roman" w:hAnsi="Times New Roman" w:cs="Times New Roman"/>
          <w:sz w:val="24"/>
          <w:szCs w:val="24"/>
        </w:rPr>
        <w:t xml:space="preserve"> </w:t>
      </w:r>
      <w:r w:rsidRPr="00357CEF">
        <w:rPr>
          <w:rFonts w:ascii="Times New Roman" w:hAnsi="Times New Roman" w:cs="Times New Roman"/>
          <w:i/>
          <w:sz w:val="24"/>
          <w:szCs w:val="24"/>
        </w:rPr>
        <w:t>Analisis Laporan Keuangan</w:t>
      </w:r>
      <w:r>
        <w:rPr>
          <w:rFonts w:ascii="Times New Roman" w:hAnsi="Times New Roman" w:cs="Times New Roman"/>
          <w:sz w:val="24"/>
          <w:szCs w:val="24"/>
        </w:rPr>
        <w:t xml:space="preserve">. </w:t>
      </w:r>
      <w:r w:rsidRPr="00005800">
        <w:rPr>
          <w:rFonts w:ascii="Times New Roman" w:hAnsi="Times New Roman" w:cs="Times New Roman"/>
          <w:sz w:val="24"/>
          <w:szCs w:val="24"/>
        </w:rPr>
        <w:t>Edisi Sepuluh</w:t>
      </w:r>
      <w:proofErr w:type="gramStart"/>
      <w:r w:rsidRPr="00005800">
        <w:rPr>
          <w:rFonts w:ascii="Times New Roman" w:hAnsi="Times New Roman" w:cs="Times New Roman"/>
          <w:sz w:val="24"/>
          <w:szCs w:val="24"/>
        </w:rPr>
        <w:t>,Jakarta</w:t>
      </w:r>
      <w:proofErr w:type="gramEnd"/>
      <w:r w:rsidRPr="00005800">
        <w:rPr>
          <w:rFonts w:ascii="Times New Roman" w:hAnsi="Times New Roman" w:cs="Times New Roman"/>
          <w:sz w:val="24"/>
          <w:szCs w:val="24"/>
        </w:rPr>
        <w:t>, Salemba Empat.</w:t>
      </w:r>
    </w:p>
    <w:p w:rsidR="00C57D85" w:rsidRPr="00005800" w:rsidRDefault="00C57D85" w:rsidP="00C57D85">
      <w:pPr>
        <w:spacing w:after="260" w:line="240" w:lineRule="auto"/>
        <w:ind w:left="720" w:hanging="720"/>
        <w:jc w:val="both"/>
        <w:rPr>
          <w:rFonts w:ascii="Times New Roman" w:eastAsia="Calibri" w:hAnsi="Times New Roman" w:cs="Times New Roman"/>
          <w:i/>
          <w:sz w:val="24"/>
          <w:szCs w:val="24"/>
        </w:rPr>
      </w:pPr>
      <w:r w:rsidRPr="00005800">
        <w:rPr>
          <w:rFonts w:ascii="Times New Roman" w:hAnsi="Times New Roman" w:cs="Times New Roman"/>
          <w:sz w:val="24"/>
          <w:szCs w:val="24"/>
        </w:rPr>
        <w:t xml:space="preserve">Kasmir, Dr., 2016. </w:t>
      </w:r>
      <w:r w:rsidRPr="00357CEF">
        <w:rPr>
          <w:rFonts w:ascii="Times New Roman" w:hAnsi="Times New Roman" w:cs="Times New Roman"/>
          <w:i/>
          <w:sz w:val="24"/>
          <w:szCs w:val="24"/>
        </w:rPr>
        <w:t>Analisis Laporan Keuangan</w:t>
      </w:r>
      <w:r w:rsidRPr="00005800">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005800">
        <w:rPr>
          <w:rFonts w:ascii="Times New Roman" w:hAnsi="Times New Roman" w:cs="Times New Roman"/>
          <w:sz w:val="24"/>
          <w:szCs w:val="24"/>
        </w:rPr>
        <w:t>Raja</w:t>
      </w:r>
      <w:r>
        <w:rPr>
          <w:rFonts w:ascii="Times New Roman" w:hAnsi="Times New Roman" w:cs="Times New Roman"/>
          <w:sz w:val="24"/>
          <w:szCs w:val="24"/>
        </w:rPr>
        <w:t xml:space="preserve"> G</w:t>
      </w:r>
      <w:r w:rsidRPr="00005800">
        <w:rPr>
          <w:rFonts w:ascii="Times New Roman" w:hAnsi="Times New Roman" w:cs="Times New Roman"/>
          <w:sz w:val="24"/>
          <w:szCs w:val="24"/>
        </w:rPr>
        <w:t>rafindo Persada.</w:t>
      </w:r>
      <w:proofErr w:type="gramEnd"/>
      <w:r w:rsidRPr="00005800">
        <w:rPr>
          <w:rFonts w:ascii="Times New Roman" w:hAnsi="Times New Roman" w:cs="Times New Roman"/>
          <w:sz w:val="24"/>
          <w:szCs w:val="24"/>
        </w:rPr>
        <w:t xml:space="preserve"> Jakarta.</w:t>
      </w:r>
    </w:p>
    <w:p w:rsidR="00C57D85" w:rsidRDefault="00C57D85" w:rsidP="00C57D85">
      <w:pPr>
        <w:spacing w:after="260" w:line="240" w:lineRule="auto"/>
        <w:ind w:left="720" w:hanging="720"/>
        <w:jc w:val="both"/>
        <w:rPr>
          <w:rFonts w:ascii="Times New Roman" w:eastAsia="Calibri" w:hAnsi="Times New Roman" w:cs="Times New Roman"/>
          <w:sz w:val="24"/>
          <w:szCs w:val="24"/>
        </w:rPr>
      </w:pPr>
      <w:r w:rsidRPr="00005800">
        <w:rPr>
          <w:rFonts w:ascii="Times New Roman" w:eastAsia="Calibri" w:hAnsi="Times New Roman" w:cs="Times New Roman"/>
          <w:sz w:val="24"/>
          <w:szCs w:val="24"/>
        </w:rPr>
        <w:t xml:space="preserve">Meidiyustiani, Rinny, 2016 </w:t>
      </w:r>
      <w:r w:rsidRPr="00005800">
        <w:rPr>
          <w:rFonts w:ascii="Times New Roman" w:eastAsia="Calibri" w:hAnsi="Times New Roman" w:cs="Times New Roman"/>
          <w:i/>
          <w:sz w:val="24"/>
          <w:szCs w:val="24"/>
        </w:rPr>
        <w:t>Pengaruh Modal Kerja Terhadap Profitabilitas</w:t>
      </w:r>
      <w:r w:rsidRPr="00005800">
        <w:rPr>
          <w:rFonts w:ascii="Times New Roman" w:eastAsia="Calibri" w:hAnsi="Times New Roman" w:cs="Times New Roman"/>
          <w:sz w:val="24"/>
          <w:szCs w:val="24"/>
        </w:rPr>
        <w:t xml:space="preserve"> Pada perusahaan Manufaktur sektor industri konsumsi yang terdaftar dibursa efek </w:t>
      </w:r>
      <w:proofErr w:type="gramStart"/>
      <w:r w:rsidRPr="00005800">
        <w:rPr>
          <w:rFonts w:ascii="Times New Roman" w:eastAsia="Calibri" w:hAnsi="Times New Roman" w:cs="Times New Roman"/>
          <w:sz w:val="24"/>
          <w:szCs w:val="24"/>
        </w:rPr>
        <w:t>indonesia</w:t>
      </w:r>
      <w:proofErr w:type="gramEnd"/>
      <w:r w:rsidRPr="00005800">
        <w:rPr>
          <w:rFonts w:ascii="Times New Roman" w:eastAsia="Calibri" w:hAnsi="Times New Roman" w:cs="Times New Roman"/>
          <w:sz w:val="24"/>
          <w:szCs w:val="24"/>
        </w:rPr>
        <w:t xml:space="preserve">. </w:t>
      </w:r>
      <w:proofErr w:type="gramStart"/>
      <w:r w:rsidRPr="00005800">
        <w:rPr>
          <w:rFonts w:ascii="Times New Roman" w:eastAsia="Calibri" w:hAnsi="Times New Roman" w:cs="Times New Roman"/>
          <w:sz w:val="24"/>
          <w:szCs w:val="24"/>
        </w:rPr>
        <w:t>jurnal</w:t>
      </w:r>
      <w:proofErr w:type="gramEnd"/>
      <w:r w:rsidRPr="00005800">
        <w:rPr>
          <w:rFonts w:ascii="Times New Roman" w:eastAsia="Calibri" w:hAnsi="Times New Roman" w:cs="Times New Roman"/>
          <w:sz w:val="24"/>
          <w:szCs w:val="24"/>
        </w:rPr>
        <w:t xml:space="preserve"> akuntansi dan keuangan Vol.5 No 2 Oktober Universitas Budi Luhur.</w:t>
      </w:r>
    </w:p>
    <w:p w:rsidR="00D90ECB" w:rsidRPr="00005800" w:rsidRDefault="00D90ECB" w:rsidP="00C57D85">
      <w:pPr>
        <w:spacing w:after="260" w:line="240" w:lineRule="auto"/>
        <w:ind w:left="720" w:hanging="720"/>
        <w:jc w:val="both"/>
        <w:rPr>
          <w:rFonts w:ascii="Times New Roman" w:eastAsia="Calibri" w:hAnsi="Times New Roman" w:cs="Times New Roman"/>
          <w:sz w:val="24"/>
          <w:szCs w:val="24"/>
        </w:rPr>
      </w:pPr>
      <w:proofErr w:type="gramStart"/>
      <w:r>
        <w:rPr>
          <w:rFonts w:ascii="Times New Roman" w:eastAsia="Times New Roman" w:hAnsi="Times New Roman" w:cs="Times New Roman"/>
          <w:color w:val="000000"/>
          <w:sz w:val="24"/>
          <w:szCs w:val="24"/>
          <w:lang w:eastAsia="id-ID"/>
        </w:rPr>
        <w:t>Okila.</w:t>
      </w:r>
      <w:proofErr w:type="gramEnd"/>
      <w:r>
        <w:rPr>
          <w:rFonts w:ascii="Times New Roman" w:eastAsia="Times New Roman" w:hAnsi="Times New Roman" w:cs="Times New Roman"/>
          <w:color w:val="000000"/>
          <w:sz w:val="24"/>
          <w:szCs w:val="24"/>
          <w:lang w:eastAsia="id-ID"/>
        </w:rPr>
        <w:t xml:space="preserve"> </w:t>
      </w:r>
      <w:proofErr w:type="gramStart"/>
      <w:r w:rsidRPr="008F5775">
        <w:rPr>
          <w:rFonts w:ascii="Times New Roman" w:eastAsia="Times New Roman" w:hAnsi="Times New Roman" w:cs="Times New Roman"/>
          <w:color w:val="000000"/>
          <w:sz w:val="24"/>
          <w:szCs w:val="24"/>
          <w:lang w:eastAsia="id-ID"/>
        </w:rPr>
        <w:t>(2016)</w:t>
      </w:r>
      <w:r>
        <w:rPr>
          <w:rFonts w:ascii="Times New Roman" w:eastAsia="Times New Roman" w:hAnsi="Times New Roman" w:cs="Times New Roman"/>
          <w:color w:val="000000"/>
          <w:sz w:val="24"/>
          <w:szCs w:val="24"/>
          <w:lang w:eastAsia="id-ID"/>
        </w:rPr>
        <w:t xml:space="preserve">. </w:t>
      </w:r>
      <w:r w:rsidRPr="008F5775">
        <w:rPr>
          <w:rFonts w:ascii="Times New Roman" w:eastAsia="Times New Roman" w:hAnsi="Times New Roman" w:cs="Times New Roman"/>
          <w:color w:val="000000"/>
          <w:sz w:val="24"/>
          <w:szCs w:val="24"/>
          <w:lang w:eastAsia="id-ID"/>
        </w:rPr>
        <w:t>Efektivitas Pengelolaan Modal Kerja Dalam Meningkatkan Profitabilitas dan Menjaga Tingkat Likuiditas (Studi Penelitian Pada KUD “Karya Bakti” Jombang Tahun 2011-2015)</w:t>
      </w:r>
      <w:r>
        <w:rPr>
          <w:rFonts w:ascii="Times New Roman" w:eastAsia="Times New Roman" w:hAnsi="Times New Roman" w:cs="Times New Roman"/>
          <w:color w:val="000000"/>
          <w:sz w:val="24"/>
          <w:szCs w:val="24"/>
          <w:lang w:eastAsia="id-ID"/>
        </w:rPr>
        <w:t>.</w:t>
      </w:r>
      <w:proofErr w:type="gramEnd"/>
      <w:r>
        <w:rPr>
          <w:rFonts w:ascii="Times New Roman" w:eastAsia="Times New Roman" w:hAnsi="Times New Roman" w:cs="Times New Roman"/>
          <w:color w:val="000000"/>
          <w:sz w:val="24"/>
          <w:szCs w:val="24"/>
          <w:lang w:eastAsia="id-ID"/>
        </w:rPr>
        <w:t xml:space="preserve"> Jurnal Akuntansi. </w:t>
      </w:r>
      <w:proofErr w:type="gramStart"/>
      <w:r>
        <w:rPr>
          <w:rFonts w:ascii="Times New Roman" w:eastAsia="Times New Roman" w:hAnsi="Times New Roman" w:cs="Times New Roman"/>
          <w:color w:val="000000"/>
          <w:sz w:val="24"/>
          <w:szCs w:val="24"/>
          <w:lang w:eastAsia="id-ID"/>
        </w:rPr>
        <w:t>Vol. 4.</w:t>
      </w:r>
      <w:proofErr w:type="gramEnd"/>
      <w:r>
        <w:rPr>
          <w:rFonts w:ascii="Times New Roman" w:eastAsia="Times New Roman" w:hAnsi="Times New Roman" w:cs="Times New Roman"/>
          <w:color w:val="000000"/>
          <w:sz w:val="24"/>
          <w:szCs w:val="24"/>
          <w:lang w:eastAsia="id-ID"/>
        </w:rPr>
        <w:t xml:space="preserve"> No. 45</w:t>
      </w:r>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r w:rsidRPr="00005800">
        <w:rPr>
          <w:rFonts w:ascii="Times New Roman" w:hAnsi="Times New Roman" w:cs="Times New Roman"/>
          <w:sz w:val="24"/>
          <w:szCs w:val="24"/>
        </w:rPr>
        <w:t xml:space="preserve">Putra, Lutfi Jaya. 2012. </w:t>
      </w:r>
      <w:r w:rsidRPr="00357CEF">
        <w:rPr>
          <w:rFonts w:ascii="Times New Roman" w:hAnsi="Times New Roman" w:cs="Times New Roman"/>
          <w:i/>
          <w:sz w:val="24"/>
          <w:szCs w:val="24"/>
        </w:rPr>
        <w:t xml:space="preserve">Pengaruh Perputaran Modal Kerja Terhadap Profitabilitas (Studi </w:t>
      </w:r>
      <w:proofErr w:type="gramStart"/>
      <w:r w:rsidRPr="00357CEF">
        <w:rPr>
          <w:rFonts w:ascii="Times New Roman" w:hAnsi="Times New Roman" w:cs="Times New Roman"/>
          <w:i/>
          <w:sz w:val="24"/>
          <w:szCs w:val="24"/>
        </w:rPr>
        <w:t>Kasus :</w:t>
      </w:r>
      <w:proofErr w:type="gramEnd"/>
      <w:r w:rsidRPr="00357CEF">
        <w:rPr>
          <w:rFonts w:ascii="Times New Roman" w:hAnsi="Times New Roman" w:cs="Times New Roman"/>
          <w:i/>
          <w:sz w:val="24"/>
          <w:szCs w:val="24"/>
        </w:rPr>
        <w:t xml:space="preserve"> PT. Indofood Sukses Makmur Tbk.)</w:t>
      </w:r>
      <w:r w:rsidRPr="00005800">
        <w:rPr>
          <w:rFonts w:ascii="Times New Roman" w:hAnsi="Times New Roman" w:cs="Times New Roman"/>
          <w:sz w:val="24"/>
          <w:szCs w:val="24"/>
        </w:rPr>
        <w:t xml:space="preserve">. Jurnal Ekonomi Gunadarma, Vol. 9. </w:t>
      </w:r>
      <w:proofErr w:type="gramStart"/>
      <w:r w:rsidRPr="00005800">
        <w:rPr>
          <w:rFonts w:ascii="Times New Roman" w:hAnsi="Times New Roman" w:cs="Times New Roman"/>
          <w:sz w:val="24"/>
          <w:szCs w:val="24"/>
        </w:rPr>
        <w:t>No. 1, hal.</w:t>
      </w:r>
      <w:proofErr w:type="gramEnd"/>
      <w:r w:rsidRPr="00005800">
        <w:rPr>
          <w:rFonts w:ascii="Times New Roman" w:hAnsi="Times New Roman" w:cs="Times New Roman"/>
          <w:sz w:val="24"/>
          <w:szCs w:val="24"/>
        </w:rPr>
        <w:t xml:space="preserve"> 1 – 10.</w:t>
      </w:r>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r w:rsidRPr="00005800">
        <w:rPr>
          <w:rFonts w:ascii="Times New Roman" w:eastAsia="Calibri" w:hAnsi="Times New Roman" w:cs="Times New Roman"/>
          <w:sz w:val="24"/>
          <w:szCs w:val="24"/>
        </w:rPr>
        <w:t>Putri</w:t>
      </w:r>
      <w:proofErr w:type="gramStart"/>
      <w:r w:rsidRPr="00005800">
        <w:rPr>
          <w:rFonts w:ascii="Times New Roman" w:eastAsia="Calibri" w:hAnsi="Times New Roman" w:cs="Times New Roman"/>
          <w:sz w:val="24"/>
          <w:szCs w:val="24"/>
        </w:rPr>
        <w:t>,Tenie</w:t>
      </w:r>
      <w:proofErr w:type="gramEnd"/>
      <w:r w:rsidRPr="00005800">
        <w:rPr>
          <w:rFonts w:ascii="Times New Roman" w:eastAsia="Calibri" w:hAnsi="Times New Roman" w:cs="Times New Roman"/>
          <w:sz w:val="24"/>
          <w:szCs w:val="24"/>
        </w:rPr>
        <w:t xml:space="preserve"> Yulianti. 2015. </w:t>
      </w:r>
      <w:r w:rsidRPr="00005800">
        <w:rPr>
          <w:rFonts w:ascii="Times New Roman" w:eastAsia="Calibri" w:hAnsi="Times New Roman" w:cs="Times New Roman"/>
          <w:i/>
          <w:sz w:val="24"/>
          <w:szCs w:val="24"/>
        </w:rPr>
        <w:t>Pengaruh Likuiditas, Leverage, Pertumbuhan Penjualan dan Perputaran Modal Kerja terhadap Profitabilitas</w:t>
      </w:r>
      <w:r w:rsidRPr="00005800">
        <w:rPr>
          <w:rFonts w:ascii="Times New Roman" w:eastAsia="Calibri" w:hAnsi="Times New Roman" w:cs="Times New Roman"/>
          <w:sz w:val="24"/>
          <w:szCs w:val="24"/>
        </w:rPr>
        <w:t xml:space="preserve"> (Studi Pada Perusahaan Otomotip  dan komponen yang Terdaftar di BEI).Bandung : Program  Sarjana Universitas Pasundan.</w:t>
      </w:r>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r w:rsidRPr="00005800">
        <w:rPr>
          <w:rFonts w:ascii="Times New Roman" w:hAnsi="Times New Roman" w:cs="Times New Roman"/>
          <w:sz w:val="24"/>
          <w:szCs w:val="24"/>
        </w:rPr>
        <w:t xml:space="preserve">S. Munawir, 2014. </w:t>
      </w:r>
      <w:r w:rsidRPr="00357CEF">
        <w:rPr>
          <w:rFonts w:ascii="Times New Roman" w:hAnsi="Times New Roman" w:cs="Times New Roman"/>
          <w:i/>
          <w:sz w:val="24"/>
          <w:szCs w:val="24"/>
        </w:rPr>
        <w:t>Analisis Laporan Keuangan</w:t>
      </w:r>
      <w:r>
        <w:rPr>
          <w:rFonts w:ascii="Times New Roman" w:hAnsi="Times New Roman" w:cs="Times New Roman"/>
          <w:sz w:val="24"/>
          <w:szCs w:val="24"/>
        </w:rPr>
        <w:t xml:space="preserve">. </w:t>
      </w:r>
      <w:r w:rsidRPr="00005800">
        <w:rPr>
          <w:rFonts w:ascii="Times New Roman" w:hAnsi="Times New Roman" w:cs="Times New Roman"/>
          <w:sz w:val="24"/>
          <w:szCs w:val="24"/>
        </w:rPr>
        <w:t>Penerbit Liberty. Yogyakarta</w:t>
      </w:r>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r w:rsidRPr="00005800">
        <w:rPr>
          <w:rFonts w:ascii="Times New Roman" w:eastAsia="Calibri" w:hAnsi="Times New Roman" w:cs="Times New Roman"/>
          <w:sz w:val="24"/>
          <w:szCs w:val="24"/>
        </w:rPr>
        <w:t xml:space="preserve">Safitri, Heni Dan Maudya Prinanda </w:t>
      </w:r>
      <w:proofErr w:type="gramStart"/>
      <w:r w:rsidRPr="00005800">
        <w:rPr>
          <w:rFonts w:ascii="Times New Roman" w:eastAsia="Calibri" w:hAnsi="Times New Roman" w:cs="Times New Roman"/>
          <w:sz w:val="24"/>
          <w:szCs w:val="24"/>
        </w:rPr>
        <w:t>Dwi</w:t>
      </w:r>
      <w:proofErr w:type="gramEnd"/>
      <w:r w:rsidRPr="00005800">
        <w:rPr>
          <w:rFonts w:ascii="Times New Roman" w:eastAsia="Calibri" w:hAnsi="Times New Roman" w:cs="Times New Roman"/>
          <w:sz w:val="24"/>
          <w:szCs w:val="24"/>
        </w:rPr>
        <w:t xml:space="preserve"> Utami. 2017, </w:t>
      </w:r>
      <w:proofErr w:type="gramStart"/>
      <w:r w:rsidRPr="00005800">
        <w:rPr>
          <w:rFonts w:ascii="Times New Roman" w:eastAsia="Calibri" w:hAnsi="Times New Roman" w:cs="Times New Roman"/>
          <w:sz w:val="24"/>
          <w:szCs w:val="24"/>
        </w:rPr>
        <w:t xml:space="preserve">" </w:t>
      </w:r>
      <w:r w:rsidRPr="00005800">
        <w:rPr>
          <w:rFonts w:ascii="Times New Roman" w:eastAsia="Calibri" w:hAnsi="Times New Roman" w:cs="Times New Roman"/>
          <w:i/>
          <w:sz w:val="24"/>
          <w:szCs w:val="24"/>
        </w:rPr>
        <w:t>Pengaruh</w:t>
      </w:r>
      <w:proofErr w:type="gramEnd"/>
      <w:r w:rsidRPr="00005800">
        <w:rPr>
          <w:rFonts w:ascii="Times New Roman" w:eastAsia="Calibri" w:hAnsi="Times New Roman" w:cs="Times New Roman"/>
          <w:i/>
          <w:sz w:val="24"/>
          <w:szCs w:val="24"/>
        </w:rPr>
        <w:t xml:space="preserve"> Manajemen modal Kerja Terhadap Profitabilitas Perusahaan</w:t>
      </w:r>
      <w:r w:rsidRPr="00005800">
        <w:rPr>
          <w:rFonts w:ascii="Times New Roman" w:eastAsia="Calibri" w:hAnsi="Times New Roman" w:cs="Times New Roman"/>
          <w:sz w:val="24"/>
          <w:szCs w:val="24"/>
        </w:rPr>
        <w:t xml:space="preserve"> Indeks LQ45". Jurnal Manajemen Motivasi, Vol. 13 No 2</w:t>
      </w:r>
      <w:proofErr w:type="gramStart"/>
      <w:r w:rsidRPr="00005800">
        <w:rPr>
          <w:rFonts w:ascii="Times New Roman" w:eastAsia="Calibri" w:hAnsi="Times New Roman" w:cs="Times New Roman"/>
          <w:sz w:val="24"/>
          <w:szCs w:val="24"/>
        </w:rPr>
        <w:t>,pp:8882</w:t>
      </w:r>
      <w:proofErr w:type="gramEnd"/>
      <w:r w:rsidRPr="00005800">
        <w:rPr>
          <w:rFonts w:ascii="Times New Roman" w:eastAsia="Calibri" w:hAnsi="Times New Roman" w:cs="Times New Roman"/>
          <w:sz w:val="24"/>
          <w:szCs w:val="24"/>
        </w:rPr>
        <w:t>-895.</w:t>
      </w:r>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proofErr w:type="gramStart"/>
      <w:r w:rsidRPr="00005800">
        <w:rPr>
          <w:rFonts w:ascii="Times New Roman" w:eastAsia="Calibri" w:hAnsi="Times New Roman" w:cs="Times New Roman"/>
          <w:sz w:val="24"/>
          <w:szCs w:val="24"/>
        </w:rPr>
        <w:t>Sari,</w:t>
      </w:r>
      <w:r w:rsidR="00D90ECB">
        <w:rPr>
          <w:rFonts w:ascii="Times New Roman" w:eastAsia="Calibri" w:hAnsi="Times New Roman" w:cs="Times New Roman"/>
          <w:sz w:val="24"/>
          <w:szCs w:val="24"/>
        </w:rPr>
        <w:t xml:space="preserve"> </w:t>
      </w:r>
      <w:r w:rsidRPr="00005800">
        <w:rPr>
          <w:rFonts w:ascii="Times New Roman" w:eastAsia="Calibri" w:hAnsi="Times New Roman" w:cs="Times New Roman"/>
          <w:sz w:val="24"/>
          <w:szCs w:val="24"/>
        </w:rPr>
        <w:t>Rianes Amabr.</w:t>
      </w:r>
      <w:proofErr w:type="gramEnd"/>
      <w:r w:rsidRPr="00005800">
        <w:rPr>
          <w:rFonts w:ascii="Times New Roman" w:eastAsia="Calibri" w:hAnsi="Times New Roman" w:cs="Times New Roman"/>
          <w:sz w:val="24"/>
          <w:szCs w:val="24"/>
        </w:rPr>
        <w:t xml:space="preserve"> 2018.</w:t>
      </w:r>
      <w:r w:rsidRPr="00005800">
        <w:rPr>
          <w:rFonts w:ascii="Times New Roman" w:eastAsia="Calibri" w:hAnsi="Times New Roman" w:cs="Times New Roman"/>
          <w:i/>
          <w:sz w:val="24"/>
          <w:szCs w:val="24"/>
        </w:rPr>
        <w:t xml:space="preserve"> "Pengaruh Perputaran modal kerja Dan Leverage Terhadap Profitabilitas Perusahaan (Studi Pada Perusahaan Manufaktur Yang Terdaftar Pada Bursa efek Indonesia pada tahun 2015-2017)"</w:t>
      </w:r>
      <w:r w:rsidRPr="00005800">
        <w:rPr>
          <w:rFonts w:ascii="Times New Roman" w:eastAsia="Calibri" w:hAnsi="Times New Roman" w:cs="Times New Roman"/>
          <w:sz w:val="24"/>
          <w:szCs w:val="24"/>
        </w:rPr>
        <w:t xml:space="preserve">. Artikel </w:t>
      </w:r>
      <w:proofErr w:type="gramStart"/>
      <w:r w:rsidRPr="00005800">
        <w:rPr>
          <w:rFonts w:ascii="Times New Roman" w:eastAsia="Calibri" w:hAnsi="Times New Roman" w:cs="Times New Roman"/>
          <w:sz w:val="24"/>
          <w:szCs w:val="24"/>
        </w:rPr>
        <w:t>Sripsi ,</w:t>
      </w:r>
      <w:proofErr w:type="gramEnd"/>
      <w:r w:rsidRPr="00005800">
        <w:rPr>
          <w:rFonts w:ascii="Times New Roman" w:eastAsia="Calibri" w:hAnsi="Times New Roman" w:cs="Times New Roman"/>
          <w:sz w:val="24"/>
          <w:szCs w:val="24"/>
        </w:rPr>
        <w:t xml:space="preserve"> Universitas Nusantara PGRI Kendiri.</w:t>
      </w:r>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r w:rsidRPr="00005800">
        <w:rPr>
          <w:rFonts w:ascii="Times New Roman" w:eastAsia="Calibri" w:hAnsi="Times New Roman" w:cs="Times New Roman"/>
          <w:sz w:val="24"/>
          <w:szCs w:val="24"/>
        </w:rPr>
        <w:t xml:space="preserve">Setia Mulyawan. 2015. </w:t>
      </w:r>
      <w:r w:rsidRPr="00005800">
        <w:rPr>
          <w:rFonts w:ascii="Times New Roman" w:eastAsia="Calibri" w:hAnsi="Times New Roman" w:cs="Times New Roman"/>
          <w:i/>
          <w:sz w:val="24"/>
          <w:szCs w:val="24"/>
        </w:rPr>
        <w:t xml:space="preserve">Manajemen Keuangan. </w:t>
      </w:r>
      <w:proofErr w:type="gramStart"/>
      <w:r w:rsidRPr="00005800">
        <w:rPr>
          <w:rFonts w:ascii="Times New Roman" w:eastAsia="Calibri" w:hAnsi="Times New Roman" w:cs="Times New Roman"/>
          <w:i/>
          <w:sz w:val="24"/>
          <w:szCs w:val="24"/>
        </w:rPr>
        <w:t>Bandung  :</w:t>
      </w:r>
      <w:proofErr w:type="gramEnd"/>
      <w:r w:rsidRPr="00005800">
        <w:rPr>
          <w:rFonts w:ascii="Times New Roman" w:eastAsia="Calibri" w:hAnsi="Times New Roman" w:cs="Times New Roman"/>
          <w:i/>
          <w:sz w:val="24"/>
          <w:szCs w:val="24"/>
        </w:rPr>
        <w:t xml:space="preserve"> CV Pustaka</w:t>
      </w:r>
      <w:r w:rsidRPr="00005800">
        <w:rPr>
          <w:rFonts w:ascii="Times New Roman" w:eastAsia="Calibri" w:hAnsi="Times New Roman" w:cs="Times New Roman"/>
          <w:sz w:val="24"/>
          <w:szCs w:val="24"/>
        </w:rPr>
        <w:t>.</w:t>
      </w:r>
    </w:p>
    <w:p w:rsidR="00C57D85" w:rsidRPr="00005800" w:rsidRDefault="00C57D85" w:rsidP="00C57D85">
      <w:pPr>
        <w:spacing w:after="260" w:line="240" w:lineRule="auto"/>
        <w:ind w:left="720" w:hanging="720"/>
        <w:jc w:val="both"/>
        <w:rPr>
          <w:rFonts w:ascii="Times New Roman" w:hAnsi="Times New Roman" w:cs="Times New Roman"/>
          <w:sz w:val="24"/>
          <w:szCs w:val="24"/>
        </w:rPr>
      </w:pPr>
      <w:r w:rsidRPr="00005800">
        <w:rPr>
          <w:rFonts w:ascii="Times New Roman" w:hAnsi="Times New Roman" w:cs="Times New Roman"/>
          <w:sz w:val="24"/>
          <w:szCs w:val="24"/>
        </w:rPr>
        <w:t xml:space="preserve">Soekanto, Soerjono. 2013. </w:t>
      </w:r>
      <w:r w:rsidRPr="00357CEF">
        <w:rPr>
          <w:rFonts w:ascii="Times New Roman" w:hAnsi="Times New Roman" w:cs="Times New Roman"/>
          <w:i/>
          <w:sz w:val="24"/>
          <w:szCs w:val="24"/>
        </w:rPr>
        <w:t>Sosiologi Suatu Pengantar</w:t>
      </w:r>
      <w:r w:rsidRPr="00005800">
        <w:rPr>
          <w:rFonts w:ascii="Times New Roman" w:hAnsi="Times New Roman" w:cs="Times New Roman"/>
          <w:sz w:val="24"/>
          <w:szCs w:val="24"/>
        </w:rPr>
        <w:t>. Jakarta: Rajawali Press.</w:t>
      </w:r>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r w:rsidRPr="00005800">
        <w:rPr>
          <w:rFonts w:ascii="Times New Roman" w:hAnsi="Times New Roman" w:cs="Times New Roman"/>
          <w:sz w:val="24"/>
          <w:szCs w:val="24"/>
        </w:rPr>
        <w:t xml:space="preserve">Sukmadinata, Nana Syaodih. 2014. </w:t>
      </w:r>
      <w:r w:rsidRPr="00357CEF">
        <w:rPr>
          <w:rFonts w:ascii="Times New Roman" w:hAnsi="Times New Roman" w:cs="Times New Roman"/>
          <w:i/>
          <w:sz w:val="24"/>
          <w:szCs w:val="24"/>
        </w:rPr>
        <w:t>Metode Penelitian Pendidikan</w:t>
      </w:r>
      <w:r w:rsidRPr="00005800">
        <w:rPr>
          <w:rFonts w:ascii="Times New Roman" w:hAnsi="Times New Roman" w:cs="Times New Roman"/>
          <w:sz w:val="24"/>
          <w:szCs w:val="24"/>
        </w:rPr>
        <w:t xml:space="preserve">. </w:t>
      </w:r>
      <w:proofErr w:type="gramStart"/>
      <w:r w:rsidRPr="00005800">
        <w:rPr>
          <w:rFonts w:ascii="Times New Roman" w:hAnsi="Times New Roman" w:cs="Times New Roman"/>
          <w:sz w:val="24"/>
          <w:szCs w:val="24"/>
        </w:rPr>
        <w:t>Bandung :</w:t>
      </w:r>
      <w:proofErr w:type="gramEnd"/>
      <w:r w:rsidRPr="00005800">
        <w:rPr>
          <w:rFonts w:ascii="Times New Roman" w:hAnsi="Times New Roman" w:cs="Times New Roman"/>
          <w:sz w:val="24"/>
          <w:szCs w:val="24"/>
        </w:rPr>
        <w:t xml:space="preserve"> Remaja Rosdakarya</w:t>
      </w:r>
    </w:p>
    <w:p w:rsidR="00C57D85" w:rsidRPr="00005800" w:rsidRDefault="00C57D85" w:rsidP="00C57D85">
      <w:pPr>
        <w:spacing w:after="260" w:line="240" w:lineRule="auto"/>
        <w:ind w:left="720" w:hanging="720"/>
        <w:jc w:val="both"/>
        <w:rPr>
          <w:rFonts w:ascii="Times New Roman" w:eastAsia="Calibri" w:hAnsi="Times New Roman" w:cs="Times New Roman"/>
          <w:sz w:val="24"/>
          <w:szCs w:val="24"/>
        </w:rPr>
      </w:pPr>
      <w:proofErr w:type="gramStart"/>
      <w:r w:rsidRPr="00005800">
        <w:rPr>
          <w:rFonts w:ascii="Times New Roman" w:hAnsi="Times New Roman" w:cs="Times New Roman"/>
          <w:sz w:val="24"/>
          <w:szCs w:val="24"/>
        </w:rPr>
        <w:t>Sugiyono.</w:t>
      </w:r>
      <w:proofErr w:type="gramEnd"/>
      <w:r w:rsidRPr="00005800">
        <w:rPr>
          <w:rFonts w:ascii="Times New Roman" w:hAnsi="Times New Roman" w:cs="Times New Roman"/>
          <w:sz w:val="24"/>
          <w:szCs w:val="24"/>
        </w:rPr>
        <w:t xml:space="preserve"> 2018. </w:t>
      </w:r>
      <w:r w:rsidRPr="00357CEF">
        <w:rPr>
          <w:rFonts w:ascii="Times New Roman" w:hAnsi="Times New Roman" w:cs="Times New Roman"/>
          <w:i/>
          <w:sz w:val="24"/>
          <w:szCs w:val="24"/>
        </w:rPr>
        <w:t>Metode Penelitian Pendidikan Pendekatan Kuantitatif</w:t>
      </w:r>
      <w:r>
        <w:rPr>
          <w:rFonts w:ascii="Times New Roman" w:hAnsi="Times New Roman" w:cs="Times New Roman"/>
          <w:sz w:val="24"/>
          <w:szCs w:val="24"/>
        </w:rPr>
        <w:t xml:space="preserve">. </w:t>
      </w:r>
      <w:r w:rsidRPr="00005800">
        <w:rPr>
          <w:rFonts w:ascii="Times New Roman" w:hAnsi="Times New Roman" w:cs="Times New Roman"/>
          <w:sz w:val="24"/>
          <w:szCs w:val="24"/>
        </w:rPr>
        <w:t>Kualitatif, dan R&amp;D. Bandung: Alfabeta.</w:t>
      </w:r>
    </w:p>
    <w:p w:rsidR="008F5775" w:rsidRDefault="00E5459A" w:rsidP="00BA6A0D">
      <w:pPr>
        <w:spacing w:after="260" w:line="240" w:lineRule="auto"/>
        <w:ind w:left="720" w:hanging="720"/>
        <w:jc w:val="both"/>
        <w:rPr>
          <w:rFonts w:ascii="Times New Roman" w:eastAsia="Calibri" w:hAnsi="Times New Roman" w:cs="Times New Roman"/>
          <w:sz w:val="24"/>
          <w:szCs w:val="24"/>
        </w:rPr>
      </w:pPr>
      <w:proofErr w:type="gramStart"/>
      <w:r w:rsidRPr="008F5775">
        <w:rPr>
          <w:rFonts w:ascii="Times New Roman" w:eastAsia="Times New Roman" w:hAnsi="Times New Roman" w:cs="Times New Roman"/>
          <w:color w:val="000000"/>
          <w:sz w:val="24"/>
          <w:szCs w:val="24"/>
          <w:lang w:eastAsia="id-ID"/>
        </w:rPr>
        <w:lastRenderedPageBreak/>
        <w:t>Wahyuni dan Sukirno</w:t>
      </w:r>
      <w:r>
        <w:rPr>
          <w:rFonts w:ascii="Times New Roman" w:eastAsia="Times New Roman" w:hAnsi="Times New Roman" w:cs="Times New Roman"/>
          <w:color w:val="000000"/>
          <w:sz w:val="24"/>
          <w:szCs w:val="24"/>
          <w:lang w:eastAsia="id-ID"/>
        </w:rPr>
        <w:t>.</w:t>
      </w:r>
      <w:proofErr w:type="gramEnd"/>
      <w:r>
        <w:rPr>
          <w:rFonts w:ascii="Times New Roman" w:eastAsia="Times New Roman" w:hAnsi="Times New Roman" w:cs="Times New Roman"/>
          <w:color w:val="000000"/>
          <w:sz w:val="24"/>
          <w:szCs w:val="24"/>
          <w:lang w:eastAsia="id-ID"/>
        </w:rPr>
        <w:t xml:space="preserve"> </w:t>
      </w:r>
      <w:proofErr w:type="gramStart"/>
      <w:r w:rsidRPr="008F5775">
        <w:rPr>
          <w:rFonts w:ascii="Times New Roman" w:eastAsia="Times New Roman" w:hAnsi="Times New Roman" w:cs="Times New Roman"/>
          <w:color w:val="000000"/>
          <w:sz w:val="24"/>
          <w:szCs w:val="24"/>
          <w:lang w:eastAsia="id-ID"/>
        </w:rPr>
        <w:t>(2016)</w:t>
      </w:r>
      <w:r>
        <w:rPr>
          <w:rFonts w:ascii="Times New Roman" w:eastAsia="Times New Roman" w:hAnsi="Times New Roman" w:cs="Times New Roman"/>
          <w:color w:val="000000"/>
          <w:sz w:val="24"/>
          <w:szCs w:val="24"/>
          <w:lang w:eastAsia="id-ID"/>
        </w:rPr>
        <w:t xml:space="preserve">. </w:t>
      </w:r>
      <w:r w:rsidRPr="008F5775">
        <w:rPr>
          <w:rFonts w:ascii="Times New Roman" w:hAnsi="Times New Roman" w:cs="Times New Roman"/>
          <w:sz w:val="24"/>
          <w:szCs w:val="24"/>
        </w:rPr>
        <w:t>Analisis Efektivitas Modal Kerja Terhadap Profitabilitas Pada Princess Diary Acc Disamarinda</w:t>
      </w:r>
      <w:r>
        <w:rPr>
          <w:rFonts w:ascii="Times New Roman" w:hAnsi="Times New Roman" w:cs="Times New Roman"/>
          <w:sz w:val="24"/>
          <w:szCs w:val="24"/>
        </w:rPr>
        <w:t>.</w:t>
      </w:r>
      <w:proofErr w:type="gramEnd"/>
      <w:r>
        <w:rPr>
          <w:rFonts w:ascii="Times New Roman" w:hAnsi="Times New Roman" w:cs="Times New Roman"/>
          <w:sz w:val="24"/>
          <w:szCs w:val="24"/>
        </w:rPr>
        <w:t xml:space="preserve"> Jurnal Akuntansi. </w:t>
      </w:r>
      <w:proofErr w:type="gramStart"/>
      <w:r>
        <w:rPr>
          <w:rFonts w:ascii="Times New Roman" w:hAnsi="Times New Roman" w:cs="Times New Roman"/>
          <w:sz w:val="24"/>
          <w:szCs w:val="24"/>
        </w:rPr>
        <w:t>Vol. 6.</w:t>
      </w:r>
      <w:proofErr w:type="gramEnd"/>
      <w:r>
        <w:rPr>
          <w:rFonts w:ascii="Times New Roman" w:hAnsi="Times New Roman" w:cs="Times New Roman"/>
          <w:sz w:val="24"/>
          <w:szCs w:val="24"/>
        </w:rPr>
        <w:t xml:space="preserve"> No. 10</w:t>
      </w:r>
    </w:p>
    <w:sectPr w:rsidR="008F5775" w:rsidSect="00446D9E">
      <w:pgSz w:w="11907" w:h="16840"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D1" w:rsidRDefault="00F755D1" w:rsidP="00834A51">
      <w:pPr>
        <w:spacing w:after="0" w:line="240" w:lineRule="auto"/>
      </w:pPr>
      <w:r>
        <w:separator/>
      </w:r>
    </w:p>
  </w:endnote>
  <w:endnote w:type="continuationSeparator" w:id="0">
    <w:p w:rsidR="00F755D1" w:rsidRDefault="00F755D1" w:rsidP="0083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718430"/>
      <w:docPartObj>
        <w:docPartGallery w:val="Page Numbers (Bottom of Page)"/>
        <w:docPartUnique/>
      </w:docPartObj>
    </w:sdtPr>
    <w:sdtEndPr>
      <w:rPr>
        <w:rFonts w:ascii="Times New Roman" w:hAnsi="Times New Roman"/>
        <w:noProof/>
        <w:sz w:val="24"/>
      </w:rPr>
    </w:sdtEndPr>
    <w:sdtContent>
      <w:p w:rsidR="007468F8" w:rsidRPr="00834A51" w:rsidRDefault="007468F8" w:rsidP="00834A51">
        <w:pPr>
          <w:pStyle w:val="Footer"/>
          <w:jc w:val="center"/>
          <w:rPr>
            <w:rFonts w:ascii="Times New Roman" w:hAnsi="Times New Roman"/>
            <w:sz w:val="24"/>
          </w:rPr>
        </w:pPr>
        <w:r w:rsidRPr="00834A51">
          <w:rPr>
            <w:rFonts w:ascii="Times New Roman" w:hAnsi="Times New Roman"/>
            <w:sz w:val="24"/>
          </w:rPr>
          <w:fldChar w:fldCharType="begin"/>
        </w:r>
        <w:r w:rsidRPr="00834A51">
          <w:rPr>
            <w:rFonts w:ascii="Times New Roman" w:hAnsi="Times New Roman"/>
            <w:sz w:val="24"/>
          </w:rPr>
          <w:instrText xml:space="preserve"> PAGE   \* MERGEFORMAT </w:instrText>
        </w:r>
        <w:r w:rsidRPr="00834A51">
          <w:rPr>
            <w:rFonts w:ascii="Times New Roman" w:hAnsi="Times New Roman"/>
            <w:sz w:val="24"/>
          </w:rPr>
          <w:fldChar w:fldCharType="separate"/>
        </w:r>
        <w:r w:rsidR="00593741">
          <w:rPr>
            <w:rFonts w:ascii="Times New Roman" w:hAnsi="Times New Roman"/>
            <w:noProof/>
            <w:sz w:val="24"/>
          </w:rPr>
          <w:t>i</w:t>
        </w:r>
        <w:r w:rsidRPr="00834A51">
          <w:rPr>
            <w:rFonts w:ascii="Times New Roman" w:hAnsi="Times New Roman"/>
            <w:noProof/>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F8" w:rsidRPr="00834A51" w:rsidRDefault="007468F8" w:rsidP="00834A51">
    <w:pPr>
      <w:pStyle w:val="Footer"/>
      <w:jc w:val="center"/>
      <w:rPr>
        <w:rFonts w:ascii="Times New Roman"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680607"/>
      <w:docPartObj>
        <w:docPartGallery w:val="Page Numbers (Bottom of Page)"/>
        <w:docPartUnique/>
      </w:docPartObj>
    </w:sdtPr>
    <w:sdtEndPr>
      <w:rPr>
        <w:rFonts w:ascii="Times New Roman" w:hAnsi="Times New Roman"/>
        <w:noProof/>
        <w:sz w:val="24"/>
      </w:rPr>
    </w:sdtEndPr>
    <w:sdtContent>
      <w:p w:rsidR="007468F8" w:rsidRPr="00834A51" w:rsidRDefault="007468F8" w:rsidP="00834A51">
        <w:pPr>
          <w:pStyle w:val="Footer"/>
          <w:jc w:val="center"/>
          <w:rPr>
            <w:rFonts w:ascii="Times New Roman" w:hAnsi="Times New Roman"/>
            <w:sz w:val="24"/>
          </w:rPr>
        </w:pPr>
        <w:r w:rsidRPr="00834A51">
          <w:rPr>
            <w:rFonts w:ascii="Times New Roman" w:hAnsi="Times New Roman"/>
            <w:sz w:val="24"/>
          </w:rPr>
          <w:fldChar w:fldCharType="begin"/>
        </w:r>
        <w:r w:rsidRPr="00834A51">
          <w:rPr>
            <w:rFonts w:ascii="Times New Roman" w:hAnsi="Times New Roman"/>
            <w:sz w:val="24"/>
          </w:rPr>
          <w:instrText xml:space="preserve"> PAGE   \* MERGEFORMAT </w:instrText>
        </w:r>
        <w:r w:rsidRPr="00834A51">
          <w:rPr>
            <w:rFonts w:ascii="Times New Roman" w:hAnsi="Times New Roman"/>
            <w:sz w:val="24"/>
          </w:rPr>
          <w:fldChar w:fldCharType="separate"/>
        </w:r>
        <w:r w:rsidR="00593741">
          <w:rPr>
            <w:rFonts w:ascii="Times New Roman" w:hAnsi="Times New Roman"/>
            <w:noProof/>
            <w:sz w:val="24"/>
          </w:rPr>
          <w:t>90</w:t>
        </w:r>
        <w:r w:rsidRPr="00834A51">
          <w:rPr>
            <w:rFonts w:ascii="Times New Roman" w:hAnsi="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D1" w:rsidRDefault="00F755D1" w:rsidP="00834A51">
      <w:pPr>
        <w:spacing w:after="0" w:line="240" w:lineRule="auto"/>
      </w:pPr>
      <w:r>
        <w:separator/>
      </w:r>
    </w:p>
  </w:footnote>
  <w:footnote w:type="continuationSeparator" w:id="0">
    <w:p w:rsidR="00F755D1" w:rsidRDefault="00F755D1" w:rsidP="00834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F8" w:rsidRDefault="007468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342380"/>
      <w:docPartObj>
        <w:docPartGallery w:val="Page Numbers (Top of Page)"/>
        <w:docPartUnique/>
      </w:docPartObj>
    </w:sdtPr>
    <w:sdtEndPr>
      <w:rPr>
        <w:rFonts w:ascii="Times New Roman" w:hAnsi="Times New Roman"/>
        <w:noProof/>
        <w:sz w:val="24"/>
      </w:rPr>
    </w:sdtEndPr>
    <w:sdtContent>
      <w:p w:rsidR="007468F8" w:rsidRPr="00834A51" w:rsidRDefault="007468F8">
        <w:pPr>
          <w:pStyle w:val="Header"/>
          <w:jc w:val="right"/>
          <w:rPr>
            <w:rFonts w:ascii="Times New Roman" w:hAnsi="Times New Roman"/>
            <w:sz w:val="24"/>
          </w:rPr>
        </w:pPr>
        <w:r w:rsidRPr="00834A51">
          <w:rPr>
            <w:rFonts w:ascii="Times New Roman" w:hAnsi="Times New Roman"/>
            <w:sz w:val="24"/>
          </w:rPr>
          <w:fldChar w:fldCharType="begin"/>
        </w:r>
        <w:r w:rsidRPr="00834A51">
          <w:rPr>
            <w:rFonts w:ascii="Times New Roman" w:hAnsi="Times New Roman"/>
            <w:sz w:val="24"/>
          </w:rPr>
          <w:instrText xml:space="preserve"> PAGE   \* MERGEFORMAT </w:instrText>
        </w:r>
        <w:r w:rsidRPr="00834A51">
          <w:rPr>
            <w:rFonts w:ascii="Times New Roman" w:hAnsi="Times New Roman"/>
            <w:sz w:val="24"/>
          </w:rPr>
          <w:fldChar w:fldCharType="separate"/>
        </w:r>
        <w:r w:rsidR="00593741">
          <w:rPr>
            <w:rFonts w:ascii="Times New Roman" w:hAnsi="Times New Roman"/>
            <w:noProof/>
            <w:sz w:val="24"/>
          </w:rPr>
          <w:t>92</w:t>
        </w:r>
        <w:r w:rsidRPr="00834A51">
          <w:rPr>
            <w:rFonts w:ascii="Times New Roman" w:hAnsi="Times New Roman"/>
            <w:noProof/>
            <w:sz w:val="24"/>
          </w:rPr>
          <w:fldChar w:fldCharType="end"/>
        </w:r>
      </w:p>
    </w:sdtContent>
  </w:sdt>
  <w:p w:rsidR="007468F8" w:rsidRDefault="007468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F8" w:rsidRDefault="007468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7CF4"/>
    <w:multiLevelType w:val="multilevel"/>
    <w:tmpl w:val="C1A8FC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541252"/>
    <w:multiLevelType w:val="hybridMultilevel"/>
    <w:tmpl w:val="B260C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B52CAF"/>
    <w:multiLevelType w:val="hybridMultilevel"/>
    <w:tmpl w:val="17382F78"/>
    <w:lvl w:ilvl="0" w:tplc="04090019">
      <w:start w:val="1"/>
      <w:numFmt w:val="lowerLetter"/>
      <w:lvlText w:val="%1."/>
      <w:lvlJc w:val="left"/>
      <w:pPr>
        <w:ind w:left="720" w:hanging="360"/>
      </w:pPr>
    </w:lvl>
    <w:lvl w:ilvl="1" w:tplc="7FE275A8">
      <w:start w:val="1"/>
      <w:numFmt w:val="decimal"/>
      <w:lvlText w:val="%2."/>
      <w:lvlJc w:val="left"/>
      <w:pPr>
        <w:ind w:left="1440" w:hanging="360"/>
      </w:pPr>
      <w:rPr>
        <w:rFonts w:ascii="Times New Roman" w:hAnsi="Times New Roman" w:cs="Times New Roman" w:hint="default"/>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DF72B0"/>
    <w:multiLevelType w:val="hybridMultilevel"/>
    <w:tmpl w:val="1CA64BFA"/>
    <w:lvl w:ilvl="0" w:tplc="7FE275A8">
      <w:start w:val="1"/>
      <w:numFmt w:val="decimal"/>
      <w:lvlText w:val="%1."/>
      <w:lvlJc w:val="left"/>
      <w:pPr>
        <w:ind w:left="1004" w:hanging="360"/>
      </w:pPr>
      <w:rPr>
        <w:rFonts w:ascii="Times New Roman" w:hAnsi="Times New Roman" w:cs="Times New Roman" w:hint="default"/>
        <w:sz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B5D720A"/>
    <w:multiLevelType w:val="hybridMultilevel"/>
    <w:tmpl w:val="CF161490"/>
    <w:lvl w:ilvl="0" w:tplc="37925052">
      <w:start w:val="1"/>
      <w:numFmt w:val="decimal"/>
      <w:lvlText w:val="%1."/>
      <w:lvlJc w:val="left"/>
      <w:pPr>
        <w:ind w:left="704" w:hanging="42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nsid w:val="205A4F29"/>
    <w:multiLevelType w:val="hybridMultilevel"/>
    <w:tmpl w:val="A09E6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D16FC5C">
      <w:start w:val="1"/>
      <w:numFmt w:val="lowerLetter"/>
      <w:lvlText w:val="%5."/>
      <w:lvlJc w:val="left"/>
      <w:pPr>
        <w:ind w:left="3600" w:hanging="360"/>
      </w:pPr>
      <w:rPr>
        <w:b w:val="0"/>
        <w:i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CBB5080"/>
    <w:multiLevelType w:val="multilevel"/>
    <w:tmpl w:val="E8627DD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26476B2"/>
    <w:multiLevelType w:val="hybridMultilevel"/>
    <w:tmpl w:val="42DC7700"/>
    <w:lvl w:ilvl="0" w:tplc="E8EE768E">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4377239"/>
    <w:multiLevelType w:val="hybridMultilevel"/>
    <w:tmpl w:val="8598ABB0"/>
    <w:lvl w:ilvl="0" w:tplc="A2C623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8D3423E"/>
    <w:multiLevelType w:val="hybridMultilevel"/>
    <w:tmpl w:val="4ADC26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0B09868">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8F1357D"/>
    <w:multiLevelType w:val="hybridMultilevel"/>
    <w:tmpl w:val="637E2CB8"/>
    <w:lvl w:ilvl="0" w:tplc="EC5412B0">
      <w:start w:val="1"/>
      <w:numFmt w:val="decimal"/>
      <w:lvlText w:val="%1."/>
      <w:lvlJc w:val="left"/>
      <w:pPr>
        <w:ind w:left="720" w:hanging="360"/>
      </w:pPr>
      <w:rPr>
        <w:rFonts w:ascii="Times New Roman" w:eastAsiaTheme="minorHAnsi" w:hAnsi="Times New Roman" w:cs="Times New Roman"/>
      </w:rPr>
    </w:lvl>
    <w:lvl w:ilvl="1" w:tplc="197AD18E">
      <w:start w:val="1"/>
      <w:numFmt w:val="decimal"/>
      <w:lvlText w:val="%2."/>
      <w:lvlJc w:val="left"/>
      <w:pPr>
        <w:ind w:left="1440" w:hanging="360"/>
      </w:pPr>
      <w:rPr>
        <w:b w:val="0"/>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BAA1EA7"/>
    <w:multiLevelType w:val="hybridMultilevel"/>
    <w:tmpl w:val="4E78CD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FA2A0B"/>
    <w:multiLevelType w:val="hybridMultilevel"/>
    <w:tmpl w:val="281E8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DD0760"/>
    <w:multiLevelType w:val="hybridMultilevel"/>
    <w:tmpl w:val="F9945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DD4C74"/>
    <w:multiLevelType w:val="multilevel"/>
    <w:tmpl w:val="AF46A476"/>
    <w:lvl w:ilvl="0">
      <w:start w:val="1"/>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42C66CAA"/>
    <w:multiLevelType w:val="hybridMultilevel"/>
    <w:tmpl w:val="E7E02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C0719"/>
    <w:multiLevelType w:val="hybridMultilevel"/>
    <w:tmpl w:val="F81CD47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6F61A9D"/>
    <w:multiLevelType w:val="hybridMultilevel"/>
    <w:tmpl w:val="DEACE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0CD1903"/>
    <w:multiLevelType w:val="hybridMultilevel"/>
    <w:tmpl w:val="31C6E43A"/>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E83C23"/>
    <w:multiLevelType w:val="multilevel"/>
    <w:tmpl w:val="8B6C25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983428B"/>
    <w:multiLevelType w:val="hybridMultilevel"/>
    <w:tmpl w:val="F3B88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6FE6058"/>
    <w:multiLevelType w:val="hybridMultilevel"/>
    <w:tmpl w:val="BEAE9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AF767F"/>
    <w:multiLevelType w:val="hybridMultilevel"/>
    <w:tmpl w:val="725828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EA462F6"/>
    <w:multiLevelType w:val="multilevel"/>
    <w:tmpl w:val="A0401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i w:val="0"/>
      </w:rPr>
    </w:lvl>
    <w:lvl w:ilvl="3">
      <w:start w:val="1"/>
      <w:numFmt w:val="decimal"/>
      <w:lvlText w:val="%4."/>
      <w:lvlJc w:val="left"/>
      <w:pPr>
        <w:tabs>
          <w:tab w:val="num" w:pos="2880"/>
        </w:tabs>
        <w:ind w:left="2880" w:hanging="360"/>
      </w:pPr>
      <w:rPr>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0D15EFF"/>
    <w:multiLevelType w:val="multilevel"/>
    <w:tmpl w:val="6A500962"/>
    <w:lvl w:ilvl="0">
      <w:start w:val="1"/>
      <w:numFmt w:val="decimal"/>
      <w:lvlText w:val="%1."/>
      <w:lvlJc w:val="left"/>
      <w:pPr>
        <w:ind w:left="1095" w:hanging="675"/>
      </w:pPr>
      <w:rPr>
        <w:rFonts w:ascii="Times New Roman" w:eastAsiaTheme="minorHAnsi" w:hAnsi="Times New Roman" w:cs="Times New Roman"/>
      </w:rPr>
    </w:lvl>
    <w:lvl w:ilvl="1">
      <w:start w:val="4"/>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5">
    <w:nsid w:val="73DD2397"/>
    <w:multiLevelType w:val="hybridMultilevel"/>
    <w:tmpl w:val="3230B36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6F7250C"/>
    <w:multiLevelType w:val="multilevel"/>
    <w:tmpl w:val="FD08DF1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C7732A9"/>
    <w:multiLevelType w:val="hybridMultilevel"/>
    <w:tmpl w:val="03D2D5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27"/>
  </w:num>
  <w:num w:numId="16">
    <w:abstractNumId w:val="25"/>
  </w:num>
  <w:num w:numId="17">
    <w:abstractNumId w:val="11"/>
  </w:num>
  <w:num w:numId="18">
    <w:abstractNumId w:val="6"/>
  </w:num>
  <w:num w:numId="19">
    <w:abstractNumId w:val="8"/>
  </w:num>
  <w:num w:numId="20">
    <w:abstractNumId w:val="14"/>
  </w:num>
  <w:num w:numId="21">
    <w:abstractNumId w:val="26"/>
  </w:num>
  <w:num w:numId="22">
    <w:abstractNumId w:val="1"/>
  </w:num>
  <w:num w:numId="23">
    <w:abstractNumId w:val="21"/>
  </w:num>
  <w:num w:numId="24">
    <w:abstractNumId w:val="12"/>
  </w:num>
  <w:num w:numId="25">
    <w:abstractNumId w:val="13"/>
  </w:num>
  <w:num w:numId="26">
    <w:abstractNumId w:val="15"/>
  </w:num>
  <w:num w:numId="27">
    <w:abstractNumId w:val="24"/>
  </w:num>
  <w:num w:numId="28">
    <w:abstractNumId w:val="0"/>
  </w:num>
  <w:num w:numId="2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32"/>
    <w:rsid w:val="00002A95"/>
    <w:rsid w:val="0001033A"/>
    <w:rsid w:val="00014BEF"/>
    <w:rsid w:val="0002452B"/>
    <w:rsid w:val="00024DF3"/>
    <w:rsid w:val="00025958"/>
    <w:rsid w:val="000373B8"/>
    <w:rsid w:val="00041AB6"/>
    <w:rsid w:val="00052AC3"/>
    <w:rsid w:val="00053EEC"/>
    <w:rsid w:val="00056F92"/>
    <w:rsid w:val="0005725E"/>
    <w:rsid w:val="00064C53"/>
    <w:rsid w:val="0006604A"/>
    <w:rsid w:val="0006648C"/>
    <w:rsid w:val="00076D6D"/>
    <w:rsid w:val="00077E97"/>
    <w:rsid w:val="00080D61"/>
    <w:rsid w:val="00095624"/>
    <w:rsid w:val="000A07BB"/>
    <w:rsid w:val="000A1E54"/>
    <w:rsid w:val="000A2B47"/>
    <w:rsid w:val="000A7EE9"/>
    <w:rsid w:val="000B665F"/>
    <w:rsid w:val="000B78F4"/>
    <w:rsid w:val="000C3546"/>
    <w:rsid w:val="000C73CF"/>
    <w:rsid w:val="000D1775"/>
    <w:rsid w:val="000E1D2D"/>
    <w:rsid w:val="000E2879"/>
    <w:rsid w:val="000E50EE"/>
    <w:rsid w:val="000E5B11"/>
    <w:rsid w:val="000F2803"/>
    <w:rsid w:val="00103965"/>
    <w:rsid w:val="001063A8"/>
    <w:rsid w:val="0011749E"/>
    <w:rsid w:val="001207E4"/>
    <w:rsid w:val="0012425A"/>
    <w:rsid w:val="00124877"/>
    <w:rsid w:val="00125C05"/>
    <w:rsid w:val="00127113"/>
    <w:rsid w:val="001343F6"/>
    <w:rsid w:val="0013671A"/>
    <w:rsid w:val="00141399"/>
    <w:rsid w:val="00142015"/>
    <w:rsid w:val="00146B90"/>
    <w:rsid w:val="0014756E"/>
    <w:rsid w:val="0015087E"/>
    <w:rsid w:val="00154AA5"/>
    <w:rsid w:val="001554C1"/>
    <w:rsid w:val="00156B41"/>
    <w:rsid w:val="00161AF3"/>
    <w:rsid w:val="00162DEE"/>
    <w:rsid w:val="001632F6"/>
    <w:rsid w:val="00164BE7"/>
    <w:rsid w:val="0017432A"/>
    <w:rsid w:val="00175F87"/>
    <w:rsid w:val="0019205A"/>
    <w:rsid w:val="0019367E"/>
    <w:rsid w:val="0019749B"/>
    <w:rsid w:val="001B76BD"/>
    <w:rsid w:val="001C7DFF"/>
    <w:rsid w:val="001E5090"/>
    <w:rsid w:val="001F51D8"/>
    <w:rsid w:val="00201B86"/>
    <w:rsid w:val="00202D61"/>
    <w:rsid w:val="002046F7"/>
    <w:rsid w:val="0020582C"/>
    <w:rsid w:val="00207C5B"/>
    <w:rsid w:val="00214270"/>
    <w:rsid w:val="00216235"/>
    <w:rsid w:val="00227203"/>
    <w:rsid w:val="0023108F"/>
    <w:rsid w:val="00240E25"/>
    <w:rsid w:val="00250756"/>
    <w:rsid w:val="00251A10"/>
    <w:rsid w:val="00256757"/>
    <w:rsid w:val="00264B43"/>
    <w:rsid w:val="002949E1"/>
    <w:rsid w:val="0029519D"/>
    <w:rsid w:val="00297D76"/>
    <w:rsid w:val="002A2175"/>
    <w:rsid w:val="002A22F2"/>
    <w:rsid w:val="002A3884"/>
    <w:rsid w:val="002A5CB7"/>
    <w:rsid w:val="002B2ED2"/>
    <w:rsid w:val="002C020B"/>
    <w:rsid w:val="002C332C"/>
    <w:rsid w:val="002D337D"/>
    <w:rsid w:val="002E22D3"/>
    <w:rsid w:val="002E6E91"/>
    <w:rsid w:val="00304C06"/>
    <w:rsid w:val="00304E41"/>
    <w:rsid w:val="00305186"/>
    <w:rsid w:val="00306EAF"/>
    <w:rsid w:val="0032511F"/>
    <w:rsid w:val="003273B5"/>
    <w:rsid w:val="003360A5"/>
    <w:rsid w:val="00340A16"/>
    <w:rsid w:val="00341AB9"/>
    <w:rsid w:val="00357F68"/>
    <w:rsid w:val="00363710"/>
    <w:rsid w:val="00367A4E"/>
    <w:rsid w:val="003751AE"/>
    <w:rsid w:val="00386662"/>
    <w:rsid w:val="0038798E"/>
    <w:rsid w:val="003955D3"/>
    <w:rsid w:val="00395AF8"/>
    <w:rsid w:val="00397EF0"/>
    <w:rsid w:val="003A0B82"/>
    <w:rsid w:val="003B7C9B"/>
    <w:rsid w:val="003C4885"/>
    <w:rsid w:val="003C6127"/>
    <w:rsid w:val="003C7572"/>
    <w:rsid w:val="003D1118"/>
    <w:rsid w:val="003D1813"/>
    <w:rsid w:val="003D52AA"/>
    <w:rsid w:val="003D5363"/>
    <w:rsid w:val="003E516F"/>
    <w:rsid w:val="00400A5E"/>
    <w:rsid w:val="00400BDA"/>
    <w:rsid w:val="00412B2B"/>
    <w:rsid w:val="00414A4E"/>
    <w:rsid w:val="00416267"/>
    <w:rsid w:val="004179D4"/>
    <w:rsid w:val="0042336D"/>
    <w:rsid w:val="00424A7C"/>
    <w:rsid w:val="00426298"/>
    <w:rsid w:val="0044320A"/>
    <w:rsid w:val="00446D9E"/>
    <w:rsid w:val="004539AC"/>
    <w:rsid w:val="00455220"/>
    <w:rsid w:val="00456A4C"/>
    <w:rsid w:val="0047635B"/>
    <w:rsid w:val="004906AE"/>
    <w:rsid w:val="00491EBB"/>
    <w:rsid w:val="004A600A"/>
    <w:rsid w:val="004A72B6"/>
    <w:rsid w:val="004B0DB1"/>
    <w:rsid w:val="004D0C3B"/>
    <w:rsid w:val="004F15B2"/>
    <w:rsid w:val="004F2378"/>
    <w:rsid w:val="00516BA2"/>
    <w:rsid w:val="00520E2C"/>
    <w:rsid w:val="00525346"/>
    <w:rsid w:val="0052604C"/>
    <w:rsid w:val="0053281A"/>
    <w:rsid w:val="005339E5"/>
    <w:rsid w:val="005369F3"/>
    <w:rsid w:val="00537327"/>
    <w:rsid w:val="00537EE9"/>
    <w:rsid w:val="00540088"/>
    <w:rsid w:val="00546578"/>
    <w:rsid w:val="005627FA"/>
    <w:rsid w:val="00567B51"/>
    <w:rsid w:val="005719D9"/>
    <w:rsid w:val="00571DCA"/>
    <w:rsid w:val="0059159D"/>
    <w:rsid w:val="00593741"/>
    <w:rsid w:val="0059495E"/>
    <w:rsid w:val="00596A08"/>
    <w:rsid w:val="005A4FAF"/>
    <w:rsid w:val="005A6CBE"/>
    <w:rsid w:val="005A733E"/>
    <w:rsid w:val="005B5A2C"/>
    <w:rsid w:val="005C6BC0"/>
    <w:rsid w:val="005C7321"/>
    <w:rsid w:val="005D1B52"/>
    <w:rsid w:val="005D525C"/>
    <w:rsid w:val="005E136D"/>
    <w:rsid w:val="005E6333"/>
    <w:rsid w:val="005F0D90"/>
    <w:rsid w:val="00600815"/>
    <w:rsid w:val="006121B1"/>
    <w:rsid w:val="00612544"/>
    <w:rsid w:val="00615A02"/>
    <w:rsid w:val="00617D0C"/>
    <w:rsid w:val="0062568F"/>
    <w:rsid w:val="00635250"/>
    <w:rsid w:val="0065592C"/>
    <w:rsid w:val="00664ED9"/>
    <w:rsid w:val="0067336F"/>
    <w:rsid w:val="006842E7"/>
    <w:rsid w:val="006856A1"/>
    <w:rsid w:val="00695AD3"/>
    <w:rsid w:val="006B3CE8"/>
    <w:rsid w:val="006C20E2"/>
    <w:rsid w:val="006C7DE5"/>
    <w:rsid w:val="006D0AE6"/>
    <w:rsid w:val="006D1BA2"/>
    <w:rsid w:val="006D471A"/>
    <w:rsid w:val="006E1CCF"/>
    <w:rsid w:val="006E25E7"/>
    <w:rsid w:val="006E5D7C"/>
    <w:rsid w:val="006F2F23"/>
    <w:rsid w:val="00700F6A"/>
    <w:rsid w:val="007118A7"/>
    <w:rsid w:val="0072529A"/>
    <w:rsid w:val="00736A87"/>
    <w:rsid w:val="00741ECD"/>
    <w:rsid w:val="00743C7D"/>
    <w:rsid w:val="007468F8"/>
    <w:rsid w:val="00750203"/>
    <w:rsid w:val="0075085B"/>
    <w:rsid w:val="007513B9"/>
    <w:rsid w:val="00753E21"/>
    <w:rsid w:val="00755511"/>
    <w:rsid w:val="00762276"/>
    <w:rsid w:val="00772745"/>
    <w:rsid w:val="00774DFA"/>
    <w:rsid w:val="00777320"/>
    <w:rsid w:val="00780076"/>
    <w:rsid w:val="007800C9"/>
    <w:rsid w:val="00783518"/>
    <w:rsid w:val="00784256"/>
    <w:rsid w:val="00797062"/>
    <w:rsid w:val="007A09ED"/>
    <w:rsid w:val="007A1A9E"/>
    <w:rsid w:val="007A2F8C"/>
    <w:rsid w:val="007B4803"/>
    <w:rsid w:val="007B741B"/>
    <w:rsid w:val="007C39CC"/>
    <w:rsid w:val="007C504B"/>
    <w:rsid w:val="007D2B71"/>
    <w:rsid w:val="007D494B"/>
    <w:rsid w:val="007D5ED5"/>
    <w:rsid w:val="007E53F3"/>
    <w:rsid w:val="007F4059"/>
    <w:rsid w:val="007F5974"/>
    <w:rsid w:val="00805E66"/>
    <w:rsid w:val="00811197"/>
    <w:rsid w:val="00813714"/>
    <w:rsid w:val="00823001"/>
    <w:rsid w:val="008233E8"/>
    <w:rsid w:val="00834A51"/>
    <w:rsid w:val="00835195"/>
    <w:rsid w:val="0084070F"/>
    <w:rsid w:val="00845A82"/>
    <w:rsid w:val="00852770"/>
    <w:rsid w:val="00854B0C"/>
    <w:rsid w:val="008565C6"/>
    <w:rsid w:val="00856861"/>
    <w:rsid w:val="00857B2A"/>
    <w:rsid w:val="008604DC"/>
    <w:rsid w:val="0086561D"/>
    <w:rsid w:val="0086716C"/>
    <w:rsid w:val="008753E6"/>
    <w:rsid w:val="008756BC"/>
    <w:rsid w:val="008766A2"/>
    <w:rsid w:val="00890921"/>
    <w:rsid w:val="008947D7"/>
    <w:rsid w:val="008A1285"/>
    <w:rsid w:val="008A2A0F"/>
    <w:rsid w:val="008A6210"/>
    <w:rsid w:val="008D12C0"/>
    <w:rsid w:val="008D4E2C"/>
    <w:rsid w:val="008F16F8"/>
    <w:rsid w:val="008F5775"/>
    <w:rsid w:val="00900CCD"/>
    <w:rsid w:val="0090123A"/>
    <w:rsid w:val="0090325E"/>
    <w:rsid w:val="00905AEC"/>
    <w:rsid w:val="00910E41"/>
    <w:rsid w:val="0091294B"/>
    <w:rsid w:val="0091335A"/>
    <w:rsid w:val="00913807"/>
    <w:rsid w:val="00914644"/>
    <w:rsid w:val="00923A2E"/>
    <w:rsid w:val="00936049"/>
    <w:rsid w:val="00944198"/>
    <w:rsid w:val="009454C2"/>
    <w:rsid w:val="00950B77"/>
    <w:rsid w:val="00960984"/>
    <w:rsid w:val="009611F4"/>
    <w:rsid w:val="00962101"/>
    <w:rsid w:val="00965E3D"/>
    <w:rsid w:val="009728ED"/>
    <w:rsid w:val="00990C4A"/>
    <w:rsid w:val="00992BEC"/>
    <w:rsid w:val="009A1C4E"/>
    <w:rsid w:val="009A4F1E"/>
    <w:rsid w:val="009B414C"/>
    <w:rsid w:val="009B4340"/>
    <w:rsid w:val="009B4CFC"/>
    <w:rsid w:val="009D6C52"/>
    <w:rsid w:val="009E191E"/>
    <w:rsid w:val="009F6EF4"/>
    <w:rsid w:val="009F76B8"/>
    <w:rsid w:val="00A00428"/>
    <w:rsid w:val="00A17AC2"/>
    <w:rsid w:val="00A3445C"/>
    <w:rsid w:val="00A41FE1"/>
    <w:rsid w:val="00A43D16"/>
    <w:rsid w:val="00A4480C"/>
    <w:rsid w:val="00A57104"/>
    <w:rsid w:val="00A61B75"/>
    <w:rsid w:val="00A61FB7"/>
    <w:rsid w:val="00A743FF"/>
    <w:rsid w:val="00A8052B"/>
    <w:rsid w:val="00A82075"/>
    <w:rsid w:val="00A907C6"/>
    <w:rsid w:val="00A93396"/>
    <w:rsid w:val="00AA4860"/>
    <w:rsid w:val="00AA56E1"/>
    <w:rsid w:val="00AB046B"/>
    <w:rsid w:val="00AB0890"/>
    <w:rsid w:val="00AB0D9C"/>
    <w:rsid w:val="00AB6D99"/>
    <w:rsid w:val="00AC5DB5"/>
    <w:rsid w:val="00AC5EB9"/>
    <w:rsid w:val="00AC601D"/>
    <w:rsid w:val="00AD3CB4"/>
    <w:rsid w:val="00AD6FCF"/>
    <w:rsid w:val="00B11522"/>
    <w:rsid w:val="00B13185"/>
    <w:rsid w:val="00B23464"/>
    <w:rsid w:val="00B37C85"/>
    <w:rsid w:val="00B37F0E"/>
    <w:rsid w:val="00B4047B"/>
    <w:rsid w:val="00B42DDA"/>
    <w:rsid w:val="00B46F11"/>
    <w:rsid w:val="00B507CD"/>
    <w:rsid w:val="00B75F59"/>
    <w:rsid w:val="00B76CD7"/>
    <w:rsid w:val="00B77229"/>
    <w:rsid w:val="00B937CB"/>
    <w:rsid w:val="00B96D19"/>
    <w:rsid w:val="00B972D6"/>
    <w:rsid w:val="00BA2A36"/>
    <w:rsid w:val="00BA4B2D"/>
    <w:rsid w:val="00BA5FC2"/>
    <w:rsid w:val="00BA6A0D"/>
    <w:rsid w:val="00BA6CC4"/>
    <w:rsid w:val="00BB2CB4"/>
    <w:rsid w:val="00BC00E8"/>
    <w:rsid w:val="00BC2631"/>
    <w:rsid w:val="00BC3EE2"/>
    <w:rsid w:val="00BD097B"/>
    <w:rsid w:val="00BD2C8F"/>
    <w:rsid w:val="00BE013E"/>
    <w:rsid w:val="00BE7368"/>
    <w:rsid w:val="00BF621D"/>
    <w:rsid w:val="00BF67EB"/>
    <w:rsid w:val="00C03491"/>
    <w:rsid w:val="00C13829"/>
    <w:rsid w:val="00C21D3F"/>
    <w:rsid w:val="00C41DEA"/>
    <w:rsid w:val="00C455C1"/>
    <w:rsid w:val="00C45D3C"/>
    <w:rsid w:val="00C45F8F"/>
    <w:rsid w:val="00C4670B"/>
    <w:rsid w:val="00C529CE"/>
    <w:rsid w:val="00C52C5A"/>
    <w:rsid w:val="00C53404"/>
    <w:rsid w:val="00C57D85"/>
    <w:rsid w:val="00C60678"/>
    <w:rsid w:val="00C6359D"/>
    <w:rsid w:val="00C82699"/>
    <w:rsid w:val="00C82B97"/>
    <w:rsid w:val="00C82BD3"/>
    <w:rsid w:val="00CA5EA1"/>
    <w:rsid w:val="00CB3B5C"/>
    <w:rsid w:val="00CC1940"/>
    <w:rsid w:val="00CC26B9"/>
    <w:rsid w:val="00CC61C0"/>
    <w:rsid w:val="00CE5E81"/>
    <w:rsid w:val="00CE71AC"/>
    <w:rsid w:val="00CF5B21"/>
    <w:rsid w:val="00D01308"/>
    <w:rsid w:val="00D119DA"/>
    <w:rsid w:val="00D22980"/>
    <w:rsid w:val="00D312FF"/>
    <w:rsid w:val="00D456EB"/>
    <w:rsid w:val="00D5289B"/>
    <w:rsid w:val="00D57327"/>
    <w:rsid w:val="00D6549A"/>
    <w:rsid w:val="00D71A34"/>
    <w:rsid w:val="00D82110"/>
    <w:rsid w:val="00D8620F"/>
    <w:rsid w:val="00D90ECB"/>
    <w:rsid w:val="00D9110B"/>
    <w:rsid w:val="00DA1AFE"/>
    <w:rsid w:val="00DA279C"/>
    <w:rsid w:val="00DA4A5B"/>
    <w:rsid w:val="00DB3039"/>
    <w:rsid w:val="00DC0176"/>
    <w:rsid w:val="00DC1FBF"/>
    <w:rsid w:val="00DC78B2"/>
    <w:rsid w:val="00DE42E1"/>
    <w:rsid w:val="00DE7BF5"/>
    <w:rsid w:val="00E05C20"/>
    <w:rsid w:val="00E06187"/>
    <w:rsid w:val="00E06602"/>
    <w:rsid w:val="00E06B3A"/>
    <w:rsid w:val="00E07B59"/>
    <w:rsid w:val="00E11100"/>
    <w:rsid w:val="00E12F63"/>
    <w:rsid w:val="00E14901"/>
    <w:rsid w:val="00E14D1F"/>
    <w:rsid w:val="00E275AD"/>
    <w:rsid w:val="00E316D0"/>
    <w:rsid w:val="00E401A7"/>
    <w:rsid w:val="00E415BC"/>
    <w:rsid w:val="00E5459A"/>
    <w:rsid w:val="00E60422"/>
    <w:rsid w:val="00E8146A"/>
    <w:rsid w:val="00E87780"/>
    <w:rsid w:val="00E97284"/>
    <w:rsid w:val="00EA0FD9"/>
    <w:rsid w:val="00EA1B56"/>
    <w:rsid w:val="00EA35EA"/>
    <w:rsid w:val="00EB594B"/>
    <w:rsid w:val="00EC094F"/>
    <w:rsid w:val="00EC4A7B"/>
    <w:rsid w:val="00ED444C"/>
    <w:rsid w:val="00ED5966"/>
    <w:rsid w:val="00EE232B"/>
    <w:rsid w:val="00F0754B"/>
    <w:rsid w:val="00F23EDA"/>
    <w:rsid w:val="00F25BAD"/>
    <w:rsid w:val="00F33B6A"/>
    <w:rsid w:val="00F50576"/>
    <w:rsid w:val="00F54AF3"/>
    <w:rsid w:val="00F665CA"/>
    <w:rsid w:val="00F677A9"/>
    <w:rsid w:val="00F755D1"/>
    <w:rsid w:val="00F92852"/>
    <w:rsid w:val="00F93FFA"/>
    <w:rsid w:val="00FB2971"/>
    <w:rsid w:val="00FB53BB"/>
    <w:rsid w:val="00FB60CC"/>
    <w:rsid w:val="00FC3135"/>
    <w:rsid w:val="00FD1F1B"/>
    <w:rsid w:val="00FD2DC2"/>
    <w:rsid w:val="00FD74E4"/>
    <w:rsid w:val="00FF1E32"/>
    <w:rsid w:val="00FF3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4A51"/>
    <w:pPr>
      <w:widowControl w:val="0"/>
      <w:spacing w:after="0" w:line="480" w:lineRule="auto"/>
      <w:jc w:val="center"/>
      <w:outlineLvl w:val="0"/>
    </w:pPr>
    <w:rPr>
      <w:rFonts w:ascii="Times New Roman" w:eastAsia="Calibri" w:hAnsi="Times New Roman" w:cs="Times New Roman"/>
      <w:b/>
      <w:sz w:val="24"/>
      <w:szCs w:val="24"/>
      <w:lang w:val="x-none" w:eastAsia="x-none"/>
    </w:rPr>
  </w:style>
  <w:style w:type="paragraph" w:styleId="Heading2">
    <w:name w:val="heading 2"/>
    <w:basedOn w:val="Normal"/>
    <w:next w:val="Normal"/>
    <w:link w:val="Heading2Char"/>
    <w:uiPriority w:val="9"/>
    <w:unhideWhenUsed/>
    <w:qFormat/>
    <w:rsid w:val="00834A51"/>
    <w:pPr>
      <w:widowControl w:val="0"/>
      <w:spacing w:after="260" w:line="240" w:lineRule="auto"/>
      <w:ind w:left="709" w:hanging="709"/>
      <w:jc w:val="both"/>
      <w:outlineLvl w:val="1"/>
    </w:pPr>
    <w:rPr>
      <w:rFonts w:ascii="Times New Roman" w:eastAsia="Calibri" w:hAnsi="Times New Roman" w:cs="Times New Roman"/>
      <w:b/>
      <w:sz w:val="24"/>
      <w:szCs w:val="24"/>
      <w:lang w:val="x-none" w:eastAsia="x-none"/>
    </w:rPr>
  </w:style>
  <w:style w:type="paragraph" w:styleId="Heading3">
    <w:name w:val="heading 3"/>
    <w:basedOn w:val="Heading2"/>
    <w:next w:val="Normal"/>
    <w:link w:val="Heading3Char"/>
    <w:uiPriority w:val="9"/>
    <w:unhideWhenUsed/>
    <w:qFormat/>
    <w:rsid w:val="00834A51"/>
    <w:pPr>
      <w:outlineLvl w:val="2"/>
    </w:pPr>
  </w:style>
  <w:style w:type="paragraph" w:styleId="Heading4">
    <w:name w:val="heading 4"/>
    <w:basedOn w:val="Heading3"/>
    <w:next w:val="Normal"/>
    <w:link w:val="Heading4Char"/>
    <w:uiPriority w:val="9"/>
    <w:unhideWhenUsed/>
    <w:qFormat/>
    <w:rsid w:val="00834A5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A51"/>
    <w:rPr>
      <w:rFonts w:ascii="Times New Roman" w:eastAsia="Calibri" w:hAnsi="Times New Roman" w:cs="Times New Roman"/>
      <w:b/>
      <w:sz w:val="24"/>
      <w:szCs w:val="24"/>
      <w:lang w:val="x-none" w:eastAsia="x-none"/>
    </w:rPr>
  </w:style>
  <w:style w:type="character" w:customStyle="1" w:styleId="Heading2Char">
    <w:name w:val="Heading 2 Char"/>
    <w:basedOn w:val="DefaultParagraphFont"/>
    <w:link w:val="Heading2"/>
    <w:uiPriority w:val="9"/>
    <w:rsid w:val="00834A51"/>
    <w:rPr>
      <w:rFonts w:ascii="Times New Roman" w:eastAsia="Calibri" w:hAnsi="Times New Roman" w:cs="Times New Roman"/>
      <w:b/>
      <w:sz w:val="24"/>
      <w:szCs w:val="24"/>
      <w:lang w:val="x-none" w:eastAsia="x-none"/>
    </w:rPr>
  </w:style>
  <w:style w:type="character" w:customStyle="1" w:styleId="Heading3Char">
    <w:name w:val="Heading 3 Char"/>
    <w:basedOn w:val="DefaultParagraphFont"/>
    <w:link w:val="Heading3"/>
    <w:uiPriority w:val="9"/>
    <w:rsid w:val="00834A51"/>
    <w:rPr>
      <w:rFonts w:ascii="Times New Roman" w:eastAsia="Calibri" w:hAnsi="Times New Roman" w:cs="Times New Roman"/>
      <w:b/>
      <w:sz w:val="24"/>
      <w:szCs w:val="24"/>
      <w:lang w:val="x-none" w:eastAsia="x-none"/>
    </w:rPr>
  </w:style>
  <w:style w:type="numbering" w:customStyle="1" w:styleId="NoList1">
    <w:name w:val="No List1"/>
    <w:next w:val="NoList"/>
    <w:uiPriority w:val="99"/>
    <w:semiHidden/>
    <w:unhideWhenUsed/>
    <w:rsid w:val="00FF1E32"/>
  </w:style>
  <w:style w:type="character" w:styleId="Hyperlink">
    <w:name w:val="Hyperlink"/>
    <w:uiPriority w:val="99"/>
    <w:unhideWhenUsed/>
    <w:rsid w:val="00FF1E32"/>
    <w:rPr>
      <w:color w:val="0000FF"/>
      <w:u w:val="single"/>
    </w:rPr>
  </w:style>
  <w:style w:type="character" w:customStyle="1" w:styleId="FollowedHyperlink1">
    <w:name w:val="FollowedHyperlink1"/>
    <w:basedOn w:val="DefaultParagraphFont"/>
    <w:uiPriority w:val="99"/>
    <w:semiHidden/>
    <w:unhideWhenUsed/>
    <w:rsid w:val="00FF1E32"/>
    <w:rPr>
      <w:color w:val="954F72"/>
      <w:u w:val="single"/>
    </w:rPr>
  </w:style>
  <w:style w:type="paragraph" w:styleId="NormalWeb">
    <w:name w:val="Normal (Web)"/>
    <w:basedOn w:val="Normal"/>
    <w:uiPriority w:val="99"/>
    <w:semiHidden/>
    <w:unhideWhenUsed/>
    <w:rsid w:val="00FF1E32"/>
    <w:pPr>
      <w:spacing w:before="100" w:beforeAutospacing="1" w:after="36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612544"/>
    <w:pPr>
      <w:tabs>
        <w:tab w:val="right" w:leader="dot" w:pos="7371"/>
        <w:tab w:val="right" w:pos="7938"/>
      </w:tabs>
      <w:spacing w:after="240" w:line="240" w:lineRule="auto"/>
      <w:ind w:left="1021" w:right="567" w:hanging="1021"/>
      <w:jc w:val="both"/>
    </w:pPr>
    <w:rPr>
      <w:rFonts w:ascii="Times New Roman" w:eastAsia="Calibri" w:hAnsi="Times New Roman" w:cs="Times New Roman"/>
      <w:b/>
      <w:color w:val="000000"/>
      <w:sz w:val="24"/>
    </w:rPr>
  </w:style>
  <w:style w:type="paragraph" w:styleId="TOC2">
    <w:name w:val="toc 2"/>
    <w:basedOn w:val="Normal"/>
    <w:next w:val="Normal"/>
    <w:autoRedefine/>
    <w:uiPriority w:val="39"/>
    <w:unhideWhenUsed/>
    <w:rsid w:val="00612544"/>
    <w:pPr>
      <w:tabs>
        <w:tab w:val="right" w:leader="dot" w:pos="7371"/>
        <w:tab w:val="right" w:pos="7938"/>
      </w:tabs>
      <w:spacing w:after="240" w:line="240" w:lineRule="auto"/>
      <w:ind w:left="1588" w:right="567" w:hanging="567"/>
      <w:jc w:val="both"/>
    </w:pPr>
    <w:rPr>
      <w:rFonts w:ascii="Times New Roman" w:eastAsia="Calibri" w:hAnsi="Times New Roman" w:cs="Times New Roman"/>
      <w:color w:val="000000"/>
      <w:sz w:val="24"/>
    </w:rPr>
  </w:style>
  <w:style w:type="paragraph" w:styleId="TOC3">
    <w:name w:val="toc 3"/>
    <w:basedOn w:val="Normal"/>
    <w:next w:val="Normal"/>
    <w:autoRedefine/>
    <w:uiPriority w:val="39"/>
    <w:unhideWhenUsed/>
    <w:rsid w:val="00612544"/>
    <w:pPr>
      <w:tabs>
        <w:tab w:val="right" w:leader="dot" w:pos="7371"/>
        <w:tab w:val="right" w:pos="7938"/>
      </w:tabs>
      <w:spacing w:after="240" w:line="240" w:lineRule="auto"/>
      <w:ind w:left="2268" w:right="567" w:hanging="680"/>
      <w:jc w:val="both"/>
    </w:pPr>
    <w:rPr>
      <w:rFonts w:ascii="Times New Roman" w:eastAsia="Calibri" w:hAnsi="Times New Roman" w:cs="Times New Roman"/>
      <w:color w:val="000000"/>
      <w:sz w:val="24"/>
    </w:rPr>
  </w:style>
  <w:style w:type="paragraph" w:styleId="Header">
    <w:name w:val="header"/>
    <w:basedOn w:val="Normal"/>
    <w:link w:val="HeaderChar"/>
    <w:uiPriority w:val="99"/>
    <w:unhideWhenUsed/>
    <w:rsid w:val="00FF1E3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F1E32"/>
    <w:rPr>
      <w:rFonts w:ascii="Calibri" w:eastAsia="Calibri" w:hAnsi="Calibri" w:cs="Times New Roman"/>
    </w:rPr>
  </w:style>
  <w:style w:type="paragraph" w:styleId="Footer">
    <w:name w:val="footer"/>
    <w:basedOn w:val="Normal"/>
    <w:link w:val="FooterChar"/>
    <w:uiPriority w:val="99"/>
    <w:unhideWhenUsed/>
    <w:rsid w:val="00FF1E3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F1E32"/>
    <w:rPr>
      <w:rFonts w:ascii="Calibri" w:eastAsia="Calibri" w:hAnsi="Calibri" w:cs="Times New Roman"/>
    </w:rPr>
  </w:style>
  <w:style w:type="paragraph" w:styleId="BodyText">
    <w:name w:val="Body Text"/>
    <w:basedOn w:val="Normal"/>
    <w:link w:val="BodyTextChar"/>
    <w:uiPriority w:val="99"/>
    <w:semiHidden/>
    <w:unhideWhenUsed/>
    <w:rsid w:val="00FF1E32"/>
    <w:pPr>
      <w:spacing w:after="120" w:line="240" w:lineRule="auto"/>
      <w:ind w:left="1354" w:hanging="1440"/>
    </w:pPr>
    <w:rPr>
      <w:rFonts w:ascii="Calibri" w:eastAsia="Times New Roman" w:hAnsi="Calibri" w:cs="Times New Roman"/>
      <w:sz w:val="24"/>
      <w:szCs w:val="24"/>
      <w:lang w:val="x-none" w:eastAsia="x-none"/>
    </w:rPr>
  </w:style>
  <w:style w:type="character" w:customStyle="1" w:styleId="BodyTextChar">
    <w:name w:val="Body Text Char"/>
    <w:basedOn w:val="DefaultParagraphFont"/>
    <w:link w:val="BodyText"/>
    <w:uiPriority w:val="99"/>
    <w:semiHidden/>
    <w:rsid w:val="00FF1E32"/>
    <w:rPr>
      <w:rFonts w:ascii="Calibri" w:eastAsia="Times New Roman" w:hAnsi="Calibri" w:cs="Times New Roman"/>
      <w:sz w:val="24"/>
      <w:szCs w:val="24"/>
      <w:lang w:val="x-none" w:eastAsia="x-none"/>
    </w:rPr>
  </w:style>
  <w:style w:type="paragraph" w:styleId="BalloonText">
    <w:name w:val="Balloon Text"/>
    <w:basedOn w:val="Normal"/>
    <w:link w:val="BalloonTextChar"/>
    <w:uiPriority w:val="99"/>
    <w:semiHidden/>
    <w:unhideWhenUsed/>
    <w:rsid w:val="00FF1E32"/>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FF1E32"/>
    <w:rPr>
      <w:rFonts w:ascii="Tahoma" w:eastAsia="Calibri" w:hAnsi="Tahoma" w:cs="Times New Roman"/>
      <w:sz w:val="16"/>
      <w:szCs w:val="16"/>
      <w:lang w:val="x-none" w:eastAsia="x-none"/>
    </w:rPr>
  </w:style>
  <w:style w:type="paragraph" w:styleId="NoSpacing">
    <w:name w:val="No Spacing"/>
    <w:uiPriority w:val="1"/>
    <w:qFormat/>
    <w:rsid w:val="00FF1E32"/>
    <w:pPr>
      <w:spacing w:after="0" w:line="240" w:lineRule="auto"/>
    </w:pPr>
    <w:rPr>
      <w:rFonts w:ascii="Calibri" w:eastAsia="Calibri" w:hAnsi="Calibri" w:cs="Times New Roman"/>
    </w:rPr>
  </w:style>
  <w:style w:type="character" w:customStyle="1" w:styleId="ListParagraphChar">
    <w:name w:val="List Paragraph Char"/>
    <w:aliases w:val="Body of text Char,Colorful List - Accent 11 Char,List Paragraph1 Char,skripsi Char,Body Text Char1 Char,Char Char2 Char,List Paragraph2 Char,Heading 10 Char,list paragraph Char,sub de titre 4 Char,ANNEX Char,Char Char21 Char"/>
    <w:link w:val="ListParagraph"/>
    <w:uiPriority w:val="34"/>
    <w:qFormat/>
    <w:locked/>
    <w:rsid w:val="00FF1E32"/>
  </w:style>
  <w:style w:type="paragraph" w:customStyle="1" w:styleId="ListParagraph21">
    <w:name w:val="List Paragraph21"/>
    <w:basedOn w:val="Normal"/>
    <w:next w:val="ListParagraph"/>
    <w:uiPriority w:val="34"/>
    <w:qFormat/>
    <w:rsid w:val="00FF1E32"/>
    <w:pPr>
      <w:ind w:left="720"/>
      <w:contextualSpacing/>
    </w:pPr>
  </w:style>
  <w:style w:type="paragraph" w:customStyle="1" w:styleId="Default">
    <w:name w:val="Default"/>
    <w:rsid w:val="00FF1E3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lid-translation">
    <w:name w:val="tlid-translation"/>
    <w:rsid w:val="00FF1E32"/>
  </w:style>
  <w:style w:type="table" w:styleId="TableGrid">
    <w:name w:val="Table Grid"/>
    <w:basedOn w:val="TableNormal"/>
    <w:uiPriority w:val="39"/>
    <w:rsid w:val="00FF1E3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FF1E32"/>
    <w:rPr>
      <w:b/>
      <w:bCs/>
    </w:rPr>
  </w:style>
  <w:style w:type="character" w:styleId="Emphasis">
    <w:name w:val="Emphasis"/>
    <w:basedOn w:val="DefaultParagraphFont"/>
    <w:uiPriority w:val="20"/>
    <w:qFormat/>
    <w:rsid w:val="00FF1E32"/>
    <w:rPr>
      <w:i/>
      <w:iCs/>
    </w:rPr>
  </w:style>
  <w:style w:type="character" w:styleId="FollowedHyperlink">
    <w:name w:val="FollowedHyperlink"/>
    <w:basedOn w:val="DefaultParagraphFont"/>
    <w:uiPriority w:val="99"/>
    <w:semiHidden/>
    <w:unhideWhenUsed/>
    <w:rsid w:val="00FF1E32"/>
    <w:rPr>
      <w:color w:val="800080" w:themeColor="followedHyperlink"/>
      <w:u w:val="single"/>
    </w:rPr>
  </w:style>
  <w:style w:type="paragraph" w:styleId="ListParagraph">
    <w:name w:val="List Paragraph"/>
    <w:aliases w:val="Body of text,Colorful List - Accent 11,List Paragraph1,skripsi,Body Text Char1,Char Char2,List Paragraph2,Heading 10,list paragraph,sub de titre 4,ANNEX,Char Char21,kepala,SUB BAB2,TABEL,Body of text+1,Body of text+2,Body of text+3"/>
    <w:basedOn w:val="Normal"/>
    <w:link w:val="ListParagraphChar"/>
    <w:uiPriority w:val="34"/>
    <w:qFormat/>
    <w:rsid w:val="00FF1E32"/>
    <w:pPr>
      <w:ind w:left="720"/>
      <w:contextualSpacing/>
    </w:pPr>
  </w:style>
  <w:style w:type="character" w:customStyle="1" w:styleId="Heading4Char">
    <w:name w:val="Heading 4 Char"/>
    <w:basedOn w:val="DefaultParagraphFont"/>
    <w:link w:val="Heading4"/>
    <w:uiPriority w:val="9"/>
    <w:rsid w:val="00834A51"/>
    <w:rPr>
      <w:rFonts w:ascii="Times New Roman" w:eastAsia="Calibri" w:hAnsi="Times New Roman" w:cs="Times New Roman"/>
      <w:b/>
      <w:sz w:val="24"/>
      <w:szCs w:val="24"/>
      <w:lang w:val="x-none" w:eastAsia="x-none"/>
    </w:rPr>
  </w:style>
  <w:style w:type="paragraph" w:styleId="Caption">
    <w:name w:val="caption"/>
    <w:basedOn w:val="Normal"/>
    <w:next w:val="Normal"/>
    <w:uiPriority w:val="35"/>
    <w:unhideWhenUsed/>
    <w:qFormat/>
    <w:rsid w:val="00834A51"/>
    <w:pPr>
      <w:spacing w:after="240" w:line="240" w:lineRule="auto"/>
      <w:jc w:val="both"/>
    </w:pPr>
    <w:rPr>
      <w:rFonts w:ascii="Times New Roman" w:eastAsia="Arial" w:hAnsi="Times New Roman" w:cs="Times New Roman"/>
      <w:iCs/>
      <w:color w:val="000000" w:themeColor="text1"/>
      <w:sz w:val="24"/>
      <w:szCs w:val="24"/>
    </w:rPr>
  </w:style>
  <w:style w:type="paragraph" w:styleId="TableofFigures">
    <w:name w:val="table of figures"/>
    <w:basedOn w:val="Normal"/>
    <w:next w:val="Normal"/>
    <w:uiPriority w:val="99"/>
    <w:unhideWhenUsed/>
    <w:rsid w:val="00BA6A0D"/>
    <w:pPr>
      <w:tabs>
        <w:tab w:val="right" w:leader="dot" w:pos="7371"/>
        <w:tab w:val="right" w:pos="7938"/>
      </w:tabs>
      <w:spacing w:after="240" w:line="240" w:lineRule="auto"/>
      <w:ind w:left="1418" w:right="567" w:hanging="1418"/>
      <w:jc w:val="both"/>
    </w:pPr>
    <w:rPr>
      <w:rFonts w:ascii="Times New Roman" w:hAnsi="Times New Roman"/>
      <w:color w:val="000000" w:themeColor="text1"/>
      <w:sz w:val="24"/>
    </w:rPr>
  </w:style>
  <w:style w:type="paragraph" w:styleId="TOCHeading">
    <w:name w:val="TOC Heading"/>
    <w:basedOn w:val="Heading1"/>
    <w:next w:val="Normal"/>
    <w:uiPriority w:val="39"/>
    <w:unhideWhenUsed/>
    <w:qFormat/>
    <w:rsid w:val="00990C4A"/>
    <w:pPr>
      <w:keepNext/>
      <w:keepLines/>
      <w:widowControl/>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jlqj4b">
    <w:name w:val="jlqj4b"/>
    <w:basedOn w:val="DefaultParagraphFont"/>
    <w:rsid w:val="008A1285"/>
  </w:style>
  <w:style w:type="character" w:customStyle="1" w:styleId="markedcontent">
    <w:name w:val="markedcontent"/>
    <w:basedOn w:val="DefaultParagraphFont"/>
    <w:rsid w:val="00DC7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4A51"/>
    <w:pPr>
      <w:widowControl w:val="0"/>
      <w:spacing w:after="0" w:line="480" w:lineRule="auto"/>
      <w:jc w:val="center"/>
      <w:outlineLvl w:val="0"/>
    </w:pPr>
    <w:rPr>
      <w:rFonts w:ascii="Times New Roman" w:eastAsia="Calibri" w:hAnsi="Times New Roman" w:cs="Times New Roman"/>
      <w:b/>
      <w:sz w:val="24"/>
      <w:szCs w:val="24"/>
      <w:lang w:val="x-none" w:eastAsia="x-none"/>
    </w:rPr>
  </w:style>
  <w:style w:type="paragraph" w:styleId="Heading2">
    <w:name w:val="heading 2"/>
    <w:basedOn w:val="Normal"/>
    <w:next w:val="Normal"/>
    <w:link w:val="Heading2Char"/>
    <w:uiPriority w:val="9"/>
    <w:unhideWhenUsed/>
    <w:qFormat/>
    <w:rsid w:val="00834A51"/>
    <w:pPr>
      <w:widowControl w:val="0"/>
      <w:spacing w:after="260" w:line="240" w:lineRule="auto"/>
      <w:ind w:left="709" w:hanging="709"/>
      <w:jc w:val="both"/>
      <w:outlineLvl w:val="1"/>
    </w:pPr>
    <w:rPr>
      <w:rFonts w:ascii="Times New Roman" w:eastAsia="Calibri" w:hAnsi="Times New Roman" w:cs="Times New Roman"/>
      <w:b/>
      <w:sz w:val="24"/>
      <w:szCs w:val="24"/>
      <w:lang w:val="x-none" w:eastAsia="x-none"/>
    </w:rPr>
  </w:style>
  <w:style w:type="paragraph" w:styleId="Heading3">
    <w:name w:val="heading 3"/>
    <w:basedOn w:val="Heading2"/>
    <w:next w:val="Normal"/>
    <w:link w:val="Heading3Char"/>
    <w:uiPriority w:val="9"/>
    <w:unhideWhenUsed/>
    <w:qFormat/>
    <w:rsid w:val="00834A51"/>
    <w:pPr>
      <w:outlineLvl w:val="2"/>
    </w:pPr>
  </w:style>
  <w:style w:type="paragraph" w:styleId="Heading4">
    <w:name w:val="heading 4"/>
    <w:basedOn w:val="Heading3"/>
    <w:next w:val="Normal"/>
    <w:link w:val="Heading4Char"/>
    <w:uiPriority w:val="9"/>
    <w:unhideWhenUsed/>
    <w:qFormat/>
    <w:rsid w:val="00834A5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A51"/>
    <w:rPr>
      <w:rFonts w:ascii="Times New Roman" w:eastAsia="Calibri" w:hAnsi="Times New Roman" w:cs="Times New Roman"/>
      <w:b/>
      <w:sz w:val="24"/>
      <w:szCs w:val="24"/>
      <w:lang w:val="x-none" w:eastAsia="x-none"/>
    </w:rPr>
  </w:style>
  <w:style w:type="character" w:customStyle="1" w:styleId="Heading2Char">
    <w:name w:val="Heading 2 Char"/>
    <w:basedOn w:val="DefaultParagraphFont"/>
    <w:link w:val="Heading2"/>
    <w:uiPriority w:val="9"/>
    <w:rsid w:val="00834A51"/>
    <w:rPr>
      <w:rFonts w:ascii="Times New Roman" w:eastAsia="Calibri" w:hAnsi="Times New Roman" w:cs="Times New Roman"/>
      <w:b/>
      <w:sz w:val="24"/>
      <w:szCs w:val="24"/>
      <w:lang w:val="x-none" w:eastAsia="x-none"/>
    </w:rPr>
  </w:style>
  <w:style w:type="character" w:customStyle="1" w:styleId="Heading3Char">
    <w:name w:val="Heading 3 Char"/>
    <w:basedOn w:val="DefaultParagraphFont"/>
    <w:link w:val="Heading3"/>
    <w:uiPriority w:val="9"/>
    <w:rsid w:val="00834A51"/>
    <w:rPr>
      <w:rFonts w:ascii="Times New Roman" w:eastAsia="Calibri" w:hAnsi="Times New Roman" w:cs="Times New Roman"/>
      <w:b/>
      <w:sz w:val="24"/>
      <w:szCs w:val="24"/>
      <w:lang w:val="x-none" w:eastAsia="x-none"/>
    </w:rPr>
  </w:style>
  <w:style w:type="numbering" w:customStyle="1" w:styleId="NoList1">
    <w:name w:val="No List1"/>
    <w:next w:val="NoList"/>
    <w:uiPriority w:val="99"/>
    <w:semiHidden/>
    <w:unhideWhenUsed/>
    <w:rsid w:val="00FF1E32"/>
  </w:style>
  <w:style w:type="character" w:styleId="Hyperlink">
    <w:name w:val="Hyperlink"/>
    <w:uiPriority w:val="99"/>
    <w:unhideWhenUsed/>
    <w:rsid w:val="00FF1E32"/>
    <w:rPr>
      <w:color w:val="0000FF"/>
      <w:u w:val="single"/>
    </w:rPr>
  </w:style>
  <w:style w:type="character" w:customStyle="1" w:styleId="FollowedHyperlink1">
    <w:name w:val="FollowedHyperlink1"/>
    <w:basedOn w:val="DefaultParagraphFont"/>
    <w:uiPriority w:val="99"/>
    <w:semiHidden/>
    <w:unhideWhenUsed/>
    <w:rsid w:val="00FF1E32"/>
    <w:rPr>
      <w:color w:val="954F72"/>
      <w:u w:val="single"/>
    </w:rPr>
  </w:style>
  <w:style w:type="paragraph" w:styleId="NormalWeb">
    <w:name w:val="Normal (Web)"/>
    <w:basedOn w:val="Normal"/>
    <w:uiPriority w:val="99"/>
    <w:semiHidden/>
    <w:unhideWhenUsed/>
    <w:rsid w:val="00FF1E32"/>
    <w:pPr>
      <w:spacing w:before="100" w:beforeAutospacing="1" w:after="36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612544"/>
    <w:pPr>
      <w:tabs>
        <w:tab w:val="right" w:leader="dot" w:pos="7371"/>
        <w:tab w:val="right" w:pos="7938"/>
      </w:tabs>
      <w:spacing w:after="240" w:line="240" w:lineRule="auto"/>
      <w:ind w:left="1021" w:right="567" w:hanging="1021"/>
      <w:jc w:val="both"/>
    </w:pPr>
    <w:rPr>
      <w:rFonts w:ascii="Times New Roman" w:eastAsia="Calibri" w:hAnsi="Times New Roman" w:cs="Times New Roman"/>
      <w:b/>
      <w:color w:val="000000"/>
      <w:sz w:val="24"/>
    </w:rPr>
  </w:style>
  <w:style w:type="paragraph" w:styleId="TOC2">
    <w:name w:val="toc 2"/>
    <w:basedOn w:val="Normal"/>
    <w:next w:val="Normal"/>
    <w:autoRedefine/>
    <w:uiPriority w:val="39"/>
    <w:unhideWhenUsed/>
    <w:rsid w:val="00612544"/>
    <w:pPr>
      <w:tabs>
        <w:tab w:val="right" w:leader="dot" w:pos="7371"/>
        <w:tab w:val="right" w:pos="7938"/>
      </w:tabs>
      <w:spacing w:after="240" w:line="240" w:lineRule="auto"/>
      <w:ind w:left="1588" w:right="567" w:hanging="567"/>
      <w:jc w:val="both"/>
    </w:pPr>
    <w:rPr>
      <w:rFonts w:ascii="Times New Roman" w:eastAsia="Calibri" w:hAnsi="Times New Roman" w:cs="Times New Roman"/>
      <w:color w:val="000000"/>
      <w:sz w:val="24"/>
    </w:rPr>
  </w:style>
  <w:style w:type="paragraph" w:styleId="TOC3">
    <w:name w:val="toc 3"/>
    <w:basedOn w:val="Normal"/>
    <w:next w:val="Normal"/>
    <w:autoRedefine/>
    <w:uiPriority w:val="39"/>
    <w:unhideWhenUsed/>
    <w:rsid w:val="00612544"/>
    <w:pPr>
      <w:tabs>
        <w:tab w:val="right" w:leader="dot" w:pos="7371"/>
        <w:tab w:val="right" w:pos="7938"/>
      </w:tabs>
      <w:spacing w:after="240" w:line="240" w:lineRule="auto"/>
      <w:ind w:left="2268" w:right="567" w:hanging="680"/>
      <w:jc w:val="both"/>
    </w:pPr>
    <w:rPr>
      <w:rFonts w:ascii="Times New Roman" w:eastAsia="Calibri" w:hAnsi="Times New Roman" w:cs="Times New Roman"/>
      <w:color w:val="000000"/>
      <w:sz w:val="24"/>
    </w:rPr>
  </w:style>
  <w:style w:type="paragraph" w:styleId="Header">
    <w:name w:val="header"/>
    <w:basedOn w:val="Normal"/>
    <w:link w:val="HeaderChar"/>
    <w:uiPriority w:val="99"/>
    <w:unhideWhenUsed/>
    <w:rsid w:val="00FF1E3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F1E32"/>
    <w:rPr>
      <w:rFonts w:ascii="Calibri" w:eastAsia="Calibri" w:hAnsi="Calibri" w:cs="Times New Roman"/>
    </w:rPr>
  </w:style>
  <w:style w:type="paragraph" w:styleId="Footer">
    <w:name w:val="footer"/>
    <w:basedOn w:val="Normal"/>
    <w:link w:val="FooterChar"/>
    <w:uiPriority w:val="99"/>
    <w:unhideWhenUsed/>
    <w:rsid w:val="00FF1E3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F1E32"/>
    <w:rPr>
      <w:rFonts w:ascii="Calibri" w:eastAsia="Calibri" w:hAnsi="Calibri" w:cs="Times New Roman"/>
    </w:rPr>
  </w:style>
  <w:style w:type="paragraph" w:styleId="BodyText">
    <w:name w:val="Body Text"/>
    <w:basedOn w:val="Normal"/>
    <w:link w:val="BodyTextChar"/>
    <w:uiPriority w:val="99"/>
    <w:semiHidden/>
    <w:unhideWhenUsed/>
    <w:rsid w:val="00FF1E32"/>
    <w:pPr>
      <w:spacing w:after="120" w:line="240" w:lineRule="auto"/>
      <w:ind w:left="1354" w:hanging="1440"/>
    </w:pPr>
    <w:rPr>
      <w:rFonts w:ascii="Calibri" w:eastAsia="Times New Roman" w:hAnsi="Calibri" w:cs="Times New Roman"/>
      <w:sz w:val="24"/>
      <w:szCs w:val="24"/>
      <w:lang w:val="x-none" w:eastAsia="x-none"/>
    </w:rPr>
  </w:style>
  <w:style w:type="character" w:customStyle="1" w:styleId="BodyTextChar">
    <w:name w:val="Body Text Char"/>
    <w:basedOn w:val="DefaultParagraphFont"/>
    <w:link w:val="BodyText"/>
    <w:uiPriority w:val="99"/>
    <w:semiHidden/>
    <w:rsid w:val="00FF1E32"/>
    <w:rPr>
      <w:rFonts w:ascii="Calibri" w:eastAsia="Times New Roman" w:hAnsi="Calibri" w:cs="Times New Roman"/>
      <w:sz w:val="24"/>
      <w:szCs w:val="24"/>
      <w:lang w:val="x-none" w:eastAsia="x-none"/>
    </w:rPr>
  </w:style>
  <w:style w:type="paragraph" w:styleId="BalloonText">
    <w:name w:val="Balloon Text"/>
    <w:basedOn w:val="Normal"/>
    <w:link w:val="BalloonTextChar"/>
    <w:uiPriority w:val="99"/>
    <w:semiHidden/>
    <w:unhideWhenUsed/>
    <w:rsid w:val="00FF1E32"/>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FF1E32"/>
    <w:rPr>
      <w:rFonts w:ascii="Tahoma" w:eastAsia="Calibri" w:hAnsi="Tahoma" w:cs="Times New Roman"/>
      <w:sz w:val="16"/>
      <w:szCs w:val="16"/>
      <w:lang w:val="x-none" w:eastAsia="x-none"/>
    </w:rPr>
  </w:style>
  <w:style w:type="paragraph" w:styleId="NoSpacing">
    <w:name w:val="No Spacing"/>
    <w:uiPriority w:val="1"/>
    <w:qFormat/>
    <w:rsid w:val="00FF1E32"/>
    <w:pPr>
      <w:spacing w:after="0" w:line="240" w:lineRule="auto"/>
    </w:pPr>
    <w:rPr>
      <w:rFonts w:ascii="Calibri" w:eastAsia="Calibri" w:hAnsi="Calibri" w:cs="Times New Roman"/>
    </w:rPr>
  </w:style>
  <w:style w:type="character" w:customStyle="1" w:styleId="ListParagraphChar">
    <w:name w:val="List Paragraph Char"/>
    <w:aliases w:val="Body of text Char,Colorful List - Accent 11 Char,List Paragraph1 Char,skripsi Char,Body Text Char1 Char,Char Char2 Char,List Paragraph2 Char,Heading 10 Char,list paragraph Char,sub de titre 4 Char,ANNEX Char,Char Char21 Char"/>
    <w:link w:val="ListParagraph"/>
    <w:uiPriority w:val="34"/>
    <w:qFormat/>
    <w:locked/>
    <w:rsid w:val="00FF1E32"/>
  </w:style>
  <w:style w:type="paragraph" w:customStyle="1" w:styleId="ListParagraph21">
    <w:name w:val="List Paragraph21"/>
    <w:basedOn w:val="Normal"/>
    <w:next w:val="ListParagraph"/>
    <w:uiPriority w:val="34"/>
    <w:qFormat/>
    <w:rsid w:val="00FF1E32"/>
    <w:pPr>
      <w:ind w:left="720"/>
      <w:contextualSpacing/>
    </w:pPr>
  </w:style>
  <w:style w:type="paragraph" w:customStyle="1" w:styleId="Default">
    <w:name w:val="Default"/>
    <w:rsid w:val="00FF1E3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lid-translation">
    <w:name w:val="tlid-translation"/>
    <w:rsid w:val="00FF1E32"/>
  </w:style>
  <w:style w:type="table" w:styleId="TableGrid">
    <w:name w:val="Table Grid"/>
    <w:basedOn w:val="TableNormal"/>
    <w:uiPriority w:val="39"/>
    <w:rsid w:val="00FF1E3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FF1E32"/>
    <w:rPr>
      <w:b/>
      <w:bCs/>
    </w:rPr>
  </w:style>
  <w:style w:type="character" w:styleId="Emphasis">
    <w:name w:val="Emphasis"/>
    <w:basedOn w:val="DefaultParagraphFont"/>
    <w:uiPriority w:val="20"/>
    <w:qFormat/>
    <w:rsid w:val="00FF1E32"/>
    <w:rPr>
      <w:i/>
      <w:iCs/>
    </w:rPr>
  </w:style>
  <w:style w:type="character" w:styleId="FollowedHyperlink">
    <w:name w:val="FollowedHyperlink"/>
    <w:basedOn w:val="DefaultParagraphFont"/>
    <w:uiPriority w:val="99"/>
    <w:semiHidden/>
    <w:unhideWhenUsed/>
    <w:rsid w:val="00FF1E32"/>
    <w:rPr>
      <w:color w:val="800080" w:themeColor="followedHyperlink"/>
      <w:u w:val="single"/>
    </w:rPr>
  </w:style>
  <w:style w:type="paragraph" w:styleId="ListParagraph">
    <w:name w:val="List Paragraph"/>
    <w:aliases w:val="Body of text,Colorful List - Accent 11,List Paragraph1,skripsi,Body Text Char1,Char Char2,List Paragraph2,Heading 10,list paragraph,sub de titre 4,ANNEX,Char Char21,kepala,SUB BAB2,TABEL,Body of text+1,Body of text+2,Body of text+3"/>
    <w:basedOn w:val="Normal"/>
    <w:link w:val="ListParagraphChar"/>
    <w:uiPriority w:val="34"/>
    <w:qFormat/>
    <w:rsid w:val="00FF1E32"/>
    <w:pPr>
      <w:ind w:left="720"/>
      <w:contextualSpacing/>
    </w:pPr>
  </w:style>
  <w:style w:type="character" w:customStyle="1" w:styleId="Heading4Char">
    <w:name w:val="Heading 4 Char"/>
    <w:basedOn w:val="DefaultParagraphFont"/>
    <w:link w:val="Heading4"/>
    <w:uiPriority w:val="9"/>
    <w:rsid w:val="00834A51"/>
    <w:rPr>
      <w:rFonts w:ascii="Times New Roman" w:eastAsia="Calibri" w:hAnsi="Times New Roman" w:cs="Times New Roman"/>
      <w:b/>
      <w:sz w:val="24"/>
      <w:szCs w:val="24"/>
      <w:lang w:val="x-none" w:eastAsia="x-none"/>
    </w:rPr>
  </w:style>
  <w:style w:type="paragraph" w:styleId="Caption">
    <w:name w:val="caption"/>
    <w:basedOn w:val="Normal"/>
    <w:next w:val="Normal"/>
    <w:uiPriority w:val="35"/>
    <w:unhideWhenUsed/>
    <w:qFormat/>
    <w:rsid w:val="00834A51"/>
    <w:pPr>
      <w:spacing w:after="240" w:line="240" w:lineRule="auto"/>
      <w:jc w:val="both"/>
    </w:pPr>
    <w:rPr>
      <w:rFonts w:ascii="Times New Roman" w:eastAsia="Arial" w:hAnsi="Times New Roman" w:cs="Times New Roman"/>
      <w:iCs/>
      <w:color w:val="000000" w:themeColor="text1"/>
      <w:sz w:val="24"/>
      <w:szCs w:val="24"/>
    </w:rPr>
  </w:style>
  <w:style w:type="paragraph" w:styleId="TableofFigures">
    <w:name w:val="table of figures"/>
    <w:basedOn w:val="Normal"/>
    <w:next w:val="Normal"/>
    <w:uiPriority w:val="99"/>
    <w:unhideWhenUsed/>
    <w:rsid w:val="00BA6A0D"/>
    <w:pPr>
      <w:tabs>
        <w:tab w:val="right" w:leader="dot" w:pos="7371"/>
        <w:tab w:val="right" w:pos="7938"/>
      </w:tabs>
      <w:spacing w:after="240" w:line="240" w:lineRule="auto"/>
      <w:ind w:left="1418" w:right="567" w:hanging="1418"/>
      <w:jc w:val="both"/>
    </w:pPr>
    <w:rPr>
      <w:rFonts w:ascii="Times New Roman" w:hAnsi="Times New Roman"/>
      <w:color w:val="000000" w:themeColor="text1"/>
      <w:sz w:val="24"/>
    </w:rPr>
  </w:style>
  <w:style w:type="paragraph" w:styleId="TOCHeading">
    <w:name w:val="TOC Heading"/>
    <w:basedOn w:val="Heading1"/>
    <w:next w:val="Normal"/>
    <w:uiPriority w:val="39"/>
    <w:unhideWhenUsed/>
    <w:qFormat/>
    <w:rsid w:val="00990C4A"/>
    <w:pPr>
      <w:keepNext/>
      <w:keepLines/>
      <w:widowControl/>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jlqj4b">
    <w:name w:val="jlqj4b"/>
    <w:basedOn w:val="DefaultParagraphFont"/>
    <w:rsid w:val="008A1285"/>
  </w:style>
  <w:style w:type="character" w:customStyle="1" w:styleId="markedcontent">
    <w:name w:val="markedcontent"/>
    <w:basedOn w:val="DefaultParagraphFont"/>
    <w:rsid w:val="00DC7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9675">
      <w:bodyDiv w:val="1"/>
      <w:marLeft w:val="0"/>
      <w:marRight w:val="0"/>
      <w:marTop w:val="0"/>
      <w:marBottom w:val="0"/>
      <w:divBdr>
        <w:top w:val="none" w:sz="0" w:space="0" w:color="auto"/>
        <w:left w:val="none" w:sz="0" w:space="0" w:color="auto"/>
        <w:bottom w:val="none" w:sz="0" w:space="0" w:color="auto"/>
        <w:right w:val="none" w:sz="0" w:space="0" w:color="auto"/>
      </w:divBdr>
    </w:div>
    <w:div w:id="119350085">
      <w:bodyDiv w:val="1"/>
      <w:marLeft w:val="0"/>
      <w:marRight w:val="0"/>
      <w:marTop w:val="0"/>
      <w:marBottom w:val="0"/>
      <w:divBdr>
        <w:top w:val="none" w:sz="0" w:space="0" w:color="auto"/>
        <w:left w:val="none" w:sz="0" w:space="0" w:color="auto"/>
        <w:bottom w:val="none" w:sz="0" w:space="0" w:color="auto"/>
        <w:right w:val="none" w:sz="0" w:space="0" w:color="auto"/>
      </w:divBdr>
    </w:div>
    <w:div w:id="260185839">
      <w:bodyDiv w:val="1"/>
      <w:marLeft w:val="0"/>
      <w:marRight w:val="0"/>
      <w:marTop w:val="0"/>
      <w:marBottom w:val="0"/>
      <w:divBdr>
        <w:top w:val="none" w:sz="0" w:space="0" w:color="auto"/>
        <w:left w:val="none" w:sz="0" w:space="0" w:color="auto"/>
        <w:bottom w:val="none" w:sz="0" w:space="0" w:color="auto"/>
        <w:right w:val="none" w:sz="0" w:space="0" w:color="auto"/>
      </w:divBdr>
    </w:div>
    <w:div w:id="694038484">
      <w:bodyDiv w:val="1"/>
      <w:marLeft w:val="0"/>
      <w:marRight w:val="0"/>
      <w:marTop w:val="0"/>
      <w:marBottom w:val="0"/>
      <w:divBdr>
        <w:top w:val="none" w:sz="0" w:space="0" w:color="auto"/>
        <w:left w:val="none" w:sz="0" w:space="0" w:color="auto"/>
        <w:bottom w:val="none" w:sz="0" w:space="0" w:color="auto"/>
        <w:right w:val="none" w:sz="0" w:space="0" w:color="auto"/>
      </w:divBdr>
    </w:div>
    <w:div w:id="916474968">
      <w:bodyDiv w:val="1"/>
      <w:marLeft w:val="0"/>
      <w:marRight w:val="0"/>
      <w:marTop w:val="0"/>
      <w:marBottom w:val="0"/>
      <w:divBdr>
        <w:top w:val="none" w:sz="0" w:space="0" w:color="auto"/>
        <w:left w:val="none" w:sz="0" w:space="0" w:color="auto"/>
        <w:bottom w:val="none" w:sz="0" w:space="0" w:color="auto"/>
        <w:right w:val="none" w:sz="0" w:space="0" w:color="auto"/>
      </w:divBdr>
    </w:div>
    <w:div w:id="928579612">
      <w:bodyDiv w:val="1"/>
      <w:marLeft w:val="0"/>
      <w:marRight w:val="0"/>
      <w:marTop w:val="0"/>
      <w:marBottom w:val="0"/>
      <w:divBdr>
        <w:top w:val="none" w:sz="0" w:space="0" w:color="auto"/>
        <w:left w:val="none" w:sz="0" w:space="0" w:color="auto"/>
        <w:bottom w:val="none" w:sz="0" w:space="0" w:color="auto"/>
        <w:right w:val="none" w:sz="0" w:space="0" w:color="auto"/>
      </w:divBdr>
    </w:div>
    <w:div w:id="1008097776">
      <w:bodyDiv w:val="1"/>
      <w:marLeft w:val="0"/>
      <w:marRight w:val="0"/>
      <w:marTop w:val="0"/>
      <w:marBottom w:val="0"/>
      <w:divBdr>
        <w:top w:val="none" w:sz="0" w:space="0" w:color="auto"/>
        <w:left w:val="none" w:sz="0" w:space="0" w:color="auto"/>
        <w:bottom w:val="none" w:sz="0" w:space="0" w:color="auto"/>
        <w:right w:val="none" w:sz="0" w:space="0" w:color="auto"/>
      </w:divBdr>
    </w:div>
    <w:div w:id="1280642656">
      <w:bodyDiv w:val="1"/>
      <w:marLeft w:val="0"/>
      <w:marRight w:val="0"/>
      <w:marTop w:val="0"/>
      <w:marBottom w:val="0"/>
      <w:divBdr>
        <w:top w:val="none" w:sz="0" w:space="0" w:color="auto"/>
        <w:left w:val="none" w:sz="0" w:space="0" w:color="auto"/>
        <w:bottom w:val="none" w:sz="0" w:space="0" w:color="auto"/>
        <w:right w:val="none" w:sz="0" w:space="0" w:color="auto"/>
      </w:divBdr>
    </w:div>
    <w:div w:id="1310867324">
      <w:bodyDiv w:val="1"/>
      <w:marLeft w:val="0"/>
      <w:marRight w:val="0"/>
      <w:marTop w:val="0"/>
      <w:marBottom w:val="0"/>
      <w:divBdr>
        <w:top w:val="none" w:sz="0" w:space="0" w:color="auto"/>
        <w:left w:val="none" w:sz="0" w:space="0" w:color="auto"/>
        <w:bottom w:val="none" w:sz="0" w:space="0" w:color="auto"/>
        <w:right w:val="none" w:sz="0" w:space="0" w:color="auto"/>
      </w:divBdr>
    </w:div>
    <w:div w:id="1403917440">
      <w:bodyDiv w:val="1"/>
      <w:marLeft w:val="0"/>
      <w:marRight w:val="0"/>
      <w:marTop w:val="0"/>
      <w:marBottom w:val="0"/>
      <w:divBdr>
        <w:top w:val="none" w:sz="0" w:space="0" w:color="auto"/>
        <w:left w:val="none" w:sz="0" w:space="0" w:color="auto"/>
        <w:bottom w:val="none" w:sz="0" w:space="0" w:color="auto"/>
        <w:right w:val="none" w:sz="0" w:space="0" w:color="auto"/>
      </w:divBdr>
    </w:div>
    <w:div w:id="1540052691">
      <w:bodyDiv w:val="1"/>
      <w:marLeft w:val="0"/>
      <w:marRight w:val="0"/>
      <w:marTop w:val="0"/>
      <w:marBottom w:val="0"/>
      <w:divBdr>
        <w:top w:val="none" w:sz="0" w:space="0" w:color="auto"/>
        <w:left w:val="none" w:sz="0" w:space="0" w:color="auto"/>
        <w:bottom w:val="none" w:sz="0" w:space="0" w:color="auto"/>
        <w:right w:val="none" w:sz="0" w:space="0" w:color="auto"/>
      </w:divBdr>
    </w:div>
    <w:div w:id="1599871217">
      <w:bodyDiv w:val="1"/>
      <w:marLeft w:val="0"/>
      <w:marRight w:val="0"/>
      <w:marTop w:val="0"/>
      <w:marBottom w:val="0"/>
      <w:divBdr>
        <w:top w:val="none" w:sz="0" w:space="0" w:color="auto"/>
        <w:left w:val="none" w:sz="0" w:space="0" w:color="auto"/>
        <w:bottom w:val="none" w:sz="0" w:space="0" w:color="auto"/>
        <w:right w:val="none" w:sz="0" w:space="0" w:color="auto"/>
      </w:divBdr>
    </w:div>
    <w:div w:id="1610047076">
      <w:bodyDiv w:val="1"/>
      <w:marLeft w:val="0"/>
      <w:marRight w:val="0"/>
      <w:marTop w:val="0"/>
      <w:marBottom w:val="0"/>
      <w:divBdr>
        <w:top w:val="none" w:sz="0" w:space="0" w:color="auto"/>
        <w:left w:val="none" w:sz="0" w:space="0" w:color="auto"/>
        <w:bottom w:val="none" w:sz="0" w:space="0" w:color="auto"/>
        <w:right w:val="none" w:sz="0" w:space="0" w:color="auto"/>
      </w:divBdr>
    </w:div>
    <w:div w:id="1671641893">
      <w:bodyDiv w:val="1"/>
      <w:marLeft w:val="0"/>
      <w:marRight w:val="0"/>
      <w:marTop w:val="0"/>
      <w:marBottom w:val="0"/>
      <w:divBdr>
        <w:top w:val="none" w:sz="0" w:space="0" w:color="auto"/>
        <w:left w:val="none" w:sz="0" w:space="0" w:color="auto"/>
        <w:bottom w:val="none" w:sz="0" w:space="0" w:color="auto"/>
        <w:right w:val="none" w:sz="0" w:space="0" w:color="auto"/>
      </w:divBdr>
    </w:div>
    <w:div w:id="1676573543">
      <w:bodyDiv w:val="1"/>
      <w:marLeft w:val="0"/>
      <w:marRight w:val="0"/>
      <w:marTop w:val="0"/>
      <w:marBottom w:val="0"/>
      <w:divBdr>
        <w:top w:val="none" w:sz="0" w:space="0" w:color="auto"/>
        <w:left w:val="none" w:sz="0" w:space="0" w:color="auto"/>
        <w:bottom w:val="none" w:sz="0" w:space="0" w:color="auto"/>
        <w:right w:val="none" w:sz="0" w:space="0" w:color="auto"/>
      </w:divBdr>
    </w:div>
    <w:div w:id="1708724839">
      <w:bodyDiv w:val="1"/>
      <w:marLeft w:val="0"/>
      <w:marRight w:val="0"/>
      <w:marTop w:val="0"/>
      <w:marBottom w:val="0"/>
      <w:divBdr>
        <w:top w:val="none" w:sz="0" w:space="0" w:color="auto"/>
        <w:left w:val="none" w:sz="0" w:space="0" w:color="auto"/>
        <w:bottom w:val="none" w:sz="0" w:space="0" w:color="auto"/>
        <w:right w:val="none" w:sz="0" w:space="0" w:color="auto"/>
      </w:divBdr>
    </w:div>
    <w:div w:id="1858040964">
      <w:bodyDiv w:val="1"/>
      <w:marLeft w:val="0"/>
      <w:marRight w:val="0"/>
      <w:marTop w:val="0"/>
      <w:marBottom w:val="0"/>
      <w:divBdr>
        <w:top w:val="none" w:sz="0" w:space="0" w:color="auto"/>
        <w:left w:val="none" w:sz="0" w:space="0" w:color="auto"/>
        <w:bottom w:val="none" w:sz="0" w:space="0" w:color="auto"/>
        <w:right w:val="none" w:sz="0" w:space="0" w:color="auto"/>
      </w:divBdr>
    </w:div>
    <w:div w:id="194421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6731-EA46-4514-9C46-645627F5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103</Pages>
  <Words>22135</Words>
  <Characters>126174</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MariJayaFotocopi</cp:lastModifiedBy>
  <cp:revision>2</cp:revision>
  <cp:lastPrinted>2021-09-08T17:46:00Z</cp:lastPrinted>
  <dcterms:created xsi:type="dcterms:W3CDTF">2023-05-25T06:19:00Z</dcterms:created>
  <dcterms:modified xsi:type="dcterms:W3CDTF">2023-05-25T06:19:00Z</dcterms:modified>
</cp:coreProperties>
</file>