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A0" w:rsidRDefault="00C904A0" w:rsidP="00C904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0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04A0" w:rsidRDefault="00C904A0" w:rsidP="00C904A0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Buku ;</w:t>
      </w:r>
      <w:proofErr w:type="gramEnd"/>
    </w:p>
    <w:p w:rsidR="00C904A0" w:rsidRDefault="00C904A0" w:rsidP="00C904A0">
      <w:pPr>
        <w:tabs>
          <w:tab w:val="left" w:pos="900"/>
          <w:tab w:val="left" w:pos="252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DB9">
        <w:rPr>
          <w:rFonts w:ascii="Times New Roman" w:hAnsi="Times New Roman" w:cs="Times New Roman"/>
          <w:sz w:val="24"/>
          <w:szCs w:val="24"/>
        </w:rPr>
        <w:t>Achmad Ku</w:t>
      </w:r>
      <w:r>
        <w:rPr>
          <w:rFonts w:ascii="Times New Roman" w:hAnsi="Times New Roman" w:cs="Times New Roman"/>
          <w:sz w:val="24"/>
          <w:szCs w:val="24"/>
        </w:rPr>
        <w:t>ncoro, Engkos dan Ridwan. 2018</w:t>
      </w:r>
      <w:r w:rsidRPr="00782DB9">
        <w:rPr>
          <w:rFonts w:ascii="Times New Roman" w:hAnsi="Times New Roman" w:cs="Times New Roman"/>
          <w:sz w:val="24"/>
          <w:szCs w:val="24"/>
        </w:rPr>
        <w:t xml:space="preserve">. </w:t>
      </w:r>
      <w:r w:rsidRPr="00782DB9">
        <w:rPr>
          <w:rFonts w:ascii="Times New Roman" w:hAnsi="Times New Roman" w:cs="Times New Roman"/>
          <w:i/>
          <w:sz w:val="24"/>
          <w:szCs w:val="24"/>
        </w:rPr>
        <w:t>Analisis Jalur (Path Analisis)</w:t>
      </w:r>
      <w:r w:rsidRPr="00782D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2DB9">
        <w:rPr>
          <w:rFonts w:ascii="Times New Roman" w:hAnsi="Times New Roman" w:cs="Times New Roman"/>
          <w:sz w:val="24"/>
          <w:szCs w:val="24"/>
        </w:rPr>
        <w:t>Edisi kedua.</w:t>
      </w:r>
      <w:proofErr w:type="gramEnd"/>
      <w:r w:rsidRPr="0078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DB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82DB9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C904A0" w:rsidRPr="00782DB9" w:rsidRDefault="00C904A0" w:rsidP="00C904A0">
      <w:pPr>
        <w:tabs>
          <w:tab w:val="left" w:pos="900"/>
          <w:tab w:val="left" w:pos="252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Hasan. 2014. </w:t>
      </w:r>
      <w:r w:rsidRPr="00F37016">
        <w:rPr>
          <w:rFonts w:ascii="Times New Roman" w:hAnsi="Times New Roman" w:cs="Times New Roman"/>
          <w:i/>
          <w:sz w:val="24"/>
          <w:szCs w:val="24"/>
        </w:rPr>
        <w:t>Marketing dan Kasus-kasus pilihan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7754">
        <w:rPr>
          <w:rFonts w:ascii="Times New Roman" w:hAnsi="Times New Roman" w:cs="Times New Roman"/>
          <w:sz w:val="24"/>
          <w:szCs w:val="24"/>
        </w:rPr>
        <w:t>Yogyakarta: CAPS (Center for Academic Publishing Service).</w:t>
      </w:r>
    </w:p>
    <w:p w:rsidR="00C904A0" w:rsidRPr="00D73C55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87AB5">
        <w:rPr>
          <w:rFonts w:ascii="Times New Roman" w:hAnsi="Times New Roman" w:cs="Times New Roman"/>
          <w:sz w:val="24"/>
          <w:szCs w:val="24"/>
        </w:rPr>
        <w:t>Suharsimi</w:t>
      </w:r>
      <w:proofErr w:type="gramEnd"/>
      <w:r w:rsidRPr="00D87AB5">
        <w:rPr>
          <w:rFonts w:ascii="Times New Roman" w:hAnsi="Times New Roman" w:cs="Times New Roman"/>
          <w:sz w:val="24"/>
          <w:szCs w:val="24"/>
        </w:rPr>
        <w:t xml:space="preserve">. 2017. </w:t>
      </w:r>
      <w:r w:rsidRPr="00D87AB5">
        <w:rPr>
          <w:rFonts w:ascii="Times New Roman" w:hAnsi="Times New Roman" w:cs="Times New Roman"/>
          <w:i/>
          <w:sz w:val="24"/>
          <w:szCs w:val="24"/>
        </w:rPr>
        <w:t>Prosedur Penelitian</w:t>
      </w:r>
      <w:proofErr w:type="gramStart"/>
      <w:r w:rsidRPr="00D87AB5">
        <w:rPr>
          <w:rFonts w:ascii="Times New Roman" w:hAnsi="Times New Roman" w:cs="Times New Roman"/>
          <w:i/>
          <w:sz w:val="24"/>
          <w:szCs w:val="24"/>
        </w:rPr>
        <w:t>:Suatu</w:t>
      </w:r>
      <w:proofErr w:type="gramEnd"/>
      <w:r w:rsidRPr="00D87AB5">
        <w:rPr>
          <w:rFonts w:ascii="Times New Roman" w:hAnsi="Times New Roman" w:cs="Times New Roman"/>
          <w:i/>
          <w:sz w:val="24"/>
          <w:szCs w:val="24"/>
        </w:rPr>
        <w:t xml:space="preserve"> Pendekatan Praktik</w:t>
      </w:r>
      <w:r w:rsidRPr="00D87AB5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Buchari Alma.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5A3047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5A3047">
        <w:rPr>
          <w:rFonts w:ascii="Times New Roman" w:hAnsi="Times New Roman" w:cs="Times New Roman"/>
          <w:sz w:val="24"/>
          <w:szCs w:val="24"/>
        </w:rPr>
        <w:t>Alfabeta</w:t>
      </w:r>
    </w:p>
    <w:p w:rsidR="00C904A0" w:rsidRPr="005A3047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Ghozali, Imam. 2016. </w:t>
      </w:r>
      <w:r w:rsidRPr="00D87AB5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 (Edisi 8) Cetakan ke VIII</w:t>
      </w:r>
      <w:r>
        <w:rPr>
          <w:rFonts w:ascii="Times New Roman" w:hAnsi="Times New Roman" w:cs="Times New Roman"/>
          <w:sz w:val="24"/>
          <w:szCs w:val="24"/>
        </w:rPr>
        <w:t>. Semarang:</w:t>
      </w:r>
      <w:r w:rsidRPr="00D87AB5">
        <w:rPr>
          <w:rFonts w:ascii="Times New Roman" w:hAnsi="Times New Roman" w:cs="Times New Roman"/>
          <w:sz w:val="24"/>
          <w:szCs w:val="24"/>
        </w:rPr>
        <w:t xml:space="preserve"> Badan Penerbit Universitas Diponegoro</w:t>
      </w:r>
      <w:r>
        <w:t>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</w:pPr>
    </w:p>
    <w:p w:rsidR="00C904A0" w:rsidRPr="00AD7BCE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BCE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tler dan Gary Amstrong.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AD7BCE">
        <w:rPr>
          <w:rFonts w:ascii="Times New Roman" w:hAnsi="Times New Roman" w:cs="Times New Roman"/>
          <w:i/>
          <w:sz w:val="24"/>
          <w:szCs w:val="24"/>
        </w:rPr>
        <w:t>Dasar-dasar Pemasaran.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Jilid </w:t>
      </w:r>
      <w:r w:rsidRPr="00AD7BCE">
        <w:rPr>
          <w:rFonts w:ascii="Times New Roman" w:hAnsi="Times New Roman" w:cs="Times New Roman"/>
          <w:sz w:val="24"/>
          <w:szCs w:val="24"/>
        </w:rPr>
        <w:t>1, Edisi Kesembilan.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CE">
        <w:rPr>
          <w:rFonts w:ascii="Times New Roman" w:hAnsi="Times New Roman" w:cs="Times New Roman"/>
          <w:sz w:val="24"/>
          <w:szCs w:val="24"/>
        </w:rPr>
        <w:t>Jakarta: Erlangga. p125</w:t>
      </w:r>
    </w:p>
    <w:p w:rsidR="00C904A0" w:rsidRPr="005A3047" w:rsidRDefault="00C904A0" w:rsidP="00C9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FB">
        <w:rPr>
          <w:rFonts w:ascii="Times New Roman" w:hAnsi="Times New Roman" w:cs="Times New Roman"/>
          <w:sz w:val="24"/>
          <w:szCs w:val="24"/>
        </w:rPr>
        <w:t xml:space="preserve">2019. </w:t>
      </w:r>
      <w:r w:rsidRPr="000A58FB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</w:t>
      </w:r>
      <w:r w:rsidRPr="000A58FB">
        <w:rPr>
          <w:rFonts w:ascii="Times New Roman" w:hAnsi="Times New Roman" w:cs="Times New Roman"/>
          <w:sz w:val="24"/>
          <w:szCs w:val="24"/>
        </w:rPr>
        <w:t>. Cetakan Ke-26. Bandung: Alfabeta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Suryani &amp; Hendryadi.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51F">
        <w:rPr>
          <w:rFonts w:ascii="Times New Roman" w:hAnsi="Times New Roman" w:cs="Times New Roman"/>
          <w:sz w:val="24"/>
          <w:szCs w:val="24"/>
        </w:rPr>
        <w:t xml:space="preserve">2015. </w:t>
      </w:r>
      <w:r w:rsidRPr="00B5251F">
        <w:rPr>
          <w:rFonts w:ascii="Times New Roman" w:hAnsi="Times New Roman" w:cs="Times New Roman"/>
          <w:i/>
          <w:sz w:val="24"/>
          <w:szCs w:val="24"/>
        </w:rPr>
        <w:t xml:space="preserve">Metode Riset Kuantitatif Teori dan Aplikasi pada Penelitian Bidang Manajemen dan Ekonomi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51F">
        <w:rPr>
          <w:rFonts w:ascii="Times New Roman" w:hAnsi="Times New Roman" w:cs="Times New Roman"/>
          <w:sz w:val="24"/>
          <w:szCs w:val="24"/>
        </w:rPr>
        <w:t>Jakarta: Prenada Media Group.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Pr="00752C5C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2015</w:t>
      </w:r>
      <w:r w:rsidRPr="00752C5C">
        <w:rPr>
          <w:rFonts w:ascii="Times New Roman" w:hAnsi="Times New Roman" w:cs="Times New Roman"/>
          <w:sz w:val="24"/>
          <w:szCs w:val="24"/>
        </w:rPr>
        <w:t xml:space="preserve">. </w:t>
      </w:r>
      <w:r w:rsidRPr="00752C5C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752C5C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C904A0" w:rsidRPr="005A3047" w:rsidRDefault="00C904A0" w:rsidP="00C9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Pr="003076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C904A0" w:rsidRPr="00A03A16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Asalia, N.,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Hidayati, N., &amp; Hatneny, A. I. 2021</w:t>
      </w:r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FD20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Brand Image, Customer Satisfaction, Dan Sertifikasi Halal Terhadap Costumer Loyalty Pada Kosmetik Wardah (Pada Mahasiswi Fakultas Ekonomi dan Bisnis UNISMA)</w:t>
      </w:r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D20F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Ilmiah Riset Manajemen</w:t>
      </w:r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D20F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10</w:t>
      </w:r>
      <w:r w:rsidRPr="00FD2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(09).</w:t>
      </w:r>
      <w:proofErr w:type="gramEnd"/>
    </w:p>
    <w:p w:rsidR="00C904A0" w:rsidRPr="00FD20F4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282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Z., &amp; Kurniawati, F. 2019</w:t>
      </w:r>
      <w:r w:rsidRPr="00282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28259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Effect of Religiosity and Halal Awareness on Purchase Intention Moderated by Halal Certiﬁcation</w:t>
      </w:r>
      <w:r w:rsidRPr="00282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82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8259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KnE Social Sciences</w:t>
      </w:r>
      <w:r w:rsidRPr="00282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592-607.</w:t>
      </w:r>
    </w:p>
    <w:p w:rsidR="00C904A0" w:rsidRPr="0006494C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Handriana, T., Yulianti, P., Kurniawati, M., Arina, N. A., Aisyah, R. A., Ayu Ariyani, M. G., &amp; Wandira, R. K. 2020. Purchase behavior of millenial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lastRenderedPageBreak/>
        <w:t xml:space="preserve">female generation on Halal cosmetic products. Jurnal of Islamic Marketing. </w:t>
      </w:r>
    </w:p>
    <w:p w:rsidR="00C904A0" w:rsidRPr="00500821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4A0" w:rsidRPr="009E1569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id-ID"/>
        </w:rPr>
      </w:pPr>
      <w:r w:rsidRPr="00F203B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Kurniawan, I. W., Mansyur, A., &amp; Supriyono, S. 2021. </w:t>
      </w:r>
      <w:proofErr w:type="gramStart"/>
      <w:r w:rsidRPr="00F203B4">
        <w:rPr>
          <w:rFonts w:ascii="Times New Roman" w:hAnsi="Times New Roman" w:cs="Times New Roman"/>
          <w:i/>
          <w:color w:val="222222"/>
          <w:sz w:val="24"/>
          <w:szCs w:val="20"/>
          <w:shd w:val="clear" w:color="auto" w:fill="FFFFFF"/>
        </w:rPr>
        <w:t>Pengaruh Kesadaran Halal Dan Sertifikat Halal Terhadap Minat Beli Produk Cokelat Cadbury Pada Mahasiswa Kampus Institut Stiami Jakarta</w:t>
      </w:r>
      <w:r w:rsidRPr="00F203B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  <w:proofErr w:type="gramEnd"/>
      <w:r w:rsidRPr="00F203B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F203B4">
        <w:rPr>
          <w:rFonts w:ascii="Times New Roman" w:hAnsi="Times New Roman" w:cs="Times New Roman"/>
          <w:iCs/>
          <w:color w:val="222222"/>
          <w:sz w:val="24"/>
          <w:szCs w:val="20"/>
          <w:shd w:val="clear" w:color="auto" w:fill="FFFFFF"/>
        </w:rPr>
        <w:t>JAMBIS: Jurnal Administrasi Bisnis</w:t>
      </w:r>
      <w:r w:rsidRPr="00F203B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F203B4">
        <w:rPr>
          <w:rFonts w:ascii="Times New Roman" w:hAnsi="Times New Roman" w:cs="Times New Roman"/>
          <w:iCs/>
          <w:color w:val="222222"/>
          <w:sz w:val="24"/>
          <w:szCs w:val="20"/>
          <w:shd w:val="clear" w:color="auto" w:fill="FFFFFF"/>
        </w:rPr>
        <w:t>1</w:t>
      </w:r>
      <w:r w:rsidRPr="00F203B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(2), 92-97.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id-ID"/>
        </w:rPr>
      </w:pPr>
    </w:p>
    <w:p w:rsidR="00C904A0" w:rsidRPr="009E1569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id-ID"/>
        </w:rPr>
        <w:t>Nurhayati, T., &amp; Hendar, H. 2019. Personal intrinsic religiosity and product knowledge on halal product purchase intention: Role of halal product awareness. Journal of Islamic Marketing. 11(3), 603-620.</w:t>
      </w:r>
    </w:p>
    <w:p w:rsidR="00C904A0" w:rsidRPr="0006494C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id-ID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Setyani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ngsih, E. D., &amp; Marwansyah, S. 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B8772E">
        <w:rPr>
          <w:rFonts w:ascii="Times New Roman" w:hAnsi="Times New Roman" w:cs="Times New Roman"/>
          <w:i/>
          <w:sz w:val="24"/>
          <w:szCs w:val="24"/>
        </w:rPr>
        <w:t>Pengaruh Sertifikasi Halal dan Kesadaran Halal Melalui Minat Terhadap Keputusan Membeli Produk Makanan Halal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8772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Syiar Iqtishadi: Journal of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Islam</w:t>
      </w:r>
      <w:r w:rsidRPr="00B8772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ic Economics, Finance and Banking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8772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65-79.</w:t>
      </w:r>
    </w:p>
    <w:p w:rsidR="00C904A0" w:rsidRPr="0006494C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Shahid, S., Ahmed, F.,&amp; Hasan, U. 2018. A qualitative investigation into consumption of halal cosmetic products: the evidence from India. Journal of Islamic Marketing, 9(3), 484-503.</w:t>
      </w:r>
    </w:p>
    <w:p w:rsidR="00C904A0" w:rsidRPr="0006494C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Vizano, </w:t>
      </w:r>
      <w:r w:rsidRPr="00E20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 A., Khamaludin, K., &amp; Fahlevi, 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2021</w:t>
      </w:r>
      <w:r w:rsidRPr="00E20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200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Effect of Halal Awareness on Purchase Intention of Halal Food: A Case Study in Indonesia</w:t>
      </w:r>
      <w:r w:rsidRPr="00E20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E2005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 Journal of Asian Finance, Economics and Business</w:t>
      </w:r>
      <w:r w:rsidRPr="00E20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005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8</w:t>
      </w:r>
      <w:r w:rsidRPr="00E20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441-453.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Widyaningrum, P. W. 2019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877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 Label Halal, Kesadaran Halal, Iklan, dan Celebrity Endorser terhadap Minat Pembelian kosmetik melalui variabel Persepsi sebagai Mediasi (Studi Pada Civitas Akademika Universitas Muhammadiyah Ponorogo)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8772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Capital: Jurnal Ekonomi Dan Manajemen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8772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Pr="00B87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74-97.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4162D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Yunus, N. S. N. M., Rashid, W. E. W., A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riffin, N. M., &amp; Rashid, N. M. 2014</w:t>
      </w:r>
      <w:r w:rsidRPr="004162D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Muslim's purchase intention towards non-Muslim's Halal packaged food manufacturer. </w:t>
      </w:r>
      <w:r w:rsidRPr="004162D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Procedia-Social and Behavioral Sciences</w:t>
      </w:r>
      <w:r w:rsidRPr="004162D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4162D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130</w:t>
      </w:r>
      <w:r w:rsidRPr="004162D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145-154.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C904A0" w:rsidRPr="003076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Peraturan Perundang-Undangan: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6425B">
        <w:rPr>
          <w:rFonts w:ascii="Times New Roman" w:hAnsi="Times New Roman" w:cs="Times New Roman"/>
          <w:sz w:val="24"/>
          <w:szCs w:val="24"/>
        </w:rPr>
        <w:t xml:space="preserve">Keputusan Menteri Agama R.I. Nomor 518 Tahun 2001 Tentang Pedoman Dan Tata Cara Pemeriksaan Dan Penetapan Pangan Halal </w:t>
      </w:r>
    </w:p>
    <w:p w:rsidR="00C904A0" w:rsidRPr="00A03A16" w:rsidRDefault="00C904A0" w:rsidP="00C9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16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A0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03A16">
        <w:rPr>
          <w:rFonts w:ascii="Times New Roman" w:hAnsi="Times New Roman" w:cs="Times New Roman"/>
          <w:sz w:val="24"/>
          <w:szCs w:val="24"/>
          <w:lang w:val="id-ID"/>
        </w:rPr>
        <w:t xml:space="preserve">Kemendagri. </w:t>
      </w:r>
      <w:r w:rsidRPr="00A03A16">
        <w:rPr>
          <w:rFonts w:ascii="Times New Roman" w:hAnsi="Times New Roman" w:cs="Times New Roman"/>
          <w:i/>
          <w:sz w:val="24"/>
          <w:szCs w:val="24"/>
          <w:lang w:val="id-ID"/>
        </w:rPr>
        <w:t>2021. Jumlah Penduduk Indonesia pada Juni 2021</w:t>
      </w:r>
      <w:r w:rsidRPr="00A03A16">
        <w:rPr>
          <w:rFonts w:ascii="Times New Roman" w:hAnsi="Times New Roman" w:cs="Times New Roman"/>
          <w:sz w:val="24"/>
          <w:szCs w:val="24"/>
          <w:lang w:val="id-ID"/>
        </w:rPr>
        <w:t>. Tersedia:</w:t>
      </w:r>
      <w:r w:rsidRPr="00A03A16">
        <w:rPr>
          <w:rFonts w:ascii="Times New Roman" w:hAnsi="Times New Roman" w:cs="Times New Roman"/>
          <w:sz w:val="24"/>
          <w:szCs w:val="24"/>
        </w:rPr>
        <w:t>https://databoks.katadata.co.id/datapublish/2021/09/30/sebanyak-8688-penduduk-indonesia-beragama-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C904A0" w:rsidRPr="00A03A16" w:rsidRDefault="00C904A0" w:rsidP="00C904A0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904A0" w:rsidRDefault="00C904A0" w:rsidP="00C904A0">
      <w:pPr>
        <w:pStyle w:val="Heading2"/>
        <w:shd w:val="clear" w:color="auto" w:fill="FFFFFF"/>
        <w:spacing w:before="0" w:beforeAutospacing="0" w:after="0" w:afterAutospacing="0"/>
        <w:ind w:left="900" w:hanging="900"/>
        <w:jc w:val="both"/>
        <w:rPr>
          <w:b w:val="0"/>
          <w:sz w:val="24"/>
          <w:szCs w:val="24"/>
          <w:shd w:val="clear" w:color="auto" w:fill="FFFFFF"/>
        </w:rPr>
      </w:pPr>
      <w:r w:rsidRPr="00CA7A96">
        <w:rPr>
          <w:b w:val="0"/>
          <w:sz w:val="24"/>
          <w:szCs w:val="24"/>
          <w:shd w:val="clear" w:color="auto" w:fill="FFFFFF"/>
        </w:rPr>
        <w:t xml:space="preserve">LPPOM MUI. 2018. </w:t>
      </w:r>
      <w:r w:rsidRPr="00CA7A96">
        <w:rPr>
          <w:b w:val="0"/>
          <w:bCs w:val="0"/>
          <w:i/>
          <w:spacing w:val="3"/>
          <w:sz w:val="24"/>
          <w:szCs w:val="24"/>
        </w:rPr>
        <w:t>Sertifikat/ Ketetapan Halal MUI</w:t>
      </w:r>
      <w:r>
        <w:rPr>
          <w:b w:val="0"/>
          <w:bCs w:val="0"/>
          <w:spacing w:val="3"/>
          <w:sz w:val="24"/>
          <w:szCs w:val="24"/>
        </w:rPr>
        <w:t xml:space="preserve">. Tersedia: </w:t>
      </w:r>
      <w:hyperlink r:id="rId6" w:history="1">
        <w:r w:rsidRPr="0027037F">
          <w:rPr>
            <w:rStyle w:val="Hyperlink"/>
            <w:b w:val="0"/>
            <w:sz w:val="24"/>
            <w:szCs w:val="24"/>
            <w:shd w:val="clear" w:color="auto" w:fill="FFFFFF"/>
          </w:rPr>
          <w:t>https://halalmui.org/mui14/main/page/sertifikatketetapan-halal-mui</w:t>
        </w:r>
      </w:hyperlink>
      <w:r>
        <w:rPr>
          <w:b w:val="0"/>
          <w:sz w:val="24"/>
          <w:szCs w:val="24"/>
          <w:shd w:val="clear" w:color="auto" w:fill="FFFFFF"/>
        </w:rPr>
        <w:t xml:space="preserve">, </w:t>
      </w:r>
      <w:r w:rsidRPr="00CA7A96">
        <w:rPr>
          <w:b w:val="0"/>
          <w:sz w:val="24"/>
          <w:szCs w:val="24"/>
          <w:shd w:val="clear" w:color="auto" w:fill="FFFFFF"/>
        </w:rPr>
        <w:t>(</w:t>
      </w:r>
      <w:r>
        <w:rPr>
          <w:b w:val="0"/>
          <w:sz w:val="24"/>
          <w:szCs w:val="24"/>
          <w:shd w:val="clear" w:color="auto" w:fill="FFFFFF"/>
        </w:rPr>
        <w:t>23 Maret 2022)</w:t>
      </w:r>
    </w:p>
    <w:p w:rsidR="00C904A0" w:rsidRDefault="00C904A0" w:rsidP="00C904A0">
      <w:pPr>
        <w:pStyle w:val="Heading2"/>
        <w:shd w:val="clear" w:color="auto" w:fill="FFFFFF"/>
        <w:spacing w:before="0" w:beforeAutospacing="0" w:after="0" w:afterAutospacing="0"/>
        <w:ind w:left="900" w:hanging="900"/>
        <w:jc w:val="both"/>
        <w:rPr>
          <w:b w:val="0"/>
          <w:sz w:val="24"/>
          <w:szCs w:val="24"/>
          <w:shd w:val="clear" w:color="auto" w:fill="FFFFFF"/>
        </w:rPr>
      </w:pPr>
    </w:p>
    <w:p w:rsidR="00C904A0" w:rsidRDefault="00C904A0" w:rsidP="00C904A0">
      <w:pPr>
        <w:pStyle w:val="Heading2"/>
        <w:shd w:val="clear" w:color="auto" w:fill="FFFFFF"/>
        <w:spacing w:before="0" w:beforeAutospacing="0" w:after="0" w:afterAutospacing="0"/>
        <w:ind w:left="900" w:hanging="900"/>
        <w:jc w:val="both"/>
        <w:rPr>
          <w:b w:val="0"/>
          <w:sz w:val="24"/>
          <w:szCs w:val="24"/>
          <w:shd w:val="clear" w:color="auto" w:fill="FFFFFF"/>
          <w:lang w:val="id-ID"/>
        </w:rPr>
      </w:pPr>
      <w:proofErr w:type="gramStart"/>
      <w:r>
        <w:rPr>
          <w:b w:val="0"/>
          <w:sz w:val="24"/>
          <w:szCs w:val="24"/>
          <w:shd w:val="clear" w:color="auto" w:fill="FFFFFF"/>
        </w:rPr>
        <w:t>Top Brand Award.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2022. </w:t>
      </w:r>
      <w:r w:rsidRPr="007E05B2">
        <w:rPr>
          <w:b w:val="0"/>
          <w:i/>
          <w:sz w:val="24"/>
          <w:szCs w:val="24"/>
          <w:shd w:val="clear" w:color="auto" w:fill="FFFFFF"/>
        </w:rPr>
        <w:t xml:space="preserve">Top Brand Index Fase 1 2022: Kategori Perawatan </w:t>
      </w:r>
      <w:bookmarkStart w:id="0" w:name="_GoBack"/>
      <w:bookmarkEnd w:id="0"/>
      <w:r w:rsidRPr="007E05B2">
        <w:rPr>
          <w:b w:val="0"/>
          <w:i/>
          <w:sz w:val="24"/>
          <w:szCs w:val="24"/>
          <w:shd w:val="clear" w:color="auto" w:fill="FFFFFF"/>
        </w:rPr>
        <w:t>Pribadi</w:t>
      </w:r>
      <w:r>
        <w:rPr>
          <w:b w:val="0"/>
          <w:sz w:val="24"/>
          <w:szCs w:val="24"/>
          <w:shd w:val="clear" w:color="auto" w:fill="FFFFFF"/>
        </w:rPr>
        <w:t>.Tersedia:</w:t>
      </w:r>
      <w:r w:rsidRPr="007E05B2">
        <w:rPr>
          <w:b w:val="0"/>
          <w:sz w:val="24"/>
          <w:szCs w:val="24"/>
          <w:shd w:val="clear" w:color="auto" w:fill="FFFFFF"/>
        </w:rPr>
        <w:t>htt</w:t>
      </w:r>
      <w:r>
        <w:rPr>
          <w:b w:val="0"/>
          <w:sz w:val="24"/>
          <w:szCs w:val="24"/>
          <w:shd w:val="clear" w:color="auto" w:fill="FFFFFF"/>
        </w:rPr>
        <w:t>ps://www.topbrand-award.com/top-</w:t>
      </w:r>
      <w:r w:rsidRPr="007E05B2">
        <w:rPr>
          <w:b w:val="0"/>
          <w:sz w:val="24"/>
          <w:szCs w:val="24"/>
          <w:shd w:val="clear" w:color="auto" w:fill="FFFFFF"/>
        </w:rPr>
        <w:t>brand%20index/?tbi_year=2022</w:t>
      </w:r>
      <w:r>
        <w:rPr>
          <w:b w:val="0"/>
          <w:sz w:val="24"/>
          <w:szCs w:val="24"/>
          <w:shd w:val="clear" w:color="auto" w:fill="FFFFFF"/>
        </w:rPr>
        <w:t>, (25 Juli 2022)</w:t>
      </w:r>
    </w:p>
    <w:p w:rsidR="00A16EAF" w:rsidRPr="00C904A0" w:rsidRDefault="00A16EAF" w:rsidP="00C904A0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  <w:lang w:val="id-ID"/>
        </w:rPr>
      </w:pPr>
    </w:p>
    <w:sectPr w:rsidR="00A16EAF" w:rsidRPr="00C904A0" w:rsidSect="00275218">
      <w:headerReference w:type="default" r:id="rId7"/>
      <w:footerReference w:type="default" r:id="rId8"/>
      <w:pgSz w:w="11907" w:h="16839" w:code="9"/>
      <w:pgMar w:top="201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89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30" w:rsidRDefault="00A67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230" w:rsidRDefault="00A6723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30" w:rsidRDefault="00A67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7E3"/>
    <w:multiLevelType w:val="hybridMultilevel"/>
    <w:tmpl w:val="0C683B64"/>
    <w:lvl w:ilvl="0" w:tplc="D5B28F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46435"/>
    <w:multiLevelType w:val="hybridMultilevel"/>
    <w:tmpl w:val="6D966A78"/>
    <w:lvl w:ilvl="0" w:tplc="1D406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67828"/>
    <w:multiLevelType w:val="hybridMultilevel"/>
    <w:tmpl w:val="50D4372C"/>
    <w:lvl w:ilvl="0" w:tplc="D5B28F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F15A3"/>
    <w:multiLevelType w:val="hybridMultilevel"/>
    <w:tmpl w:val="E028F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80386"/>
    <w:multiLevelType w:val="hybridMultilevel"/>
    <w:tmpl w:val="9CF4C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1BF8"/>
    <w:multiLevelType w:val="hybridMultilevel"/>
    <w:tmpl w:val="683672A0"/>
    <w:lvl w:ilvl="0" w:tplc="CC7C394E">
      <w:start w:val="1"/>
      <w:numFmt w:val="decimal"/>
      <w:lvlText w:val="4.1.%1"/>
      <w:lvlJc w:val="left"/>
      <w:pPr>
        <w:ind w:left="778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3B3F2144"/>
    <w:multiLevelType w:val="hybridMultilevel"/>
    <w:tmpl w:val="A2168D74"/>
    <w:lvl w:ilvl="0" w:tplc="922AE5D2">
      <w:start w:val="1"/>
      <w:numFmt w:val="decimal"/>
      <w:lvlText w:val="4.2.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078"/>
    <w:multiLevelType w:val="hybridMultilevel"/>
    <w:tmpl w:val="C8A05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37A0E"/>
    <w:multiLevelType w:val="hybridMultilevel"/>
    <w:tmpl w:val="74380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2D72"/>
    <w:multiLevelType w:val="hybridMultilevel"/>
    <w:tmpl w:val="1A10355E"/>
    <w:lvl w:ilvl="0" w:tplc="4170F57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553"/>
    <w:multiLevelType w:val="hybridMultilevel"/>
    <w:tmpl w:val="395866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7337AB0"/>
    <w:multiLevelType w:val="hybridMultilevel"/>
    <w:tmpl w:val="F19C9D5C"/>
    <w:lvl w:ilvl="0" w:tplc="27C07046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56D7"/>
    <w:multiLevelType w:val="hybridMultilevel"/>
    <w:tmpl w:val="2E0E2AA4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185FC1"/>
    <w:multiLevelType w:val="hybridMultilevel"/>
    <w:tmpl w:val="80ACE6E0"/>
    <w:lvl w:ilvl="0" w:tplc="1EA4DC58">
      <w:start w:val="1"/>
      <w:numFmt w:val="decimal"/>
      <w:lvlText w:val="4.2.4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20033"/>
    <w:multiLevelType w:val="hybridMultilevel"/>
    <w:tmpl w:val="B4BC0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62E"/>
    <w:multiLevelType w:val="hybridMultilevel"/>
    <w:tmpl w:val="0C2AF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005C8"/>
    <w:multiLevelType w:val="hybridMultilevel"/>
    <w:tmpl w:val="E43C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D63D4"/>
    <w:multiLevelType w:val="hybridMultilevel"/>
    <w:tmpl w:val="05FE3310"/>
    <w:lvl w:ilvl="0" w:tplc="F448220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7D06"/>
    <w:multiLevelType w:val="hybridMultilevel"/>
    <w:tmpl w:val="DEA84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0FA"/>
    <w:multiLevelType w:val="hybridMultilevel"/>
    <w:tmpl w:val="BA4A5414"/>
    <w:lvl w:ilvl="0" w:tplc="56848458">
      <w:start w:val="1"/>
      <w:numFmt w:val="lowerLetter"/>
      <w:lvlText w:val="%1."/>
      <w:lvlJc w:val="left"/>
      <w:pPr>
        <w:ind w:left="123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695B21F8"/>
    <w:multiLevelType w:val="hybridMultilevel"/>
    <w:tmpl w:val="C7EA0E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20B50E4"/>
    <w:multiLevelType w:val="hybridMultilevel"/>
    <w:tmpl w:val="180C0064"/>
    <w:lvl w:ilvl="0" w:tplc="705E4036">
      <w:start w:val="1"/>
      <w:numFmt w:val="decimal"/>
      <w:lvlText w:val="4.2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005D7"/>
    <w:multiLevelType w:val="hybridMultilevel"/>
    <w:tmpl w:val="8370D30A"/>
    <w:lvl w:ilvl="0" w:tplc="D5B28F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C40F36"/>
    <w:multiLevelType w:val="hybridMultilevel"/>
    <w:tmpl w:val="C590C23A"/>
    <w:lvl w:ilvl="0" w:tplc="B5F0600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A5007"/>
    <w:multiLevelType w:val="hybridMultilevel"/>
    <w:tmpl w:val="D5B2C8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B7344"/>
    <w:multiLevelType w:val="hybridMultilevel"/>
    <w:tmpl w:val="7A50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37413"/>
    <w:multiLevelType w:val="hybridMultilevel"/>
    <w:tmpl w:val="9C54C656"/>
    <w:lvl w:ilvl="0" w:tplc="99FE292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21"/>
  </w:num>
  <w:num w:numId="6">
    <w:abstractNumId w:val="6"/>
  </w:num>
  <w:num w:numId="7">
    <w:abstractNumId w:val="13"/>
  </w:num>
  <w:num w:numId="8">
    <w:abstractNumId w:val="2"/>
  </w:num>
  <w:num w:numId="9">
    <w:abstractNumId w:val="22"/>
  </w:num>
  <w:num w:numId="10">
    <w:abstractNumId w:val="0"/>
  </w:num>
  <w:num w:numId="11">
    <w:abstractNumId w:val="11"/>
  </w:num>
  <w:num w:numId="12">
    <w:abstractNumId w:val="23"/>
  </w:num>
  <w:num w:numId="13">
    <w:abstractNumId w:val="3"/>
  </w:num>
  <w:num w:numId="14">
    <w:abstractNumId w:val="12"/>
  </w:num>
  <w:num w:numId="15">
    <w:abstractNumId w:val="14"/>
  </w:num>
  <w:num w:numId="16">
    <w:abstractNumId w:val="24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7"/>
  </w:num>
  <w:num w:numId="22">
    <w:abstractNumId w:val="5"/>
  </w:num>
  <w:num w:numId="23">
    <w:abstractNumId w:val="19"/>
  </w:num>
  <w:num w:numId="24">
    <w:abstractNumId w:val="1"/>
  </w:num>
  <w:num w:numId="25">
    <w:abstractNumId w:val="17"/>
  </w:num>
  <w:num w:numId="26">
    <w:abstractNumId w:val="25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8"/>
    <w:rsid w:val="001357DE"/>
    <w:rsid w:val="00161975"/>
    <w:rsid w:val="00275218"/>
    <w:rsid w:val="0039492E"/>
    <w:rsid w:val="004D4BBA"/>
    <w:rsid w:val="00550243"/>
    <w:rsid w:val="0062340D"/>
    <w:rsid w:val="007A7AE2"/>
    <w:rsid w:val="008125E3"/>
    <w:rsid w:val="00861A9C"/>
    <w:rsid w:val="008E588D"/>
    <w:rsid w:val="00A16EAF"/>
    <w:rsid w:val="00A67230"/>
    <w:rsid w:val="00BA341B"/>
    <w:rsid w:val="00BA4F0B"/>
    <w:rsid w:val="00C904A0"/>
    <w:rsid w:val="00D74B78"/>
    <w:rsid w:val="00DA2C54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0"/>
  </w:style>
  <w:style w:type="paragraph" w:styleId="Heading2">
    <w:name w:val="heading 2"/>
    <w:basedOn w:val="Normal"/>
    <w:link w:val="Heading2Char"/>
    <w:uiPriority w:val="9"/>
    <w:qFormat/>
    <w:rsid w:val="00BA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  <w:style w:type="table" w:styleId="TableGrid">
    <w:name w:val="Table Grid"/>
    <w:basedOn w:val="TableNormal"/>
    <w:uiPriority w:val="59"/>
    <w:rsid w:val="00A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67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30"/>
  </w:style>
  <w:style w:type="paragraph" w:styleId="Footer">
    <w:name w:val="footer"/>
    <w:basedOn w:val="Normal"/>
    <w:link w:val="Foot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30"/>
  </w:style>
  <w:style w:type="character" w:styleId="FootnoteReference">
    <w:name w:val="footnote reference"/>
    <w:basedOn w:val="DefaultParagraphFont"/>
    <w:uiPriority w:val="99"/>
    <w:semiHidden/>
    <w:unhideWhenUsed/>
    <w:rsid w:val="00861A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1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1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A34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341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A341B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41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0"/>
  </w:style>
  <w:style w:type="paragraph" w:styleId="Heading2">
    <w:name w:val="heading 2"/>
    <w:basedOn w:val="Normal"/>
    <w:link w:val="Heading2Char"/>
    <w:uiPriority w:val="9"/>
    <w:qFormat/>
    <w:rsid w:val="00BA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  <w:style w:type="table" w:styleId="TableGrid">
    <w:name w:val="Table Grid"/>
    <w:basedOn w:val="TableNormal"/>
    <w:uiPriority w:val="59"/>
    <w:rsid w:val="00A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67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30"/>
  </w:style>
  <w:style w:type="paragraph" w:styleId="Footer">
    <w:name w:val="footer"/>
    <w:basedOn w:val="Normal"/>
    <w:link w:val="Foot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30"/>
  </w:style>
  <w:style w:type="character" w:styleId="FootnoteReference">
    <w:name w:val="footnote reference"/>
    <w:basedOn w:val="DefaultParagraphFont"/>
    <w:uiPriority w:val="99"/>
    <w:semiHidden/>
    <w:unhideWhenUsed/>
    <w:rsid w:val="00861A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1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1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A34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341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A341B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4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lalmui.org/mui14/main/page/sertifikatketetapan-halal-mu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2023-03-21T06:04:00Z</dcterms:created>
  <dcterms:modified xsi:type="dcterms:W3CDTF">2023-03-21T06:04:00Z</dcterms:modified>
</cp:coreProperties>
</file>