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FD" w:rsidRPr="001F6A8C" w:rsidRDefault="00B11FFD" w:rsidP="00B11FF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750C76">
        <w:rPr>
          <w:rFonts w:ascii="Times New Roman" w:hAnsi="Times New Roman"/>
          <w:b/>
          <w:sz w:val="24"/>
          <w:szCs w:val="24"/>
        </w:rPr>
        <w:t xml:space="preserve">FAKULTAS </w:t>
      </w:r>
      <w:r>
        <w:rPr>
          <w:rFonts w:ascii="Times New Roman" w:hAnsi="Times New Roman"/>
          <w:b/>
          <w:sz w:val="24"/>
          <w:szCs w:val="24"/>
        </w:rPr>
        <w:t>FARMASI</w:t>
      </w:r>
    </w:p>
    <w:p w:rsidR="00B11FFD" w:rsidRPr="00750C76" w:rsidRDefault="00B11FFD" w:rsidP="00B11F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C76">
        <w:rPr>
          <w:rFonts w:ascii="Times New Roman" w:hAnsi="Times New Roman"/>
          <w:b/>
          <w:sz w:val="24"/>
          <w:szCs w:val="24"/>
        </w:rPr>
        <w:t>UNIVERSITAS MUSLIM NUSANTARA AL-WASHLIYAH</w:t>
      </w:r>
    </w:p>
    <w:p w:rsidR="00B11FFD" w:rsidRPr="00321954" w:rsidRDefault="00B11FFD" w:rsidP="00B11F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90169</wp:posOffset>
                </wp:positionV>
                <wp:extent cx="5257800" cy="0"/>
                <wp:effectExtent l="0" t="19050" r="0" b="190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-5.4pt;margin-top:7.1pt;width:41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" strokeweight="3pt"/>
            </w:pict>
          </mc:Fallback>
        </mc:AlternateContent>
      </w:r>
    </w:p>
    <w:p w:rsidR="00B11FFD" w:rsidRPr="00750C76" w:rsidRDefault="00B11FFD" w:rsidP="00B11F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1FFD" w:rsidRPr="00750C76" w:rsidRDefault="00B11FFD" w:rsidP="00B11FFD">
      <w:pPr>
        <w:pStyle w:val="Heading1"/>
      </w:pPr>
      <w:r w:rsidRPr="00750C76">
        <w:t>TANDA PERSETUJUAN SKRIPSI</w:t>
      </w:r>
    </w:p>
    <w:p w:rsidR="00B11FFD" w:rsidRPr="002133B5" w:rsidRDefault="00B11FFD" w:rsidP="00B11FFD">
      <w:pPr>
        <w:tabs>
          <w:tab w:val="left" w:pos="2127"/>
        </w:tabs>
        <w:spacing w:line="480" w:lineRule="auto"/>
        <w:ind w:left="2268" w:hanging="2268"/>
        <w:rPr>
          <w:rFonts w:ascii="Times New Roman" w:hAnsi="Times New Roman"/>
          <w:bCs/>
          <w:sz w:val="24"/>
          <w:szCs w:val="24"/>
          <w:lang w:val="en-US"/>
        </w:rPr>
      </w:pPr>
      <w:r w:rsidRPr="002133B5">
        <w:rPr>
          <w:rFonts w:ascii="Times New Roman" w:hAnsi="Times New Roman"/>
          <w:bCs/>
          <w:sz w:val="24"/>
          <w:szCs w:val="24"/>
        </w:rPr>
        <w:t>Nama</w:t>
      </w:r>
      <w:r w:rsidRPr="002133B5">
        <w:rPr>
          <w:rFonts w:ascii="Times New Roman" w:hAnsi="Times New Roman"/>
          <w:bCs/>
          <w:sz w:val="24"/>
          <w:szCs w:val="24"/>
        </w:rPr>
        <w:tab/>
        <w:t>:</w:t>
      </w:r>
      <w:r w:rsidRPr="002133B5">
        <w:rPr>
          <w:rFonts w:ascii="Times New Roman" w:hAnsi="Times New Roman"/>
          <w:bCs/>
          <w:sz w:val="24"/>
          <w:szCs w:val="24"/>
        </w:rPr>
        <w:tab/>
      </w:r>
      <w:r w:rsidRPr="002133B5">
        <w:rPr>
          <w:rFonts w:ascii="Times New Roman" w:hAnsi="Times New Roman"/>
          <w:bCs/>
          <w:sz w:val="24"/>
          <w:szCs w:val="24"/>
          <w:lang w:val="en-US"/>
        </w:rPr>
        <w:t>AMA RISKI</w:t>
      </w:r>
    </w:p>
    <w:p w:rsidR="00B11FFD" w:rsidRPr="002133B5" w:rsidRDefault="00B11FFD" w:rsidP="00B11FFD">
      <w:pPr>
        <w:tabs>
          <w:tab w:val="left" w:pos="2127"/>
        </w:tabs>
        <w:spacing w:line="480" w:lineRule="auto"/>
        <w:ind w:left="2268" w:hanging="2268"/>
        <w:rPr>
          <w:rFonts w:ascii="Times New Roman" w:hAnsi="Times New Roman"/>
          <w:sz w:val="24"/>
          <w:szCs w:val="24"/>
          <w:lang w:val="en-US"/>
        </w:rPr>
      </w:pPr>
      <w:r w:rsidRPr="002133B5">
        <w:rPr>
          <w:rFonts w:ascii="Times New Roman" w:hAnsi="Times New Roman"/>
          <w:bCs/>
          <w:sz w:val="24"/>
          <w:szCs w:val="24"/>
        </w:rPr>
        <w:t>NIM</w:t>
      </w:r>
      <w:r w:rsidRPr="002133B5">
        <w:rPr>
          <w:rFonts w:ascii="Times New Roman" w:hAnsi="Times New Roman"/>
          <w:bCs/>
          <w:sz w:val="24"/>
          <w:szCs w:val="24"/>
        </w:rPr>
        <w:tab/>
        <w:t>:</w:t>
      </w:r>
      <w:r w:rsidRPr="002133B5">
        <w:rPr>
          <w:rFonts w:ascii="Times New Roman" w:hAnsi="Times New Roman"/>
          <w:bCs/>
          <w:sz w:val="24"/>
          <w:szCs w:val="24"/>
        </w:rPr>
        <w:tab/>
        <w:t>17211400</w:t>
      </w:r>
      <w:r w:rsidRPr="002133B5">
        <w:rPr>
          <w:rFonts w:ascii="Times New Roman" w:hAnsi="Times New Roman"/>
          <w:bCs/>
          <w:sz w:val="24"/>
          <w:szCs w:val="24"/>
          <w:lang w:val="en-US"/>
        </w:rPr>
        <w:t>3</w:t>
      </w:r>
    </w:p>
    <w:p w:rsidR="00B11FFD" w:rsidRPr="002133B5" w:rsidRDefault="00B11FFD" w:rsidP="00B11FFD">
      <w:pPr>
        <w:tabs>
          <w:tab w:val="left" w:pos="2127"/>
        </w:tabs>
        <w:spacing w:line="480" w:lineRule="auto"/>
        <w:ind w:left="2268" w:hanging="2268"/>
        <w:rPr>
          <w:rFonts w:ascii="Times New Roman" w:hAnsi="Times New Roman"/>
          <w:bCs/>
          <w:sz w:val="24"/>
          <w:szCs w:val="24"/>
        </w:rPr>
      </w:pPr>
      <w:r w:rsidRPr="002133B5">
        <w:rPr>
          <w:rFonts w:ascii="Times New Roman" w:hAnsi="Times New Roman"/>
          <w:bCs/>
          <w:sz w:val="24"/>
          <w:szCs w:val="24"/>
        </w:rPr>
        <w:t>Program Studi</w:t>
      </w:r>
      <w:r w:rsidRPr="002133B5">
        <w:rPr>
          <w:rFonts w:ascii="Times New Roman" w:hAnsi="Times New Roman"/>
          <w:bCs/>
          <w:sz w:val="24"/>
          <w:szCs w:val="24"/>
        </w:rPr>
        <w:tab/>
        <w:t>:</w:t>
      </w:r>
      <w:r w:rsidRPr="002133B5">
        <w:rPr>
          <w:rFonts w:ascii="Times New Roman" w:hAnsi="Times New Roman"/>
          <w:bCs/>
          <w:sz w:val="24"/>
          <w:szCs w:val="24"/>
        </w:rPr>
        <w:tab/>
        <w:t>S-1 Farmasi</w:t>
      </w:r>
    </w:p>
    <w:p w:rsidR="00B11FFD" w:rsidRPr="002133B5" w:rsidRDefault="00B11FFD" w:rsidP="00B11FFD">
      <w:pPr>
        <w:tabs>
          <w:tab w:val="left" w:pos="2127"/>
        </w:tabs>
        <w:spacing w:line="240" w:lineRule="auto"/>
        <w:ind w:left="2268" w:hanging="226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33B5">
        <w:rPr>
          <w:rFonts w:ascii="Times New Roman" w:hAnsi="Times New Roman"/>
          <w:bCs/>
          <w:sz w:val="24"/>
          <w:szCs w:val="24"/>
        </w:rPr>
        <w:t>Judul</w:t>
      </w:r>
      <w:r w:rsidRPr="002133B5">
        <w:rPr>
          <w:rFonts w:ascii="Times New Roman" w:hAnsi="Times New Roman"/>
          <w:bCs/>
          <w:sz w:val="24"/>
          <w:szCs w:val="24"/>
        </w:rPr>
        <w:tab/>
        <w:t>:</w:t>
      </w:r>
      <w:r w:rsidRPr="002133B5">
        <w:rPr>
          <w:rFonts w:ascii="Times New Roman" w:hAnsi="Times New Roman"/>
          <w:bCs/>
          <w:sz w:val="24"/>
          <w:szCs w:val="24"/>
        </w:rPr>
        <w:tab/>
      </w:r>
      <w:r w:rsidRPr="002133B5">
        <w:rPr>
          <w:rFonts w:ascii="Times New Roman" w:hAnsi="Times New Roman" w:cs="Times New Roman"/>
          <w:bCs/>
          <w:sz w:val="24"/>
          <w:szCs w:val="24"/>
        </w:rPr>
        <w:t>Skrining Fitokimia Dan Uji Efektivitas Antipiretik Ekstrak  Etanol Daun Jeruk Purut (</w:t>
      </w:r>
      <w:r w:rsidRPr="002133B5">
        <w:rPr>
          <w:rFonts w:ascii="Times New Roman" w:hAnsi="Times New Roman" w:cs="Times New Roman"/>
          <w:bCs/>
          <w:i/>
          <w:sz w:val="24"/>
          <w:szCs w:val="24"/>
        </w:rPr>
        <w:t>Citrus hystrix</w:t>
      </w:r>
      <w:r w:rsidRPr="002133B5">
        <w:rPr>
          <w:rFonts w:ascii="Times New Roman" w:hAnsi="Times New Roman" w:cs="Times New Roman"/>
          <w:bCs/>
          <w:sz w:val="24"/>
          <w:szCs w:val="24"/>
        </w:rPr>
        <w:t xml:space="preserve"> DC) Terhadap Tikus Putih Jantan (</w:t>
      </w:r>
      <w:r w:rsidRPr="002133B5">
        <w:rPr>
          <w:rFonts w:ascii="Times New Roman" w:hAnsi="Times New Roman" w:cs="Times New Roman"/>
          <w:bCs/>
          <w:i/>
          <w:sz w:val="24"/>
          <w:szCs w:val="24"/>
        </w:rPr>
        <w:t>Ratus norvegicus</w:t>
      </w:r>
      <w:r w:rsidRPr="002133B5">
        <w:rPr>
          <w:rFonts w:ascii="Times New Roman" w:hAnsi="Times New Roman" w:cs="Times New Roman"/>
          <w:bCs/>
          <w:sz w:val="24"/>
          <w:szCs w:val="24"/>
        </w:rPr>
        <w:t>)</w:t>
      </w:r>
    </w:p>
    <w:p w:rsidR="00B11FFD" w:rsidRPr="002133B5" w:rsidRDefault="00B11FFD" w:rsidP="00B11FFD">
      <w:pPr>
        <w:tabs>
          <w:tab w:val="left" w:pos="2127"/>
        </w:tabs>
        <w:spacing w:line="240" w:lineRule="auto"/>
        <w:ind w:left="2268" w:hanging="226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11FFD" w:rsidRPr="002133B5" w:rsidRDefault="00B11FFD" w:rsidP="00B11FFD">
      <w:pPr>
        <w:tabs>
          <w:tab w:val="left" w:pos="2127"/>
        </w:tabs>
        <w:spacing w:line="240" w:lineRule="auto"/>
        <w:ind w:left="2268" w:hanging="226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11FFD" w:rsidRPr="002133B5" w:rsidRDefault="00B11FFD" w:rsidP="00B11FFD">
      <w:pPr>
        <w:tabs>
          <w:tab w:val="left" w:pos="2127"/>
        </w:tabs>
        <w:spacing w:line="240" w:lineRule="auto"/>
        <w:ind w:left="2268" w:hanging="226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11FFD" w:rsidRPr="002133B5" w:rsidRDefault="00B11FFD" w:rsidP="00B11FFD">
      <w:pPr>
        <w:spacing w:line="240" w:lineRule="auto"/>
        <w:ind w:right="-567"/>
        <w:jc w:val="center"/>
        <w:rPr>
          <w:rFonts w:ascii="Times New Roman" w:hAnsi="Times New Roman"/>
          <w:sz w:val="24"/>
          <w:szCs w:val="24"/>
        </w:rPr>
      </w:pPr>
      <w:r w:rsidRPr="002133B5">
        <w:rPr>
          <w:rFonts w:ascii="Times New Roman" w:hAnsi="Times New Roman"/>
          <w:sz w:val="24"/>
          <w:szCs w:val="24"/>
        </w:rPr>
        <w:t>Pembimbing</w:t>
      </w:r>
    </w:p>
    <w:p w:rsidR="00B11FFD" w:rsidRPr="002133B5" w:rsidRDefault="00B11FFD" w:rsidP="00B11FFD">
      <w:pPr>
        <w:spacing w:line="240" w:lineRule="auto"/>
        <w:ind w:right="-567"/>
        <w:jc w:val="right"/>
        <w:rPr>
          <w:rFonts w:ascii="Times New Roman" w:hAnsi="Times New Roman"/>
          <w:sz w:val="24"/>
          <w:szCs w:val="24"/>
        </w:rPr>
      </w:pPr>
    </w:p>
    <w:p w:rsidR="00B11FFD" w:rsidRPr="002133B5" w:rsidRDefault="00B11FFD" w:rsidP="00B11FFD">
      <w:pPr>
        <w:spacing w:line="240" w:lineRule="auto"/>
        <w:ind w:right="-567"/>
        <w:rPr>
          <w:rFonts w:ascii="Times New Roman" w:hAnsi="Times New Roman"/>
          <w:sz w:val="24"/>
          <w:szCs w:val="24"/>
        </w:rPr>
      </w:pPr>
    </w:p>
    <w:p w:rsidR="00B11FFD" w:rsidRPr="002133B5" w:rsidRDefault="00B11FFD" w:rsidP="00B11FFD">
      <w:pPr>
        <w:spacing w:line="240" w:lineRule="auto"/>
        <w:ind w:right="-567"/>
        <w:jc w:val="right"/>
        <w:rPr>
          <w:rFonts w:ascii="Times New Roman" w:hAnsi="Times New Roman"/>
          <w:sz w:val="24"/>
          <w:szCs w:val="24"/>
        </w:rPr>
      </w:pPr>
    </w:p>
    <w:p w:rsidR="00B11FFD" w:rsidRPr="002133B5" w:rsidRDefault="00B11FFD" w:rsidP="00B11FFD">
      <w:pPr>
        <w:spacing w:line="240" w:lineRule="auto"/>
        <w:ind w:right="-567"/>
        <w:jc w:val="center"/>
        <w:rPr>
          <w:rFonts w:ascii="Times New Roman" w:hAnsi="Times New Roman"/>
          <w:sz w:val="24"/>
          <w:szCs w:val="24"/>
        </w:rPr>
      </w:pPr>
      <w:r w:rsidRPr="002133B5">
        <w:rPr>
          <w:rFonts w:ascii="Times New Roman" w:hAnsi="Times New Roman" w:cs="Times New Roman"/>
          <w:sz w:val="24"/>
          <w:szCs w:val="24"/>
        </w:rPr>
        <w:t xml:space="preserve"> (apt. Debi Meilani, S.Si.,M.Si)</w:t>
      </w:r>
    </w:p>
    <w:p w:rsidR="00B11FFD" w:rsidRPr="002133B5" w:rsidRDefault="00B11FFD" w:rsidP="00B11FFD">
      <w:pPr>
        <w:spacing w:line="240" w:lineRule="auto"/>
        <w:ind w:firstLine="2268"/>
        <w:rPr>
          <w:rFonts w:ascii="Times New Roman" w:hAnsi="Times New Roman"/>
          <w:sz w:val="24"/>
          <w:szCs w:val="24"/>
        </w:rPr>
      </w:pPr>
    </w:p>
    <w:p w:rsidR="00B11FFD" w:rsidRPr="002133B5" w:rsidRDefault="00B11FFD" w:rsidP="00B11FFD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B11FFD" w:rsidRPr="002133B5" w:rsidRDefault="00B11FFD" w:rsidP="00B11FFD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B11FFD" w:rsidRPr="002133B5" w:rsidRDefault="00B11FFD" w:rsidP="00B11FFD">
      <w:pPr>
        <w:spacing w:line="240" w:lineRule="auto"/>
        <w:ind w:right="-709"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2133B5">
        <w:rPr>
          <w:rFonts w:ascii="Times New Roman" w:hAnsi="Times New Roman"/>
          <w:bCs/>
          <w:sz w:val="24"/>
          <w:szCs w:val="24"/>
        </w:rPr>
        <w:t>Penguji I</w:t>
      </w:r>
      <w:r w:rsidRPr="002133B5">
        <w:rPr>
          <w:rFonts w:ascii="Times New Roman" w:hAnsi="Times New Roman"/>
          <w:bCs/>
          <w:sz w:val="24"/>
          <w:szCs w:val="24"/>
        </w:rPr>
        <w:tab/>
      </w:r>
      <w:r w:rsidRPr="002133B5">
        <w:rPr>
          <w:rFonts w:ascii="Times New Roman" w:hAnsi="Times New Roman"/>
          <w:bCs/>
          <w:sz w:val="24"/>
          <w:szCs w:val="24"/>
        </w:rPr>
        <w:tab/>
      </w:r>
      <w:r w:rsidRPr="002133B5">
        <w:rPr>
          <w:rFonts w:ascii="Times New Roman" w:hAnsi="Times New Roman"/>
          <w:bCs/>
          <w:sz w:val="24"/>
          <w:szCs w:val="24"/>
        </w:rPr>
        <w:tab/>
      </w:r>
      <w:r w:rsidRPr="002133B5">
        <w:rPr>
          <w:rFonts w:ascii="Times New Roman" w:hAnsi="Times New Roman"/>
          <w:bCs/>
          <w:sz w:val="24"/>
          <w:szCs w:val="24"/>
        </w:rPr>
        <w:tab/>
      </w:r>
      <w:r w:rsidRPr="002133B5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      </w:t>
      </w:r>
      <w:r w:rsidRPr="002133B5">
        <w:rPr>
          <w:rFonts w:ascii="Times New Roman" w:hAnsi="Times New Roman"/>
          <w:bCs/>
          <w:sz w:val="24"/>
          <w:szCs w:val="24"/>
        </w:rPr>
        <w:t>Penguji II</w:t>
      </w:r>
    </w:p>
    <w:p w:rsidR="00B11FFD" w:rsidRPr="002133B5" w:rsidRDefault="00B11FFD" w:rsidP="00B11FFD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B11FFD" w:rsidRPr="002133B5" w:rsidRDefault="00B11FFD" w:rsidP="00B11FFD">
      <w:pPr>
        <w:spacing w:line="240" w:lineRule="auto"/>
        <w:ind w:right="-567"/>
        <w:rPr>
          <w:rFonts w:ascii="Times New Roman" w:hAnsi="Times New Roman"/>
          <w:sz w:val="24"/>
          <w:szCs w:val="24"/>
        </w:rPr>
      </w:pPr>
    </w:p>
    <w:p w:rsidR="00B11FFD" w:rsidRPr="002133B5" w:rsidRDefault="00B11FFD" w:rsidP="00B11FFD">
      <w:pPr>
        <w:spacing w:line="240" w:lineRule="auto"/>
        <w:ind w:right="-567"/>
        <w:rPr>
          <w:rFonts w:ascii="Times New Roman" w:hAnsi="Times New Roman"/>
          <w:sz w:val="24"/>
          <w:szCs w:val="24"/>
          <w:lang w:val="en-US"/>
        </w:rPr>
      </w:pPr>
    </w:p>
    <w:p w:rsidR="00B11FFD" w:rsidRPr="002133B5" w:rsidRDefault="00B11FFD" w:rsidP="00B11FFD">
      <w:pPr>
        <w:spacing w:line="240" w:lineRule="auto"/>
        <w:ind w:right="-567"/>
        <w:rPr>
          <w:rFonts w:ascii="Times New Roman" w:hAnsi="Times New Roman"/>
          <w:sz w:val="24"/>
          <w:szCs w:val="24"/>
          <w:lang w:val="en-US"/>
        </w:rPr>
      </w:pPr>
    </w:p>
    <w:p w:rsidR="00B11FFD" w:rsidRPr="002133B5" w:rsidRDefault="00B11FFD" w:rsidP="00B11FFD">
      <w:pPr>
        <w:ind w:left="-567" w:right="-1418"/>
        <w:rPr>
          <w:rFonts w:ascii="Times New Roman" w:hAnsi="Times New Roman" w:cs="Times New Roman"/>
          <w:sz w:val="24"/>
          <w:szCs w:val="24"/>
        </w:rPr>
      </w:pPr>
      <w:r w:rsidRPr="002133B5">
        <w:rPr>
          <w:rFonts w:ascii="Times New Roman" w:hAnsi="Times New Roman" w:cs="Times New Roman"/>
          <w:sz w:val="24"/>
          <w:szCs w:val="24"/>
        </w:rPr>
        <w:t>(apt. Haris Munandar Nasution, S.Farm.,M.Si</w:t>
      </w:r>
      <w:r w:rsidRPr="002133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2133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2133B5">
        <w:rPr>
          <w:rFonts w:ascii="Times New Roman" w:hAnsi="Times New Roman" w:cs="Times New Roman"/>
          <w:sz w:val="24"/>
          <w:szCs w:val="24"/>
        </w:rPr>
        <w:t>(apt. Rafita Yuniarti, S.Si.,M.Ke</w:t>
      </w:r>
      <w:r w:rsidRPr="002133B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133B5">
        <w:rPr>
          <w:rFonts w:ascii="Times New Roman" w:hAnsi="Times New Roman" w:cs="Times New Roman"/>
          <w:sz w:val="24"/>
          <w:szCs w:val="24"/>
        </w:rPr>
        <w:t>)</w:t>
      </w:r>
    </w:p>
    <w:p w:rsidR="00B11FFD" w:rsidRPr="002133B5" w:rsidRDefault="00B11FFD" w:rsidP="00B11FFD">
      <w:pPr>
        <w:ind w:left="-56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B11FFD" w:rsidRPr="002133B5" w:rsidRDefault="00B11FFD" w:rsidP="00B11FFD">
      <w:pPr>
        <w:spacing w:line="360" w:lineRule="auto"/>
        <w:ind w:right="-432"/>
        <w:rPr>
          <w:rFonts w:ascii="Times New Roman" w:hAnsi="Times New Roman"/>
          <w:bCs/>
          <w:sz w:val="24"/>
          <w:szCs w:val="24"/>
        </w:rPr>
      </w:pPr>
      <w:r w:rsidRPr="002133B5">
        <w:rPr>
          <w:rFonts w:ascii="Times New Roman" w:hAnsi="Times New Roman"/>
          <w:bCs/>
          <w:sz w:val="24"/>
          <w:szCs w:val="24"/>
        </w:rPr>
        <w:t xml:space="preserve">DIUJI PADA TANGGAL </w:t>
      </w:r>
      <w:r w:rsidRPr="002133B5">
        <w:rPr>
          <w:rFonts w:ascii="Times New Roman" w:hAnsi="Times New Roman"/>
          <w:bCs/>
          <w:sz w:val="24"/>
          <w:szCs w:val="24"/>
        </w:rPr>
        <w:tab/>
        <w:t>:</w:t>
      </w:r>
    </w:p>
    <w:p w:rsidR="00B11FFD" w:rsidRPr="002133B5" w:rsidRDefault="00B11FFD" w:rsidP="00B11FFD">
      <w:pPr>
        <w:spacing w:line="360" w:lineRule="auto"/>
        <w:ind w:right="-432"/>
        <w:rPr>
          <w:rFonts w:ascii="Times New Roman" w:hAnsi="Times New Roman"/>
          <w:bCs/>
          <w:sz w:val="24"/>
          <w:szCs w:val="24"/>
        </w:rPr>
      </w:pPr>
      <w:r w:rsidRPr="002133B5">
        <w:rPr>
          <w:rFonts w:ascii="Times New Roman" w:hAnsi="Times New Roman"/>
          <w:bCs/>
          <w:sz w:val="24"/>
          <w:szCs w:val="24"/>
        </w:rPr>
        <w:t>YUDISIUM</w:t>
      </w:r>
      <w:r w:rsidRPr="002133B5">
        <w:rPr>
          <w:rFonts w:ascii="Times New Roman" w:hAnsi="Times New Roman"/>
          <w:bCs/>
          <w:sz w:val="24"/>
          <w:szCs w:val="24"/>
        </w:rPr>
        <w:tab/>
      </w:r>
      <w:r w:rsidRPr="002133B5">
        <w:rPr>
          <w:rFonts w:ascii="Times New Roman" w:hAnsi="Times New Roman"/>
          <w:bCs/>
          <w:sz w:val="24"/>
          <w:szCs w:val="24"/>
        </w:rPr>
        <w:tab/>
      </w:r>
      <w:r w:rsidRPr="002133B5">
        <w:rPr>
          <w:rFonts w:ascii="Times New Roman" w:hAnsi="Times New Roman"/>
          <w:bCs/>
          <w:sz w:val="24"/>
          <w:szCs w:val="24"/>
        </w:rPr>
        <w:tab/>
        <w:t>:</w:t>
      </w:r>
    </w:p>
    <w:p w:rsidR="00B11FFD" w:rsidRPr="002133B5" w:rsidRDefault="00B11FFD" w:rsidP="00B11FFD">
      <w:pPr>
        <w:spacing w:line="240" w:lineRule="auto"/>
        <w:ind w:right="-432"/>
        <w:jc w:val="center"/>
        <w:rPr>
          <w:rFonts w:ascii="Times New Roman" w:hAnsi="Times New Roman"/>
          <w:bCs/>
          <w:sz w:val="24"/>
          <w:szCs w:val="24"/>
        </w:rPr>
      </w:pPr>
    </w:p>
    <w:p w:rsidR="00B11FFD" w:rsidRPr="002133B5" w:rsidRDefault="00B11FFD" w:rsidP="00B11FFD">
      <w:pPr>
        <w:spacing w:line="240" w:lineRule="auto"/>
        <w:ind w:right="-432"/>
        <w:jc w:val="center"/>
        <w:rPr>
          <w:rFonts w:ascii="Times New Roman" w:hAnsi="Times New Roman"/>
          <w:bCs/>
          <w:sz w:val="24"/>
          <w:szCs w:val="24"/>
        </w:rPr>
      </w:pPr>
    </w:p>
    <w:p w:rsidR="00B11FFD" w:rsidRPr="002133B5" w:rsidRDefault="00B11FFD" w:rsidP="00B11FFD">
      <w:pPr>
        <w:spacing w:line="240" w:lineRule="auto"/>
        <w:ind w:left="2160" w:right="-432" w:firstLine="720"/>
        <w:rPr>
          <w:rFonts w:ascii="Times New Roman" w:hAnsi="Times New Roman"/>
          <w:bCs/>
          <w:sz w:val="24"/>
          <w:szCs w:val="24"/>
        </w:rPr>
      </w:pPr>
      <w:r w:rsidRPr="002133B5">
        <w:rPr>
          <w:rFonts w:ascii="Times New Roman" w:hAnsi="Times New Roman"/>
          <w:bCs/>
          <w:sz w:val="24"/>
          <w:szCs w:val="24"/>
        </w:rPr>
        <w:t>Panitia Ujian</w:t>
      </w:r>
    </w:p>
    <w:p w:rsidR="00B11FFD" w:rsidRPr="002133B5" w:rsidRDefault="00B11FFD" w:rsidP="00B11FFD">
      <w:pPr>
        <w:spacing w:line="240" w:lineRule="auto"/>
        <w:ind w:right="-432"/>
        <w:jc w:val="center"/>
        <w:rPr>
          <w:rFonts w:ascii="Times New Roman" w:hAnsi="Times New Roman"/>
          <w:bCs/>
          <w:sz w:val="24"/>
          <w:szCs w:val="24"/>
        </w:rPr>
      </w:pPr>
    </w:p>
    <w:p w:rsidR="00B11FFD" w:rsidRPr="002133B5" w:rsidRDefault="00B11FFD" w:rsidP="00B11FFD">
      <w:pPr>
        <w:spacing w:line="240" w:lineRule="auto"/>
        <w:ind w:right="-432"/>
        <w:jc w:val="center"/>
        <w:rPr>
          <w:rFonts w:ascii="Times New Roman" w:hAnsi="Times New Roman"/>
          <w:bCs/>
          <w:sz w:val="24"/>
          <w:szCs w:val="24"/>
        </w:rPr>
      </w:pPr>
    </w:p>
    <w:p w:rsidR="00B11FFD" w:rsidRPr="002133B5" w:rsidRDefault="00B11FFD" w:rsidP="00B11FFD">
      <w:pPr>
        <w:spacing w:line="240" w:lineRule="auto"/>
        <w:ind w:left="720" w:right="-43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2133B5">
        <w:rPr>
          <w:rFonts w:ascii="Times New Roman" w:hAnsi="Times New Roman"/>
          <w:bCs/>
          <w:sz w:val="24"/>
          <w:szCs w:val="24"/>
        </w:rPr>
        <w:t>Ketua</w:t>
      </w:r>
      <w:r w:rsidRPr="002133B5">
        <w:rPr>
          <w:rFonts w:ascii="Times New Roman" w:hAnsi="Times New Roman"/>
          <w:bCs/>
          <w:sz w:val="24"/>
          <w:szCs w:val="24"/>
        </w:rPr>
        <w:tab/>
      </w:r>
      <w:r w:rsidRPr="002133B5">
        <w:rPr>
          <w:rFonts w:ascii="Times New Roman" w:hAnsi="Times New Roman"/>
          <w:bCs/>
          <w:sz w:val="24"/>
          <w:szCs w:val="24"/>
        </w:rPr>
        <w:tab/>
      </w:r>
      <w:r w:rsidRPr="002133B5">
        <w:rPr>
          <w:rFonts w:ascii="Times New Roman" w:hAnsi="Times New Roman"/>
          <w:bCs/>
          <w:sz w:val="24"/>
          <w:szCs w:val="24"/>
        </w:rPr>
        <w:tab/>
      </w:r>
      <w:r w:rsidRPr="002133B5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                             </w:t>
      </w:r>
      <w:r w:rsidRPr="002133B5">
        <w:rPr>
          <w:rFonts w:ascii="Times New Roman" w:hAnsi="Times New Roman"/>
          <w:bCs/>
          <w:sz w:val="24"/>
          <w:szCs w:val="24"/>
        </w:rPr>
        <w:t>Sekretaris</w:t>
      </w:r>
    </w:p>
    <w:p w:rsidR="00B11FFD" w:rsidRPr="002133B5" w:rsidRDefault="00B11FFD" w:rsidP="00B11FFD">
      <w:pPr>
        <w:spacing w:line="240" w:lineRule="auto"/>
        <w:ind w:right="-432"/>
        <w:rPr>
          <w:rFonts w:ascii="Times New Roman" w:hAnsi="Times New Roman"/>
          <w:bCs/>
          <w:sz w:val="24"/>
          <w:szCs w:val="24"/>
        </w:rPr>
      </w:pPr>
    </w:p>
    <w:p w:rsidR="00B11FFD" w:rsidRPr="002133B5" w:rsidRDefault="00B11FFD" w:rsidP="00B11FFD">
      <w:pPr>
        <w:spacing w:line="240" w:lineRule="auto"/>
        <w:ind w:right="-432"/>
        <w:rPr>
          <w:rFonts w:ascii="Times New Roman" w:hAnsi="Times New Roman"/>
          <w:bCs/>
          <w:sz w:val="24"/>
          <w:szCs w:val="24"/>
        </w:rPr>
      </w:pPr>
    </w:p>
    <w:p w:rsidR="00B11FFD" w:rsidRPr="002133B5" w:rsidRDefault="00B11FFD" w:rsidP="00B11FFD">
      <w:pPr>
        <w:spacing w:line="240" w:lineRule="auto"/>
        <w:ind w:right="-432"/>
        <w:rPr>
          <w:rFonts w:ascii="Times New Roman" w:hAnsi="Times New Roman"/>
          <w:bCs/>
          <w:sz w:val="24"/>
          <w:szCs w:val="24"/>
        </w:rPr>
      </w:pPr>
    </w:p>
    <w:p w:rsidR="00B11FFD" w:rsidRPr="002133B5" w:rsidRDefault="00B11FFD" w:rsidP="00B11FFD">
      <w:pPr>
        <w:spacing w:line="240" w:lineRule="auto"/>
        <w:ind w:right="-432"/>
        <w:rPr>
          <w:rFonts w:ascii="Times New Roman" w:hAnsi="Times New Roman"/>
          <w:bCs/>
          <w:sz w:val="24"/>
          <w:szCs w:val="24"/>
          <w:lang w:val="en-US"/>
        </w:rPr>
      </w:pPr>
    </w:p>
    <w:p w:rsidR="00B11FFD" w:rsidRPr="002133B5" w:rsidRDefault="00B11FFD" w:rsidP="00B11FFD">
      <w:pPr>
        <w:spacing w:line="240" w:lineRule="auto"/>
        <w:ind w:right="-432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2133B5">
        <w:rPr>
          <w:rFonts w:ascii="Times New Roman" w:hAnsi="Times New Roman" w:cs="Times New Roman"/>
        </w:rPr>
        <w:t>(H. Dr. KRT. Hardi Mulyono K, Surbakti)</w:t>
      </w:r>
      <w:r w:rsidRPr="002133B5">
        <w:rPr>
          <w:rFonts w:ascii="Times New Roman" w:hAnsi="Times New Roman" w:cs="Times New Roman"/>
          <w:lang w:val="en-US"/>
        </w:rPr>
        <w:tab/>
      </w:r>
      <w:r w:rsidRPr="002133B5">
        <w:rPr>
          <w:rFonts w:ascii="Times New Roman" w:hAnsi="Times New Roman" w:cs="Times New Roman"/>
          <w:lang w:val="en-US"/>
        </w:rPr>
        <w:tab/>
      </w:r>
      <w:r w:rsidRPr="002133B5">
        <w:rPr>
          <w:rFonts w:ascii="Times New Roman" w:hAnsi="Times New Roman" w:cs="Times New Roman"/>
        </w:rPr>
        <w:t>(</w:t>
      </w:r>
      <w:r w:rsidRPr="002133B5">
        <w:rPr>
          <w:rFonts w:ascii="Times New Roman" w:hAnsi="Times New Roman" w:cs="Times New Roman"/>
          <w:bCs/>
          <w:color w:val="000000" w:themeColor="text1"/>
        </w:rPr>
        <w:t>apt.Minda Sari Lubis, S.Farm.,M.Si</w:t>
      </w:r>
      <w:r w:rsidRPr="002133B5">
        <w:rPr>
          <w:rFonts w:ascii="Times New Roman" w:hAnsi="Times New Roman" w:cs="Times New Roman"/>
        </w:rPr>
        <w:t>)</w:t>
      </w:r>
      <w:bookmarkStart w:id="0" w:name="_GoBack"/>
      <w:bookmarkEnd w:id="0"/>
    </w:p>
    <w:sectPr w:rsidR="00B11FFD" w:rsidRPr="002133B5" w:rsidSect="00EC5E84">
      <w:headerReference w:type="default" r:id="rId9"/>
      <w:pgSz w:w="11906" w:h="16838"/>
      <w:pgMar w:top="1701" w:right="1701" w:bottom="1701" w:left="2268" w:header="709" w:footer="709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C09" w:rsidRDefault="008E3C09" w:rsidP="007F13B0">
      <w:pPr>
        <w:spacing w:line="240" w:lineRule="auto"/>
      </w:pPr>
      <w:r>
        <w:separator/>
      </w:r>
    </w:p>
  </w:endnote>
  <w:endnote w:type="continuationSeparator" w:id="0">
    <w:p w:rsidR="008E3C09" w:rsidRDefault="008E3C09" w:rsidP="007F13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C09" w:rsidRDefault="008E3C09" w:rsidP="007F13B0">
      <w:pPr>
        <w:spacing w:line="240" w:lineRule="auto"/>
      </w:pPr>
      <w:r>
        <w:separator/>
      </w:r>
    </w:p>
  </w:footnote>
  <w:footnote w:type="continuationSeparator" w:id="0">
    <w:p w:rsidR="008E3C09" w:rsidRDefault="008E3C09" w:rsidP="007F13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1896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60E3" w:rsidRDefault="00B960E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FFD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B960E3" w:rsidRPr="00235467" w:rsidRDefault="00B960E3" w:rsidP="007C514E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401A80"/>
    <w:multiLevelType w:val="hybridMultilevel"/>
    <w:tmpl w:val="B9962C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0663D6"/>
    <w:multiLevelType w:val="hybridMultilevel"/>
    <w:tmpl w:val="95788E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7425E1"/>
    <w:multiLevelType w:val="hybridMultilevel"/>
    <w:tmpl w:val="A9B63B6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20A67"/>
    <w:multiLevelType w:val="multilevel"/>
    <w:tmpl w:val="AA1EBA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64E546D"/>
    <w:multiLevelType w:val="hybridMultilevel"/>
    <w:tmpl w:val="44A6FBE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9D24F0"/>
    <w:multiLevelType w:val="hybridMultilevel"/>
    <w:tmpl w:val="7FAA2DF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D9B7013"/>
    <w:multiLevelType w:val="multilevel"/>
    <w:tmpl w:val="2E363E94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</w:rPr>
    </w:lvl>
  </w:abstractNum>
  <w:abstractNum w:abstractNumId="8">
    <w:nsid w:val="24DC4718"/>
    <w:multiLevelType w:val="hybridMultilevel"/>
    <w:tmpl w:val="ED660062"/>
    <w:lvl w:ilvl="0" w:tplc="52C0135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D54E3E"/>
    <w:multiLevelType w:val="multilevel"/>
    <w:tmpl w:val="295ADA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vertAlign w:val="baseline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2D030F6C"/>
    <w:multiLevelType w:val="hybridMultilevel"/>
    <w:tmpl w:val="E67E039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860B70"/>
    <w:multiLevelType w:val="hybridMultilevel"/>
    <w:tmpl w:val="3F6802DE"/>
    <w:lvl w:ilvl="0" w:tplc="04210015">
      <w:start w:val="1"/>
      <w:numFmt w:val="upperLetter"/>
      <w:lvlText w:val="%1."/>
      <w:lvlJc w:val="left"/>
      <w:pPr>
        <w:ind w:left="4680" w:hanging="360"/>
      </w:pPr>
    </w:lvl>
    <w:lvl w:ilvl="1" w:tplc="04210019">
      <w:start w:val="1"/>
      <w:numFmt w:val="lowerLetter"/>
      <w:lvlText w:val="%2."/>
      <w:lvlJc w:val="left"/>
      <w:pPr>
        <w:ind w:left="5400" w:hanging="360"/>
      </w:pPr>
    </w:lvl>
    <w:lvl w:ilvl="2" w:tplc="0421001B">
      <w:start w:val="1"/>
      <w:numFmt w:val="lowerRoman"/>
      <w:lvlText w:val="%3."/>
      <w:lvlJc w:val="right"/>
      <w:pPr>
        <w:ind w:left="6120" w:hanging="180"/>
      </w:pPr>
    </w:lvl>
    <w:lvl w:ilvl="3" w:tplc="0421000F">
      <w:start w:val="1"/>
      <w:numFmt w:val="decimal"/>
      <w:lvlText w:val="%4."/>
      <w:lvlJc w:val="left"/>
      <w:pPr>
        <w:ind w:left="6840" w:hanging="360"/>
      </w:pPr>
    </w:lvl>
    <w:lvl w:ilvl="4" w:tplc="04210019">
      <w:start w:val="1"/>
      <w:numFmt w:val="lowerLetter"/>
      <w:lvlText w:val="%5."/>
      <w:lvlJc w:val="left"/>
      <w:pPr>
        <w:ind w:left="7560" w:hanging="360"/>
      </w:pPr>
    </w:lvl>
    <w:lvl w:ilvl="5" w:tplc="0421001B">
      <w:start w:val="1"/>
      <w:numFmt w:val="lowerRoman"/>
      <w:lvlText w:val="%6."/>
      <w:lvlJc w:val="right"/>
      <w:pPr>
        <w:ind w:left="8280" w:hanging="180"/>
      </w:pPr>
    </w:lvl>
    <w:lvl w:ilvl="6" w:tplc="0421000F">
      <w:start w:val="1"/>
      <w:numFmt w:val="decimal"/>
      <w:lvlText w:val="%7."/>
      <w:lvlJc w:val="left"/>
      <w:pPr>
        <w:ind w:left="9000" w:hanging="360"/>
      </w:pPr>
    </w:lvl>
    <w:lvl w:ilvl="7" w:tplc="04210019">
      <w:start w:val="1"/>
      <w:numFmt w:val="lowerLetter"/>
      <w:lvlText w:val="%8."/>
      <w:lvlJc w:val="left"/>
      <w:pPr>
        <w:ind w:left="9720" w:hanging="360"/>
      </w:pPr>
    </w:lvl>
    <w:lvl w:ilvl="8" w:tplc="0421001B">
      <w:start w:val="1"/>
      <w:numFmt w:val="lowerRoman"/>
      <w:lvlText w:val="%9."/>
      <w:lvlJc w:val="right"/>
      <w:pPr>
        <w:ind w:left="10440" w:hanging="180"/>
      </w:pPr>
    </w:lvl>
  </w:abstractNum>
  <w:abstractNum w:abstractNumId="12">
    <w:nsid w:val="2E955830"/>
    <w:multiLevelType w:val="hybridMultilevel"/>
    <w:tmpl w:val="CC64A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77E51"/>
    <w:multiLevelType w:val="hybridMultilevel"/>
    <w:tmpl w:val="FCD668EE"/>
    <w:lvl w:ilvl="0" w:tplc="16BC923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3A410B25"/>
    <w:multiLevelType w:val="hybridMultilevel"/>
    <w:tmpl w:val="495A8C7A"/>
    <w:lvl w:ilvl="0" w:tplc="6E24D2D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CA487E"/>
    <w:multiLevelType w:val="hybridMultilevel"/>
    <w:tmpl w:val="A6E4F672"/>
    <w:lvl w:ilvl="0" w:tplc="34A87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62183"/>
    <w:multiLevelType w:val="hybridMultilevel"/>
    <w:tmpl w:val="AFFAA056"/>
    <w:lvl w:ilvl="0" w:tplc="77940E76">
      <w:start w:val="1"/>
      <w:numFmt w:val="upperLetter"/>
      <w:lvlText w:val="%1."/>
      <w:lvlJc w:val="left"/>
      <w:pPr>
        <w:ind w:left="1015" w:hanging="42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0A386E84">
      <w:numFmt w:val="bullet"/>
      <w:lvlText w:val="•"/>
      <w:lvlJc w:val="left"/>
      <w:pPr>
        <w:ind w:left="1924" w:hanging="428"/>
      </w:pPr>
      <w:rPr>
        <w:lang w:eastAsia="en-US" w:bidi="ar-SA"/>
      </w:rPr>
    </w:lvl>
    <w:lvl w:ilvl="2" w:tplc="18024656">
      <w:numFmt w:val="bullet"/>
      <w:lvlText w:val="•"/>
      <w:lvlJc w:val="left"/>
      <w:pPr>
        <w:ind w:left="2829" w:hanging="428"/>
      </w:pPr>
      <w:rPr>
        <w:lang w:eastAsia="en-US" w:bidi="ar-SA"/>
      </w:rPr>
    </w:lvl>
    <w:lvl w:ilvl="3" w:tplc="E348CFBE">
      <w:numFmt w:val="bullet"/>
      <w:lvlText w:val="•"/>
      <w:lvlJc w:val="left"/>
      <w:pPr>
        <w:ind w:left="3733" w:hanging="428"/>
      </w:pPr>
      <w:rPr>
        <w:lang w:eastAsia="en-US" w:bidi="ar-SA"/>
      </w:rPr>
    </w:lvl>
    <w:lvl w:ilvl="4" w:tplc="672EBF1E">
      <w:numFmt w:val="bullet"/>
      <w:lvlText w:val="•"/>
      <w:lvlJc w:val="left"/>
      <w:pPr>
        <w:ind w:left="4638" w:hanging="428"/>
      </w:pPr>
      <w:rPr>
        <w:lang w:eastAsia="en-US" w:bidi="ar-SA"/>
      </w:rPr>
    </w:lvl>
    <w:lvl w:ilvl="5" w:tplc="70063278">
      <w:numFmt w:val="bullet"/>
      <w:lvlText w:val="•"/>
      <w:lvlJc w:val="left"/>
      <w:pPr>
        <w:ind w:left="5543" w:hanging="428"/>
      </w:pPr>
      <w:rPr>
        <w:lang w:eastAsia="en-US" w:bidi="ar-SA"/>
      </w:rPr>
    </w:lvl>
    <w:lvl w:ilvl="6" w:tplc="83F4C280">
      <w:numFmt w:val="bullet"/>
      <w:lvlText w:val="•"/>
      <w:lvlJc w:val="left"/>
      <w:pPr>
        <w:ind w:left="6447" w:hanging="428"/>
      </w:pPr>
      <w:rPr>
        <w:lang w:eastAsia="en-US" w:bidi="ar-SA"/>
      </w:rPr>
    </w:lvl>
    <w:lvl w:ilvl="7" w:tplc="2E90CF3A">
      <w:numFmt w:val="bullet"/>
      <w:lvlText w:val="•"/>
      <w:lvlJc w:val="left"/>
      <w:pPr>
        <w:ind w:left="7352" w:hanging="428"/>
      </w:pPr>
      <w:rPr>
        <w:lang w:eastAsia="en-US" w:bidi="ar-SA"/>
      </w:rPr>
    </w:lvl>
    <w:lvl w:ilvl="8" w:tplc="A28E974A">
      <w:numFmt w:val="bullet"/>
      <w:lvlText w:val="•"/>
      <w:lvlJc w:val="left"/>
      <w:pPr>
        <w:ind w:left="8257" w:hanging="428"/>
      </w:pPr>
      <w:rPr>
        <w:lang w:eastAsia="en-US" w:bidi="ar-SA"/>
      </w:rPr>
    </w:lvl>
  </w:abstractNum>
  <w:abstractNum w:abstractNumId="17">
    <w:nsid w:val="503F3AED"/>
    <w:multiLevelType w:val="hybridMultilevel"/>
    <w:tmpl w:val="BE2AC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F6FC7"/>
    <w:multiLevelType w:val="hybridMultilevel"/>
    <w:tmpl w:val="E2FC63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63E03"/>
    <w:multiLevelType w:val="multilevel"/>
    <w:tmpl w:val="8F82E70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A02766"/>
    <w:multiLevelType w:val="hybridMultilevel"/>
    <w:tmpl w:val="56B86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C125E"/>
    <w:multiLevelType w:val="hybridMultilevel"/>
    <w:tmpl w:val="BBE4A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7"/>
  </w:num>
  <w:num w:numId="5">
    <w:abstractNumId w:val="2"/>
  </w:num>
  <w:num w:numId="6">
    <w:abstractNumId w:val="17"/>
  </w:num>
  <w:num w:numId="7">
    <w:abstractNumId w:val="3"/>
  </w:num>
  <w:num w:numId="8">
    <w:abstractNumId w:val="21"/>
  </w:num>
  <w:num w:numId="9">
    <w:abstractNumId w:val="18"/>
  </w:num>
  <w:num w:numId="10">
    <w:abstractNumId w:val="0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08"/>
    <w:rsid w:val="000027AD"/>
    <w:rsid w:val="000049D8"/>
    <w:rsid w:val="000079E2"/>
    <w:rsid w:val="00017D95"/>
    <w:rsid w:val="0002198F"/>
    <w:rsid w:val="00023F05"/>
    <w:rsid w:val="00044AEE"/>
    <w:rsid w:val="0005050C"/>
    <w:rsid w:val="000523B6"/>
    <w:rsid w:val="00052CF4"/>
    <w:rsid w:val="0005393E"/>
    <w:rsid w:val="00056D24"/>
    <w:rsid w:val="0007036E"/>
    <w:rsid w:val="00071BD4"/>
    <w:rsid w:val="000773D6"/>
    <w:rsid w:val="0007776D"/>
    <w:rsid w:val="000811A2"/>
    <w:rsid w:val="00085535"/>
    <w:rsid w:val="00096AF5"/>
    <w:rsid w:val="000A7619"/>
    <w:rsid w:val="000B138D"/>
    <w:rsid w:val="000B1634"/>
    <w:rsid w:val="000B2F3D"/>
    <w:rsid w:val="000B3910"/>
    <w:rsid w:val="000C1F31"/>
    <w:rsid w:val="000F6AC1"/>
    <w:rsid w:val="000F7AA8"/>
    <w:rsid w:val="00104298"/>
    <w:rsid w:val="00106DC4"/>
    <w:rsid w:val="001105B8"/>
    <w:rsid w:val="00110F1B"/>
    <w:rsid w:val="001127CA"/>
    <w:rsid w:val="00117458"/>
    <w:rsid w:val="00123584"/>
    <w:rsid w:val="00133EB8"/>
    <w:rsid w:val="00134678"/>
    <w:rsid w:val="00135112"/>
    <w:rsid w:val="00137DCB"/>
    <w:rsid w:val="00146593"/>
    <w:rsid w:val="00151369"/>
    <w:rsid w:val="001524EC"/>
    <w:rsid w:val="00154CA9"/>
    <w:rsid w:val="00155ED1"/>
    <w:rsid w:val="001624BA"/>
    <w:rsid w:val="001845DD"/>
    <w:rsid w:val="00191526"/>
    <w:rsid w:val="00197968"/>
    <w:rsid w:val="001A6A13"/>
    <w:rsid w:val="001D5B23"/>
    <w:rsid w:val="001E17EA"/>
    <w:rsid w:val="001E4C13"/>
    <w:rsid w:val="001E5323"/>
    <w:rsid w:val="001E548C"/>
    <w:rsid w:val="001F66A7"/>
    <w:rsid w:val="0020267E"/>
    <w:rsid w:val="002033FF"/>
    <w:rsid w:val="0020412C"/>
    <w:rsid w:val="002057BD"/>
    <w:rsid w:val="0021067B"/>
    <w:rsid w:val="0021384A"/>
    <w:rsid w:val="00227969"/>
    <w:rsid w:val="002302B4"/>
    <w:rsid w:val="00235467"/>
    <w:rsid w:val="00237CE3"/>
    <w:rsid w:val="00240CFE"/>
    <w:rsid w:val="00241073"/>
    <w:rsid w:val="0024436A"/>
    <w:rsid w:val="0025163A"/>
    <w:rsid w:val="0025514E"/>
    <w:rsid w:val="0027236E"/>
    <w:rsid w:val="00273056"/>
    <w:rsid w:val="00274C32"/>
    <w:rsid w:val="00285775"/>
    <w:rsid w:val="00285ADE"/>
    <w:rsid w:val="0029086C"/>
    <w:rsid w:val="00296E96"/>
    <w:rsid w:val="002A04AA"/>
    <w:rsid w:val="002A2DEE"/>
    <w:rsid w:val="002A4CD3"/>
    <w:rsid w:val="002A7EAA"/>
    <w:rsid w:val="002B06E1"/>
    <w:rsid w:val="002B21E0"/>
    <w:rsid w:val="002D0738"/>
    <w:rsid w:val="002D2B54"/>
    <w:rsid w:val="002E5F66"/>
    <w:rsid w:val="002E62B4"/>
    <w:rsid w:val="002F168B"/>
    <w:rsid w:val="002F5DCD"/>
    <w:rsid w:val="002F7D7E"/>
    <w:rsid w:val="00303B83"/>
    <w:rsid w:val="0030524E"/>
    <w:rsid w:val="003101A5"/>
    <w:rsid w:val="00314D9E"/>
    <w:rsid w:val="003157B6"/>
    <w:rsid w:val="00322488"/>
    <w:rsid w:val="0032325F"/>
    <w:rsid w:val="00331618"/>
    <w:rsid w:val="0033169D"/>
    <w:rsid w:val="00332DBC"/>
    <w:rsid w:val="003350B4"/>
    <w:rsid w:val="003361F4"/>
    <w:rsid w:val="00341408"/>
    <w:rsid w:val="003556D9"/>
    <w:rsid w:val="00355EAB"/>
    <w:rsid w:val="00363463"/>
    <w:rsid w:val="00365FC8"/>
    <w:rsid w:val="00370294"/>
    <w:rsid w:val="00372F1D"/>
    <w:rsid w:val="003764A9"/>
    <w:rsid w:val="00381476"/>
    <w:rsid w:val="003846C3"/>
    <w:rsid w:val="00395F08"/>
    <w:rsid w:val="003A1453"/>
    <w:rsid w:val="003A322B"/>
    <w:rsid w:val="003A3BEC"/>
    <w:rsid w:val="003A4FCF"/>
    <w:rsid w:val="003A68C7"/>
    <w:rsid w:val="003B1CFD"/>
    <w:rsid w:val="003B20AA"/>
    <w:rsid w:val="003B450E"/>
    <w:rsid w:val="003B6E03"/>
    <w:rsid w:val="003C3C14"/>
    <w:rsid w:val="003D0585"/>
    <w:rsid w:val="003E4874"/>
    <w:rsid w:val="003E7BE5"/>
    <w:rsid w:val="003F4B8E"/>
    <w:rsid w:val="003F62FF"/>
    <w:rsid w:val="003F7AA8"/>
    <w:rsid w:val="00403BB0"/>
    <w:rsid w:val="0040479C"/>
    <w:rsid w:val="00410714"/>
    <w:rsid w:val="00412080"/>
    <w:rsid w:val="00413799"/>
    <w:rsid w:val="0042481E"/>
    <w:rsid w:val="00436E3B"/>
    <w:rsid w:val="00440014"/>
    <w:rsid w:val="004404C2"/>
    <w:rsid w:val="00455F4B"/>
    <w:rsid w:val="004567A4"/>
    <w:rsid w:val="00463410"/>
    <w:rsid w:val="0046348B"/>
    <w:rsid w:val="004729D1"/>
    <w:rsid w:val="004743DA"/>
    <w:rsid w:val="00481793"/>
    <w:rsid w:val="00486506"/>
    <w:rsid w:val="00486521"/>
    <w:rsid w:val="00486F3A"/>
    <w:rsid w:val="004976D9"/>
    <w:rsid w:val="004B0407"/>
    <w:rsid w:val="004B1476"/>
    <w:rsid w:val="004B596F"/>
    <w:rsid w:val="004C03D8"/>
    <w:rsid w:val="004C1CAA"/>
    <w:rsid w:val="004C3858"/>
    <w:rsid w:val="004C5FC3"/>
    <w:rsid w:val="004F3173"/>
    <w:rsid w:val="004F61E1"/>
    <w:rsid w:val="00507F20"/>
    <w:rsid w:val="00511208"/>
    <w:rsid w:val="00511E1E"/>
    <w:rsid w:val="00521D2D"/>
    <w:rsid w:val="0053159D"/>
    <w:rsid w:val="00531930"/>
    <w:rsid w:val="00534102"/>
    <w:rsid w:val="00534136"/>
    <w:rsid w:val="00534935"/>
    <w:rsid w:val="00535153"/>
    <w:rsid w:val="00541204"/>
    <w:rsid w:val="00546159"/>
    <w:rsid w:val="00553EBF"/>
    <w:rsid w:val="00565733"/>
    <w:rsid w:val="00567BC1"/>
    <w:rsid w:val="00567DFE"/>
    <w:rsid w:val="005725B1"/>
    <w:rsid w:val="0057334B"/>
    <w:rsid w:val="00577920"/>
    <w:rsid w:val="00580D07"/>
    <w:rsid w:val="00590527"/>
    <w:rsid w:val="00591D2A"/>
    <w:rsid w:val="0059662E"/>
    <w:rsid w:val="005A1BB8"/>
    <w:rsid w:val="005A2B41"/>
    <w:rsid w:val="005A65B3"/>
    <w:rsid w:val="005B1015"/>
    <w:rsid w:val="005B22F6"/>
    <w:rsid w:val="005C4BBC"/>
    <w:rsid w:val="005D0CC3"/>
    <w:rsid w:val="005D2F0C"/>
    <w:rsid w:val="005E3BC6"/>
    <w:rsid w:val="005E71DF"/>
    <w:rsid w:val="005F6719"/>
    <w:rsid w:val="005F7400"/>
    <w:rsid w:val="00605A85"/>
    <w:rsid w:val="00605DCE"/>
    <w:rsid w:val="0060615B"/>
    <w:rsid w:val="00612FC9"/>
    <w:rsid w:val="00617721"/>
    <w:rsid w:val="006205DB"/>
    <w:rsid w:val="00630B52"/>
    <w:rsid w:val="006362FF"/>
    <w:rsid w:val="00644C18"/>
    <w:rsid w:val="00647AB6"/>
    <w:rsid w:val="00647FB0"/>
    <w:rsid w:val="00651E70"/>
    <w:rsid w:val="0065636B"/>
    <w:rsid w:val="00656C68"/>
    <w:rsid w:val="00664827"/>
    <w:rsid w:val="00666456"/>
    <w:rsid w:val="00666BC3"/>
    <w:rsid w:val="0067491E"/>
    <w:rsid w:val="00677F9A"/>
    <w:rsid w:val="00691C73"/>
    <w:rsid w:val="00691E00"/>
    <w:rsid w:val="006B7C2D"/>
    <w:rsid w:val="006D06D5"/>
    <w:rsid w:val="006D3831"/>
    <w:rsid w:val="006D40A4"/>
    <w:rsid w:val="006D610C"/>
    <w:rsid w:val="006D7CF3"/>
    <w:rsid w:val="006E2740"/>
    <w:rsid w:val="006E68A4"/>
    <w:rsid w:val="006F2866"/>
    <w:rsid w:val="006F2C3A"/>
    <w:rsid w:val="006F675F"/>
    <w:rsid w:val="00701233"/>
    <w:rsid w:val="00706752"/>
    <w:rsid w:val="00710D2A"/>
    <w:rsid w:val="00713E4D"/>
    <w:rsid w:val="007177E3"/>
    <w:rsid w:val="00717926"/>
    <w:rsid w:val="00721E1F"/>
    <w:rsid w:val="00727A21"/>
    <w:rsid w:val="0073058A"/>
    <w:rsid w:val="007311F0"/>
    <w:rsid w:val="007340B1"/>
    <w:rsid w:val="007402FC"/>
    <w:rsid w:val="00740678"/>
    <w:rsid w:val="00743228"/>
    <w:rsid w:val="00761B6F"/>
    <w:rsid w:val="00761EA6"/>
    <w:rsid w:val="00776262"/>
    <w:rsid w:val="00783D3F"/>
    <w:rsid w:val="00794374"/>
    <w:rsid w:val="00794651"/>
    <w:rsid w:val="00794D84"/>
    <w:rsid w:val="007A02A5"/>
    <w:rsid w:val="007A14DF"/>
    <w:rsid w:val="007A1916"/>
    <w:rsid w:val="007A4F30"/>
    <w:rsid w:val="007A5CE7"/>
    <w:rsid w:val="007A67E0"/>
    <w:rsid w:val="007C0548"/>
    <w:rsid w:val="007C1C46"/>
    <w:rsid w:val="007C26B4"/>
    <w:rsid w:val="007C41BC"/>
    <w:rsid w:val="007C514E"/>
    <w:rsid w:val="007C54B3"/>
    <w:rsid w:val="007C55AC"/>
    <w:rsid w:val="007C6856"/>
    <w:rsid w:val="007C6DF4"/>
    <w:rsid w:val="007D0E27"/>
    <w:rsid w:val="007D1DE6"/>
    <w:rsid w:val="007F13B0"/>
    <w:rsid w:val="007F2E3C"/>
    <w:rsid w:val="00802EBE"/>
    <w:rsid w:val="00805CE2"/>
    <w:rsid w:val="00810212"/>
    <w:rsid w:val="00814ECF"/>
    <w:rsid w:val="008243BE"/>
    <w:rsid w:val="00831976"/>
    <w:rsid w:val="00846665"/>
    <w:rsid w:val="008469F3"/>
    <w:rsid w:val="00847565"/>
    <w:rsid w:val="00851EC8"/>
    <w:rsid w:val="00857866"/>
    <w:rsid w:val="00865359"/>
    <w:rsid w:val="00865D65"/>
    <w:rsid w:val="00872B36"/>
    <w:rsid w:val="00873BD5"/>
    <w:rsid w:val="0087611E"/>
    <w:rsid w:val="008808BF"/>
    <w:rsid w:val="00882ADD"/>
    <w:rsid w:val="00892E5B"/>
    <w:rsid w:val="00894E64"/>
    <w:rsid w:val="008A14B6"/>
    <w:rsid w:val="008A2E16"/>
    <w:rsid w:val="008C45A3"/>
    <w:rsid w:val="008D1EB5"/>
    <w:rsid w:val="008D4CA9"/>
    <w:rsid w:val="008D52FA"/>
    <w:rsid w:val="008D73DD"/>
    <w:rsid w:val="008D76EA"/>
    <w:rsid w:val="008D7B0D"/>
    <w:rsid w:val="008E1DA1"/>
    <w:rsid w:val="008E1EB4"/>
    <w:rsid w:val="008E3C09"/>
    <w:rsid w:val="008E4C14"/>
    <w:rsid w:val="008F3D62"/>
    <w:rsid w:val="008F3FD2"/>
    <w:rsid w:val="008F6A71"/>
    <w:rsid w:val="00900FD3"/>
    <w:rsid w:val="00901B0E"/>
    <w:rsid w:val="009052C1"/>
    <w:rsid w:val="00912424"/>
    <w:rsid w:val="00932969"/>
    <w:rsid w:val="00935DF9"/>
    <w:rsid w:val="00936EA0"/>
    <w:rsid w:val="009400AE"/>
    <w:rsid w:val="0094253D"/>
    <w:rsid w:val="00947019"/>
    <w:rsid w:val="009520B0"/>
    <w:rsid w:val="00952E0B"/>
    <w:rsid w:val="00957747"/>
    <w:rsid w:val="009653B5"/>
    <w:rsid w:val="00974E18"/>
    <w:rsid w:val="0097689B"/>
    <w:rsid w:val="00981360"/>
    <w:rsid w:val="00990082"/>
    <w:rsid w:val="00992313"/>
    <w:rsid w:val="009930C0"/>
    <w:rsid w:val="00996762"/>
    <w:rsid w:val="00996E68"/>
    <w:rsid w:val="009A4CAC"/>
    <w:rsid w:val="009A5400"/>
    <w:rsid w:val="009A5933"/>
    <w:rsid w:val="009C1145"/>
    <w:rsid w:val="009D2C51"/>
    <w:rsid w:val="009E0FA1"/>
    <w:rsid w:val="009E1E0C"/>
    <w:rsid w:val="009E28D4"/>
    <w:rsid w:val="009E2C28"/>
    <w:rsid w:val="009E5B25"/>
    <w:rsid w:val="009E6E6D"/>
    <w:rsid w:val="009F2641"/>
    <w:rsid w:val="009F5105"/>
    <w:rsid w:val="00A03FA4"/>
    <w:rsid w:val="00A04157"/>
    <w:rsid w:val="00A1067F"/>
    <w:rsid w:val="00A16D3D"/>
    <w:rsid w:val="00A22110"/>
    <w:rsid w:val="00A24FA2"/>
    <w:rsid w:val="00A34F05"/>
    <w:rsid w:val="00A35361"/>
    <w:rsid w:val="00A3726C"/>
    <w:rsid w:val="00A5088A"/>
    <w:rsid w:val="00A57E87"/>
    <w:rsid w:val="00A75B1F"/>
    <w:rsid w:val="00A772F5"/>
    <w:rsid w:val="00A800E1"/>
    <w:rsid w:val="00A81716"/>
    <w:rsid w:val="00A861E9"/>
    <w:rsid w:val="00A948AD"/>
    <w:rsid w:val="00AA44BC"/>
    <w:rsid w:val="00AD07D6"/>
    <w:rsid w:val="00AD3F91"/>
    <w:rsid w:val="00AD62B7"/>
    <w:rsid w:val="00AE129F"/>
    <w:rsid w:val="00AE267B"/>
    <w:rsid w:val="00AE64D1"/>
    <w:rsid w:val="00B063F0"/>
    <w:rsid w:val="00B11FFD"/>
    <w:rsid w:val="00B131AE"/>
    <w:rsid w:val="00B13479"/>
    <w:rsid w:val="00B142C8"/>
    <w:rsid w:val="00B1441A"/>
    <w:rsid w:val="00B164D1"/>
    <w:rsid w:val="00B17894"/>
    <w:rsid w:val="00B26F73"/>
    <w:rsid w:val="00B3105C"/>
    <w:rsid w:val="00B51DE7"/>
    <w:rsid w:val="00B5230A"/>
    <w:rsid w:val="00B53DC1"/>
    <w:rsid w:val="00B715E2"/>
    <w:rsid w:val="00B7238C"/>
    <w:rsid w:val="00B74B4F"/>
    <w:rsid w:val="00B74E76"/>
    <w:rsid w:val="00B8387F"/>
    <w:rsid w:val="00B86ACA"/>
    <w:rsid w:val="00B91E48"/>
    <w:rsid w:val="00B95A5F"/>
    <w:rsid w:val="00B960E3"/>
    <w:rsid w:val="00BA1DA0"/>
    <w:rsid w:val="00BA72B5"/>
    <w:rsid w:val="00BC1088"/>
    <w:rsid w:val="00BC2468"/>
    <w:rsid w:val="00BC287D"/>
    <w:rsid w:val="00BC55F4"/>
    <w:rsid w:val="00BD3BDE"/>
    <w:rsid w:val="00BD6278"/>
    <w:rsid w:val="00BE034A"/>
    <w:rsid w:val="00BE6264"/>
    <w:rsid w:val="00BF0A43"/>
    <w:rsid w:val="00BF1526"/>
    <w:rsid w:val="00BF3B87"/>
    <w:rsid w:val="00C005E0"/>
    <w:rsid w:val="00C021DA"/>
    <w:rsid w:val="00C12688"/>
    <w:rsid w:val="00C14CB2"/>
    <w:rsid w:val="00C150AB"/>
    <w:rsid w:val="00C15569"/>
    <w:rsid w:val="00C165A2"/>
    <w:rsid w:val="00C20FF7"/>
    <w:rsid w:val="00C2210E"/>
    <w:rsid w:val="00C238EC"/>
    <w:rsid w:val="00C24DFA"/>
    <w:rsid w:val="00C27C81"/>
    <w:rsid w:val="00C362E3"/>
    <w:rsid w:val="00C41EC0"/>
    <w:rsid w:val="00C60A51"/>
    <w:rsid w:val="00C61F7E"/>
    <w:rsid w:val="00C6369E"/>
    <w:rsid w:val="00C703C8"/>
    <w:rsid w:val="00C81F6B"/>
    <w:rsid w:val="00C84E1F"/>
    <w:rsid w:val="00C94EC8"/>
    <w:rsid w:val="00CA11D5"/>
    <w:rsid w:val="00CA15F9"/>
    <w:rsid w:val="00CB47A5"/>
    <w:rsid w:val="00CC75AE"/>
    <w:rsid w:val="00CD495F"/>
    <w:rsid w:val="00CD6832"/>
    <w:rsid w:val="00D0058E"/>
    <w:rsid w:val="00D02A83"/>
    <w:rsid w:val="00D037AF"/>
    <w:rsid w:val="00D04AC1"/>
    <w:rsid w:val="00D04BEA"/>
    <w:rsid w:val="00D068F8"/>
    <w:rsid w:val="00D07D8F"/>
    <w:rsid w:val="00D26421"/>
    <w:rsid w:val="00D3002C"/>
    <w:rsid w:val="00D34CF8"/>
    <w:rsid w:val="00D35241"/>
    <w:rsid w:val="00D36C5A"/>
    <w:rsid w:val="00D47295"/>
    <w:rsid w:val="00D54ECD"/>
    <w:rsid w:val="00D607D2"/>
    <w:rsid w:val="00D707E9"/>
    <w:rsid w:val="00D77638"/>
    <w:rsid w:val="00D841CF"/>
    <w:rsid w:val="00D92B18"/>
    <w:rsid w:val="00D96D13"/>
    <w:rsid w:val="00D97B57"/>
    <w:rsid w:val="00DC0842"/>
    <w:rsid w:val="00DC1912"/>
    <w:rsid w:val="00DC6BF5"/>
    <w:rsid w:val="00DD2866"/>
    <w:rsid w:val="00DD2F1D"/>
    <w:rsid w:val="00DD5540"/>
    <w:rsid w:val="00DE3A78"/>
    <w:rsid w:val="00DE5F3B"/>
    <w:rsid w:val="00DE6550"/>
    <w:rsid w:val="00DE737D"/>
    <w:rsid w:val="00DF1602"/>
    <w:rsid w:val="00DF622D"/>
    <w:rsid w:val="00E00012"/>
    <w:rsid w:val="00E144AF"/>
    <w:rsid w:val="00E20C36"/>
    <w:rsid w:val="00E2786B"/>
    <w:rsid w:val="00E32183"/>
    <w:rsid w:val="00E36DCB"/>
    <w:rsid w:val="00E41013"/>
    <w:rsid w:val="00E42827"/>
    <w:rsid w:val="00E50C08"/>
    <w:rsid w:val="00E6050D"/>
    <w:rsid w:val="00E70403"/>
    <w:rsid w:val="00E72400"/>
    <w:rsid w:val="00E72D39"/>
    <w:rsid w:val="00E75A50"/>
    <w:rsid w:val="00E85305"/>
    <w:rsid w:val="00E97D3F"/>
    <w:rsid w:val="00EA101B"/>
    <w:rsid w:val="00EA33B0"/>
    <w:rsid w:val="00EA48C9"/>
    <w:rsid w:val="00EB05F3"/>
    <w:rsid w:val="00EB203A"/>
    <w:rsid w:val="00EB3A87"/>
    <w:rsid w:val="00EB790D"/>
    <w:rsid w:val="00EC3011"/>
    <w:rsid w:val="00EC47E6"/>
    <w:rsid w:val="00EC5E84"/>
    <w:rsid w:val="00ED0766"/>
    <w:rsid w:val="00ED07BF"/>
    <w:rsid w:val="00ED1ECE"/>
    <w:rsid w:val="00ED30DA"/>
    <w:rsid w:val="00ED4A6E"/>
    <w:rsid w:val="00ED7955"/>
    <w:rsid w:val="00EE0088"/>
    <w:rsid w:val="00EE2A2E"/>
    <w:rsid w:val="00EE5540"/>
    <w:rsid w:val="00EF03CA"/>
    <w:rsid w:val="00EF1539"/>
    <w:rsid w:val="00F008A3"/>
    <w:rsid w:val="00F00E1E"/>
    <w:rsid w:val="00F047E0"/>
    <w:rsid w:val="00F0604A"/>
    <w:rsid w:val="00F109C7"/>
    <w:rsid w:val="00F10FB8"/>
    <w:rsid w:val="00F11413"/>
    <w:rsid w:val="00F114A4"/>
    <w:rsid w:val="00F13639"/>
    <w:rsid w:val="00F214A1"/>
    <w:rsid w:val="00F24287"/>
    <w:rsid w:val="00F3435A"/>
    <w:rsid w:val="00F3487E"/>
    <w:rsid w:val="00F35937"/>
    <w:rsid w:val="00F40FD1"/>
    <w:rsid w:val="00F429E3"/>
    <w:rsid w:val="00F44B6B"/>
    <w:rsid w:val="00F462F0"/>
    <w:rsid w:val="00F5243F"/>
    <w:rsid w:val="00F52E03"/>
    <w:rsid w:val="00F63EB1"/>
    <w:rsid w:val="00F70BF5"/>
    <w:rsid w:val="00F72E86"/>
    <w:rsid w:val="00F8043F"/>
    <w:rsid w:val="00F80FFC"/>
    <w:rsid w:val="00F82458"/>
    <w:rsid w:val="00F82717"/>
    <w:rsid w:val="00F85158"/>
    <w:rsid w:val="00F85FDF"/>
    <w:rsid w:val="00F93AAD"/>
    <w:rsid w:val="00FA4A3E"/>
    <w:rsid w:val="00FA7A16"/>
    <w:rsid w:val="00FB2743"/>
    <w:rsid w:val="00FB4D66"/>
    <w:rsid w:val="00FB566C"/>
    <w:rsid w:val="00FB77C7"/>
    <w:rsid w:val="00FC20D4"/>
    <w:rsid w:val="00FD0448"/>
    <w:rsid w:val="00FD23D1"/>
    <w:rsid w:val="00FD46D7"/>
    <w:rsid w:val="00FD5430"/>
    <w:rsid w:val="00FE00F0"/>
    <w:rsid w:val="00FE1EBC"/>
    <w:rsid w:val="00FE2543"/>
    <w:rsid w:val="00FE57F3"/>
    <w:rsid w:val="00FF2326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A6E"/>
    <w:pPr>
      <w:spacing w:after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9653B5"/>
    <w:pPr>
      <w:keepNext/>
      <w:keepLines/>
      <w:spacing w:before="48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531930"/>
    <w:pPr>
      <w:keepNext/>
      <w:keepLines/>
      <w:pBdr>
        <w:bottom w:val="none" w:sz="0" w:space="0" w:color="auto"/>
      </w:pBdr>
      <w:spacing w:before="200" w:after="0" w:line="360" w:lineRule="auto"/>
      <w:outlineLvl w:val="1"/>
    </w:pPr>
    <w:rPr>
      <w:rFonts w:ascii="Times New Roman" w:hAnsi="Times New Roman"/>
      <w:b/>
      <w:bCs/>
      <w:color w:val="auto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1930"/>
    <w:pPr>
      <w:keepNext/>
      <w:keepLines/>
      <w:spacing w:before="200" w:line="240" w:lineRule="auto"/>
      <w:jc w:val="left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3B5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rsid w:val="00C94EC8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4E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31930"/>
    <w:rPr>
      <w:rFonts w:ascii="Times New Roman" w:eastAsiaTheme="majorEastAsia" w:hAnsi="Times New Roman" w:cstheme="majorBidi"/>
      <w:b/>
      <w:bCs/>
      <w:spacing w:val="5"/>
      <w:kern w:val="28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1930"/>
    <w:rPr>
      <w:rFonts w:ascii="Times New Roman" w:eastAsiaTheme="majorEastAsia" w:hAnsi="Times New Roman" w:cstheme="majorBidi"/>
      <w:b/>
      <w:bCs/>
      <w:sz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11208"/>
    <w:pPr>
      <w:spacing w:after="200"/>
      <w:ind w:left="720"/>
      <w:contextualSpacing/>
      <w:jc w:val="left"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60615B"/>
  </w:style>
  <w:style w:type="paragraph" w:styleId="BalloonText">
    <w:name w:val="Balloon Text"/>
    <w:basedOn w:val="Normal"/>
    <w:link w:val="BalloonTextChar"/>
    <w:uiPriority w:val="99"/>
    <w:semiHidden/>
    <w:unhideWhenUsed/>
    <w:rsid w:val="00567BC1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B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13B0"/>
    <w:pPr>
      <w:tabs>
        <w:tab w:val="center" w:pos="4513"/>
        <w:tab w:val="right" w:pos="9026"/>
      </w:tabs>
      <w:spacing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7F13B0"/>
  </w:style>
  <w:style w:type="paragraph" w:styleId="Footer">
    <w:name w:val="footer"/>
    <w:basedOn w:val="Normal"/>
    <w:link w:val="FooterChar"/>
    <w:uiPriority w:val="99"/>
    <w:unhideWhenUsed/>
    <w:rsid w:val="007F13B0"/>
    <w:pPr>
      <w:tabs>
        <w:tab w:val="center" w:pos="4513"/>
        <w:tab w:val="right" w:pos="9026"/>
      </w:tabs>
      <w:spacing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7F13B0"/>
  </w:style>
  <w:style w:type="table" w:styleId="TableGrid">
    <w:name w:val="Table Grid"/>
    <w:basedOn w:val="TableNormal"/>
    <w:uiPriority w:val="59"/>
    <w:rsid w:val="00805CE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C1145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9C1145"/>
    <w:pPr>
      <w:spacing w:after="200"/>
      <w:jc w:val="left"/>
    </w:pPr>
    <w:rPr>
      <w:lang w:val="en-US"/>
    </w:rPr>
  </w:style>
  <w:style w:type="paragraph" w:styleId="NoSpacing">
    <w:name w:val="No Spacing"/>
    <w:uiPriority w:val="1"/>
    <w:qFormat/>
    <w:rsid w:val="009C1145"/>
    <w:pPr>
      <w:spacing w:after="0" w:line="240" w:lineRule="auto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740678"/>
    <w:rPr>
      <w:i/>
      <w:iCs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531930"/>
    <w:pPr>
      <w:ind w:left="360" w:hanging="360"/>
    </w:pPr>
    <w:rPr>
      <w:rFonts w:ascii="Times New Roman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1930"/>
    <w:rPr>
      <w:rFonts w:ascii="Times New Roman" w:hAnsi="Times New Roman" w:cs="Times New Roman"/>
      <w:b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9E6E6D"/>
    <w:pPr>
      <w:numPr>
        <w:numId w:val="10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0F7AA8"/>
    <w:pPr>
      <w:spacing w:after="200" w:line="240" w:lineRule="auto"/>
    </w:pPr>
    <w:rPr>
      <w:b/>
      <w:bCs/>
      <w:color w:val="4F81BD" w:themeColor="accent1"/>
      <w:sz w:val="18"/>
      <w:szCs w:val="18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F462F0"/>
    <w:pPr>
      <w:jc w:val="left"/>
    </w:pPr>
  </w:style>
  <w:style w:type="character" w:styleId="Hyperlink">
    <w:name w:val="Hyperlink"/>
    <w:basedOn w:val="DefaultParagraphFont"/>
    <w:uiPriority w:val="99"/>
    <w:unhideWhenUsed/>
    <w:rsid w:val="00F462F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B142C8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BodyTextChar">
    <w:name w:val="Body Text Char"/>
    <w:basedOn w:val="DefaultParagraphFont"/>
    <w:link w:val="BodyText"/>
    <w:uiPriority w:val="1"/>
    <w:rsid w:val="00B142C8"/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TableParagraph">
    <w:name w:val="Table Paragraph"/>
    <w:basedOn w:val="Normal"/>
    <w:uiPriority w:val="1"/>
    <w:qFormat/>
    <w:rsid w:val="008F6A71"/>
    <w:pPr>
      <w:widowControl w:val="0"/>
      <w:autoSpaceDE w:val="0"/>
      <w:autoSpaceDN w:val="0"/>
      <w:spacing w:line="240" w:lineRule="auto"/>
      <w:jc w:val="center"/>
    </w:pPr>
    <w:rPr>
      <w:rFonts w:ascii="Times New Roman" w:eastAsia="Times New Roman" w:hAnsi="Times New Roman" w:cs="Times New Roman"/>
      <w:lang w:val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240CFE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ED30DA"/>
    <w:pPr>
      <w:tabs>
        <w:tab w:val="right" w:leader="dot" w:pos="7927"/>
      </w:tabs>
      <w:spacing w:after="100"/>
      <w:jc w:val="left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51EC8"/>
    <w:pPr>
      <w:tabs>
        <w:tab w:val="right" w:leader="dot" w:pos="7927"/>
      </w:tabs>
      <w:spacing w:after="100"/>
      <w:ind w:left="221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3F62FF"/>
    <w:pPr>
      <w:tabs>
        <w:tab w:val="left" w:pos="1134"/>
        <w:tab w:val="right" w:leader="dot" w:pos="7928"/>
      </w:tabs>
      <w:spacing w:after="100"/>
      <w:ind w:left="998" w:hanging="556"/>
    </w:pPr>
  </w:style>
  <w:style w:type="paragraph" w:styleId="TOC4">
    <w:name w:val="toc 4"/>
    <w:basedOn w:val="Normal"/>
    <w:next w:val="Normal"/>
    <w:autoRedefine/>
    <w:uiPriority w:val="39"/>
    <w:unhideWhenUsed/>
    <w:rsid w:val="003764A9"/>
    <w:pPr>
      <w:spacing w:after="100"/>
      <w:ind w:left="660"/>
    </w:pPr>
    <w:rPr>
      <w:rFonts w:eastAsiaTheme="minorEastAsia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3764A9"/>
    <w:pPr>
      <w:spacing w:after="100"/>
      <w:ind w:left="880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3764A9"/>
    <w:pPr>
      <w:spacing w:after="100"/>
      <w:ind w:left="1100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3764A9"/>
    <w:pPr>
      <w:spacing w:after="100"/>
      <w:ind w:left="1320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3764A9"/>
    <w:pPr>
      <w:spacing w:after="100"/>
      <w:ind w:left="1540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3764A9"/>
    <w:pPr>
      <w:spacing w:after="100"/>
      <w:ind w:left="1760"/>
    </w:pPr>
    <w:rPr>
      <w:rFonts w:eastAsiaTheme="minorEastAsia"/>
      <w:lang w:val="en-US"/>
    </w:rPr>
  </w:style>
  <w:style w:type="character" w:customStyle="1" w:styleId="markedcontent">
    <w:name w:val="markedcontent"/>
    <w:basedOn w:val="DefaultParagraphFont"/>
    <w:rsid w:val="00E2786B"/>
  </w:style>
  <w:style w:type="paragraph" w:styleId="NormalWeb">
    <w:name w:val="Normal (Web)"/>
    <w:basedOn w:val="Normal"/>
    <w:uiPriority w:val="99"/>
    <w:semiHidden/>
    <w:unhideWhenUsed/>
    <w:rsid w:val="0034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A6E"/>
    <w:pPr>
      <w:spacing w:after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9653B5"/>
    <w:pPr>
      <w:keepNext/>
      <w:keepLines/>
      <w:spacing w:before="48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531930"/>
    <w:pPr>
      <w:keepNext/>
      <w:keepLines/>
      <w:pBdr>
        <w:bottom w:val="none" w:sz="0" w:space="0" w:color="auto"/>
      </w:pBdr>
      <w:spacing w:before="200" w:after="0" w:line="360" w:lineRule="auto"/>
      <w:outlineLvl w:val="1"/>
    </w:pPr>
    <w:rPr>
      <w:rFonts w:ascii="Times New Roman" w:hAnsi="Times New Roman"/>
      <w:b/>
      <w:bCs/>
      <w:color w:val="auto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1930"/>
    <w:pPr>
      <w:keepNext/>
      <w:keepLines/>
      <w:spacing w:before="200" w:line="240" w:lineRule="auto"/>
      <w:jc w:val="left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3B5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rsid w:val="00C94EC8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4E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31930"/>
    <w:rPr>
      <w:rFonts w:ascii="Times New Roman" w:eastAsiaTheme="majorEastAsia" w:hAnsi="Times New Roman" w:cstheme="majorBidi"/>
      <w:b/>
      <w:bCs/>
      <w:spacing w:val="5"/>
      <w:kern w:val="28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1930"/>
    <w:rPr>
      <w:rFonts w:ascii="Times New Roman" w:eastAsiaTheme="majorEastAsia" w:hAnsi="Times New Roman" w:cstheme="majorBidi"/>
      <w:b/>
      <w:bCs/>
      <w:sz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11208"/>
    <w:pPr>
      <w:spacing w:after="200"/>
      <w:ind w:left="720"/>
      <w:contextualSpacing/>
      <w:jc w:val="left"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60615B"/>
  </w:style>
  <w:style w:type="paragraph" w:styleId="BalloonText">
    <w:name w:val="Balloon Text"/>
    <w:basedOn w:val="Normal"/>
    <w:link w:val="BalloonTextChar"/>
    <w:uiPriority w:val="99"/>
    <w:semiHidden/>
    <w:unhideWhenUsed/>
    <w:rsid w:val="00567BC1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B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13B0"/>
    <w:pPr>
      <w:tabs>
        <w:tab w:val="center" w:pos="4513"/>
        <w:tab w:val="right" w:pos="9026"/>
      </w:tabs>
      <w:spacing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7F13B0"/>
  </w:style>
  <w:style w:type="paragraph" w:styleId="Footer">
    <w:name w:val="footer"/>
    <w:basedOn w:val="Normal"/>
    <w:link w:val="FooterChar"/>
    <w:uiPriority w:val="99"/>
    <w:unhideWhenUsed/>
    <w:rsid w:val="007F13B0"/>
    <w:pPr>
      <w:tabs>
        <w:tab w:val="center" w:pos="4513"/>
        <w:tab w:val="right" w:pos="9026"/>
      </w:tabs>
      <w:spacing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7F13B0"/>
  </w:style>
  <w:style w:type="table" w:styleId="TableGrid">
    <w:name w:val="Table Grid"/>
    <w:basedOn w:val="TableNormal"/>
    <w:uiPriority w:val="59"/>
    <w:rsid w:val="00805CE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C1145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9C1145"/>
    <w:pPr>
      <w:spacing w:after="200"/>
      <w:jc w:val="left"/>
    </w:pPr>
    <w:rPr>
      <w:lang w:val="en-US"/>
    </w:rPr>
  </w:style>
  <w:style w:type="paragraph" w:styleId="NoSpacing">
    <w:name w:val="No Spacing"/>
    <w:uiPriority w:val="1"/>
    <w:qFormat/>
    <w:rsid w:val="009C1145"/>
    <w:pPr>
      <w:spacing w:after="0" w:line="240" w:lineRule="auto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740678"/>
    <w:rPr>
      <w:i/>
      <w:iCs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531930"/>
    <w:pPr>
      <w:ind w:left="360" w:hanging="360"/>
    </w:pPr>
    <w:rPr>
      <w:rFonts w:ascii="Times New Roman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1930"/>
    <w:rPr>
      <w:rFonts w:ascii="Times New Roman" w:hAnsi="Times New Roman" w:cs="Times New Roman"/>
      <w:b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9E6E6D"/>
    <w:pPr>
      <w:numPr>
        <w:numId w:val="10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0F7AA8"/>
    <w:pPr>
      <w:spacing w:after="200" w:line="240" w:lineRule="auto"/>
    </w:pPr>
    <w:rPr>
      <w:b/>
      <w:bCs/>
      <w:color w:val="4F81BD" w:themeColor="accent1"/>
      <w:sz w:val="18"/>
      <w:szCs w:val="18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F462F0"/>
    <w:pPr>
      <w:jc w:val="left"/>
    </w:pPr>
  </w:style>
  <w:style w:type="character" w:styleId="Hyperlink">
    <w:name w:val="Hyperlink"/>
    <w:basedOn w:val="DefaultParagraphFont"/>
    <w:uiPriority w:val="99"/>
    <w:unhideWhenUsed/>
    <w:rsid w:val="00F462F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B142C8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BodyTextChar">
    <w:name w:val="Body Text Char"/>
    <w:basedOn w:val="DefaultParagraphFont"/>
    <w:link w:val="BodyText"/>
    <w:uiPriority w:val="1"/>
    <w:rsid w:val="00B142C8"/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TableParagraph">
    <w:name w:val="Table Paragraph"/>
    <w:basedOn w:val="Normal"/>
    <w:uiPriority w:val="1"/>
    <w:qFormat/>
    <w:rsid w:val="008F6A71"/>
    <w:pPr>
      <w:widowControl w:val="0"/>
      <w:autoSpaceDE w:val="0"/>
      <w:autoSpaceDN w:val="0"/>
      <w:spacing w:line="240" w:lineRule="auto"/>
      <w:jc w:val="center"/>
    </w:pPr>
    <w:rPr>
      <w:rFonts w:ascii="Times New Roman" w:eastAsia="Times New Roman" w:hAnsi="Times New Roman" w:cs="Times New Roman"/>
      <w:lang w:val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240CFE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ED30DA"/>
    <w:pPr>
      <w:tabs>
        <w:tab w:val="right" w:leader="dot" w:pos="7927"/>
      </w:tabs>
      <w:spacing w:after="100"/>
      <w:jc w:val="left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51EC8"/>
    <w:pPr>
      <w:tabs>
        <w:tab w:val="right" w:leader="dot" w:pos="7927"/>
      </w:tabs>
      <w:spacing w:after="100"/>
      <w:ind w:left="221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3F62FF"/>
    <w:pPr>
      <w:tabs>
        <w:tab w:val="left" w:pos="1134"/>
        <w:tab w:val="right" w:leader="dot" w:pos="7928"/>
      </w:tabs>
      <w:spacing w:after="100"/>
      <w:ind w:left="998" w:hanging="556"/>
    </w:pPr>
  </w:style>
  <w:style w:type="paragraph" w:styleId="TOC4">
    <w:name w:val="toc 4"/>
    <w:basedOn w:val="Normal"/>
    <w:next w:val="Normal"/>
    <w:autoRedefine/>
    <w:uiPriority w:val="39"/>
    <w:unhideWhenUsed/>
    <w:rsid w:val="003764A9"/>
    <w:pPr>
      <w:spacing w:after="100"/>
      <w:ind w:left="660"/>
    </w:pPr>
    <w:rPr>
      <w:rFonts w:eastAsiaTheme="minorEastAsia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3764A9"/>
    <w:pPr>
      <w:spacing w:after="100"/>
      <w:ind w:left="880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3764A9"/>
    <w:pPr>
      <w:spacing w:after="100"/>
      <w:ind w:left="1100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3764A9"/>
    <w:pPr>
      <w:spacing w:after="100"/>
      <w:ind w:left="1320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3764A9"/>
    <w:pPr>
      <w:spacing w:after="100"/>
      <w:ind w:left="1540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3764A9"/>
    <w:pPr>
      <w:spacing w:after="100"/>
      <w:ind w:left="1760"/>
    </w:pPr>
    <w:rPr>
      <w:rFonts w:eastAsiaTheme="minorEastAsia"/>
      <w:lang w:val="en-US"/>
    </w:rPr>
  </w:style>
  <w:style w:type="character" w:customStyle="1" w:styleId="markedcontent">
    <w:name w:val="markedcontent"/>
    <w:basedOn w:val="DefaultParagraphFont"/>
    <w:rsid w:val="00E2786B"/>
  </w:style>
  <w:style w:type="paragraph" w:styleId="NormalWeb">
    <w:name w:val="Normal (Web)"/>
    <w:basedOn w:val="Normal"/>
    <w:uiPriority w:val="99"/>
    <w:semiHidden/>
    <w:unhideWhenUsed/>
    <w:rsid w:val="0034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sur14</b:Tag>
    <b:SourceType>Book</b:SourceType>
    <b:Guid>{E00859BE-5E42-4664-AEB5-F959C8231FA7}</b:Guid>
    <b:Author>
      <b:Author>
        <b:NameList>
          <b:Person>
            <b:Last>Siagian</b:Last>
            <b:First>suraya</b:First>
            <b:Middle>artha</b:Middle>
          </b:Person>
        </b:NameList>
      </b:Author>
    </b:Author>
    <b:Year>2014</b:Year>
    <b:Title>Uji Antivitas Antioksidan Dari Ekstrak Etanol Daun Nangka (Artocarpus heterpyhllus Lam.) Dengan Metode DPPH</b:Title>
    <b:City>Medan</b:City>
    <b:Publisher>Skripsi</b:Publisher>
    <b:RefOrder>1</b:RefOrder>
  </b:Source>
  <b:Source>
    <b:Tag>End15</b:Tag>
    <b:SourceType>Book</b:SourceType>
    <b:Guid>{73490DD6-1AB4-4CEF-9D43-33C5A7C85E2F}</b:Guid>
    <b:Author>
      <b:Author>
        <b:NameList>
          <b:Person>
            <b:Last>Hanani</b:Last>
            <b:First>Endang</b:First>
          </b:Person>
        </b:NameList>
      </b:Author>
    </b:Author>
    <b:Title>Analisis Fitokimia</b:Title>
    <b:Year>2015</b:Year>
    <b:City>Jakarta</b:City>
    <b:Publisher>EGC</b:Publisher>
    <b:RefOrder>2</b:RefOrder>
  </b:Source>
  <b:Source>
    <b:Tag>Abd17</b:Tag>
    <b:SourceType>JournalArticle</b:SourceType>
    <b:Guid>{717D7843-AB66-47D1-A021-8284D9E4D304}</b:Guid>
    <b:Title>Identifikasi Senyawa Aktif Ekstrak Metanol Daging Buah Kurma Jenis Ajwa (Phoenix dactylifera L.)</b:Title>
    <b:JournalName>Prosiding Seminar Nasional III</b:JournalName>
    <b:Year>2017</b:Year>
    <b:Author>
      <b:Author>
        <b:NameList>
          <b:Person>
            <b:Last>Abdillah</b:Last>
            <b:First>Muhibbuddin</b:First>
          </b:Person>
          <b:Person>
            <b:Last>Nazilah</b:Last>
            <b:First>Khoirotun</b:First>
            <b:Middle>N.R</b:Middle>
          </b:Person>
          <b:Person>
            <b:Last>dan Agustina</b:Last>
            <b:First>Eva</b:First>
          </b:Person>
        </b:NameList>
      </b:Author>
    </b:Author>
    <b:RefOrder>3</b:RefOrder>
  </b:Source>
  <b:Source>
    <b:Tag>Naf19</b:Tag>
    <b:SourceType>JournalArticle</b:SourceType>
    <b:Guid>{6EE7205C-287A-4F52-9A2B-CCF1102F0F30}</b:Guid>
    <b:Title>Uji Aktivitas Antioksidan Ekstrak Etanol Buah Kurma (Phoenix dactylifera L.)</b:Title>
    <b:JournalName>Jurnal Farmasindo Politeknik Indonusa Surakarta. Vol 3 (2)</b:JournalName>
    <b:Year>2019</b:Year>
    <b:Author>
      <b:Author>
        <b:NameList>
          <b:Person>
            <b:Last>Nafisah</b:Last>
            <b:First>Umi</b:First>
          </b:Person>
        </b:NameList>
      </b:Author>
    </b:Author>
    <b:RefOrder>4</b:RefOrder>
  </b:Source>
  <b:Source>
    <b:Tag>Eli17</b:Tag>
    <b:SourceType>JournalArticle</b:SourceType>
    <b:Guid>{3DDE597E-E30D-48D5-AED7-28A33B076B70}</b:Guid>
    <b:Title>Antioxidant Activity and Total Phenolic Content Of Date Palm Syrup (Phoenix dactylifera L.)</b:Title>
    <b:JournalName>Jurnal Teknologi dan Seni Kesehatan. Vol 8 (1)</b:JournalName>
    <b:Year>2017</b:Year>
    <b:Pages>hal 63-71</b:Pages>
    <b:Author>
      <b:Author>
        <b:NameList>
          <b:Person>
            <b:Last>Elisya</b:Last>
            <b:First>Yetri</b:First>
          </b:Person>
          <b:Person>
            <b:Last>Cartika</b:Last>
            <b:First>Harpolia</b:First>
          </b:Person>
          <b:Person>
            <b:Last>dan Rizkiana</b:Last>
            <b:First>Anindita</b:First>
          </b:Person>
        </b:NameList>
      </b:Author>
    </b:Author>
    <b:RefOrder>5</b:RefOrder>
  </b:Source>
  <b:Source>
    <b:Tag>Jam19</b:Tag>
    <b:SourceType>BookSection</b:SourceType>
    <b:Guid>{BC8166AF-C97A-4418-A6C2-DBD07C7B9B05}</b:Guid>
    <b:Title>Pengaruh Ekstrak Buah Kurma (Phoenix dactylifera L.) Sebagai Antioksidan Terhadap Diameter Lumen dan Penebalan Epitel, Tubulus Ginjal Mencit Betina yang Dipapar Rhodamin B</b:Title>
    <b:Year>2019</b:Year>
    <b:BookTitle>skripsi</b:BookTitle>
    <b:City>Malang</b:City>
    <b:Publisher>Universitas Islam Negeri Maulana Malik Ibrahim </b:Publisher>
    <b:Author>
      <b:Author>
        <b:NameList>
          <b:Person>
            <b:Last>Jamila</b:Last>
            <b:Middle>Mar'attu</b:Middle>
            <b:First>Inta</b:First>
          </b:Person>
        </b:NameList>
      </b:Author>
    </b:Author>
    <b:RefOrder>6</b:RefOrder>
  </b:Source>
  <b:Source>
    <b:Tag>Bau14</b:Tag>
    <b:SourceType>JournalArticle</b:SourceType>
    <b:Guid>{7DC2E601-9524-4357-A786-C8B9B1EF11E5}</b:Guid>
    <b:Title>Analisis Senyawa Metabolit Sekunder dan Uji Toksisitas Ekstrak Etanol Batang Tanaman Patah Tulang (Euphorbia tirucalli L.) Dengan Metode Brine Shrimp Lethality Test (BSLT)</b:Title>
    <b:JournalName>Jurnal Ilmiah Sains. Vol 14 (2)</b:JournalName>
    <b:Year>2014</b:Year>
    <b:Author>
      <b:Author>
        <b:NameList>
          <b:Person>
            <b:Last>Baud</b:Last>
            <b:First>Grace</b:First>
            <b:Middle>S</b:Middle>
          </b:Person>
          <b:Person>
            <b:Last>Sangi</b:Last>
            <b:First>Meiske</b:First>
            <b:Middle>S</b:Middle>
          </b:Person>
          <b:Person>
            <b:Last>dan Koleangan</b:Last>
            <b:First>Harry</b:First>
            <b:Middle>S.J.</b:Middle>
          </b:Person>
        </b:NameList>
      </b:Author>
    </b:Author>
    <b:RefOrder>7</b:RefOrder>
  </b:Source>
  <b:Source>
    <b:Tag>Soe15</b:Tag>
    <b:SourceType>JournalArticle</b:SourceType>
    <b:Guid>{89E2C450-0B6F-45FD-AC7D-07A0B67B3EE2}</b:Guid>
    <b:Title>Mengungkap Rahasia Buah Kurma dan Zaitun dari Petunjuk Hadist dan Penjelasan Sains</b:Title>
    <b:Year>2015</b:Year>
    <b:Author>
      <b:Author>
        <b:NameList>
          <b:Person>
            <b:Last>Soebahar</b:Last>
            <b:First>Moh</b:First>
            <b:Middle>Erfan</b:Middle>
          </b:Person>
          <b:Person>
            <b:Last>Firmansyah</b:Last>
            <b:First>R</b:First>
            <b:Middle>Arizal</b:Middle>
          </b:Person>
          <b:Person>
            <b:Last>dan Anwar</b:Last>
            <b:First>Edi</b:First>
            <b:Middle>Daenuri</b:Middle>
          </b:Person>
        </b:NameList>
      </b:Author>
    </b:Author>
    <b:JournalName>Ulul Albab. Vol 16 (2)</b:JournalName>
    <b:RefOrder>8</b:RefOrder>
  </b:Source>
  <b:Source>
    <b:Tag>Ros09</b:Tag>
    <b:SourceType>Book</b:SourceType>
    <b:Guid>{E137283C-3FE9-4913-AF7C-4BC69E07CE27}</b:Guid>
    <b:Title>Khasiat dan Kejaiban Kurma</b:Title>
    <b:Year>2009</b:Year>
    <b:City>Bandung</b:City>
    <b:Publisher>Qanita</b:Publisher>
    <b:Author>
      <b:Author>
        <b:NameList>
          <b:Person>
            <b:Last>Rostita</b:Last>
          </b:Person>
        </b:NameList>
      </b:Author>
    </b:Author>
    <b:RefOrder>9</b:RefOrder>
  </b:Source>
  <b:Source>
    <b:Tag>Sat10</b:Tag>
    <b:SourceType>Book</b:SourceType>
    <b:Guid>{63CF654D-3F94-47F0-AEA7-C0FC449CEA54}</b:Guid>
    <b:Title>Kurma Khasiat dan Olahannya</b:Title>
    <b:Year>2010</b:Year>
    <b:City>Depok</b:City>
    <b:Publisher>Penebar Swadaya</b:Publisher>
    <b:Author>
      <b:Author>
        <b:NameList>
          <b:Person>
            <b:Last>Satuhu</b:Last>
            <b:First>Suyanti</b:First>
          </b:Person>
        </b:NameList>
      </b:Author>
    </b:Author>
    <b:RefOrder>10</b:RefOrder>
  </b:Source>
  <b:Source>
    <b:Tag>Naz19</b:Tag>
    <b:SourceType>Book</b:SourceType>
    <b:Guid>{7FF3CBD9-4AEE-4D74-BFBB-D99E866E945E}</b:Guid>
    <b:Title>Uji Aktivitas Antioksidan dan Skrining Potensi Antikanker Ekstrak Metanol buah Kurma Ajwa (Phoenix dactylifera)</b:Title>
    <b:Year>2019</b:Year>
    <b:City>Surabaya</b:City>
    <b:Publisher>Fakultas Sains Dan Teknologi Universitas Islam Negeri Sunan Ampel</b:Publisher>
    <b:Author>
      <b:Author>
        <b:NameList>
          <b:Person>
            <b:Last>Nazilah</b:Last>
            <b:Middle>Khoirotun</b:Middle>
            <b:First>Nur Rohmawati</b:First>
          </b:Person>
        </b:NameList>
      </b:Author>
    </b:Author>
    <b:RefOrder>11</b:RefOrder>
  </b:Source>
  <b:Source>
    <b:Tag>Sil14</b:Tag>
    <b:SourceType>Book</b:SourceType>
    <b:Guid>{D400F263-E6B6-4B22-9FAF-6B0A5A302530}</b:Guid>
    <b:Title>Uji Aktivitas Antioksidan Ekstrak Etanol Buah Nangka (Artocarpus heterophyllus Lam.). Skripsi</b:Title>
    <b:Year>2014</b:Year>
    <b:City>Medan</b:City>
    <b:Publisher>Program Studi Farmasi Universitas Musalim Nusantara Al Washliyah</b:Publisher>
    <b:Author>
      <b:Author>
        <b:NameList>
          <b:Person>
            <b:Last>Silitonga</b:Last>
            <b:Middle>Mardiana</b:Middle>
            <b:First>Welse</b:First>
          </b:Person>
        </b:NameList>
      </b:Author>
    </b:Author>
    <b:RefOrder>12</b:RefOrder>
  </b:Source>
  <b:Source>
    <b:Tag>Lol13</b:Tag>
    <b:SourceType>JournalArticle</b:SourceType>
    <b:Guid>{A057BAE8-DB17-49C6-B084-661DCF528F7A}</b:Guid>
    <b:Title>Uji Aktivitas Antioksidan Kandungan Fitokimia Jus Buah Gandaria (Bouea macrophylla Griffith)</b:Title>
    <b:JournalName>Jurnal Ilmiah Farmasi UNSRAT. Vol 2 (2)</b:JournalName>
    <b:Year>2013</b:Year>
    <b:Author>
      <b:Author>
        <b:NameList>
          <b:Person>
            <b:Last>Lolaen</b:Last>
            <b:First>Landy</b:First>
            <b:Middle>A. Ch</b:Middle>
          </b:Person>
          <b:Person>
            <b:Last>Fatimawali</b:Last>
          </b:Person>
          <b:Person>
            <b:Last>dan Citraningtyas</b:Last>
            <b:First>Gayatri</b:First>
          </b:Person>
        </b:NameList>
      </b:Author>
    </b:Author>
    <b:RefOrder>13</b:RefOrder>
  </b:Source>
  <b:Source>
    <b:Tag>Riz</b:Tag>
    <b:SourceType>Book</b:SourceType>
    <b:Guid>{5EDF85D5-E7C9-4833-AF6F-A880144282AB}</b:Guid>
    <b:Author>
      <b:Author>
        <b:NameList>
          <b:Person>
            <b:Last>Marjoni</b:Last>
            <b:First>Mhd</b:First>
            <b:Middle>Riza</b:Middle>
          </b:Person>
        </b:NameList>
      </b:Author>
    </b:Author>
    <b:Title>Dasar-Dasar Fitokimia Untuk Diploma III Farmasi</b:Title>
    <b:Year>2016</b:Year>
    <b:City>Jakarta</b:City>
    <b:Publisher>Trans Info Media</b:Publisher>
    <b:RefOrder>14</b:RefOrder>
  </b:Source>
  <b:Source>
    <b:Tag>Mol04</b:Tag>
    <b:SourceType>JournalArticle</b:SourceType>
    <b:Guid>{03BA21E8-D59F-4E66-8E8A-BA6C2A542311}</b:Guid>
    <b:Author>
      <b:Author>
        <b:NameList>
          <b:Person>
            <b:Last>Molyneux</b:Last>
            <b:First>Philip</b:First>
          </b:Person>
        </b:NameList>
      </b:Author>
    </b:Author>
    <b:Title>The use of the stable free radical diphenylpicrylhydrazyl</b:Title>
    <b:Year>2004</b:Year>
    <b:JournalName>Songklanakarin J. Sci. Technol. 26 (2)</b:JournalName>
    <b:Pages>211-219</b:Pages>
    <b:RefOrder>15</b:RefOrder>
  </b:Source>
  <b:Source>
    <b:Tag>par16</b:Tag>
    <b:SourceType>Book</b:SourceType>
    <b:Guid>{790857C7-9822-442F-AD4C-924128D84F55}</b:Guid>
    <b:Title>antioksidan</b:Title>
    <b:Year>2016</b:Year>
    <b:Publisher>kimia terapan program pascasarjana universitas udayana</b:Publisher>
    <b:Author>
      <b:Author>
        <b:NameList>
          <b:Person>
            <b:Last>Parwata</b:Last>
            <b:First>made</b:First>
            <b:Middle>oka adi</b:Middle>
          </b:Person>
        </b:NameList>
      </b:Author>
    </b:Author>
    <b:RefOrder>16</b:RefOrder>
  </b:Source>
  <b:Source>
    <b:Tag>Rah17</b:Tag>
    <b:SourceType>JournalArticle</b:SourceType>
    <b:Guid>{0B30322B-A1D3-47F6-B325-2E68C678A5AE}</b:Guid>
    <b:Title>Aktivitas Antioksidan dari Berbagai Sumber Buah-Buahan di Indonesia</b:Title>
    <b:JournalName>Jurnal Agrotek Indonesia. Vol 2 (1)</b:JournalName>
    <b:Year>2017</b:Year>
    <b:Pages>hal 34-38</b:Pages>
    <b:Author>
      <b:Author>
        <b:NameList>
          <b:Person>
            <b:Last>Rahmi</b:Last>
            <b:First>Hayatul</b:First>
          </b:Person>
        </b:NameList>
      </b:Author>
    </b:Author>
    <b:RefOrder>17</b:RefOrder>
  </b:Source>
  <b:Source>
    <b:Tag>Lao16</b:Tag>
    <b:SourceType>JournalArticle</b:SourceType>
    <b:Guid>{CDE88B49-ACCD-4A4F-995D-CA428176B1F4}</b:Guid>
    <b:JournalName>J. Trop. Pharm. Chem. Vol 3 (3)</b:JournalName>
    <b:Year>2016</b:Year>
    <b:Author>
      <b:Author>
        <b:NameList>
          <b:Person>
            <b:Last>Rijai</b:Last>
            <b:First>Laode</b:First>
          </b:Person>
        </b:NameList>
      </b:Author>
    </b:Author>
    <b:Title>Senyawa Glikosida Sebagai Bahan Farmasi Potensial Secara Kinetik</b:Title>
    <b:RefOrder>18</b:RefOrder>
  </b:Source>
  <b:Source>
    <b:Tag>Tri16</b:Tag>
    <b:SourceType>JournalArticle</b:SourceType>
    <b:Guid>{9208D88A-D9E3-4037-B811-128B4184FA90}</b:Guid>
    <b:Title>Prosiding Seminar Nasional Teknik Kimia "Kejuangan" Pengujian Aktivitas Antioksidan Menggunakan Metode DPPH pada Daun Tanjung (Mimusops elengi L)</b:Title>
    <b:JournalName>Seminar Nasional Teknik Kimia Kejuangan</b:JournalName>
    <b:Year>2016</b:Year>
    <b:Pages>1</b:Pages>
    <b:Author>
      <b:Author>
        <b:NameList>
          <b:Person>
            <b:Last>Tristantini</b:Last>
            <b:First>Dewi</b:First>
          </b:Person>
          <b:Person>
            <b:Last>Ismawati</b:Last>
            <b:First>Alifah</b:First>
          </b:Person>
          <b:Person>
            <b:Last>Tegar Pradana</b:Last>
            <b:First>Bhayangkara</b:First>
          </b:Person>
          <b:Person>
            <b:Last>Gabriel Jonathan</b:Last>
            <b:First>Jason</b:First>
          </b:Person>
        </b:NameList>
      </b:Author>
    </b:Author>
    <b:RefOrder>19</b:RefOrder>
  </b:Source>
</b:Sources>
</file>

<file path=customXml/itemProps1.xml><?xml version="1.0" encoding="utf-8"?>
<ds:datastoreItem xmlns:ds="http://schemas.openxmlformats.org/officeDocument/2006/customXml" ds:itemID="{E5884D27-B6AA-41B2-BC12-DF38F6BC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wahyu</cp:lastModifiedBy>
  <cp:revision>2</cp:revision>
  <cp:lastPrinted>2021-10-01T13:24:00Z</cp:lastPrinted>
  <dcterms:created xsi:type="dcterms:W3CDTF">2021-12-23T16:29:00Z</dcterms:created>
  <dcterms:modified xsi:type="dcterms:W3CDTF">2021-12-23T16:29:00Z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nique User Id_1">
    <vt:lpwstr>9361e710-d01b-350e-b6b3-5e34dbf489a0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