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E2" w:rsidRDefault="005231E2" w:rsidP="005231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A1">
        <w:rPr>
          <w:rFonts w:ascii="Times New Roman" w:hAnsi="Times New Roman" w:cs="Times New Roman"/>
          <w:b/>
          <w:sz w:val="24"/>
          <w:szCs w:val="24"/>
        </w:rPr>
        <w:t xml:space="preserve">ANALISIS PERBANDINGAN PENILAIAN KINERJA KEUANGAN MENGGUNAKAN </w:t>
      </w:r>
      <w:r w:rsidRPr="000D4FA1">
        <w:rPr>
          <w:rFonts w:ascii="Times New Roman" w:hAnsi="Times New Roman" w:cs="Times New Roman"/>
          <w:b/>
          <w:i/>
          <w:sz w:val="24"/>
          <w:szCs w:val="24"/>
        </w:rPr>
        <w:t>FINANCIAL VALUE ADDED</w:t>
      </w:r>
      <w:r w:rsidRPr="000D4FA1">
        <w:rPr>
          <w:rFonts w:ascii="Times New Roman" w:hAnsi="Times New Roman" w:cs="Times New Roman"/>
          <w:b/>
          <w:sz w:val="24"/>
          <w:szCs w:val="24"/>
        </w:rPr>
        <w:t xml:space="preserve"> (FVA) DENGAN </w:t>
      </w:r>
      <w:r w:rsidRPr="000D4FA1">
        <w:rPr>
          <w:rFonts w:ascii="Times New Roman" w:hAnsi="Times New Roman" w:cs="Times New Roman"/>
          <w:b/>
          <w:i/>
          <w:sz w:val="24"/>
          <w:szCs w:val="24"/>
        </w:rPr>
        <w:t>MARKET VALUE ADDED</w:t>
      </w:r>
      <w:r w:rsidRPr="000D4FA1">
        <w:rPr>
          <w:rFonts w:ascii="Times New Roman" w:hAnsi="Times New Roman" w:cs="Times New Roman"/>
          <w:b/>
          <w:sz w:val="24"/>
          <w:szCs w:val="24"/>
        </w:rPr>
        <w:t xml:space="preserve"> (MVA) DENGAN PENDEKATAN </w:t>
      </w:r>
    </w:p>
    <w:p w:rsidR="005231E2" w:rsidRDefault="005231E2" w:rsidP="005231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FA1">
        <w:rPr>
          <w:rFonts w:ascii="Times New Roman" w:hAnsi="Times New Roman" w:cs="Times New Roman"/>
          <w:b/>
          <w:sz w:val="24"/>
          <w:szCs w:val="24"/>
        </w:rPr>
        <w:t xml:space="preserve">TIME SERIES PADA INDUSTRI TRANSPORTASI YANG </w:t>
      </w:r>
    </w:p>
    <w:p w:rsidR="005231E2" w:rsidRPr="008C0B30" w:rsidRDefault="005231E2" w:rsidP="005231E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D4FA1">
        <w:rPr>
          <w:rFonts w:ascii="Times New Roman" w:hAnsi="Times New Roman" w:cs="Times New Roman"/>
          <w:b/>
          <w:sz w:val="24"/>
          <w:szCs w:val="24"/>
        </w:rPr>
        <w:t>TERDAFTAR DI BURSA EFEK INDONESIA</w:t>
      </w:r>
    </w:p>
    <w:p w:rsidR="005231E2" w:rsidRDefault="005231E2" w:rsidP="005231E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231E2" w:rsidRPr="008A4A5D" w:rsidRDefault="005231E2" w:rsidP="005231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FITRI ZAHRIANA</w:t>
      </w:r>
    </w:p>
    <w:p w:rsidR="005231E2" w:rsidRDefault="005231E2" w:rsidP="005231E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183214110</w:t>
      </w:r>
    </w:p>
    <w:p w:rsidR="005231E2" w:rsidRDefault="005231E2" w:rsidP="005231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1E2" w:rsidRDefault="005231E2" w:rsidP="005231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2D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231E2" w:rsidRPr="00FE7A2D" w:rsidRDefault="005231E2" w:rsidP="005231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1E2" w:rsidRPr="00FE7481" w:rsidRDefault="005231E2" w:rsidP="0052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74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r w:rsidRPr="00B1769E">
        <w:rPr>
          <w:rFonts w:ascii="Times New Roman" w:hAnsi="Times New Roman" w:cs="Times New Roman"/>
          <w:i/>
          <w:sz w:val="24"/>
          <w:szCs w:val="24"/>
        </w:rPr>
        <w:t>financial value added</w:t>
      </w:r>
      <w:r>
        <w:rPr>
          <w:rFonts w:ascii="Times New Roman" w:hAnsi="Times New Roman" w:cs="Times New Roman"/>
          <w:sz w:val="24"/>
          <w:szCs w:val="24"/>
        </w:rPr>
        <w:t xml:space="preserve"> (FVA</w:t>
      </w:r>
      <w:r w:rsidRPr="00B176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r w:rsidRPr="00B1769E">
        <w:rPr>
          <w:rFonts w:ascii="Times New Roman" w:hAnsi="Times New Roman" w:cs="Times New Roman"/>
          <w:i/>
          <w:sz w:val="24"/>
          <w:szCs w:val="24"/>
        </w:rPr>
        <w:t>market value added</w:t>
      </w:r>
      <w:r>
        <w:rPr>
          <w:rFonts w:ascii="Times New Roman" w:hAnsi="Times New Roman" w:cs="Times New Roman"/>
          <w:sz w:val="24"/>
          <w:szCs w:val="24"/>
        </w:rPr>
        <w:t xml:space="preserve"> (MVA</w:t>
      </w:r>
      <w:r w:rsidRPr="00B176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time series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FE74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r w:rsidRPr="00B1769E">
        <w:rPr>
          <w:rFonts w:ascii="Times New Roman" w:hAnsi="Times New Roman" w:cs="Times New Roman"/>
          <w:i/>
          <w:sz w:val="24"/>
          <w:szCs w:val="24"/>
        </w:rPr>
        <w:t>financial value added</w:t>
      </w:r>
      <w:r>
        <w:rPr>
          <w:rFonts w:ascii="Times New Roman" w:hAnsi="Times New Roman" w:cs="Times New Roman"/>
          <w:sz w:val="24"/>
          <w:szCs w:val="24"/>
        </w:rPr>
        <w:t xml:space="preserve"> (FVA</w:t>
      </w:r>
      <w:r w:rsidRPr="00B176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r w:rsidRPr="00B1769E">
        <w:rPr>
          <w:rFonts w:ascii="Times New Roman" w:hAnsi="Times New Roman" w:cs="Times New Roman"/>
          <w:i/>
          <w:sz w:val="24"/>
          <w:szCs w:val="24"/>
        </w:rPr>
        <w:t>market value added</w:t>
      </w:r>
      <w:r>
        <w:rPr>
          <w:rFonts w:ascii="Times New Roman" w:hAnsi="Times New Roman" w:cs="Times New Roman"/>
          <w:sz w:val="24"/>
          <w:szCs w:val="24"/>
        </w:rPr>
        <w:t xml:space="preserve"> (MVA</w:t>
      </w:r>
      <w:r w:rsidRPr="00B176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time series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769E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769E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FE74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Poupulasi</w:t>
      </w:r>
      <w:proofErr w:type="spellEnd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46 </w:t>
      </w:r>
      <w:r w:rsidRPr="00BF033B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BF03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033B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F033B">
        <w:rPr>
          <w:rFonts w:ascii="Times New Roman" w:hAnsi="Times New Roman" w:cs="Times New Roman"/>
          <w:sz w:val="24"/>
          <w:szCs w:val="24"/>
        </w:rPr>
        <w:t xml:space="preserve"> di Burs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2018-2020 </w:t>
      </w:r>
      <w:proofErr w:type="spellStart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BF033B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BF03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F033B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F033B">
        <w:rPr>
          <w:rFonts w:ascii="Times New Roman" w:hAnsi="Times New Roman" w:cs="Times New Roman"/>
          <w:sz w:val="24"/>
          <w:szCs w:val="24"/>
        </w:rPr>
        <w:t xml:space="preserve"> di Burs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FE7481">
        <w:rPr>
          <w:rFonts w:ascii="Times New Roman" w:hAnsi="Times New Roman" w:cs="Times New Roman"/>
          <w:sz w:val="24"/>
          <w:szCs w:val="24"/>
        </w:rPr>
        <w:t>.</w:t>
      </w:r>
      <w:r w:rsidRPr="00FE7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E748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Deskrptif</w:t>
      </w:r>
      <w:proofErr w:type="spellEnd"/>
      <w:r w:rsidRPr="00FE7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8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r w:rsidRPr="00F61CEA">
        <w:rPr>
          <w:rFonts w:ascii="Times New Roman" w:hAnsi="Times New Roman" w:cs="Times New Roman"/>
          <w:i/>
          <w:sz w:val="24"/>
          <w:szCs w:val="24"/>
        </w:rPr>
        <w:t xml:space="preserve">Market Value </w:t>
      </w:r>
      <w:proofErr w:type="spellStart"/>
      <w:r w:rsidRPr="00F61CEA">
        <w:rPr>
          <w:rFonts w:ascii="Times New Roman" w:hAnsi="Times New Roman" w:cs="Times New Roman"/>
          <w:i/>
          <w:sz w:val="24"/>
          <w:szCs w:val="24"/>
        </w:rPr>
        <w:t>Add</w:t>
      </w:r>
      <w:r w:rsidRPr="00B1265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(MVA)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r w:rsidRPr="00F61CEA">
        <w:rPr>
          <w:rFonts w:ascii="Times New Roman" w:hAnsi="Times New Roman" w:cs="Times New Roman"/>
          <w:i/>
          <w:sz w:val="24"/>
          <w:szCs w:val="24"/>
        </w:rPr>
        <w:t xml:space="preserve">Financial Value </w:t>
      </w:r>
      <w:proofErr w:type="spellStart"/>
      <w:r w:rsidRPr="00F61CEA">
        <w:rPr>
          <w:rFonts w:ascii="Times New Roman" w:hAnsi="Times New Roman" w:cs="Times New Roman"/>
          <w:i/>
          <w:sz w:val="24"/>
          <w:szCs w:val="24"/>
        </w:rPr>
        <w:t>Adde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(FVA). </w:t>
      </w:r>
      <w:proofErr w:type="spellStart"/>
      <w:proofErr w:type="gramStart"/>
      <w:r w:rsidRPr="00B1265D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B12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12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eastAsia="Times New Roman" w:hAnsi="Times New Roman" w:cs="Times New Roman"/>
          <w:sz w:val="24"/>
          <w:szCs w:val="24"/>
        </w:rPr>
        <w:t>perhitungan</w:t>
      </w:r>
      <w:proofErr w:type="spellEnd"/>
      <w:r w:rsidRPr="00B12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12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B12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5A1">
        <w:rPr>
          <w:rFonts w:ascii="Times New Roman" w:hAnsi="Times New Roman" w:cs="Times New Roman"/>
          <w:i/>
          <w:sz w:val="24"/>
          <w:szCs w:val="24"/>
        </w:rPr>
        <w:t xml:space="preserve">Financial Value </w:t>
      </w:r>
      <w:proofErr w:type="spellStart"/>
      <w:r w:rsidRPr="00F775A1">
        <w:rPr>
          <w:rFonts w:ascii="Times New Roman" w:hAnsi="Times New Roman" w:cs="Times New Roman"/>
          <w:i/>
          <w:sz w:val="24"/>
          <w:szCs w:val="24"/>
        </w:rPr>
        <w:t>Adde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(FVA)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65D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r w:rsidRPr="00F775A1">
        <w:rPr>
          <w:rFonts w:ascii="Times New Roman" w:hAnsi="Times New Roman" w:cs="Times New Roman"/>
          <w:i/>
          <w:sz w:val="24"/>
          <w:szCs w:val="24"/>
        </w:rPr>
        <w:t xml:space="preserve">Market Value </w:t>
      </w:r>
      <w:proofErr w:type="spellStart"/>
      <w:r w:rsidRPr="00F775A1">
        <w:rPr>
          <w:rFonts w:ascii="Times New Roman" w:hAnsi="Times New Roman" w:cs="Times New Roman"/>
          <w:i/>
          <w:sz w:val="24"/>
          <w:szCs w:val="24"/>
        </w:rPr>
        <w:t>Adde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(MVA)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65D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</w:t>
      </w:r>
      <w:r w:rsidRPr="00F775A1">
        <w:rPr>
          <w:rFonts w:ascii="Times New Roman" w:hAnsi="Times New Roman" w:cs="Times New Roman"/>
          <w:i/>
          <w:sz w:val="24"/>
          <w:szCs w:val="24"/>
        </w:rPr>
        <w:t xml:space="preserve">Financial Value </w:t>
      </w:r>
      <w:proofErr w:type="spellStart"/>
      <w:r w:rsidRPr="00F775A1">
        <w:rPr>
          <w:rFonts w:ascii="Times New Roman" w:hAnsi="Times New Roman" w:cs="Times New Roman"/>
          <w:i/>
          <w:sz w:val="24"/>
          <w:szCs w:val="24"/>
        </w:rPr>
        <w:t>Adde</w:t>
      </w:r>
      <w:proofErr w:type="spellEnd"/>
      <w:r w:rsidRPr="00B1265D">
        <w:rPr>
          <w:rFonts w:ascii="Times New Roman" w:hAnsi="Times New Roman" w:cs="Times New Roman"/>
          <w:sz w:val="24"/>
          <w:szCs w:val="24"/>
        </w:rPr>
        <w:t xml:space="preserve"> (FVA)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31E2" w:rsidRPr="00F92C3F" w:rsidRDefault="005231E2" w:rsidP="005231E2">
      <w:pPr>
        <w:spacing w:line="240" w:lineRule="auto"/>
      </w:pPr>
    </w:p>
    <w:p w:rsidR="005231E2" w:rsidRPr="00B26484" w:rsidRDefault="005231E2" w:rsidP="005231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31E2" w:rsidRPr="00B1769E" w:rsidRDefault="005231E2" w:rsidP="005231E2">
      <w:pPr>
        <w:rPr>
          <w:rFonts w:ascii="Times New Roman" w:hAnsi="Times New Roman" w:cs="Times New Roman"/>
          <w:b/>
          <w:sz w:val="24"/>
          <w:szCs w:val="24"/>
        </w:rPr>
      </w:pPr>
      <w:r w:rsidRPr="00B1769E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B1769E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B1769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1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69E">
        <w:rPr>
          <w:rFonts w:ascii="Times New Roman" w:hAnsi="Times New Roman" w:cs="Times New Roman"/>
          <w:b/>
          <w:i/>
          <w:sz w:val="24"/>
          <w:szCs w:val="24"/>
        </w:rPr>
        <w:t xml:space="preserve">Financial Value Added, Market Value Added, </w:t>
      </w:r>
      <w:proofErr w:type="spellStart"/>
      <w:r w:rsidRPr="00B1769E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Pr="00B17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69E"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</w:p>
    <w:p w:rsidR="00CF5E5B" w:rsidRDefault="00CF5E5B"/>
    <w:p w:rsidR="005231E2" w:rsidRDefault="005231E2"/>
    <w:p w:rsidR="005231E2" w:rsidRDefault="005231E2"/>
    <w:p w:rsidR="005231E2" w:rsidRDefault="005231E2"/>
    <w:p w:rsidR="005231E2" w:rsidRDefault="005231E2"/>
    <w:p w:rsidR="005231E2" w:rsidRDefault="005231E2"/>
    <w:p w:rsidR="005231E2" w:rsidRDefault="005231E2"/>
    <w:p w:rsidR="005231E2" w:rsidRDefault="005231E2"/>
    <w:p w:rsidR="005231E2" w:rsidRDefault="005231E2">
      <w:r>
        <w:rPr>
          <w:noProof/>
        </w:rPr>
        <w:lastRenderedPageBreak/>
        <w:drawing>
          <wp:inline distT="0" distB="0" distL="0" distR="0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614_163402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E2"/>
    <w:rsid w:val="005231E2"/>
    <w:rsid w:val="00C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E2"/>
    <w:pPr>
      <w:spacing w:after="0" w:line="480" w:lineRule="auto"/>
      <w:jc w:val="both"/>
    </w:pPr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1E2"/>
    <w:pPr>
      <w:spacing w:after="0" w:line="240" w:lineRule="auto"/>
    </w:pPr>
    <w:rPr>
      <w:rFonts w:asciiTheme="minorHAnsi" w:eastAsiaTheme="minorHAnsi" w:hAnsiTheme="minorHAnsi" w:cstheme="minorBidi"/>
      <w:b w:val="0"/>
      <w:caps w:val="0"/>
      <w:color w:val="auto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E2"/>
    <w:rPr>
      <w:rFonts w:ascii="Tahoma" w:eastAsiaTheme="minorHAnsi" w:hAnsi="Tahoma" w:cs="Tahoma"/>
      <w:b w:val="0"/>
      <w:caps w:val="0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b/>
        <w:cap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E2"/>
    <w:pPr>
      <w:spacing w:after="0" w:line="480" w:lineRule="auto"/>
      <w:jc w:val="both"/>
    </w:pPr>
    <w:rPr>
      <w:rFonts w:asciiTheme="minorHAnsi" w:eastAsiaTheme="minorHAnsi" w:hAnsiTheme="minorHAnsi" w:cstheme="minorBidi"/>
      <w:b w:val="0"/>
      <w:cap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1E2"/>
    <w:pPr>
      <w:spacing w:after="0" w:line="240" w:lineRule="auto"/>
    </w:pPr>
    <w:rPr>
      <w:rFonts w:asciiTheme="minorHAnsi" w:eastAsiaTheme="minorHAnsi" w:hAnsiTheme="minorHAnsi" w:cstheme="minorBidi"/>
      <w:b w:val="0"/>
      <w:caps w:val="0"/>
      <w:color w:val="auto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E2"/>
    <w:rPr>
      <w:rFonts w:ascii="Tahoma" w:eastAsiaTheme="minorHAnsi" w:hAnsi="Tahoma" w:cs="Tahoma"/>
      <w:b w:val="0"/>
      <w:caps w:val="0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2023-06-15T11:28:00Z</dcterms:created>
  <dcterms:modified xsi:type="dcterms:W3CDTF">2023-06-15T11:31:00Z</dcterms:modified>
</cp:coreProperties>
</file>