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45" w:rsidRPr="000C598D" w:rsidRDefault="00202645" w:rsidP="002026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98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02645" w:rsidRPr="000C598D" w:rsidRDefault="00202645" w:rsidP="002026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645" w:rsidRPr="000C598D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598D">
        <w:rPr>
          <w:rFonts w:ascii="Times New Roman" w:hAnsi="Times New Roman" w:cs="Times New Roman"/>
          <w:sz w:val="24"/>
          <w:szCs w:val="24"/>
        </w:rPr>
        <w:t>Adhkar, Bastiar Ismail</w:t>
      </w:r>
      <w:r w:rsidRPr="000C5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598D">
        <w:rPr>
          <w:rFonts w:ascii="Times New Roman" w:hAnsi="Times New Roman" w:cs="Times New Roman"/>
          <w:sz w:val="24"/>
          <w:szCs w:val="24"/>
        </w:rPr>
        <w:t xml:space="preserve"> (2016). “</w:t>
      </w:r>
      <w:r w:rsidRPr="000C598D">
        <w:rPr>
          <w:rFonts w:ascii="Times New Roman" w:hAnsi="Times New Roman" w:cs="Times New Roman"/>
          <w:i/>
          <w:iCs/>
          <w:sz w:val="24"/>
          <w:szCs w:val="24"/>
        </w:rPr>
        <w:t>Pengembangan Video Animasi Pembelajaran Berbasis Powtoon pada Kelas 2 Mata Pelajaran Ilmu Pengetahuan Alam di SD Labschool UNNES</w:t>
      </w:r>
      <w:r w:rsidRPr="000C598D">
        <w:rPr>
          <w:rFonts w:ascii="Times New Roman" w:hAnsi="Times New Roman" w:cs="Times New Roman"/>
          <w:sz w:val="24"/>
          <w:szCs w:val="24"/>
        </w:rPr>
        <w:t>”. Skripsi. Semarang: Fakultas Ilmu Pendidikan, Universitas Negeri Semarang.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2519">
        <w:rPr>
          <w:rFonts w:ascii="Times New Roman" w:hAnsi="Times New Roman" w:cs="Times New Roman"/>
          <w:sz w:val="24"/>
          <w:szCs w:val="24"/>
        </w:rPr>
        <w:t>Arda,et.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(2015). </w:t>
      </w:r>
      <w:r w:rsidRPr="00EA251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7D052B">
        <w:rPr>
          <w:rFonts w:ascii="Times New Roman" w:hAnsi="Times New Roman" w:cs="Times New Roman"/>
          <w:i/>
          <w:iCs/>
          <w:sz w:val="24"/>
          <w:szCs w:val="24"/>
        </w:rPr>
        <w:t>engembangan media pembelajaran interaktif berbasis komputer untuk siswa smp kelas VIII</w:t>
      </w:r>
      <w:r w:rsidRPr="00EA2519">
        <w:rPr>
          <w:rFonts w:ascii="Times New Roman" w:hAnsi="Times New Roman" w:cs="Times New Roman"/>
          <w:sz w:val="24"/>
          <w:szCs w:val="24"/>
        </w:rPr>
        <w:t>”. Jurnal mitra sains,Vol. 3 No. 1 (Januari 2015), h. 69.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4F8">
        <w:rPr>
          <w:rFonts w:ascii="Times New Roman" w:hAnsi="Times New Roman" w:cs="Times New Roman"/>
          <w:sz w:val="24"/>
          <w:szCs w:val="24"/>
        </w:rPr>
        <w:t>Arief S. Sadiman.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C24F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C24F8">
        <w:rPr>
          <w:rFonts w:ascii="Times New Roman" w:hAnsi="Times New Roman" w:cs="Times New Roman"/>
          <w:sz w:val="24"/>
          <w:szCs w:val="24"/>
        </w:rPr>
        <w:t xml:space="preserve">. </w:t>
      </w:r>
      <w:r w:rsidRPr="007C24F8">
        <w:rPr>
          <w:rFonts w:ascii="Times New Roman" w:hAnsi="Times New Roman" w:cs="Times New Roman"/>
          <w:i/>
          <w:iCs/>
          <w:sz w:val="24"/>
          <w:szCs w:val="24"/>
        </w:rPr>
        <w:t>Media Pendidikan: Pengertian, Pengembangan dan Pemanfaatannya.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24F8">
        <w:rPr>
          <w:rFonts w:ascii="Times New Roman" w:hAnsi="Times New Roman" w:cs="Times New Roman"/>
          <w:sz w:val="24"/>
          <w:szCs w:val="24"/>
        </w:rPr>
        <w:t>Jakarta: Rajawali Pres.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5199">
        <w:rPr>
          <w:rFonts w:ascii="Times New Roman" w:hAnsi="Times New Roman" w:cs="Times New Roman"/>
          <w:sz w:val="24"/>
          <w:szCs w:val="24"/>
        </w:rPr>
        <w:t>Arsyad</w:t>
      </w:r>
      <w:r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Pr="00F0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05199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199">
        <w:rPr>
          <w:rFonts w:ascii="Times New Roman" w:hAnsi="Times New Roman" w:cs="Times New Roman"/>
          <w:sz w:val="24"/>
          <w:szCs w:val="24"/>
        </w:rPr>
        <w:t xml:space="preserve">. </w:t>
      </w:r>
      <w:r w:rsidRPr="00C920BC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F05199">
        <w:rPr>
          <w:rFonts w:ascii="Times New Roman" w:hAnsi="Times New Roman" w:cs="Times New Roman"/>
          <w:sz w:val="24"/>
          <w:szCs w:val="24"/>
        </w:rPr>
        <w:t>. Jakarta: PT Raja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199">
        <w:rPr>
          <w:rFonts w:ascii="Times New Roman" w:hAnsi="Times New Roman" w:cs="Times New Roman"/>
          <w:sz w:val="24"/>
          <w:szCs w:val="24"/>
        </w:rPr>
        <w:t>Grafindo Persada.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5199">
        <w:rPr>
          <w:rFonts w:ascii="Times New Roman" w:hAnsi="Times New Roman" w:cs="Times New Roman"/>
          <w:sz w:val="24"/>
          <w:szCs w:val="24"/>
        </w:rPr>
        <w:t xml:space="preserve">Asyhar, R. (2011). </w:t>
      </w:r>
      <w:r w:rsidRPr="00A266FC">
        <w:rPr>
          <w:rFonts w:ascii="Times New Roman" w:hAnsi="Times New Roman" w:cs="Times New Roman"/>
          <w:i/>
          <w:iCs/>
          <w:sz w:val="24"/>
          <w:szCs w:val="24"/>
        </w:rPr>
        <w:t>Kreatif mengembangkan Media Pembelajaran</w:t>
      </w:r>
      <w:r w:rsidRPr="00F05199">
        <w:rPr>
          <w:rFonts w:ascii="Times New Roman" w:hAnsi="Times New Roman" w:cs="Times New Roman"/>
          <w:sz w:val="24"/>
          <w:szCs w:val="24"/>
        </w:rPr>
        <w:t>. Jakarta: Gaung Persada Press.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Bernard</w:t>
      </w:r>
      <w:r>
        <w:rPr>
          <w:rFonts w:ascii="Times New Roman" w:hAnsi="Times New Roman" w:cs="Times New Roman"/>
          <w:sz w:val="24"/>
          <w:szCs w:val="24"/>
          <w:lang w:val="en-US"/>
        </w:rPr>
        <w:t>, M. (2015).</w:t>
      </w:r>
      <w:r w:rsidRPr="000B6BC9">
        <w:rPr>
          <w:rFonts w:ascii="Times New Roman" w:hAnsi="Times New Roman" w:cs="Times New Roman"/>
          <w:sz w:val="24"/>
          <w:szCs w:val="24"/>
        </w:rPr>
        <w:t xml:space="preserve"> </w:t>
      </w:r>
      <w:r w:rsidRPr="000B6BC9">
        <w:rPr>
          <w:rFonts w:ascii="Times New Roman" w:hAnsi="Times New Roman" w:cs="Times New Roman"/>
          <w:i/>
          <w:iCs/>
          <w:sz w:val="24"/>
          <w:szCs w:val="24"/>
        </w:rPr>
        <w:t>Meningkatkan Kemampuan Komunikasi dan Penalaran serta Disposisi Matematik Siswa SMK dengan Pendekatan Kontekstual Melalui Game Adobe Flash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0B6BC9">
        <w:rPr>
          <w:rFonts w:ascii="Times New Roman" w:hAnsi="Times New Roman" w:cs="Times New Roman"/>
          <w:sz w:val="24"/>
          <w:szCs w:val="24"/>
        </w:rPr>
        <w:t xml:space="preserve"> CS 4.0‖ 4: 198.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EE">
        <w:rPr>
          <w:rFonts w:ascii="Times New Roman" w:hAnsi="Times New Roman" w:cs="Times New Roman"/>
          <w:sz w:val="24"/>
          <w:szCs w:val="24"/>
        </w:rPr>
        <w:t>Daryanto.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42E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7)</w:t>
      </w:r>
      <w:r w:rsidRPr="009F42EE">
        <w:rPr>
          <w:rFonts w:ascii="Times New Roman" w:hAnsi="Times New Roman" w:cs="Times New Roman"/>
          <w:sz w:val="24"/>
          <w:szCs w:val="24"/>
        </w:rPr>
        <w:t xml:space="preserve">. </w:t>
      </w:r>
      <w:r w:rsidRPr="009F42EE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9F42EE">
        <w:rPr>
          <w:rFonts w:ascii="Times New Roman" w:hAnsi="Times New Roman" w:cs="Times New Roman"/>
          <w:sz w:val="24"/>
          <w:szCs w:val="24"/>
        </w:rPr>
        <w:t>. Yogyakarta:Gava Media.</w:t>
      </w:r>
    </w:p>
    <w:p w:rsidR="00202645" w:rsidRPr="009F42EE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24F8">
        <w:rPr>
          <w:rFonts w:ascii="Times New Roman" w:hAnsi="Times New Roman" w:cs="Times New Roman"/>
          <w:sz w:val="24"/>
          <w:szCs w:val="24"/>
        </w:rPr>
        <w:t>Departemen Pendidikan Nasional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2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C24F8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7C24F8">
        <w:rPr>
          <w:rFonts w:ascii="Times New Roman" w:hAnsi="Times New Roman" w:cs="Times New Roman"/>
          <w:sz w:val="24"/>
          <w:szCs w:val="24"/>
        </w:rPr>
        <w:t xml:space="preserve"> </w:t>
      </w:r>
      <w:r w:rsidRPr="007C24F8">
        <w:rPr>
          <w:rFonts w:ascii="Times New Roman" w:hAnsi="Times New Roman" w:cs="Times New Roman"/>
          <w:i/>
          <w:iCs/>
          <w:sz w:val="24"/>
          <w:szCs w:val="24"/>
        </w:rPr>
        <w:t xml:space="preserve">Kamus Besar Bahasa Indonesia edisi ketiga </w:t>
      </w:r>
      <w:r w:rsidRPr="007C24F8">
        <w:rPr>
          <w:rFonts w:ascii="Times New Roman" w:hAnsi="Times New Roman" w:cs="Times New Roman"/>
          <w:sz w:val="24"/>
          <w:szCs w:val="24"/>
        </w:rPr>
        <w:t>Balai Pustaka, Jakarta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12E4">
        <w:rPr>
          <w:rFonts w:ascii="Times New Roman" w:hAnsi="Times New Roman" w:cs="Times New Roman"/>
          <w:sz w:val="24"/>
          <w:szCs w:val="24"/>
        </w:rPr>
        <w:t xml:space="preserve">Depdiknas.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12E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12E4">
        <w:rPr>
          <w:rFonts w:ascii="Times New Roman" w:hAnsi="Times New Roman" w:cs="Times New Roman"/>
          <w:sz w:val="24"/>
          <w:szCs w:val="24"/>
        </w:rPr>
        <w:t xml:space="preserve">. </w:t>
      </w:r>
      <w:r w:rsidRPr="00A412E4">
        <w:rPr>
          <w:rFonts w:ascii="Times New Roman" w:hAnsi="Times New Roman" w:cs="Times New Roman"/>
          <w:i/>
          <w:iCs/>
          <w:sz w:val="24"/>
          <w:szCs w:val="24"/>
        </w:rPr>
        <w:t>Peraturan Pemerintah RI No.19 Tahun 2005 tentang Standar Nasional Pendidikan</w:t>
      </w:r>
      <w:r w:rsidRPr="00A412E4">
        <w:rPr>
          <w:rFonts w:ascii="Times New Roman" w:hAnsi="Times New Roman" w:cs="Times New Roman"/>
          <w:sz w:val="24"/>
          <w:szCs w:val="24"/>
        </w:rPr>
        <w:t>. Jakarta: Depdiknas.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57C">
        <w:rPr>
          <w:rFonts w:ascii="Times New Roman" w:hAnsi="Times New Roman" w:cs="Times New Roman"/>
          <w:sz w:val="24"/>
          <w:szCs w:val="24"/>
        </w:rPr>
        <w:t xml:space="preserve">Dinniar, ajeng. (2017). </w:t>
      </w:r>
      <w:r w:rsidRPr="0097157C">
        <w:rPr>
          <w:rFonts w:ascii="Times New Roman" w:hAnsi="Times New Roman" w:cs="Times New Roman"/>
          <w:i/>
          <w:iCs/>
          <w:sz w:val="24"/>
          <w:szCs w:val="24"/>
        </w:rPr>
        <w:t>Strategi Guru Dalam Memotivasi Belajar Siswa Program Studi Pendidikan Guru Madrasah Ibtidaiyah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157C">
        <w:rPr>
          <w:rFonts w:ascii="Times New Roman" w:hAnsi="Times New Roman" w:cs="Times New Roman"/>
          <w:sz w:val="24"/>
          <w:szCs w:val="24"/>
        </w:rPr>
        <w:t xml:space="preserve"> Fakultas Tarbiyah Dan Ilmu Keguruan Institut Agama Islam Negeri ( Iain ) Purwokerto.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C85">
        <w:rPr>
          <w:rFonts w:ascii="Times New Roman" w:hAnsi="Times New Roman" w:cs="Times New Roman"/>
          <w:sz w:val="24"/>
          <w:szCs w:val="24"/>
        </w:rPr>
        <w:t>Dirman dan Juarsih,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(2014).</w:t>
      </w:r>
      <w:r w:rsidRPr="00C12C85">
        <w:rPr>
          <w:rFonts w:ascii="Times New Roman" w:hAnsi="Times New Roman" w:cs="Times New Roman"/>
          <w:sz w:val="24"/>
          <w:szCs w:val="24"/>
        </w:rPr>
        <w:t xml:space="preserve"> </w:t>
      </w:r>
      <w:r w:rsidRPr="00C12C85">
        <w:rPr>
          <w:rFonts w:ascii="Times New Roman" w:hAnsi="Times New Roman" w:cs="Times New Roman"/>
          <w:i/>
          <w:iCs/>
          <w:sz w:val="24"/>
          <w:szCs w:val="24"/>
        </w:rPr>
        <w:t>Karakteristik Peserta Didik</w:t>
      </w:r>
      <w:r w:rsidRPr="00C12C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C12C85">
        <w:rPr>
          <w:rFonts w:ascii="Times New Roman" w:hAnsi="Times New Roman" w:cs="Times New Roman"/>
          <w:i/>
          <w:iCs/>
          <w:sz w:val="24"/>
          <w:szCs w:val="24"/>
        </w:rPr>
        <w:t>Dalam Rangka Implementasi Standar Proses Pendidikan 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2C85">
        <w:rPr>
          <w:rFonts w:ascii="Times New Roman" w:hAnsi="Times New Roman" w:cs="Times New Roman"/>
          <w:sz w:val="24"/>
          <w:szCs w:val="24"/>
        </w:rPr>
        <w:t>Jakarta: PT Rineka Cipta, 41.</w:t>
      </w:r>
    </w:p>
    <w:p w:rsidR="00202645" w:rsidRPr="00632974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974">
        <w:rPr>
          <w:rFonts w:ascii="Times New Roman" w:hAnsi="Times New Roman" w:cs="Times New Roman"/>
          <w:sz w:val="24"/>
          <w:szCs w:val="24"/>
        </w:rPr>
        <w:t>Djamarah</w:t>
      </w:r>
      <w:r>
        <w:rPr>
          <w:rFonts w:ascii="Times New Roman" w:hAnsi="Times New Roman" w:cs="Times New Roman"/>
          <w:sz w:val="24"/>
          <w:szCs w:val="24"/>
          <w:lang w:val="en-US"/>
        </w:rPr>
        <w:t>, S.B</w:t>
      </w:r>
      <w:r w:rsidRPr="00632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2010.</w:t>
      </w:r>
      <w:r w:rsidRPr="00632974">
        <w:rPr>
          <w:rFonts w:ascii="Times New Roman" w:hAnsi="Times New Roman" w:cs="Times New Roman"/>
          <w:sz w:val="24"/>
          <w:szCs w:val="24"/>
        </w:rPr>
        <w:t xml:space="preserve"> </w:t>
      </w:r>
      <w:r w:rsidRPr="00632974">
        <w:rPr>
          <w:rFonts w:ascii="Times New Roman" w:hAnsi="Times New Roman" w:cs="Times New Roman"/>
          <w:i/>
          <w:iCs/>
          <w:sz w:val="24"/>
          <w:szCs w:val="24"/>
        </w:rPr>
        <w:t>Guru Dan Anak Didik Dalam Interaksi Edukatif</w:t>
      </w:r>
      <w:r w:rsidRPr="00632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974">
        <w:rPr>
          <w:rFonts w:ascii="Times New Roman" w:hAnsi="Times New Roman" w:cs="Times New Roman"/>
          <w:sz w:val="24"/>
          <w:szCs w:val="24"/>
        </w:rPr>
        <w:t>Jakarta : Rineka Cipta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1E0A">
        <w:rPr>
          <w:rFonts w:ascii="Times New Roman" w:hAnsi="Times New Roman" w:cs="Times New Roman"/>
          <w:sz w:val="24"/>
          <w:szCs w:val="24"/>
        </w:rPr>
        <w:t>Fahmi.</w:t>
      </w:r>
      <w:r>
        <w:rPr>
          <w:rFonts w:ascii="Times New Roman" w:hAnsi="Times New Roman" w:cs="Times New Roman"/>
          <w:sz w:val="24"/>
          <w:szCs w:val="24"/>
          <w:lang w:val="en-US"/>
        </w:rPr>
        <w:t>, I. (</w:t>
      </w:r>
      <w:r w:rsidRPr="00171E0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71E0A">
        <w:rPr>
          <w:rFonts w:ascii="Times New Roman" w:hAnsi="Times New Roman" w:cs="Times New Roman"/>
          <w:sz w:val="24"/>
          <w:szCs w:val="24"/>
        </w:rPr>
        <w:t xml:space="preserve">. </w:t>
      </w:r>
      <w:r w:rsidRPr="00171E0A">
        <w:rPr>
          <w:rFonts w:ascii="Times New Roman" w:hAnsi="Times New Roman" w:cs="Times New Roman"/>
          <w:i/>
          <w:iCs/>
          <w:sz w:val="24"/>
          <w:szCs w:val="24"/>
        </w:rPr>
        <w:t>Manajemen Kinerja Teori dan Aplikasi</w:t>
      </w:r>
      <w:r w:rsidRPr="00171E0A">
        <w:rPr>
          <w:rFonts w:ascii="Times New Roman" w:hAnsi="Times New Roman" w:cs="Times New Roman"/>
          <w:sz w:val="24"/>
          <w:szCs w:val="24"/>
        </w:rPr>
        <w:t>. Bandung : Alfabeta CV</w:t>
      </w:r>
    </w:p>
    <w:p w:rsidR="002D2BA7" w:rsidRDefault="002D2BA7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2D2BA7" w:rsidSect="00DD412C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202645" w:rsidRPr="00576A41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A41">
        <w:rPr>
          <w:rFonts w:ascii="Times New Roman" w:hAnsi="Times New Roman" w:cs="Times New Roman"/>
          <w:sz w:val="24"/>
          <w:szCs w:val="24"/>
        </w:rPr>
        <w:lastRenderedPageBreak/>
        <w:t>Fechera, B., Maman S., Dadang L. H. (2012). “</w:t>
      </w:r>
      <w:r w:rsidRPr="00576A41">
        <w:rPr>
          <w:rFonts w:ascii="Times New Roman" w:hAnsi="Times New Roman" w:cs="Times New Roman"/>
          <w:i/>
          <w:iCs/>
          <w:sz w:val="24"/>
          <w:szCs w:val="24"/>
        </w:rPr>
        <w:t>Desain dan Implementasi Media Video Prinsip-Prinsip Alat Ukur Listrik dan Elektronika</w:t>
      </w:r>
      <w:r w:rsidRPr="00576A41">
        <w:rPr>
          <w:rFonts w:ascii="Times New Roman" w:hAnsi="Times New Roman" w:cs="Times New Roman"/>
          <w:sz w:val="24"/>
          <w:szCs w:val="24"/>
        </w:rPr>
        <w:t>”. INVOTEC. VIII, (2), 115-126.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1C4C">
        <w:rPr>
          <w:rFonts w:ascii="Times New Roman" w:hAnsi="Times New Roman" w:cs="Times New Roman"/>
          <w:sz w:val="24"/>
          <w:szCs w:val="24"/>
        </w:rPr>
        <w:t>Ghufron, M. (2018). Revolusi Industri 4.0 : Tantangan, Peluang Dan Solusi Bagi Dunia Pendidikan. Seminar Nasional dan Diskusi Panel Multidisiplin Hasil Penelitian &amp; Pengabdian kepada Masyarakat, 332-337.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24F8">
        <w:rPr>
          <w:rFonts w:ascii="Times New Roman" w:hAnsi="Times New Roman" w:cs="Times New Roman"/>
          <w:sz w:val="24"/>
          <w:szCs w:val="24"/>
        </w:rPr>
        <w:t>Hamzah B. Uno dan Nina Lamatenggo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(2011). </w:t>
      </w:r>
      <w:r w:rsidRPr="007C24F8">
        <w:rPr>
          <w:rFonts w:ascii="Times New Roman" w:hAnsi="Times New Roman" w:cs="Times New Roman"/>
          <w:i/>
          <w:iCs/>
          <w:sz w:val="24"/>
          <w:szCs w:val="24"/>
        </w:rPr>
        <w:t>Teknologi Komunikasi dan Informasi Pembelajaran</w:t>
      </w:r>
      <w:r w:rsidRPr="007C24F8">
        <w:rPr>
          <w:rFonts w:ascii="Times New Roman" w:hAnsi="Times New Roman" w:cs="Times New Roman"/>
          <w:sz w:val="24"/>
          <w:szCs w:val="24"/>
        </w:rPr>
        <w:t>, Jakarta: PT Bumi Aksara, cet,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Pr="002D7587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87">
        <w:rPr>
          <w:rFonts w:ascii="Times New Roman" w:hAnsi="Times New Roman" w:cs="Times New Roman"/>
          <w:sz w:val="24"/>
          <w:szCs w:val="24"/>
        </w:rPr>
        <w:t>Hamzah B.Uno dan Nurdin Mohamad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2D7587">
        <w:rPr>
          <w:rFonts w:ascii="Times New Roman" w:hAnsi="Times New Roman" w:cs="Times New Roman"/>
          <w:i/>
          <w:iCs/>
          <w:sz w:val="24"/>
          <w:szCs w:val="24"/>
        </w:rPr>
        <w:t>Belajar Dengan Pendekatan PAILKEM</w:t>
      </w:r>
      <w:r w:rsidRPr="002D758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587">
        <w:rPr>
          <w:rFonts w:ascii="Times New Roman" w:hAnsi="Times New Roman" w:cs="Times New Roman"/>
          <w:sz w:val="24"/>
          <w:szCs w:val="24"/>
        </w:rPr>
        <w:t>Jakarta :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CB6">
        <w:rPr>
          <w:rFonts w:ascii="Times New Roman" w:hAnsi="Times New Roman" w:cs="Times New Roman"/>
          <w:sz w:val="24"/>
          <w:szCs w:val="24"/>
        </w:rPr>
        <w:t>Hanifah, N., Kurnia, A.,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D66CB6">
        <w:rPr>
          <w:rFonts w:ascii="Times New Roman" w:hAnsi="Times New Roman" w:cs="Times New Roman"/>
          <w:sz w:val="24"/>
          <w:szCs w:val="24"/>
        </w:rPr>
        <w:t xml:space="preserve">Agisni, M.,  (2016), </w:t>
      </w:r>
      <w:r w:rsidRPr="00A266FC">
        <w:rPr>
          <w:rFonts w:ascii="Times New Roman" w:hAnsi="Times New Roman" w:cs="Times New Roman"/>
          <w:i/>
          <w:iCs/>
          <w:sz w:val="24"/>
          <w:szCs w:val="24"/>
        </w:rPr>
        <w:t>Penerapan Model Kooperatif Tipe Numbered Heads Together (NHT) Untuk Meningkatkan Hasil Belajar Siswa Pada Materi Kenampakan Alam Dan Sosial Budaya</w:t>
      </w:r>
      <w:r w:rsidRPr="00D66CB6">
        <w:rPr>
          <w:rFonts w:ascii="Times New Roman" w:hAnsi="Times New Roman" w:cs="Times New Roman"/>
          <w:sz w:val="24"/>
          <w:szCs w:val="24"/>
        </w:rPr>
        <w:t>, Jurnal Pena Ilmiah, 1 (1) : 331-340.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20BC">
        <w:rPr>
          <w:rFonts w:ascii="Times New Roman" w:hAnsi="Times New Roman" w:cs="Times New Roman"/>
          <w:sz w:val="24"/>
          <w:szCs w:val="24"/>
        </w:rPr>
        <w:t>Hasratuddin</w:t>
      </w:r>
      <w:r>
        <w:rPr>
          <w:rFonts w:ascii="Times New Roman" w:hAnsi="Times New Roman" w:cs="Times New Roman"/>
          <w:sz w:val="24"/>
          <w:szCs w:val="24"/>
          <w:lang w:val="en-US"/>
        </w:rPr>
        <w:t>. (2014).</w:t>
      </w:r>
      <w:r w:rsidRPr="00C920BC">
        <w:rPr>
          <w:rFonts w:ascii="Times New Roman" w:hAnsi="Times New Roman" w:cs="Times New Roman"/>
          <w:sz w:val="24"/>
          <w:szCs w:val="24"/>
        </w:rPr>
        <w:t xml:space="preserve"> </w:t>
      </w:r>
      <w:r w:rsidRPr="00C920BC">
        <w:rPr>
          <w:rFonts w:ascii="Times New Roman" w:hAnsi="Times New Roman" w:cs="Times New Roman"/>
          <w:i/>
          <w:iCs/>
          <w:sz w:val="24"/>
          <w:szCs w:val="24"/>
        </w:rPr>
        <w:t>Pembelajaran Matematika Sekarang dan yang akan Datang Berbasis Karakter</w:t>
      </w:r>
      <w:r w:rsidRPr="00C920BC">
        <w:rPr>
          <w:rFonts w:ascii="Times New Roman" w:hAnsi="Times New Roman" w:cs="Times New Roman"/>
          <w:sz w:val="24"/>
          <w:szCs w:val="24"/>
        </w:rPr>
        <w:t>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920B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20BC">
        <w:rPr>
          <w:rFonts w:ascii="Times New Roman" w:hAnsi="Times New Roman" w:cs="Times New Roman"/>
          <w:sz w:val="24"/>
          <w:szCs w:val="24"/>
        </w:rPr>
        <w:t xml:space="preserve">: 30. 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A41">
        <w:rPr>
          <w:rFonts w:ascii="Times New Roman" w:hAnsi="Times New Roman" w:cs="Times New Roman"/>
          <w:sz w:val="24"/>
          <w:szCs w:val="24"/>
        </w:rPr>
        <w:t xml:space="preserve">Heruman.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6A4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6A41">
        <w:rPr>
          <w:rFonts w:ascii="Times New Roman" w:hAnsi="Times New Roman" w:cs="Times New Roman"/>
          <w:sz w:val="24"/>
          <w:szCs w:val="24"/>
        </w:rPr>
        <w:t xml:space="preserve">. </w:t>
      </w:r>
      <w:r w:rsidRPr="00576A41">
        <w:rPr>
          <w:rFonts w:ascii="Times New Roman" w:hAnsi="Times New Roman" w:cs="Times New Roman"/>
          <w:i/>
          <w:iCs/>
          <w:sz w:val="24"/>
          <w:szCs w:val="24"/>
        </w:rPr>
        <w:t>Model Pembelajaran Matematika Disekolah Dasar</w:t>
      </w:r>
      <w:r w:rsidRPr="00576A41">
        <w:rPr>
          <w:rFonts w:ascii="Times New Roman" w:hAnsi="Times New Roman" w:cs="Times New Roman"/>
          <w:sz w:val="24"/>
          <w:szCs w:val="24"/>
        </w:rPr>
        <w:t>. Bandung. PT Remaja Rosdakarya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Pr="00171E0A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1E0A">
        <w:rPr>
          <w:rFonts w:ascii="Times New Roman" w:hAnsi="Times New Roman" w:cs="Times New Roman"/>
          <w:sz w:val="24"/>
          <w:szCs w:val="24"/>
        </w:rPr>
        <w:t>Heruman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(2017). </w:t>
      </w:r>
      <w:r w:rsidRPr="00171E0A">
        <w:rPr>
          <w:rFonts w:ascii="Times New Roman" w:hAnsi="Times New Roman" w:cs="Times New Roman"/>
          <w:i/>
          <w:iCs/>
          <w:sz w:val="24"/>
          <w:szCs w:val="24"/>
        </w:rPr>
        <w:t xml:space="preserve">Model Pembelajaran Matematika di Sekolah Dasar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1E0A">
        <w:rPr>
          <w:rFonts w:ascii="Times New Roman" w:hAnsi="Times New Roman" w:cs="Times New Roman"/>
          <w:sz w:val="24"/>
          <w:szCs w:val="24"/>
        </w:rPr>
        <w:t>Bandung: PT Remaja Rosdakarya, 2.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F77">
        <w:rPr>
          <w:rFonts w:ascii="Times New Roman" w:hAnsi="Times New Roman" w:cs="Times New Roman"/>
          <w:sz w:val="24"/>
          <w:szCs w:val="24"/>
        </w:rPr>
        <w:t xml:space="preserve">Hidayah, Nurul. (2017). </w:t>
      </w:r>
      <w:r w:rsidRPr="007C24F8">
        <w:rPr>
          <w:rFonts w:ascii="Times New Roman" w:hAnsi="Times New Roman" w:cs="Times New Roman"/>
          <w:i/>
          <w:iCs/>
          <w:sz w:val="24"/>
          <w:szCs w:val="24"/>
        </w:rPr>
        <w:t>Pengembangan Media Pembelajaran Berbasis Komik Pada Mata Pelajaran Ilmu Pengetahuan Sosial Kelas IV di MI Nurul Hidayah Roworejo Negerikaton Pesawaran</w:t>
      </w:r>
      <w:r w:rsidRPr="00220F77">
        <w:rPr>
          <w:rFonts w:ascii="Times New Roman" w:hAnsi="Times New Roman" w:cs="Times New Roman"/>
          <w:sz w:val="24"/>
          <w:szCs w:val="24"/>
        </w:rPr>
        <w:t>. Junal Pendidikan dan Pembelajaran Dasar, p-ISSN 2355-19725 e-ISSN 2580-89715, Volume 4, Nomor 1. Diakses pada 22 Oktober 2018, dari portalgaruda.org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5468">
        <w:rPr>
          <w:rFonts w:ascii="Times New Roman" w:hAnsi="Times New Roman" w:cs="Times New Roman"/>
          <w:sz w:val="24"/>
          <w:szCs w:val="24"/>
        </w:rPr>
        <w:t>Hikmah, Vela Nur &amp; Iin Purnamasari. (2017). Pengembangan Video Animasi “bang dasi” berbasis aplikasi Camtasia pada materi bangun datar kelas v sekolah dasar. Mimbar Sekolah Dasar, Vol 4(2) , hlm. 182-191.</w:t>
      </w:r>
    </w:p>
    <w:p w:rsidR="00202645" w:rsidRPr="004473AA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3AA">
        <w:rPr>
          <w:rFonts w:ascii="Times New Roman" w:hAnsi="Times New Roman" w:cs="Times New Roman"/>
          <w:sz w:val="24"/>
          <w:szCs w:val="24"/>
        </w:rPr>
        <w:t>Jauhar</w:t>
      </w:r>
      <w:r>
        <w:rPr>
          <w:rFonts w:ascii="Times New Roman" w:hAnsi="Times New Roman" w:cs="Times New Roman"/>
          <w:sz w:val="24"/>
          <w:szCs w:val="24"/>
          <w:lang w:val="en-US"/>
        </w:rPr>
        <w:t>, M. 2011.</w:t>
      </w:r>
      <w:r w:rsidRPr="004473AA">
        <w:rPr>
          <w:rFonts w:ascii="Times New Roman" w:hAnsi="Times New Roman" w:cs="Times New Roman"/>
          <w:sz w:val="24"/>
          <w:szCs w:val="24"/>
        </w:rPr>
        <w:t xml:space="preserve"> </w:t>
      </w:r>
      <w:r w:rsidRPr="004473AA">
        <w:rPr>
          <w:rFonts w:ascii="Times New Roman" w:hAnsi="Times New Roman" w:cs="Times New Roman"/>
          <w:i/>
          <w:iCs/>
          <w:sz w:val="24"/>
          <w:szCs w:val="24"/>
        </w:rPr>
        <w:t>Implementasi Paikem Dari Behavioristik Sampai Konstruktivistik</w:t>
      </w:r>
      <w:r w:rsidRPr="004473AA">
        <w:rPr>
          <w:rFonts w:ascii="Times New Roman" w:hAnsi="Times New Roman" w:cs="Times New Roman"/>
          <w:sz w:val="24"/>
          <w:szCs w:val="24"/>
        </w:rPr>
        <w:t>. Jakarta : Prestasi Pusaka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Pr="003B3DC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05C">
        <w:rPr>
          <w:rFonts w:ascii="Times New Roman" w:hAnsi="Times New Roman" w:cs="Times New Roman"/>
          <w:sz w:val="24"/>
          <w:szCs w:val="24"/>
        </w:rPr>
        <w:t xml:space="preserve">Karwono,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705C">
        <w:rPr>
          <w:rFonts w:ascii="Times New Roman" w:hAnsi="Times New Roman" w:cs="Times New Roman"/>
          <w:sz w:val="24"/>
          <w:szCs w:val="24"/>
        </w:rPr>
        <w:t>an Mularsih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7070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705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0705C">
        <w:rPr>
          <w:rFonts w:ascii="Times New Roman" w:hAnsi="Times New Roman" w:cs="Times New Roman"/>
          <w:sz w:val="24"/>
          <w:szCs w:val="24"/>
        </w:rPr>
        <w:t xml:space="preserve">. </w:t>
      </w:r>
      <w:r w:rsidRPr="00A266FC">
        <w:rPr>
          <w:rFonts w:ascii="Times New Roman" w:hAnsi="Times New Roman" w:cs="Times New Roman"/>
          <w:i/>
          <w:iCs/>
          <w:sz w:val="24"/>
          <w:szCs w:val="24"/>
        </w:rPr>
        <w:t>Belajar Dan Pembelajaran Serta Pemanfaatan Sumber Belajar</w:t>
      </w:r>
      <w:r w:rsidRPr="0070705C">
        <w:rPr>
          <w:rFonts w:ascii="Times New Roman" w:hAnsi="Times New Roman" w:cs="Times New Roman"/>
          <w:sz w:val="24"/>
          <w:szCs w:val="24"/>
        </w:rPr>
        <w:t>. Depok: RajaGrafindo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2519">
        <w:rPr>
          <w:rFonts w:ascii="Times New Roman" w:hAnsi="Times New Roman" w:cs="Times New Roman"/>
          <w:sz w:val="24"/>
          <w:szCs w:val="24"/>
        </w:rPr>
        <w:t>Karwono, Heni Mularsih, Belajar dan Pembelajaran (Jakarta: PT. Rajagrafindo Persada,2017), h. 19.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2BEC">
        <w:rPr>
          <w:rFonts w:ascii="Times New Roman" w:hAnsi="Times New Roman" w:cs="Times New Roman"/>
          <w:sz w:val="24"/>
          <w:szCs w:val="24"/>
        </w:rPr>
        <w:lastRenderedPageBreak/>
        <w:t>Kustandi, Cecep. (2013). Media Pembelajaran Manual dan Digital Edisi Kedua. Bogor: Ghalia Indonesia.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2ECA">
        <w:rPr>
          <w:rFonts w:ascii="Times New Roman" w:hAnsi="Times New Roman" w:cs="Times New Roman"/>
          <w:sz w:val="24"/>
          <w:szCs w:val="24"/>
        </w:rPr>
        <w:t>Lase</w:t>
      </w:r>
      <w:r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Pr="00AB2ECA">
        <w:rPr>
          <w:rFonts w:ascii="Times New Roman" w:hAnsi="Times New Roman" w:cs="Times New Roman"/>
          <w:sz w:val="24"/>
          <w:szCs w:val="24"/>
        </w:rPr>
        <w:t>. (2019). “Pendidikan Di Era Revolusi Industri 4.0.” Jurnal Sundermann 1(1):16.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3262">
        <w:rPr>
          <w:rFonts w:ascii="Times New Roman" w:hAnsi="Times New Roman" w:cs="Times New Roman"/>
          <w:sz w:val="24"/>
          <w:szCs w:val="24"/>
        </w:rPr>
        <w:t xml:space="preserve">Latifah, L. N. (2016). </w:t>
      </w:r>
      <w:r w:rsidRPr="00923262">
        <w:rPr>
          <w:rFonts w:ascii="Times New Roman" w:hAnsi="Times New Roman" w:cs="Times New Roman"/>
          <w:i/>
          <w:iCs/>
          <w:sz w:val="24"/>
          <w:szCs w:val="24"/>
        </w:rPr>
        <w:t>Pemenuhan Kebutuhan Activities of Daily Living (ADL) Pasien Stroke Oleh Perawat di Rumah Sakit PKU Muhammadiyah Yogyakarta dan Gamping</w:t>
      </w:r>
      <w:r w:rsidRPr="00923262">
        <w:rPr>
          <w:rFonts w:ascii="Times New Roman" w:hAnsi="Times New Roman" w:cs="Times New Roman"/>
          <w:sz w:val="24"/>
          <w:szCs w:val="24"/>
        </w:rPr>
        <w:t>. Naskah Publikasi. Yogyakarta: FKIK UMY.</w:t>
      </w:r>
    </w:p>
    <w:p w:rsidR="00202645" w:rsidRPr="005907E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7E5">
        <w:rPr>
          <w:rFonts w:ascii="Times New Roman" w:hAnsi="Times New Roman" w:cs="Times New Roman"/>
          <w:sz w:val="24"/>
          <w:szCs w:val="24"/>
        </w:rPr>
        <w:t>Marlenaِّ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N. 2018. </w:t>
      </w:r>
      <w:r w:rsidRPr="005907E5">
        <w:rPr>
          <w:rFonts w:ascii="Times New Roman" w:hAnsi="Times New Roman" w:cs="Times New Roman"/>
          <w:sz w:val="24"/>
          <w:szCs w:val="24"/>
        </w:rPr>
        <w:t>Penyegaranِّ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Kemampuanِّ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Guruِّ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Dalamِّ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Merancang Media Pembelajaranِّ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Melaluiِّ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Aplikasiِّ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Powtoonِّ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Danِّ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Screencastِّ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E5">
        <w:rPr>
          <w:rFonts w:ascii="Times New Roman" w:hAnsi="Times New Roman" w:cs="Times New Roman"/>
          <w:sz w:val="24"/>
          <w:szCs w:val="24"/>
        </w:rPr>
        <w:t>Matic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907E5">
        <w:rPr>
          <w:rFonts w:ascii="Times New Roman" w:hAnsi="Times New Roman" w:cs="Times New Roman"/>
          <w:i/>
          <w:iCs/>
          <w:sz w:val="24"/>
          <w:szCs w:val="24"/>
        </w:rPr>
        <w:t>Jurnal Pemberdayaan Masyarakat Madani (Jpmm)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5CE">
        <w:rPr>
          <w:rFonts w:ascii="Times New Roman" w:hAnsi="Times New Roman" w:cs="Times New Roman"/>
          <w:sz w:val="24"/>
          <w:szCs w:val="24"/>
        </w:rPr>
        <w:t>Negara,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H.S.</w:t>
      </w:r>
      <w:r w:rsidRPr="00D8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r w:rsidRPr="00D875CE">
        <w:rPr>
          <w:rFonts w:ascii="Times New Roman" w:hAnsi="Times New Roman" w:cs="Times New Roman"/>
          <w:sz w:val="24"/>
          <w:szCs w:val="24"/>
        </w:rPr>
        <w:t>“</w:t>
      </w:r>
      <w:r w:rsidRPr="00D875CE">
        <w:rPr>
          <w:rFonts w:ascii="Times New Roman" w:hAnsi="Times New Roman" w:cs="Times New Roman"/>
          <w:i/>
          <w:iCs/>
          <w:sz w:val="24"/>
          <w:szCs w:val="24"/>
        </w:rPr>
        <w:t>Penggunaan Komik Sebagai Media Pembelajaran Terhadap Upaya Meningkatkan Minat Matematika Siswa Sekolah Dasar (SD/MI)</w:t>
      </w:r>
      <w:r w:rsidRPr="00D875CE">
        <w:rPr>
          <w:rFonts w:ascii="Times New Roman" w:hAnsi="Times New Roman" w:cs="Times New Roman"/>
          <w:sz w:val="24"/>
          <w:szCs w:val="24"/>
        </w:rPr>
        <w:t>”. Terampil, Jurnal Pendidikan dan Pembelajaran Dasar, Vol. 1 No. 2.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Pr="00CB6E7C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Nurdiansyah, E., Faisal, E., &amp; Sulkipani. 2018. </w:t>
      </w:r>
      <w:r w:rsidRPr="00CB6E7C">
        <w:rPr>
          <w:rFonts w:ascii="Times New Roman" w:hAnsi="Times New Roman" w:cs="Times New Roman"/>
          <w:sz w:val="24"/>
          <w:szCs w:val="24"/>
        </w:rPr>
        <w:t>Pengembanganِّ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E7C">
        <w:rPr>
          <w:rFonts w:ascii="Times New Roman" w:hAnsi="Times New Roman" w:cs="Times New Roman"/>
          <w:sz w:val="24"/>
          <w:szCs w:val="24"/>
        </w:rPr>
        <w:t>Mediaِّ Pembelajaranِّ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E7C">
        <w:rPr>
          <w:rFonts w:ascii="Times New Roman" w:hAnsi="Times New Roman" w:cs="Times New Roman"/>
          <w:sz w:val="24"/>
          <w:szCs w:val="24"/>
        </w:rPr>
        <w:t>Berbasisِّ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E7C">
        <w:rPr>
          <w:rFonts w:ascii="Times New Roman" w:hAnsi="Times New Roman" w:cs="Times New Roman"/>
          <w:sz w:val="24"/>
          <w:szCs w:val="24"/>
        </w:rPr>
        <w:t>Powtoonِّ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E7C">
        <w:rPr>
          <w:rFonts w:ascii="Times New Roman" w:hAnsi="Times New Roman" w:cs="Times New Roman"/>
          <w:sz w:val="24"/>
          <w:szCs w:val="24"/>
        </w:rPr>
        <w:t>Padaِّ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E7C">
        <w:rPr>
          <w:rFonts w:ascii="Times New Roman" w:hAnsi="Times New Roman" w:cs="Times New Roman"/>
          <w:sz w:val="24"/>
          <w:szCs w:val="24"/>
        </w:rPr>
        <w:t>Perkuliahanِّ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E7C">
        <w:rPr>
          <w:rFonts w:ascii="Times New Roman" w:hAnsi="Times New Roman" w:cs="Times New Roman"/>
          <w:sz w:val="24"/>
          <w:szCs w:val="24"/>
        </w:rPr>
        <w:t>Pendidikanِّ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E7C">
        <w:rPr>
          <w:rFonts w:ascii="Times New Roman" w:hAnsi="Times New Roman" w:cs="Times New Roman"/>
          <w:sz w:val="24"/>
          <w:szCs w:val="24"/>
        </w:rPr>
        <w:t>Kewarganegaraan,”</w:t>
      </w:r>
      <w:r w:rsidRPr="00CB6E7C">
        <w:rPr>
          <w:rFonts w:ascii="Times New Roman" w:hAnsi="Times New Roman" w:cs="Times New Roman"/>
          <w:i/>
          <w:iCs/>
          <w:sz w:val="24"/>
          <w:szCs w:val="24"/>
        </w:rPr>
        <w:t>Jurnal Civics</w:t>
      </w:r>
      <w:r w:rsidRPr="00CB6E7C">
        <w:rPr>
          <w:rFonts w:ascii="Times New Roman" w:hAnsi="Times New Roman" w:cs="Times New Roman"/>
          <w:sz w:val="24"/>
          <w:szCs w:val="24"/>
        </w:rPr>
        <w:t>, 2018.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12E4">
        <w:rPr>
          <w:rFonts w:ascii="Times New Roman" w:hAnsi="Times New Roman" w:cs="Times New Roman"/>
          <w:sz w:val="24"/>
          <w:szCs w:val="24"/>
        </w:rPr>
        <w:t xml:space="preserve">Purwono. (2008). </w:t>
      </w:r>
      <w:r w:rsidRPr="00A412E4">
        <w:rPr>
          <w:rFonts w:ascii="Times New Roman" w:hAnsi="Times New Roman" w:cs="Times New Roman"/>
          <w:i/>
          <w:iCs/>
          <w:sz w:val="24"/>
          <w:szCs w:val="24"/>
        </w:rPr>
        <w:t>Geometri</w:t>
      </w:r>
      <w:r w:rsidRPr="00A412E4">
        <w:rPr>
          <w:rFonts w:ascii="Times New Roman" w:hAnsi="Times New Roman" w:cs="Times New Roman"/>
          <w:sz w:val="24"/>
          <w:szCs w:val="24"/>
        </w:rPr>
        <w:t>. Yogyakarta. (Diktat)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A94">
        <w:rPr>
          <w:rFonts w:ascii="Times New Roman" w:hAnsi="Times New Roman" w:cs="Times New Roman"/>
          <w:sz w:val="24"/>
          <w:szCs w:val="24"/>
        </w:rPr>
        <w:t xml:space="preserve">Putu Jerry Radita Ponza, dkk. (2018). </w:t>
      </w:r>
      <w:r w:rsidRPr="00B54A94">
        <w:rPr>
          <w:rFonts w:ascii="Times New Roman" w:hAnsi="Times New Roman" w:cs="Times New Roman"/>
          <w:i/>
          <w:iCs/>
          <w:sz w:val="24"/>
          <w:szCs w:val="24"/>
        </w:rPr>
        <w:t>Pengembangan Media Video Animasi pada Pembelajaran Siswa Kelas IV di Sekolah Dasar</w:t>
      </w:r>
      <w:r w:rsidRPr="00B54A94">
        <w:rPr>
          <w:rFonts w:ascii="Times New Roman" w:hAnsi="Times New Roman" w:cs="Times New Roman"/>
          <w:sz w:val="24"/>
          <w:szCs w:val="24"/>
        </w:rPr>
        <w:t>. Jurnal Jurusan Teknologi Pendidikan. Vol. 9 No. (2) pp. 8-18 . Singaraja.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Rahmah,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(2013). </w:t>
      </w:r>
      <w:r w:rsidRPr="000B6BC9">
        <w:rPr>
          <w:rFonts w:ascii="Times New Roman" w:hAnsi="Times New Roman" w:cs="Times New Roman"/>
          <w:sz w:val="24"/>
          <w:szCs w:val="24"/>
        </w:rPr>
        <w:t>“</w:t>
      </w:r>
      <w:r w:rsidRPr="000B6BC9">
        <w:rPr>
          <w:rFonts w:ascii="Times New Roman" w:hAnsi="Times New Roman" w:cs="Times New Roman"/>
          <w:i/>
          <w:iCs/>
          <w:sz w:val="24"/>
          <w:szCs w:val="24"/>
        </w:rPr>
        <w:t>Hakikat Pendidikan Matematika</w:t>
      </w:r>
      <w:r w:rsidRPr="000B6BC9">
        <w:rPr>
          <w:rFonts w:ascii="Times New Roman" w:hAnsi="Times New Roman" w:cs="Times New Roman"/>
          <w:sz w:val="24"/>
          <w:szCs w:val="24"/>
        </w:rPr>
        <w:t>”, dalam Al-Khwarizmi, Vol. 2 No. 1 Oktober.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42EE">
        <w:rPr>
          <w:rFonts w:ascii="Times New Roman" w:hAnsi="Times New Roman" w:cs="Times New Roman"/>
          <w:sz w:val="24"/>
          <w:szCs w:val="24"/>
        </w:rPr>
        <w:t>Ranang</w:t>
      </w:r>
      <w:r>
        <w:rPr>
          <w:rFonts w:ascii="Times New Roman" w:hAnsi="Times New Roman" w:cs="Times New Roman"/>
          <w:sz w:val="24"/>
          <w:szCs w:val="24"/>
          <w:lang w:val="en-US"/>
        </w:rPr>
        <w:t>. A.S</w:t>
      </w:r>
      <w:r w:rsidRPr="009F42EE">
        <w:rPr>
          <w:rFonts w:ascii="Times New Roman" w:hAnsi="Times New Roman" w:cs="Times New Roman"/>
          <w:sz w:val="24"/>
          <w:szCs w:val="24"/>
        </w:rPr>
        <w:t>. H., Basnendar. N.P, Asmoro. (2010)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24F8">
        <w:rPr>
          <w:rFonts w:ascii="Times New Roman" w:hAnsi="Times New Roman" w:cs="Times New Roman"/>
          <w:i/>
          <w:iCs/>
          <w:sz w:val="24"/>
          <w:szCs w:val="24"/>
        </w:rPr>
        <w:t>Animasi Kartun Dari Analog Sampai Digital</w:t>
      </w:r>
      <w:r w:rsidRPr="009F42EE">
        <w:rPr>
          <w:rFonts w:ascii="Times New Roman" w:hAnsi="Times New Roman" w:cs="Times New Roman"/>
          <w:sz w:val="24"/>
          <w:szCs w:val="24"/>
        </w:rPr>
        <w:t>. Jakarta: Indeks.</w:t>
      </w:r>
    </w:p>
    <w:p w:rsidR="00202645" w:rsidRPr="004473AA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3AA">
        <w:rPr>
          <w:rFonts w:ascii="Times New Roman" w:hAnsi="Times New Roman" w:cs="Times New Roman"/>
          <w:sz w:val="24"/>
          <w:szCs w:val="24"/>
        </w:rPr>
        <w:t>Syafri,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F.S. 2016. </w:t>
      </w:r>
      <w:r w:rsidRPr="004473AA">
        <w:rPr>
          <w:rFonts w:ascii="Times New Roman" w:hAnsi="Times New Roman" w:cs="Times New Roman"/>
          <w:i/>
          <w:iCs/>
          <w:sz w:val="24"/>
          <w:szCs w:val="24"/>
        </w:rPr>
        <w:t>Pembelajaran Matematika Pendidikan Guru SD/MI</w:t>
      </w:r>
      <w:r w:rsidRPr="004473AA">
        <w:rPr>
          <w:rFonts w:ascii="Times New Roman" w:hAnsi="Times New Roman" w:cs="Times New Roman"/>
          <w:sz w:val="24"/>
          <w:szCs w:val="24"/>
        </w:rPr>
        <w:t>. Yogyakarta: Ruko Jambu Sari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238C">
        <w:rPr>
          <w:rFonts w:ascii="Times New Roman" w:hAnsi="Times New Roman" w:cs="Times New Roman"/>
          <w:sz w:val="24"/>
          <w:szCs w:val="24"/>
        </w:rPr>
        <w:t>Sanjaya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W. (2013). </w:t>
      </w:r>
      <w:r w:rsidRPr="007C24F8">
        <w:rPr>
          <w:rFonts w:ascii="Times New Roman" w:hAnsi="Times New Roman" w:cs="Times New Roman"/>
          <w:i/>
          <w:iCs/>
          <w:sz w:val="24"/>
          <w:szCs w:val="24"/>
        </w:rPr>
        <w:t>Perencanaan dan Desain Sistem Pembelajaran</w:t>
      </w:r>
      <w:r w:rsidRPr="00082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238C">
        <w:rPr>
          <w:rFonts w:ascii="Times New Roman" w:hAnsi="Times New Roman" w:cs="Times New Roman"/>
          <w:sz w:val="24"/>
          <w:szCs w:val="24"/>
        </w:rPr>
        <w:t xml:space="preserve">Jakarta: Kencana, 265. 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2519">
        <w:rPr>
          <w:rFonts w:ascii="Times New Roman" w:hAnsi="Times New Roman" w:cs="Times New Roman"/>
          <w:sz w:val="24"/>
          <w:szCs w:val="24"/>
        </w:rPr>
        <w:t>Setiyo, et.Al.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(2018). </w:t>
      </w:r>
      <w:r w:rsidRPr="00EA2519">
        <w:rPr>
          <w:rFonts w:ascii="Times New Roman" w:hAnsi="Times New Roman" w:cs="Times New Roman"/>
          <w:sz w:val="24"/>
          <w:szCs w:val="24"/>
        </w:rPr>
        <w:t>“</w:t>
      </w:r>
      <w:r w:rsidRPr="00D875CE">
        <w:rPr>
          <w:rFonts w:ascii="Times New Roman" w:hAnsi="Times New Roman" w:cs="Times New Roman"/>
          <w:i/>
          <w:iCs/>
          <w:sz w:val="24"/>
          <w:szCs w:val="24"/>
        </w:rPr>
        <w:t>Pengembangan Media Pembelajaran Berbasis Flash Flip Book pada Mata Kuliah Elemen Mesin 1</w:t>
      </w:r>
      <w:r w:rsidRPr="00EA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A2519">
        <w:rPr>
          <w:rFonts w:ascii="Times New Roman" w:hAnsi="Times New Roman" w:cs="Times New Roman"/>
          <w:sz w:val="24"/>
          <w:szCs w:val="24"/>
        </w:rPr>
        <w:t>di Program Studi Pendidikan Teknik Mesin Universitas Sriwijaya”.Jurnal Inovas, Vakasional dan Teknologi, Vol. 18 No. 1 , h. 2.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62">
        <w:rPr>
          <w:rFonts w:ascii="Times New Roman" w:hAnsi="Times New Roman" w:cs="Times New Roman"/>
          <w:sz w:val="24"/>
          <w:szCs w:val="24"/>
        </w:rPr>
        <w:lastRenderedPageBreak/>
        <w:t xml:space="preserve">Sohibun, &amp; Ade, F. Y. (2017). </w:t>
      </w:r>
      <w:r w:rsidRPr="00923262">
        <w:rPr>
          <w:rFonts w:ascii="Times New Roman" w:hAnsi="Times New Roman" w:cs="Times New Roman"/>
          <w:i/>
          <w:iCs/>
          <w:sz w:val="24"/>
          <w:szCs w:val="24"/>
        </w:rPr>
        <w:t>Pengembangan Media Pembelajaran Berbasis Virtual Class Berbantuan Google Drive</w:t>
      </w:r>
      <w:r w:rsidRPr="00923262">
        <w:rPr>
          <w:rFonts w:ascii="Times New Roman" w:hAnsi="Times New Roman" w:cs="Times New Roman"/>
          <w:sz w:val="24"/>
          <w:szCs w:val="24"/>
        </w:rPr>
        <w:t>. Jurnal Keguruan Dan Ilmu TarbiyahJurnal Keguruan Dan Ilmu Tarbiyah, 2(2), 121–129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A22">
        <w:rPr>
          <w:rFonts w:ascii="Times New Roman" w:hAnsi="Times New Roman" w:cs="Times New Roman"/>
          <w:sz w:val="24"/>
          <w:szCs w:val="24"/>
          <w:lang w:val="en-US"/>
        </w:rPr>
        <w:t xml:space="preserve">Sugiyono. (2017). </w:t>
      </w:r>
      <w:r w:rsidRPr="00B54A94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Kuantitatif, Kualitatif, dan R&amp;D.</w:t>
      </w:r>
      <w:r w:rsidRPr="00A85A22">
        <w:rPr>
          <w:rFonts w:ascii="Times New Roman" w:hAnsi="Times New Roman" w:cs="Times New Roman"/>
          <w:sz w:val="24"/>
          <w:szCs w:val="24"/>
          <w:lang w:val="en-US"/>
        </w:rPr>
        <w:t xml:space="preserve"> Bandung: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5A22">
        <w:rPr>
          <w:rFonts w:ascii="Times New Roman" w:hAnsi="Times New Roman" w:cs="Times New Roman"/>
          <w:sz w:val="24"/>
          <w:szCs w:val="24"/>
          <w:lang w:val="en-US"/>
        </w:rPr>
        <w:t>Alfabeta.</w:t>
      </w:r>
    </w:p>
    <w:p w:rsidR="00202645" w:rsidRPr="00D875CE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75CE">
        <w:rPr>
          <w:rFonts w:ascii="Times New Roman" w:hAnsi="Times New Roman" w:cs="Times New Roman"/>
          <w:sz w:val="24"/>
          <w:szCs w:val="24"/>
        </w:rPr>
        <w:t>Sumantri</w:t>
      </w:r>
      <w:r>
        <w:rPr>
          <w:rFonts w:ascii="Times New Roman" w:hAnsi="Times New Roman" w:cs="Times New Roman"/>
          <w:sz w:val="24"/>
          <w:szCs w:val="24"/>
          <w:lang w:val="en-US"/>
        </w:rPr>
        <w:t>, M. S. (2016)</w:t>
      </w:r>
      <w:r w:rsidRPr="00D875CE">
        <w:rPr>
          <w:rFonts w:ascii="Times New Roman" w:hAnsi="Times New Roman" w:cs="Times New Roman"/>
          <w:sz w:val="24"/>
          <w:szCs w:val="24"/>
        </w:rPr>
        <w:t>.</w:t>
      </w:r>
      <w:r w:rsidRPr="00D875CE">
        <w:rPr>
          <w:rFonts w:ascii="Times New Roman" w:hAnsi="Times New Roman" w:cs="Times New Roman"/>
          <w:i/>
          <w:iCs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75CE">
        <w:rPr>
          <w:rFonts w:ascii="Times New Roman" w:hAnsi="Times New Roman" w:cs="Times New Roman"/>
          <w:sz w:val="24"/>
          <w:szCs w:val="24"/>
        </w:rPr>
        <w:t>Jakarta: PT. Rajagrafindo Persada, , h. 312.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CDC">
        <w:rPr>
          <w:rFonts w:ascii="Times New Roman" w:hAnsi="Times New Roman" w:cs="Times New Roman"/>
          <w:sz w:val="24"/>
          <w:szCs w:val="24"/>
        </w:rPr>
        <w:t xml:space="preserve">Sumantri, Mohammad Syarif.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50CD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50CDC">
        <w:rPr>
          <w:rFonts w:ascii="Times New Roman" w:hAnsi="Times New Roman" w:cs="Times New Roman"/>
          <w:sz w:val="24"/>
          <w:szCs w:val="24"/>
        </w:rPr>
        <w:t xml:space="preserve">. </w:t>
      </w:r>
      <w:r w:rsidRPr="00750CDC">
        <w:rPr>
          <w:rFonts w:ascii="Times New Roman" w:hAnsi="Times New Roman" w:cs="Times New Roman"/>
          <w:i/>
          <w:iCs/>
          <w:sz w:val="24"/>
          <w:szCs w:val="24"/>
        </w:rPr>
        <w:t>Strategi Pembelajaran Teori &amp; Praktik di Tingkat Pendidikan Sekolah Dasar</w:t>
      </w:r>
      <w:r w:rsidRPr="00750CDC">
        <w:rPr>
          <w:rFonts w:ascii="Times New Roman" w:hAnsi="Times New Roman" w:cs="Times New Roman"/>
          <w:sz w:val="24"/>
          <w:szCs w:val="24"/>
        </w:rPr>
        <w:t>. Jakarta: PT. Rajagrafindo Persada.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2519">
        <w:rPr>
          <w:rFonts w:ascii="Times New Roman" w:hAnsi="Times New Roman" w:cs="Times New Roman"/>
          <w:sz w:val="24"/>
          <w:szCs w:val="24"/>
        </w:rPr>
        <w:t>Susanto</w:t>
      </w:r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EA25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r w:rsidRPr="00171E0A">
        <w:rPr>
          <w:rFonts w:ascii="Times New Roman" w:hAnsi="Times New Roman" w:cs="Times New Roman"/>
          <w:i/>
          <w:iCs/>
          <w:sz w:val="24"/>
          <w:szCs w:val="24"/>
        </w:rPr>
        <w:t>Pengembangan Pembelajaran IPS di Sekolah Dasar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A2519">
        <w:rPr>
          <w:rFonts w:ascii="Times New Roman" w:hAnsi="Times New Roman" w:cs="Times New Roman"/>
          <w:sz w:val="24"/>
          <w:szCs w:val="24"/>
        </w:rPr>
        <w:t xml:space="preserve">Jakarta: Kencana,, h.313. </w:t>
      </w:r>
    </w:p>
    <w:p w:rsidR="00202645" w:rsidRPr="00CE640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EE">
        <w:rPr>
          <w:rFonts w:ascii="Times New Roman" w:hAnsi="Times New Roman" w:cs="Times New Roman"/>
          <w:sz w:val="24"/>
          <w:szCs w:val="24"/>
        </w:rPr>
        <w:t>Susanto</w:t>
      </w:r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9F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42E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F42EE">
        <w:rPr>
          <w:rFonts w:ascii="Times New Roman" w:hAnsi="Times New Roman" w:cs="Times New Roman"/>
          <w:sz w:val="24"/>
          <w:szCs w:val="24"/>
        </w:rPr>
        <w:t xml:space="preserve">. </w:t>
      </w:r>
      <w:r w:rsidRPr="009F42EE">
        <w:rPr>
          <w:rFonts w:ascii="Times New Roman" w:hAnsi="Times New Roman" w:cs="Times New Roman"/>
          <w:i/>
          <w:iCs/>
          <w:sz w:val="24"/>
          <w:szCs w:val="24"/>
        </w:rPr>
        <w:t>Teori Belajardan Pembelajaran (Di Sekolah Dasar)</w:t>
      </w:r>
      <w:r w:rsidRPr="009F42EE">
        <w:rPr>
          <w:rFonts w:ascii="Times New Roman" w:hAnsi="Times New Roman" w:cs="Times New Roman"/>
          <w:sz w:val="24"/>
          <w:szCs w:val="24"/>
        </w:rPr>
        <w:t>. Jakarta: Prenadamedia Group</w:t>
      </w:r>
      <w:r w:rsidRPr="009F4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1A26">
        <w:rPr>
          <w:rFonts w:ascii="Times New Roman" w:hAnsi="Times New Roman" w:cs="Times New Roman"/>
          <w:sz w:val="24"/>
          <w:szCs w:val="24"/>
        </w:rPr>
        <w:t>Suyanto, Jihad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A. (2013). </w:t>
      </w:r>
      <w:r w:rsidRPr="00A266FC">
        <w:rPr>
          <w:rFonts w:ascii="Times New Roman" w:hAnsi="Times New Roman" w:cs="Times New Roman"/>
          <w:i/>
          <w:iCs/>
          <w:sz w:val="24"/>
          <w:szCs w:val="24"/>
        </w:rPr>
        <w:t>Menjadi Guru Professional Strategi Meningkatkan Kualifikasi dan Kualitas Guru di Era Global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1A26">
        <w:rPr>
          <w:rFonts w:ascii="Times New Roman" w:hAnsi="Times New Roman" w:cs="Times New Roman"/>
          <w:sz w:val="24"/>
          <w:szCs w:val="24"/>
        </w:rPr>
        <w:t>Erlangga, h. 109.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2BEC">
        <w:rPr>
          <w:rFonts w:ascii="Times New Roman" w:hAnsi="Times New Roman" w:cs="Times New Roman"/>
          <w:sz w:val="24"/>
          <w:szCs w:val="24"/>
        </w:rPr>
        <w:t>Tarigan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r w:rsidRPr="00672BEC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672BEC">
        <w:rPr>
          <w:rFonts w:ascii="Times New Roman" w:hAnsi="Times New Roman" w:cs="Times New Roman"/>
          <w:i/>
          <w:iCs/>
          <w:sz w:val="24"/>
          <w:szCs w:val="24"/>
        </w:rPr>
        <w:t>Pembelajaran Matematika Realistik</w:t>
      </w:r>
      <w:r w:rsidRPr="00672BEC">
        <w:rPr>
          <w:rFonts w:ascii="Times New Roman" w:hAnsi="Times New Roman" w:cs="Times New Roman"/>
          <w:sz w:val="24"/>
          <w:szCs w:val="24"/>
        </w:rPr>
        <w:t>. Jakarta: Depdiknas</w:t>
      </w:r>
    </w:p>
    <w:p w:rsidR="0020264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6A41">
        <w:rPr>
          <w:rFonts w:ascii="Times New Roman" w:hAnsi="Times New Roman" w:cs="Times New Roman"/>
          <w:sz w:val="24"/>
          <w:szCs w:val="24"/>
        </w:rPr>
        <w:t>Wandini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R.R. (2019).</w:t>
      </w:r>
      <w:r w:rsidRPr="00576A41">
        <w:rPr>
          <w:rFonts w:ascii="Times New Roman" w:hAnsi="Times New Roman" w:cs="Times New Roman"/>
          <w:sz w:val="24"/>
          <w:szCs w:val="24"/>
        </w:rPr>
        <w:t xml:space="preserve"> </w:t>
      </w:r>
      <w:r w:rsidRPr="00576A41">
        <w:rPr>
          <w:rFonts w:ascii="Times New Roman" w:hAnsi="Times New Roman" w:cs="Times New Roman"/>
          <w:i/>
          <w:iCs/>
          <w:sz w:val="24"/>
          <w:szCs w:val="24"/>
        </w:rPr>
        <w:t xml:space="preserve">Pembelajaran Matematika Untuk Calon Guru MI/SD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76A41">
        <w:rPr>
          <w:rFonts w:ascii="Times New Roman" w:hAnsi="Times New Roman" w:cs="Times New Roman"/>
          <w:sz w:val="24"/>
          <w:szCs w:val="24"/>
        </w:rPr>
        <w:t>Medan: CV. Widya Puspita, 3.</w:t>
      </w:r>
    </w:p>
    <w:p w:rsidR="00202645" w:rsidRPr="00C12C85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C85">
        <w:rPr>
          <w:rFonts w:ascii="Times New Roman" w:hAnsi="Times New Roman" w:cs="Times New Roman"/>
          <w:sz w:val="24"/>
          <w:szCs w:val="24"/>
        </w:rPr>
        <w:t xml:space="preserve">Wandini, R. R. &amp; Banurea, O, K. (2019). </w:t>
      </w:r>
      <w:r w:rsidRPr="007C24F8">
        <w:rPr>
          <w:rFonts w:ascii="Times New Roman" w:hAnsi="Times New Roman" w:cs="Times New Roman"/>
          <w:i/>
          <w:iCs/>
          <w:sz w:val="24"/>
          <w:szCs w:val="24"/>
        </w:rPr>
        <w:t>Pembelajaran Matematika untuk Calon Guru MI/SD</w:t>
      </w:r>
      <w:r w:rsidRPr="00C12C85">
        <w:rPr>
          <w:rFonts w:ascii="Times New Roman" w:hAnsi="Times New Roman" w:cs="Times New Roman"/>
          <w:sz w:val="24"/>
          <w:szCs w:val="24"/>
        </w:rPr>
        <w:t>. Medan:CV. Widya Puspita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645" w:rsidRPr="00923262" w:rsidRDefault="00202645" w:rsidP="0020264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70B3">
        <w:rPr>
          <w:rFonts w:ascii="Times New Roman" w:hAnsi="Times New Roman" w:cs="Times New Roman"/>
          <w:sz w:val="24"/>
          <w:szCs w:val="24"/>
        </w:rPr>
        <w:t xml:space="preserve">Yurniwati., Hanum, 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370B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70B3">
        <w:rPr>
          <w:rFonts w:ascii="Times New Roman" w:hAnsi="Times New Roman" w:cs="Times New Roman"/>
          <w:sz w:val="24"/>
          <w:szCs w:val="24"/>
        </w:rPr>
        <w:t xml:space="preserve">. </w:t>
      </w:r>
      <w:r w:rsidRPr="00E370B3">
        <w:rPr>
          <w:rFonts w:ascii="Times New Roman" w:hAnsi="Times New Roman" w:cs="Times New Roman"/>
          <w:i/>
          <w:iCs/>
          <w:sz w:val="24"/>
          <w:szCs w:val="24"/>
        </w:rPr>
        <w:t>Improving Mathematics Achievement Of Indonesian 5 Grade Students Through Guided Discovery Learning</w:t>
      </w:r>
      <w:r w:rsidRPr="00E370B3">
        <w:rPr>
          <w:rFonts w:ascii="Times New Roman" w:hAnsi="Times New Roman" w:cs="Times New Roman"/>
          <w:sz w:val="24"/>
          <w:szCs w:val="24"/>
        </w:rPr>
        <w:t>. Journal on Mathematics Education. Vol. 8, No. 1, pp. 77-84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202645" w:rsidRPr="00923262" w:rsidSect="00DD412C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63" w:rsidRDefault="006C6D63" w:rsidP="00BF2548">
      <w:pPr>
        <w:spacing w:after="0" w:line="240" w:lineRule="auto"/>
      </w:pPr>
      <w:r>
        <w:separator/>
      </w:r>
    </w:p>
  </w:endnote>
  <w:end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1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611" w:rsidRDefault="001F0611">
        <w:pPr>
          <w:pStyle w:val="Footer"/>
          <w:jc w:val="center"/>
        </w:pPr>
        <w:r w:rsidRPr="002D2B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2B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2B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F1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D2B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0611" w:rsidRDefault="001F0611" w:rsidP="00DD412C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11" w:rsidRPr="00DD412C" w:rsidRDefault="001F06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1F0611" w:rsidRDefault="001F0611" w:rsidP="00DD412C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63" w:rsidRDefault="006C6D63" w:rsidP="00BF2548">
      <w:pPr>
        <w:spacing w:after="0" w:line="240" w:lineRule="auto"/>
      </w:pPr>
      <w:r>
        <w:separator/>
      </w:r>
    </w:p>
  </w:footnote>
  <w:foot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11" w:rsidRPr="00DD412C" w:rsidRDefault="001F061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F0611" w:rsidRDefault="001F0611" w:rsidP="00DD412C">
    <w:pPr>
      <w:pStyle w:val="Header"/>
      <w:tabs>
        <w:tab w:val="clear" w:pos="46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F0611" w:rsidRPr="00DD412C" w:rsidRDefault="001F06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41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1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41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F1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D41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0611" w:rsidRDefault="001F0611" w:rsidP="00DD412C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9D"/>
    <w:multiLevelType w:val="hybridMultilevel"/>
    <w:tmpl w:val="BED45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4AA"/>
    <w:multiLevelType w:val="hybridMultilevel"/>
    <w:tmpl w:val="DD92D64E"/>
    <w:lvl w:ilvl="0" w:tplc="149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76C"/>
    <w:multiLevelType w:val="hybridMultilevel"/>
    <w:tmpl w:val="EDC89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841"/>
    <w:multiLevelType w:val="hybridMultilevel"/>
    <w:tmpl w:val="33709532"/>
    <w:lvl w:ilvl="0" w:tplc="03F883C2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994"/>
    <w:multiLevelType w:val="hybridMultilevel"/>
    <w:tmpl w:val="F41452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4D03ADC">
      <w:start w:val="1"/>
      <w:numFmt w:val="decimal"/>
      <w:lvlText w:val="%3)"/>
      <w:lvlJc w:val="left"/>
      <w:pPr>
        <w:ind w:left="2340" w:hanging="360"/>
      </w:pPr>
    </w:lvl>
    <w:lvl w:ilvl="3" w:tplc="EBFA9232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160"/>
    <w:multiLevelType w:val="hybridMultilevel"/>
    <w:tmpl w:val="C60E9F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A2EB2"/>
    <w:multiLevelType w:val="hybridMultilevel"/>
    <w:tmpl w:val="F82AF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1145"/>
    <w:multiLevelType w:val="multilevel"/>
    <w:tmpl w:val="5A7E1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C17025"/>
    <w:multiLevelType w:val="multilevel"/>
    <w:tmpl w:val="1F3E0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5CF6983"/>
    <w:multiLevelType w:val="hybridMultilevel"/>
    <w:tmpl w:val="115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37AA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7B7"/>
    <w:multiLevelType w:val="hybridMultilevel"/>
    <w:tmpl w:val="4B2C6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775B"/>
    <w:multiLevelType w:val="hybridMultilevel"/>
    <w:tmpl w:val="46E0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00510"/>
    <w:multiLevelType w:val="hybridMultilevel"/>
    <w:tmpl w:val="D5DE4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02128"/>
    <w:multiLevelType w:val="hybridMultilevel"/>
    <w:tmpl w:val="7E1C5B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C0F16"/>
    <w:multiLevelType w:val="hybridMultilevel"/>
    <w:tmpl w:val="F8C894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686D60"/>
    <w:multiLevelType w:val="hybridMultilevel"/>
    <w:tmpl w:val="B82CE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30D0"/>
    <w:multiLevelType w:val="hybridMultilevel"/>
    <w:tmpl w:val="C324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E64E8"/>
    <w:multiLevelType w:val="hybridMultilevel"/>
    <w:tmpl w:val="BD5E4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7C7B"/>
    <w:multiLevelType w:val="multilevel"/>
    <w:tmpl w:val="B2E8DF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2BFF19C7"/>
    <w:multiLevelType w:val="hybridMultilevel"/>
    <w:tmpl w:val="57A607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0CF5"/>
    <w:multiLevelType w:val="hybridMultilevel"/>
    <w:tmpl w:val="A14A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35A6D"/>
    <w:multiLevelType w:val="hybridMultilevel"/>
    <w:tmpl w:val="99BEB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A666E"/>
    <w:multiLevelType w:val="hybridMultilevel"/>
    <w:tmpl w:val="A0DCA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25C23"/>
    <w:multiLevelType w:val="hybridMultilevel"/>
    <w:tmpl w:val="549E8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38F"/>
    <w:multiLevelType w:val="hybridMultilevel"/>
    <w:tmpl w:val="7D74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2E70D3"/>
    <w:multiLevelType w:val="hybridMultilevel"/>
    <w:tmpl w:val="363E46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92CC6"/>
    <w:multiLevelType w:val="hybridMultilevel"/>
    <w:tmpl w:val="AC12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F7BC8"/>
    <w:multiLevelType w:val="hybridMultilevel"/>
    <w:tmpl w:val="FBA21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6E97"/>
    <w:multiLevelType w:val="hybridMultilevel"/>
    <w:tmpl w:val="D8E0BA38"/>
    <w:lvl w:ilvl="0" w:tplc="0498AD4A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3AA4"/>
    <w:multiLevelType w:val="hybridMultilevel"/>
    <w:tmpl w:val="AFC0F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266D1"/>
    <w:multiLevelType w:val="multilevel"/>
    <w:tmpl w:val="C5A4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5789772A"/>
    <w:multiLevelType w:val="hybridMultilevel"/>
    <w:tmpl w:val="D1A66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2DD8"/>
    <w:multiLevelType w:val="hybridMultilevel"/>
    <w:tmpl w:val="DD92D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03F6"/>
    <w:multiLevelType w:val="hybridMultilevel"/>
    <w:tmpl w:val="5DCC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11B92"/>
    <w:multiLevelType w:val="hybridMultilevel"/>
    <w:tmpl w:val="B2F26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A0B23"/>
    <w:multiLevelType w:val="hybridMultilevel"/>
    <w:tmpl w:val="DAB4A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06BD"/>
    <w:multiLevelType w:val="hybridMultilevel"/>
    <w:tmpl w:val="59EA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230BC"/>
    <w:multiLevelType w:val="hybridMultilevel"/>
    <w:tmpl w:val="5C687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306F7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B7237"/>
    <w:multiLevelType w:val="hybridMultilevel"/>
    <w:tmpl w:val="052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32A7A"/>
    <w:multiLevelType w:val="hybridMultilevel"/>
    <w:tmpl w:val="8F2644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3710B"/>
    <w:multiLevelType w:val="hybridMultilevel"/>
    <w:tmpl w:val="0F8A5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68FE"/>
    <w:multiLevelType w:val="hybridMultilevel"/>
    <w:tmpl w:val="55D66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01E0"/>
    <w:multiLevelType w:val="hybridMultilevel"/>
    <w:tmpl w:val="452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61AAC"/>
    <w:multiLevelType w:val="hybridMultilevel"/>
    <w:tmpl w:val="007849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B35AA"/>
    <w:multiLevelType w:val="hybridMultilevel"/>
    <w:tmpl w:val="0C0C6A64"/>
    <w:lvl w:ilvl="0" w:tplc="1DB03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5F094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F04C9"/>
    <w:multiLevelType w:val="multilevel"/>
    <w:tmpl w:val="DC46E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47"/>
  </w:num>
  <w:num w:numId="3">
    <w:abstractNumId w:val="37"/>
  </w:num>
  <w:num w:numId="4">
    <w:abstractNumId w:val="9"/>
  </w:num>
  <w:num w:numId="5">
    <w:abstractNumId w:val="31"/>
  </w:num>
  <w:num w:numId="6">
    <w:abstractNumId w:val="20"/>
  </w:num>
  <w:num w:numId="7">
    <w:abstractNumId w:val="27"/>
  </w:num>
  <w:num w:numId="8">
    <w:abstractNumId w:val="14"/>
  </w:num>
  <w:num w:numId="9">
    <w:abstractNumId w:val="40"/>
  </w:num>
  <w:num w:numId="10">
    <w:abstractNumId w:val="39"/>
  </w:num>
  <w:num w:numId="11">
    <w:abstractNumId w:val="28"/>
  </w:num>
  <w:num w:numId="12">
    <w:abstractNumId w:val="18"/>
  </w:num>
  <w:num w:numId="13">
    <w:abstractNumId w:val="32"/>
  </w:num>
  <w:num w:numId="14">
    <w:abstractNumId w:val="23"/>
  </w:num>
  <w:num w:numId="15">
    <w:abstractNumId w:val="41"/>
  </w:num>
  <w:num w:numId="16">
    <w:abstractNumId w:val="36"/>
  </w:num>
  <w:num w:numId="17">
    <w:abstractNumId w:val="38"/>
  </w:num>
  <w:num w:numId="18">
    <w:abstractNumId w:val="8"/>
  </w:num>
  <w:num w:numId="19">
    <w:abstractNumId w:val="30"/>
  </w:num>
  <w:num w:numId="20">
    <w:abstractNumId w:val="19"/>
  </w:num>
  <w:num w:numId="21">
    <w:abstractNumId w:val="42"/>
  </w:num>
  <w:num w:numId="22">
    <w:abstractNumId w:val="0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  <w:num w:numId="27">
    <w:abstractNumId w:val="24"/>
  </w:num>
  <w:num w:numId="28">
    <w:abstractNumId w:val="35"/>
  </w:num>
  <w:num w:numId="29">
    <w:abstractNumId w:val="5"/>
  </w:num>
  <w:num w:numId="30">
    <w:abstractNumId w:val="45"/>
  </w:num>
  <w:num w:numId="31">
    <w:abstractNumId w:val="25"/>
  </w:num>
  <w:num w:numId="32">
    <w:abstractNumId w:val="26"/>
  </w:num>
  <w:num w:numId="33">
    <w:abstractNumId w:val="6"/>
  </w:num>
  <w:num w:numId="34">
    <w:abstractNumId w:val="1"/>
  </w:num>
  <w:num w:numId="35">
    <w:abstractNumId w:val="33"/>
  </w:num>
  <w:num w:numId="36">
    <w:abstractNumId w:val="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4"/>
  </w:num>
  <w:num w:numId="44">
    <w:abstractNumId w:val="43"/>
  </w:num>
  <w:num w:numId="45">
    <w:abstractNumId w:val="44"/>
  </w:num>
  <w:num w:numId="46">
    <w:abstractNumId w:val="2"/>
  </w:num>
  <w:num w:numId="47">
    <w:abstractNumId w:val="13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93"/>
    <w:rsid w:val="0005017C"/>
    <w:rsid w:val="00052276"/>
    <w:rsid w:val="00073B5B"/>
    <w:rsid w:val="00075B2D"/>
    <w:rsid w:val="000C34A9"/>
    <w:rsid w:val="000C5022"/>
    <w:rsid w:val="000C598D"/>
    <w:rsid w:val="000E32FC"/>
    <w:rsid w:val="001353AC"/>
    <w:rsid w:val="00151257"/>
    <w:rsid w:val="00182106"/>
    <w:rsid w:val="001F0611"/>
    <w:rsid w:val="00201D78"/>
    <w:rsid w:val="00202645"/>
    <w:rsid w:val="00204363"/>
    <w:rsid w:val="00212B89"/>
    <w:rsid w:val="002D2BA7"/>
    <w:rsid w:val="002E2A4E"/>
    <w:rsid w:val="002E5613"/>
    <w:rsid w:val="00302A34"/>
    <w:rsid w:val="00351496"/>
    <w:rsid w:val="003A771F"/>
    <w:rsid w:val="0044577D"/>
    <w:rsid w:val="00451460"/>
    <w:rsid w:val="004D69BB"/>
    <w:rsid w:val="004F785E"/>
    <w:rsid w:val="00576378"/>
    <w:rsid w:val="005C55F0"/>
    <w:rsid w:val="005F3D48"/>
    <w:rsid w:val="00604FE7"/>
    <w:rsid w:val="0065209F"/>
    <w:rsid w:val="00670E19"/>
    <w:rsid w:val="00694CC1"/>
    <w:rsid w:val="006C6D63"/>
    <w:rsid w:val="0070340D"/>
    <w:rsid w:val="00767445"/>
    <w:rsid w:val="007B495F"/>
    <w:rsid w:val="00817BB1"/>
    <w:rsid w:val="00820C5B"/>
    <w:rsid w:val="00841C12"/>
    <w:rsid w:val="00871393"/>
    <w:rsid w:val="008C1919"/>
    <w:rsid w:val="00927F15"/>
    <w:rsid w:val="009B4078"/>
    <w:rsid w:val="009C0A8E"/>
    <w:rsid w:val="00A461AB"/>
    <w:rsid w:val="00B841B3"/>
    <w:rsid w:val="00BC31F4"/>
    <w:rsid w:val="00BF2548"/>
    <w:rsid w:val="00C07532"/>
    <w:rsid w:val="00C14E02"/>
    <w:rsid w:val="00C64003"/>
    <w:rsid w:val="00C949BE"/>
    <w:rsid w:val="00CA39C5"/>
    <w:rsid w:val="00CF1438"/>
    <w:rsid w:val="00D57B1A"/>
    <w:rsid w:val="00D82F75"/>
    <w:rsid w:val="00DA52A4"/>
    <w:rsid w:val="00DD412C"/>
    <w:rsid w:val="00DE6647"/>
    <w:rsid w:val="00E10FB1"/>
    <w:rsid w:val="00E2221A"/>
    <w:rsid w:val="00E44C26"/>
    <w:rsid w:val="00F846FC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5899-44DF-4256-AA19-FA196767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5</cp:revision>
  <cp:lastPrinted>2022-10-08T08:39:00Z</cp:lastPrinted>
  <dcterms:created xsi:type="dcterms:W3CDTF">2022-10-08T10:56:00Z</dcterms:created>
  <dcterms:modified xsi:type="dcterms:W3CDTF">2023-02-01T05:34:00Z</dcterms:modified>
</cp:coreProperties>
</file>