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70" w:rsidRPr="006962EA" w:rsidRDefault="00991B70" w:rsidP="00991B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62E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color w:val="000000"/>
          <w:sz w:val="24"/>
          <w:szCs w:val="24"/>
        </w:rPr>
        <w:t xml:space="preserve">Agung, Madiguna, Gayatri. (2018). </w:t>
      </w:r>
      <w:r w:rsidRPr="00D30D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Analisis Faktor-Faktor yang Mempengaruhi Kualitas Laporan Keuangan Pemerintah Daerah Kabupaten Karangasem. </w:t>
      </w:r>
      <w:r w:rsidRPr="00D30D9E">
        <w:rPr>
          <w:rFonts w:ascii="Times New Roman" w:hAnsi="Times New Roman" w:cs="Times New Roman"/>
          <w:bCs/>
          <w:color w:val="000000"/>
          <w:sz w:val="24"/>
          <w:szCs w:val="24"/>
        </w:rPr>
        <w:t>Jurnal ISSN.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Andra, B (2012),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Sistem Akuntansi Keuangan Daerah. </w:t>
      </w:r>
      <w:r w:rsidRPr="00D30D9E">
        <w:rPr>
          <w:rFonts w:ascii="Times New Roman" w:hAnsi="Times New Roman" w:cs="Times New Roman"/>
          <w:sz w:val="24"/>
          <w:szCs w:val="24"/>
        </w:rPr>
        <w:t>PT. Salemba Empat,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Efendi , Darwanis, Abdullah. (2017) </w:t>
      </w:r>
      <w:r w:rsidRPr="00D30D9E">
        <w:rPr>
          <w:rFonts w:ascii="Times New Roman" w:hAnsi="Times New Roman" w:cs="Times New Roman"/>
          <w:i/>
          <w:sz w:val="24"/>
          <w:szCs w:val="24"/>
        </w:rPr>
        <w:t>Faktor-Faktor Yang Mempengaruhi Kualitas Pelaporan Keuangan Daerah Studi Pada Satuan Kerja Perangkat Daerah Kabupaten Aceh Tengah</w:t>
      </w:r>
      <w:r w:rsidRPr="00D30D9E">
        <w:rPr>
          <w:rFonts w:ascii="Times New Roman" w:hAnsi="Times New Roman" w:cs="Times New Roman"/>
          <w:sz w:val="24"/>
          <w:szCs w:val="24"/>
        </w:rPr>
        <w:t>. Jurnal Perspektif Ekonomi Darussalam.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Halim, Abdul. (2013). </w:t>
      </w:r>
      <w:r w:rsidRPr="00D30D9E">
        <w:rPr>
          <w:rFonts w:ascii="Times New Roman" w:hAnsi="Times New Roman" w:cs="Times New Roman"/>
          <w:i/>
          <w:sz w:val="24"/>
          <w:szCs w:val="24"/>
        </w:rPr>
        <w:t>Akuntansi Keuangan Daerah.</w:t>
      </w:r>
      <w:r w:rsidRPr="00D3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D9E">
        <w:rPr>
          <w:rFonts w:ascii="Times New Roman" w:hAnsi="Times New Roman" w:cs="Times New Roman"/>
          <w:sz w:val="24"/>
          <w:szCs w:val="24"/>
        </w:rPr>
        <w:t>Salemba Empat,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Halim, Abdul (2014). </w:t>
      </w:r>
      <w:r w:rsidRPr="00D30D9E">
        <w:rPr>
          <w:rFonts w:ascii="Times New Roman" w:hAnsi="Times New Roman" w:cs="Times New Roman"/>
          <w:i/>
          <w:sz w:val="24"/>
          <w:szCs w:val="24"/>
        </w:rPr>
        <w:t>Akuntansi Sektor Publik; Teori, Konsep, Dan Aplikasi.</w:t>
      </w:r>
      <w:r w:rsidRPr="00D30D9E">
        <w:rPr>
          <w:rFonts w:ascii="Times New Roman" w:hAnsi="Times New Roman" w:cs="Times New Roman"/>
          <w:sz w:val="24"/>
          <w:szCs w:val="24"/>
        </w:rPr>
        <w:t xml:space="preserve"> Salemba Empat,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Hanaffi, Ranny. Skripsi. </w:t>
      </w:r>
      <w:r w:rsidRPr="00D30D9E">
        <w:rPr>
          <w:rFonts w:ascii="Times New Roman" w:hAnsi="Times New Roman" w:cs="Times New Roman"/>
          <w:i/>
          <w:sz w:val="24"/>
          <w:szCs w:val="24"/>
        </w:rPr>
        <w:t>Faktor-Faktor Yang Mempengaruhi Kualitas Laporan Keuangan Pemerintah Daerah Pada SKPD Kabupaten Pati</w:t>
      </w:r>
      <w:r w:rsidRPr="00D30D9E">
        <w:rPr>
          <w:rFonts w:ascii="Times New Roman" w:hAnsi="Times New Roman" w:cs="Times New Roman"/>
          <w:sz w:val="24"/>
          <w:szCs w:val="24"/>
        </w:rPr>
        <w:t>. Institut Agama Islam Negeri Surakarta. 2017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Kadir, Ahmad. (2011).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Pengenalan Teknologi Informasi. </w:t>
      </w:r>
      <w:r w:rsidRPr="00D30D9E">
        <w:rPr>
          <w:rFonts w:ascii="Times New Roman" w:hAnsi="Times New Roman" w:cs="Times New Roman"/>
          <w:sz w:val="24"/>
          <w:szCs w:val="24"/>
        </w:rPr>
        <w:t>Andi Publisher, Yogyakarta.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Luthans, Wibowo. (2011). </w:t>
      </w:r>
      <w:r w:rsidRPr="00D30D9E">
        <w:rPr>
          <w:rFonts w:ascii="Times New Roman" w:hAnsi="Times New Roman" w:cs="Times New Roman"/>
          <w:i/>
          <w:sz w:val="24"/>
          <w:szCs w:val="24"/>
        </w:rPr>
        <w:t>Perilaku Dalam Organisasi.</w:t>
      </w:r>
      <w:r w:rsidRPr="00D30D9E">
        <w:rPr>
          <w:rFonts w:ascii="Times New Roman" w:hAnsi="Times New Roman" w:cs="Times New Roman"/>
          <w:sz w:val="24"/>
          <w:szCs w:val="24"/>
        </w:rPr>
        <w:t xml:space="preserve"> Rajagrafindo Persada,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Moorhead dan Griffin. (2013).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Perilaku Organisasi. </w:t>
      </w:r>
      <w:r w:rsidRPr="00D30D9E">
        <w:rPr>
          <w:rFonts w:ascii="Times New Roman" w:hAnsi="Times New Roman" w:cs="Times New Roman"/>
          <w:sz w:val="24"/>
          <w:szCs w:val="24"/>
        </w:rPr>
        <w:t>Salemba Empat, Jakarta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Nordiawan, Deddi dan Hertianti. (2010). </w:t>
      </w:r>
      <w:r w:rsidRPr="00D30D9E">
        <w:rPr>
          <w:rFonts w:ascii="Times New Roman" w:hAnsi="Times New Roman" w:cs="Times New Roman"/>
          <w:i/>
          <w:sz w:val="24"/>
          <w:szCs w:val="24"/>
        </w:rPr>
        <w:t>Akuntansi Sektor Publik. Edisi 2.</w:t>
      </w:r>
      <w:r w:rsidRPr="00D3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D9E">
        <w:rPr>
          <w:rFonts w:ascii="Times New Roman" w:hAnsi="Times New Roman" w:cs="Times New Roman"/>
          <w:sz w:val="24"/>
          <w:szCs w:val="24"/>
        </w:rPr>
        <w:t>Salemba Empat,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991B70" w:rsidRPr="00D30D9E" w:rsidSect="00991B70">
          <w:footerReference w:type="first" r:id="rId5"/>
          <w:type w:val="continuous"/>
          <w:pgSz w:w="11907" w:h="16839" w:code="9"/>
          <w:pgMar w:top="2268" w:right="1701" w:bottom="1701" w:left="2268" w:header="709" w:footer="709" w:gutter="0"/>
          <w:pgNumType w:start="69"/>
          <w:cols w:space="708"/>
          <w:titlePg/>
          <w:docGrid w:linePitch="360"/>
        </w:sectPr>
      </w:pP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lastRenderedPageBreak/>
        <w:t xml:space="preserve">Nurmala Sari, Eka. (2015).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Akuntansi Sektor Publik; Suatu Pengantar. </w:t>
      </w:r>
      <w:r w:rsidRPr="00D30D9E">
        <w:rPr>
          <w:rFonts w:ascii="Times New Roman" w:hAnsi="Times New Roman" w:cs="Times New Roman"/>
          <w:sz w:val="24"/>
          <w:szCs w:val="24"/>
        </w:rPr>
        <w:t>Perdana Mulya Sarana, Medan.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Oktariana , Raharjo, Andini. (2016).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Pengaruh Penerapan Standar Akuntansi Pemerintahan, Kualitas Aparatur Pemerintah Daerah dan Good Governance terhadap Kualitas Laporan Keuangan Di Kota Semarang. </w:t>
      </w:r>
      <w:r w:rsidRPr="001846E0">
        <w:rPr>
          <w:rFonts w:ascii="Times New Roman" w:hAnsi="Times New Roman" w:cs="Times New Roman"/>
          <w:i/>
          <w:iCs/>
          <w:sz w:val="24"/>
          <w:szCs w:val="24"/>
        </w:rPr>
        <w:t>Jurnal Of Accounting</w:t>
      </w:r>
      <w:r w:rsidRPr="00D30D9E">
        <w:rPr>
          <w:rFonts w:ascii="Times New Roman" w:hAnsi="Times New Roman" w:cs="Times New Roman"/>
          <w:sz w:val="24"/>
          <w:szCs w:val="24"/>
        </w:rPr>
        <w:t>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Pemerintahan Republik Indonesia. (2010). </w:t>
      </w:r>
      <w:r w:rsidRPr="00D30D9E">
        <w:rPr>
          <w:rFonts w:ascii="Times New Roman" w:hAnsi="Times New Roman" w:cs="Times New Roman"/>
          <w:i/>
          <w:sz w:val="24"/>
          <w:szCs w:val="24"/>
        </w:rPr>
        <w:t>Peraturan Pemerintah Nomor 71 Tahun 2010 Tentang Standar Akuntansi Pemerintahan,</w:t>
      </w:r>
      <w:r w:rsidRPr="00D30D9E">
        <w:rPr>
          <w:rFonts w:ascii="Times New Roman" w:hAnsi="Times New Roman" w:cs="Times New Roman"/>
          <w:sz w:val="24"/>
          <w:szCs w:val="24"/>
        </w:rPr>
        <w:t xml:space="preserve"> Salemba Empat,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Realita Reni. Skripsi. </w:t>
      </w:r>
      <w:r w:rsidRPr="00D30D9E">
        <w:rPr>
          <w:rFonts w:ascii="Times New Roman" w:hAnsi="Times New Roman" w:cs="Times New Roman"/>
          <w:i/>
          <w:sz w:val="24"/>
          <w:szCs w:val="24"/>
        </w:rPr>
        <w:t>Analisis Faktor-Faktor Yang Mempengaruhi Kualitas Laporan Keuangan Studi Empiris Pada Satuan Kerja Perangkat Daerah Kabupaten Sukoharjo</w:t>
      </w:r>
      <w:r w:rsidRPr="00D30D9E">
        <w:rPr>
          <w:rFonts w:ascii="Times New Roman" w:hAnsi="Times New Roman" w:cs="Times New Roman"/>
          <w:sz w:val="24"/>
          <w:szCs w:val="24"/>
        </w:rPr>
        <w:t>. Universitas Muhammadiyah Surakarta. 2018.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Riandani Riedy. Skripsi.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Pengaruh Kompetensi Sumber Daya Manusia, Pemanfaatan Teknologi Dan Pengawasan Intern Terhadap Kualitas Laporan Keuangan Studi Empiris Pada Satuan Kerja Perangkat Daerah Kabupaten Limapuluh Kota. </w:t>
      </w:r>
      <w:r w:rsidRPr="00D30D9E">
        <w:rPr>
          <w:rFonts w:ascii="Times New Roman" w:hAnsi="Times New Roman" w:cs="Times New Roman"/>
          <w:sz w:val="24"/>
          <w:szCs w:val="24"/>
        </w:rPr>
        <w:t>Universitas Negeri Padang. 2014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Rivai, Veithzal. (2013).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Manajemen Sumber Daya Manusia Untuk Perusahaan. </w:t>
      </w:r>
      <w:r w:rsidRPr="00D30D9E">
        <w:rPr>
          <w:rFonts w:ascii="Times New Roman" w:hAnsi="Times New Roman" w:cs="Times New Roman"/>
          <w:sz w:val="24"/>
          <w:szCs w:val="24"/>
        </w:rPr>
        <w:t>Rajagrafindo Persada,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Ronyowijoyo, (2013), 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Akuntansi Sektor Publik; Organisasi Non laba. Edisi 3 </w:t>
      </w:r>
      <w:r w:rsidRPr="00D30D9E">
        <w:rPr>
          <w:rFonts w:ascii="Times New Roman" w:hAnsi="Times New Roman" w:cs="Times New Roman"/>
          <w:sz w:val="24"/>
          <w:szCs w:val="24"/>
        </w:rPr>
        <w:t>Mitra Medika Wacana Media, Jakarta.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Sugiyono. (2010). </w:t>
      </w:r>
      <w:r w:rsidRPr="00D30D9E">
        <w:rPr>
          <w:rFonts w:ascii="Times New Roman" w:hAnsi="Times New Roman" w:cs="Times New Roman"/>
          <w:i/>
          <w:sz w:val="24"/>
          <w:szCs w:val="24"/>
        </w:rPr>
        <w:t>Metode Penelitian Kuantitatif dan Kualitatif</w:t>
      </w:r>
      <w:r w:rsidRPr="00D30D9E">
        <w:rPr>
          <w:rFonts w:ascii="Times New Roman" w:hAnsi="Times New Roman" w:cs="Times New Roman"/>
          <w:sz w:val="24"/>
          <w:szCs w:val="24"/>
        </w:rPr>
        <w:t>. Alfabet Bandung.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Sutikno. (2014). </w:t>
      </w:r>
      <w:r w:rsidRPr="00D30D9E">
        <w:rPr>
          <w:rFonts w:ascii="Times New Roman" w:hAnsi="Times New Roman" w:cs="Times New Roman"/>
          <w:i/>
          <w:sz w:val="24"/>
          <w:szCs w:val="24"/>
        </w:rPr>
        <w:t>Pemimpin Dan Kepemimpinan Tips Praktis Untuk Menjadi Pemimpin Yang Diidolakan.</w:t>
      </w:r>
      <w:r w:rsidRPr="00D30D9E">
        <w:rPr>
          <w:rFonts w:ascii="Times New Roman" w:hAnsi="Times New Roman" w:cs="Times New Roman"/>
          <w:sz w:val="24"/>
          <w:szCs w:val="24"/>
        </w:rPr>
        <w:t xml:space="preserve"> Holistica, Lombok.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>Yenny, Karamoy, Poputra, T. (2016).</w:t>
      </w:r>
      <w:r w:rsidRPr="00D30D9E">
        <w:rPr>
          <w:rFonts w:ascii="Times New Roman" w:hAnsi="Times New Roman" w:cs="Times New Roman"/>
          <w:i/>
          <w:sz w:val="24"/>
          <w:szCs w:val="24"/>
        </w:rPr>
        <w:t xml:space="preserve"> Faktor-Faktor Yang Mempengaruhi Kualitas Informasi Laporan Keuangan Daerah Kabupaten Teluk Wondama</w:t>
      </w:r>
      <w:r w:rsidRPr="00D30D9E">
        <w:rPr>
          <w:rFonts w:ascii="Times New Roman" w:hAnsi="Times New Roman" w:cs="Times New Roman"/>
          <w:sz w:val="24"/>
          <w:szCs w:val="24"/>
        </w:rPr>
        <w:t>. Jurnal EMBA</w:t>
      </w:r>
    </w:p>
    <w:p w:rsidR="00991B70" w:rsidRPr="00D30D9E" w:rsidRDefault="00991B70" w:rsidP="00991B70">
      <w:pPr>
        <w:pStyle w:val="ListParagraph"/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lastRenderedPageBreak/>
        <w:t xml:space="preserve">Yosa.  (2010). </w:t>
      </w:r>
      <w:r w:rsidRPr="00D30D9E">
        <w:rPr>
          <w:rFonts w:ascii="Times New Roman" w:hAnsi="Times New Roman" w:cs="Times New Roman"/>
          <w:i/>
          <w:sz w:val="24"/>
          <w:szCs w:val="24"/>
        </w:rPr>
        <w:t>Pengawasan Sebagai Sarana Penegakan Hukum Administrasi Negara. </w:t>
      </w:r>
      <w:r w:rsidRPr="00D30D9E">
        <w:rPr>
          <w:rFonts w:ascii="Times New Roman" w:hAnsi="Times New Roman" w:cs="Times New Roman"/>
          <w:sz w:val="24"/>
          <w:szCs w:val="24"/>
        </w:rPr>
        <w:t>Jurnal Depdagri, Jakarta.</w:t>
      </w:r>
    </w:p>
    <w:p w:rsidR="00991B70" w:rsidRDefault="00991B70" w:rsidP="00991B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Yulk, Gary. (2015). </w:t>
      </w:r>
      <w:r w:rsidRPr="00D30D9E">
        <w:rPr>
          <w:rFonts w:ascii="Times New Roman" w:hAnsi="Times New Roman" w:cs="Times New Roman"/>
          <w:i/>
          <w:sz w:val="24"/>
          <w:szCs w:val="24"/>
        </w:rPr>
        <w:t>Kepemimpinan Dalam Organisasi ; Edisi Keempat; Ahli Bahasa Supriyanto. </w:t>
      </w:r>
      <w:r w:rsidRPr="00D30D9E">
        <w:rPr>
          <w:rFonts w:ascii="Times New Roman" w:hAnsi="Times New Roman" w:cs="Times New Roman"/>
          <w:sz w:val="24"/>
          <w:szCs w:val="24"/>
        </w:rPr>
        <w:t>Indeks. Jakarta.</w:t>
      </w:r>
    </w:p>
    <w:bookmarkEnd w:id="0"/>
    <w:p w:rsidR="008E3FA4" w:rsidRPr="00991B70" w:rsidRDefault="008E3FA4">
      <w:pPr>
        <w:rPr>
          <w:b/>
        </w:rPr>
      </w:pPr>
    </w:p>
    <w:sectPr w:rsidR="008E3FA4" w:rsidRPr="00991B70" w:rsidSect="00991B7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79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CEC" w:rsidRDefault="00991B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33421" w:rsidRDefault="00991B7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0"/>
    <w:rsid w:val="008E3FA4"/>
    <w:rsid w:val="009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70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991B7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991B7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9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70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70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991B7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991B7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9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70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2023-07-18T01:40:00Z</dcterms:created>
  <dcterms:modified xsi:type="dcterms:W3CDTF">2023-07-18T01:44:00Z</dcterms:modified>
</cp:coreProperties>
</file>