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F4" w:rsidRDefault="004745F4" w:rsidP="004745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4745F4" w:rsidRDefault="004745F4" w:rsidP="004745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45F4" w:rsidRPr="00CF7241" w:rsidRDefault="004745F4" w:rsidP="00474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0D6">
        <w:rPr>
          <w:rFonts w:ascii="Times New Roman" w:hAnsi="Times New Roman" w:cs="Times New Roman"/>
          <w:b/>
          <w:sz w:val="24"/>
          <w:szCs w:val="24"/>
        </w:rPr>
        <w:t>PENGARUH MODAL SOSIAL, KREATIVITAS DAN INOVASI PRODUK TERHADAP KINERJA PELAKU USAHA MIKRO KECIL DAN MENENGAH (UMKM) DESA TANJUNG MORAWA A, DELI SERDANG, SUMATERA UTARA</w:t>
      </w:r>
    </w:p>
    <w:p w:rsidR="004745F4" w:rsidRPr="00C06F17" w:rsidRDefault="004745F4" w:rsidP="004745F4">
      <w:pPr>
        <w:tabs>
          <w:tab w:val="left" w:pos="1276"/>
        </w:tabs>
        <w:spacing w:line="240" w:lineRule="auto"/>
        <w:ind w:right="-1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745F4" w:rsidRPr="001F5303" w:rsidRDefault="004745F4" w:rsidP="004745F4">
      <w:pPr>
        <w:spacing w:after="12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proofErr w:type="gramStart"/>
      <w:r w:rsidRPr="001F5303">
        <w:rPr>
          <w:rFonts w:ascii="Times New Roman" w:hAnsi="Times New Roman"/>
          <w:b/>
          <w:iCs/>
          <w:sz w:val="24"/>
          <w:szCs w:val="24"/>
        </w:rPr>
        <w:t>Oleh</w:t>
      </w:r>
      <w:proofErr w:type="spellEnd"/>
      <w:r w:rsidRPr="001F5303">
        <w:rPr>
          <w:rFonts w:ascii="Times New Roman" w:hAnsi="Times New Roman"/>
          <w:b/>
          <w:iCs/>
          <w:sz w:val="24"/>
          <w:szCs w:val="24"/>
        </w:rPr>
        <w:t xml:space="preserve"> :</w:t>
      </w:r>
      <w:proofErr w:type="gramEnd"/>
    </w:p>
    <w:p w:rsidR="004745F4" w:rsidRPr="00CD6AD7" w:rsidRDefault="004745F4" w:rsidP="004745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RIDA RIANA</w:t>
      </w:r>
    </w:p>
    <w:p w:rsidR="004745F4" w:rsidRPr="003650A2" w:rsidRDefault="004745F4" w:rsidP="004745F4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proofErr w:type="gramStart"/>
      <w:r w:rsidRPr="00CD6AD7">
        <w:rPr>
          <w:rFonts w:ascii="Times New Roman" w:hAnsi="Times New Roman"/>
          <w:b/>
          <w:sz w:val="24"/>
          <w:szCs w:val="24"/>
        </w:rPr>
        <w:t>NPM.</w:t>
      </w:r>
      <w:proofErr w:type="gramEnd"/>
      <w:r w:rsidRPr="00CD6A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183114240</w:t>
      </w:r>
    </w:p>
    <w:p w:rsidR="004745F4" w:rsidRDefault="004745F4" w:rsidP="004745F4">
      <w:pPr>
        <w:jc w:val="both"/>
        <w:rPr>
          <w:i/>
          <w:iCs/>
          <w:sz w:val="24"/>
          <w:szCs w:val="24"/>
        </w:rPr>
      </w:pPr>
    </w:p>
    <w:p w:rsidR="004745F4" w:rsidRDefault="004745F4" w:rsidP="004745F4">
      <w:pPr>
        <w:jc w:val="both"/>
        <w:rPr>
          <w:i/>
          <w:iCs/>
          <w:sz w:val="24"/>
          <w:szCs w:val="24"/>
        </w:rPr>
      </w:pPr>
    </w:p>
    <w:p w:rsidR="004745F4" w:rsidRPr="00C5778D" w:rsidRDefault="004745F4" w:rsidP="004745F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bertujuan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menganalisis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pengaruh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778D">
        <w:rPr>
          <w:rFonts w:ascii="Times New Roman" w:hAnsi="Times New Roman" w:cs="Times New Roman"/>
          <w:sz w:val="24"/>
          <w:szCs w:val="24"/>
        </w:rPr>
        <w:t xml:space="preserve">modal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, Kecil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(UMKM)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A, Deli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, Sumatera Utara, Indonesia. </w:t>
      </w:r>
      <w:proofErr w:type="spellStart"/>
      <w:proofErr w:type="gramStart"/>
      <w:r w:rsidRPr="00C5778D">
        <w:rPr>
          <w:rFonts w:ascii="Times New Roman" w:hAnsi="Times New Roman" w:cs="Times New Roman"/>
          <w:iCs/>
          <w:sz w:val="24"/>
          <w:szCs w:val="24"/>
        </w:rPr>
        <w:t>Metode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digunakan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bersifat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kuantitatif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C5778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Mei 2022</w:t>
      </w:r>
      <w:r w:rsidRPr="00C5778D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C5778D">
        <w:rPr>
          <w:rFonts w:ascii="Times New Roman" w:hAnsi="Times New Roman" w:cs="Times New Roman"/>
          <w:iCs/>
          <w:sz w:val="24"/>
          <w:szCs w:val="24"/>
        </w:rPr>
        <w:t>Teknik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pengumpulan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data yang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digunakan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observasi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studi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  <w:lang w:eastAsia="id-ID"/>
        </w:rPr>
        <w:t>dokumentasi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kuesioner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C5778D">
        <w:rPr>
          <w:rFonts w:ascii="Times New Roman" w:hAnsi="Times New Roman" w:cs="Times New Roman"/>
          <w:iCs/>
          <w:sz w:val="24"/>
          <w:szCs w:val="24"/>
        </w:rPr>
        <w:t>Populasi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UMKM di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65 orang</w:t>
      </w:r>
      <w:r w:rsidRPr="00C5778D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C5778D">
        <w:rPr>
          <w:rFonts w:ascii="Times New Roman" w:hAnsi="Times New Roman" w:cs="Times New Roman"/>
          <w:iCs/>
          <w:sz w:val="24"/>
          <w:szCs w:val="24"/>
        </w:rPr>
        <w:t>Semua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populasi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dijadikan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sampel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teknik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pengambilan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sampel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kuota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Metode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analisis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regresi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linear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berganda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program SPSS. </w:t>
      </w:r>
      <w:proofErr w:type="spellStart"/>
      <w:proofErr w:type="gramStart"/>
      <w:r w:rsidRPr="00C5778D"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membuktikan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bahwa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778D">
        <w:rPr>
          <w:rFonts w:ascii="Times New Roman" w:hAnsi="Times New Roman" w:cs="Times New Roman"/>
          <w:sz w:val="24"/>
          <w:szCs w:val="24"/>
        </w:rPr>
        <w:t xml:space="preserve">modal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r w:rsidRPr="00C5778D">
        <w:rPr>
          <w:rFonts w:ascii="Times New Roman" w:hAnsi="Times New Roman" w:cs="Times New Roman"/>
          <w:sz w:val="24"/>
          <w:szCs w:val="24"/>
          <w:lang w:val="id-ID"/>
        </w:rPr>
        <w:t>kinerja</w:t>
      </w:r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r w:rsidRPr="00C5778D">
        <w:rPr>
          <w:rFonts w:ascii="Times New Roman" w:hAnsi="Times New Roman" w:cs="Times New Roman"/>
          <w:sz w:val="24"/>
          <w:szCs w:val="24"/>
          <w:lang w:val="id-ID"/>
        </w:rPr>
        <w:t>UMKM</w:t>
      </w:r>
      <w:r w:rsidRPr="00C5778D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C5778D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r w:rsidRPr="00C5778D">
        <w:rPr>
          <w:rFonts w:ascii="Times New Roman" w:hAnsi="Times New Roman" w:cs="Times New Roman"/>
          <w:sz w:val="24"/>
          <w:szCs w:val="24"/>
          <w:lang w:val="id-ID"/>
        </w:rPr>
        <w:t>kinerja</w:t>
      </w:r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UMKM</w:t>
      </w:r>
      <w:r w:rsidRPr="00C5778D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C5778D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r w:rsidRPr="00C5778D">
        <w:rPr>
          <w:rFonts w:ascii="Times New Roman" w:hAnsi="Times New Roman" w:cs="Times New Roman"/>
          <w:sz w:val="24"/>
          <w:szCs w:val="24"/>
          <w:lang w:val="id-ID"/>
        </w:rPr>
        <w:t>kinerja</w:t>
      </w:r>
      <w:r w:rsidRPr="00C5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C5778D">
        <w:rPr>
          <w:rFonts w:ascii="Times New Roman" w:hAnsi="Times New Roman" w:cs="Times New Roman"/>
          <w:sz w:val="24"/>
          <w:szCs w:val="24"/>
        </w:rPr>
        <w:t xml:space="preserve"> UMKM.</w:t>
      </w:r>
      <w:proofErr w:type="gram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C5778D">
        <w:rPr>
          <w:rFonts w:ascii="Times New Roman" w:hAnsi="Times New Roman" w:cs="Times New Roman"/>
          <w:iCs/>
          <w:sz w:val="24"/>
          <w:szCs w:val="24"/>
        </w:rPr>
        <w:t>Secara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keseluruhan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778D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modal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  <w:lang w:eastAsia="id-ID"/>
        </w:rPr>
        <w:t>sosial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,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  <w:lang w:eastAsia="id-ID"/>
        </w:rPr>
        <w:t>kreativitas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  <w:lang w:eastAsia="id-ID"/>
        </w:rPr>
        <w:t>dan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  <w:lang w:eastAsia="id-ID"/>
        </w:rPr>
        <w:t>inovasi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  <w:lang w:eastAsia="id-ID"/>
        </w:rPr>
        <w:t>produk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berpengaruh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positif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signifikan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terhadap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  <w:lang w:eastAsia="id-ID"/>
        </w:rPr>
        <w:t>kinerja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  <w:lang w:eastAsia="id-ID"/>
        </w:rPr>
        <w:t>pelaku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 UMKM.</w:t>
      </w:r>
      <w:proofErr w:type="gramEnd"/>
      <w:r w:rsidRPr="00C5778D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Koefisien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determinasi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(R</w:t>
      </w:r>
      <w:r w:rsidRPr="00C5778D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C5778D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sebesar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0,700 yang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artinya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70%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  <w:lang w:eastAsia="id-ID"/>
        </w:rPr>
        <w:t>kinerja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  <w:lang w:eastAsia="id-ID"/>
        </w:rPr>
        <w:t>pelaku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  <w:lang w:eastAsia="id-ID"/>
        </w:rPr>
        <w:t xml:space="preserve"> UMKM</w:t>
      </w:r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dijelaskan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iCs/>
          <w:sz w:val="24"/>
          <w:szCs w:val="24"/>
        </w:rPr>
        <w:t>oleh</w:t>
      </w:r>
      <w:proofErr w:type="spellEnd"/>
      <w:r w:rsidRPr="00C577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778D">
        <w:rPr>
          <w:rFonts w:ascii="Times New Roman" w:hAnsi="Times New Roman" w:cs="Times New Roman"/>
          <w:bCs/>
          <w:iCs/>
          <w:sz w:val="24"/>
          <w:szCs w:val="24"/>
        </w:rPr>
        <w:t xml:space="preserve">Modal </w:t>
      </w:r>
      <w:proofErr w:type="spellStart"/>
      <w:r w:rsidRPr="00C5778D">
        <w:rPr>
          <w:rFonts w:ascii="Times New Roman" w:hAnsi="Times New Roman" w:cs="Times New Roman"/>
          <w:bCs/>
          <w:iCs/>
          <w:sz w:val="24"/>
          <w:szCs w:val="24"/>
        </w:rPr>
        <w:t>Sosial</w:t>
      </w:r>
      <w:proofErr w:type="spellEnd"/>
      <w:r w:rsidRPr="00C5778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C5778D">
        <w:rPr>
          <w:rFonts w:ascii="Times New Roman" w:hAnsi="Times New Roman" w:cs="Times New Roman"/>
          <w:bCs/>
          <w:iCs/>
          <w:sz w:val="24"/>
          <w:szCs w:val="24"/>
        </w:rPr>
        <w:t>kreativitas</w:t>
      </w:r>
      <w:proofErr w:type="spellEnd"/>
      <w:r w:rsidRPr="00C5778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C5778D"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 w:rsidRPr="00C5778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bCs/>
          <w:iCs/>
          <w:sz w:val="24"/>
          <w:szCs w:val="24"/>
        </w:rPr>
        <w:t>Inovasi</w:t>
      </w:r>
      <w:proofErr w:type="spellEnd"/>
      <w:r w:rsidRPr="00C5778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5778D">
        <w:rPr>
          <w:rFonts w:ascii="Times New Roman" w:hAnsi="Times New Roman" w:cs="Times New Roman"/>
          <w:bCs/>
          <w:iCs/>
          <w:sz w:val="24"/>
          <w:szCs w:val="24"/>
        </w:rPr>
        <w:t>Produk</w:t>
      </w:r>
      <w:proofErr w:type="spellEnd"/>
      <w:r w:rsidRPr="00C5778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745F4" w:rsidRPr="00C5778D" w:rsidRDefault="004745F4" w:rsidP="004745F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45F4" w:rsidRPr="001A572A" w:rsidRDefault="004745F4" w:rsidP="004745F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572A">
        <w:rPr>
          <w:rFonts w:ascii="Times New Roman" w:hAnsi="Times New Roman" w:cs="Times New Roman"/>
          <w:b/>
          <w:iCs/>
          <w:sz w:val="24"/>
          <w:szCs w:val="24"/>
        </w:rPr>
        <w:t xml:space="preserve">Kata </w:t>
      </w:r>
      <w:proofErr w:type="spellStart"/>
      <w:r w:rsidRPr="001A572A">
        <w:rPr>
          <w:rFonts w:ascii="Times New Roman" w:hAnsi="Times New Roman" w:cs="Times New Roman"/>
          <w:b/>
          <w:iCs/>
          <w:sz w:val="24"/>
          <w:szCs w:val="24"/>
        </w:rPr>
        <w:t>kunci</w:t>
      </w:r>
      <w:proofErr w:type="spellEnd"/>
      <w:r w:rsidRPr="001A572A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1A572A">
        <w:rPr>
          <w:rFonts w:ascii="Times New Roman" w:hAnsi="Times New Roman" w:cs="Times New Roman"/>
          <w:iCs/>
          <w:sz w:val="24"/>
          <w:szCs w:val="24"/>
        </w:rPr>
        <w:t xml:space="preserve">Modal </w:t>
      </w:r>
      <w:proofErr w:type="spellStart"/>
      <w:r w:rsidRPr="001A572A">
        <w:rPr>
          <w:rFonts w:ascii="Times New Roman" w:hAnsi="Times New Roman" w:cs="Times New Roman"/>
          <w:iCs/>
          <w:sz w:val="24"/>
          <w:szCs w:val="24"/>
        </w:rPr>
        <w:t>Sosial</w:t>
      </w:r>
      <w:proofErr w:type="spellEnd"/>
      <w:r w:rsidRPr="001A572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kreativitas</w:t>
      </w:r>
      <w:proofErr w:type="spellEnd"/>
      <w:r w:rsidRPr="001A572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A572A">
        <w:rPr>
          <w:rFonts w:ascii="Times New Roman" w:hAnsi="Times New Roman" w:cs="Times New Roman"/>
          <w:iCs/>
          <w:sz w:val="24"/>
          <w:szCs w:val="24"/>
        </w:rPr>
        <w:t>Inovasi</w:t>
      </w:r>
      <w:proofErr w:type="spellEnd"/>
      <w:r w:rsidRPr="001A572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A572A"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 w:rsidRPr="001A572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A572A">
        <w:rPr>
          <w:rFonts w:ascii="Times New Roman" w:hAnsi="Times New Roman" w:cs="Times New Roman"/>
          <w:iCs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Pelaku</w:t>
      </w:r>
      <w:proofErr w:type="spellEnd"/>
      <w:r w:rsidRPr="001A572A">
        <w:rPr>
          <w:rFonts w:ascii="Times New Roman" w:hAnsi="Times New Roman" w:cs="Times New Roman"/>
          <w:iCs/>
          <w:sz w:val="24"/>
          <w:szCs w:val="24"/>
        </w:rPr>
        <w:t xml:space="preserve"> UMKM</w:t>
      </w:r>
    </w:p>
    <w:p w:rsidR="004745F4" w:rsidRDefault="004745F4" w:rsidP="004745F4">
      <w:pPr>
        <w:pStyle w:val="Heading1"/>
        <w:spacing w:line="480" w:lineRule="auto"/>
        <w:ind w:left="0" w:firstLine="0"/>
        <w:jc w:val="center"/>
        <w:rPr>
          <w:color w:val="000008"/>
          <w:lang w:val="id-ID"/>
        </w:rPr>
        <w:sectPr w:rsidR="004745F4" w:rsidSect="001A69D7">
          <w:headerReference w:type="default" r:id="rId5"/>
          <w:footerReference w:type="default" r:id="rId6"/>
          <w:type w:val="continuous"/>
          <w:pgSz w:w="11907" w:h="16839" w:code="9"/>
          <w:pgMar w:top="2268" w:right="1701" w:bottom="1701" w:left="2268" w:header="708" w:footer="57" w:gutter="0"/>
          <w:pgNumType w:fmt="lowerRoman" w:start="1"/>
          <w:cols w:space="708"/>
          <w:docGrid w:linePitch="360"/>
        </w:sectPr>
      </w:pPr>
    </w:p>
    <w:p w:rsidR="00E76E88" w:rsidRDefault="001A69D7">
      <w:bookmarkStart w:id="0" w:name="_GoBack"/>
      <w:r>
        <w:rPr>
          <w:noProof/>
        </w:rPr>
        <w:lastRenderedPageBreak/>
        <w:drawing>
          <wp:inline distT="0" distB="0" distL="0" distR="0" wp14:anchorId="3FBD1CDC" wp14:editId="5508F4EB">
            <wp:extent cx="53721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26 at 10.49.3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6E88" w:rsidSect="001A69D7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5908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270B3" w:rsidRPr="000C78B9" w:rsidRDefault="001A69D7">
        <w:pPr>
          <w:jc w:val="center"/>
          <w:rPr>
            <w:rFonts w:ascii="Times New Roman" w:hAnsi="Times New Roman" w:cs="Times New Roman"/>
            <w:sz w:val="24"/>
          </w:rPr>
        </w:pPr>
        <w:r w:rsidRPr="000C78B9">
          <w:rPr>
            <w:rFonts w:ascii="Times New Roman" w:hAnsi="Times New Roman" w:cs="Times New Roman"/>
            <w:sz w:val="24"/>
          </w:rPr>
          <w:fldChar w:fldCharType="begin"/>
        </w:r>
        <w:r w:rsidRPr="000C78B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C78B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0C78B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270B3" w:rsidRDefault="001A69D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B3" w:rsidRPr="00106294" w:rsidRDefault="001A69D7">
    <w:pPr>
      <w:pStyle w:val="BalloonText"/>
      <w:jc w:val="right"/>
      <w:rPr>
        <w:rFonts w:ascii="Times New Roman" w:hAnsi="Times New Roman" w:cs="Times New Roman"/>
        <w:sz w:val="24"/>
      </w:rPr>
    </w:pPr>
  </w:p>
  <w:p w:rsidR="00B270B3" w:rsidRDefault="001A69D7">
    <w:pPr>
      <w:pStyle w:val="BalloonTex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F4"/>
    <w:rsid w:val="001A69D7"/>
    <w:rsid w:val="004745F4"/>
    <w:rsid w:val="00E7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F4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4745F4"/>
    <w:pPr>
      <w:widowControl w:val="0"/>
      <w:autoSpaceDE w:val="0"/>
      <w:autoSpaceDN w:val="0"/>
      <w:spacing w:after="0" w:line="240" w:lineRule="auto"/>
      <w:ind w:left="1529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5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7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F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F4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4745F4"/>
    <w:pPr>
      <w:widowControl w:val="0"/>
      <w:autoSpaceDE w:val="0"/>
      <w:autoSpaceDN w:val="0"/>
      <w:spacing w:after="0" w:line="240" w:lineRule="auto"/>
      <w:ind w:left="1529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5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7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F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2023-07-26T02:37:00Z</dcterms:created>
  <dcterms:modified xsi:type="dcterms:W3CDTF">2023-07-26T05:02:00Z</dcterms:modified>
</cp:coreProperties>
</file>