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55" w:rsidRDefault="004A3B55" w:rsidP="004A3B55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1F27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4A3B55" w:rsidRDefault="004A3B55" w:rsidP="004A3B55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3B55" w:rsidRDefault="004A3B55" w:rsidP="004A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Anas, Sudijono.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(2016</w:t>
      </w:r>
      <w:r w:rsidRPr="008834D3">
        <w:rPr>
          <w:rFonts w:ascii="Times New Roman" w:hAnsi="Times New Roman" w:cs="Times New Roman"/>
          <w:i/>
          <w:sz w:val="24"/>
          <w:szCs w:val="24"/>
        </w:rPr>
        <w:t>) Pengantar Evaluasi Pendidikan</w:t>
      </w:r>
      <w:r>
        <w:rPr>
          <w:rFonts w:ascii="Times New Roman" w:hAnsi="Times New Roman" w:cs="Times New Roman"/>
          <w:sz w:val="24"/>
          <w:szCs w:val="24"/>
        </w:rPr>
        <w:t>, Jakarta: Rajawali.</w:t>
      </w:r>
    </w:p>
    <w:p w:rsidR="004A3B55" w:rsidRDefault="004A3B55" w:rsidP="004A3B5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Suharimi. (2014) </w:t>
      </w:r>
      <w:r>
        <w:rPr>
          <w:rFonts w:ascii="Times New Roman" w:hAnsi="Times New Roman" w:cs="Times New Roman"/>
          <w:i/>
          <w:sz w:val="24"/>
          <w:szCs w:val="24"/>
        </w:rPr>
        <w:t>Prosedur P</w:t>
      </w:r>
      <w:r w:rsidRPr="00C21AB7">
        <w:rPr>
          <w:rFonts w:ascii="Times New Roman" w:hAnsi="Times New Roman" w:cs="Times New Roman"/>
          <w:i/>
          <w:sz w:val="24"/>
          <w:szCs w:val="24"/>
        </w:rPr>
        <w:t>enelitian: suatu pendekatan praktik.</w:t>
      </w:r>
      <w:r>
        <w:rPr>
          <w:rFonts w:ascii="Times New Roman" w:hAnsi="Times New Roman" w:cs="Times New Roman"/>
          <w:sz w:val="24"/>
          <w:szCs w:val="24"/>
        </w:rPr>
        <w:t xml:space="preserve"> Jakarta: Rineka Cipta.</w:t>
      </w:r>
    </w:p>
    <w:p w:rsidR="004A3B55" w:rsidRDefault="004A3B55" w:rsidP="004A3B5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Ayni, C., &amp; Aminah, S. (2020). </w:t>
      </w:r>
      <w:r w:rsidRPr="006234DE">
        <w:rPr>
          <w:rFonts w:ascii="Times New Roman" w:hAnsi="Times New Roman" w:cs="Times New Roman"/>
          <w:i/>
          <w:sz w:val="24"/>
          <w:szCs w:val="24"/>
        </w:rPr>
        <w:t>Pengaruh Pemahaman Siswa Dalam Menaganalisis Jurnal Umum Terhadap Kemampuan Siswa Menyusun Neraca Saldo Di Kelas X Smk Swasta Al-Washliyah 3 Medan</w:t>
      </w:r>
      <w:r>
        <w:rPr>
          <w:rFonts w:ascii="Times New Roman" w:hAnsi="Times New Roman" w:cs="Times New Roman"/>
          <w:sz w:val="24"/>
          <w:szCs w:val="24"/>
        </w:rPr>
        <w:t>. (414)</w:t>
      </w:r>
    </w:p>
    <w:p w:rsidR="004A3B55" w:rsidRDefault="004A3B55" w:rsidP="004A3B5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Fauziah, Ifat. (2017) </w:t>
      </w:r>
      <w:r w:rsidRPr="006234DE">
        <w:rPr>
          <w:rFonts w:ascii="Times New Roman" w:hAnsi="Times New Roman" w:cs="Times New Roman"/>
          <w:i/>
          <w:sz w:val="24"/>
          <w:szCs w:val="24"/>
        </w:rPr>
        <w:t>Dasar-Dasar Akuntansi</w:t>
      </w:r>
      <w:r>
        <w:rPr>
          <w:rFonts w:ascii="Times New Roman" w:hAnsi="Times New Roman" w:cs="Times New Roman"/>
          <w:sz w:val="24"/>
          <w:szCs w:val="24"/>
        </w:rPr>
        <w:t>, Jakarta: Serambi Semesta</w:t>
      </w:r>
    </w:p>
    <w:p w:rsidR="004A3B55" w:rsidRDefault="004A3B55" w:rsidP="004A3B5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Fuad, Ihsan Haji. (2011) </w:t>
      </w:r>
      <w:r w:rsidRPr="009B1E8E">
        <w:rPr>
          <w:rFonts w:ascii="Times New Roman" w:hAnsi="Times New Roman" w:cs="Times New Roman"/>
          <w:i/>
          <w:sz w:val="24"/>
          <w:szCs w:val="24"/>
        </w:rPr>
        <w:t>Dasar-Dasar Kependidikan</w:t>
      </w:r>
      <w:r>
        <w:rPr>
          <w:rFonts w:ascii="Times New Roman" w:hAnsi="Times New Roman" w:cs="Times New Roman"/>
          <w:sz w:val="24"/>
          <w:szCs w:val="24"/>
        </w:rPr>
        <w:t>, Jakarta: Rineka Cipta</w:t>
      </w:r>
    </w:p>
    <w:p w:rsidR="004A3B55" w:rsidRPr="005E4273" w:rsidRDefault="004A3B55" w:rsidP="004A3B5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Hasibuan, Zulkifli &amp; Sakdiah, Khairani.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(2020). </w:t>
      </w:r>
      <w:r w:rsidRPr="005E4273">
        <w:rPr>
          <w:rFonts w:ascii="Times New Roman" w:hAnsi="Times New Roman" w:cs="Times New Roman"/>
          <w:i/>
          <w:sz w:val="24"/>
          <w:szCs w:val="24"/>
        </w:rPr>
        <w:t>Pengaruh Pemahamann Laporan Keuangan Dalam Membuat Laporan Rekonsiliasi Bank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(448)</w:t>
      </w:r>
    </w:p>
    <w:p w:rsidR="004A3B55" w:rsidRDefault="004A3B55" w:rsidP="004A3B5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Hery.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(2018) </w:t>
      </w:r>
      <w:r w:rsidRPr="009B1E8E">
        <w:rPr>
          <w:rFonts w:ascii="Times New Roman" w:hAnsi="Times New Roman" w:cs="Times New Roman"/>
          <w:i/>
          <w:sz w:val="24"/>
          <w:szCs w:val="24"/>
        </w:rPr>
        <w:t>Akuntansi Dasar 1&amp; 2</w:t>
      </w:r>
      <w:r>
        <w:rPr>
          <w:rFonts w:ascii="Times New Roman" w:hAnsi="Times New Roman" w:cs="Times New Roman"/>
          <w:sz w:val="24"/>
          <w:szCs w:val="24"/>
        </w:rPr>
        <w:t>, Jakarta: Grasindo</w:t>
      </w:r>
    </w:p>
    <w:p w:rsidR="004A3B55" w:rsidRDefault="004A3B55" w:rsidP="004A3B5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Hidayat, Rahmat. (2017) </w:t>
      </w:r>
      <w:r w:rsidRPr="009B1E8E">
        <w:rPr>
          <w:rFonts w:ascii="Times New Roman" w:hAnsi="Times New Roman" w:cs="Times New Roman"/>
          <w:i/>
          <w:sz w:val="24"/>
          <w:szCs w:val="24"/>
        </w:rPr>
        <w:t>Cara Mudah Menyusun Laporan Keuangan Perusahaan Jasa</w:t>
      </w:r>
      <w:r>
        <w:rPr>
          <w:rFonts w:ascii="Times New Roman" w:hAnsi="Times New Roman" w:cs="Times New Roman"/>
          <w:sz w:val="24"/>
          <w:szCs w:val="24"/>
        </w:rPr>
        <w:t>, Yogyakarta: Andi Offset</w:t>
      </w:r>
    </w:p>
    <w:p w:rsidR="004A3B55" w:rsidRPr="00C7636B" w:rsidRDefault="004A3B55" w:rsidP="004A3B5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7636B">
          <w:rPr>
            <w:rStyle w:val="Hyperlink"/>
            <w:rFonts w:ascii="Times New Roman" w:hAnsi="Times New Roman" w:cs="Times New Roman"/>
            <w:sz w:val="24"/>
            <w:szCs w:val="24"/>
          </w:rPr>
          <w:t>https://www.jurnal.id/id/blog/contoh-jurnal-umum/</w:t>
        </w:r>
      </w:hyperlink>
    </w:p>
    <w:p w:rsidR="004A3B55" w:rsidRDefault="004A3B55" w:rsidP="004A3B5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7636B">
          <w:rPr>
            <w:rStyle w:val="Hyperlink"/>
            <w:rFonts w:ascii="Times New Roman" w:hAnsi="Times New Roman" w:cs="Times New Roman"/>
            <w:sz w:val="24"/>
            <w:szCs w:val="24"/>
          </w:rPr>
          <w:t>https://www.jurnal.id/id/blog/cara-membuat-neraca-saldo-dengan-mudah/</w:t>
        </w:r>
      </w:hyperlink>
    </w:p>
    <w:p w:rsidR="004A3B55" w:rsidRDefault="004A3B55" w:rsidP="004A3B5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Irawan, Adi. (2012) </w:t>
      </w:r>
      <w:r w:rsidRPr="00C7636B">
        <w:rPr>
          <w:rFonts w:ascii="Times New Roman" w:hAnsi="Times New Roman" w:cs="Times New Roman"/>
          <w:i/>
          <w:sz w:val="24"/>
          <w:szCs w:val="24"/>
        </w:rPr>
        <w:t>Pengaruh Pemahaman Analisis Transaksi Terhadap Kemampuan Siswa Dalam Menyusun Jurnal Khusus Pada Mata Pelajaran Akuntansi Kelas XI Jurusan Akuntansi Di Sekolah Menengah Kejuruan Labor Pekanbaru</w:t>
      </w:r>
    </w:p>
    <w:p w:rsidR="004A3B55" w:rsidRDefault="004A3B55" w:rsidP="004A3B5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Madiana, Gina. (2018) </w:t>
      </w:r>
      <w:r w:rsidRPr="00C7636B">
        <w:rPr>
          <w:rFonts w:ascii="Times New Roman" w:hAnsi="Times New Roman" w:cs="Times New Roman"/>
          <w:i/>
          <w:sz w:val="24"/>
          <w:szCs w:val="24"/>
        </w:rPr>
        <w:t>Kearsipan</w:t>
      </w:r>
      <w:r>
        <w:rPr>
          <w:rFonts w:ascii="Times New Roman" w:hAnsi="Times New Roman" w:cs="Times New Roman"/>
          <w:sz w:val="24"/>
          <w:szCs w:val="24"/>
        </w:rPr>
        <w:t>, Bandung: Armico</w:t>
      </w:r>
    </w:p>
    <w:p w:rsidR="004A3B55" w:rsidRDefault="004A3B55" w:rsidP="004A3B5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Nana, Sudjana.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(2016) Penilaian Hasil Proses Belajar Mengajar, Bandung: Remaja Rosda Karya</w:t>
      </w:r>
    </w:p>
    <w:p w:rsidR="004A3B55" w:rsidRDefault="004A3B55" w:rsidP="004A3B5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Ngalim, Purwanto (2017) Prinsip-Prinsip dan Teknik Evaluasi Pengajaran, Bandung: Remaja Rosda Karya</w:t>
      </w:r>
    </w:p>
    <w:p w:rsidR="004A3B55" w:rsidRDefault="004A3B55" w:rsidP="004A3B5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Rudianto.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(2012) </w:t>
      </w:r>
      <w:r w:rsidRPr="00710107">
        <w:rPr>
          <w:rFonts w:ascii="Times New Roman" w:hAnsi="Times New Roman" w:cs="Times New Roman"/>
          <w:i/>
          <w:sz w:val="24"/>
          <w:szCs w:val="24"/>
        </w:rPr>
        <w:t>Pengantar Akuntansi</w:t>
      </w:r>
      <w:r>
        <w:rPr>
          <w:rFonts w:ascii="Times New Roman" w:hAnsi="Times New Roman" w:cs="Times New Roman"/>
          <w:sz w:val="24"/>
          <w:szCs w:val="24"/>
        </w:rPr>
        <w:t>, Jakarta: Erlangga</w:t>
      </w:r>
    </w:p>
    <w:p w:rsidR="004A3B55" w:rsidRDefault="004A3B55" w:rsidP="004A3B5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Saidah.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(2016) </w:t>
      </w:r>
      <w:r w:rsidRPr="002B5127">
        <w:rPr>
          <w:rFonts w:ascii="Times New Roman" w:hAnsi="Times New Roman" w:cs="Times New Roman"/>
          <w:i/>
          <w:sz w:val="24"/>
          <w:szCs w:val="24"/>
        </w:rPr>
        <w:t>Pengantar Pendidikan,</w:t>
      </w:r>
      <w:r>
        <w:rPr>
          <w:rFonts w:ascii="Times New Roman" w:hAnsi="Times New Roman" w:cs="Times New Roman"/>
          <w:sz w:val="24"/>
          <w:szCs w:val="24"/>
        </w:rPr>
        <w:t xml:space="preserve"> Jakarta: Raja Grafindo</w:t>
      </w:r>
    </w:p>
    <w:p w:rsidR="004A3B55" w:rsidRDefault="004A3B55" w:rsidP="004A3B5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Sumarsan, Thomas. (2018) </w:t>
      </w:r>
      <w:r w:rsidRPr="002B5127">
        <w:rPr>
          <w:rFonts w:ascii="Times New Roman" w:hAnsi="Times New Roman" w:cs="Times New Roman"/>
          <w:i/>
          <w:sz w:val="24"/>
          <w:szCs w:val="24"/>
        </w:rPr>
        <w:t>Akuntansi Dasar dan Aplikasi dalam Bisnis Versi IFRS, Jilid 1 Edisi 2,</w:t>
      </w:r>
      <w:r>
        <w:rPr>
          <w:rFonts w:ascii="Times New Roman" w:hAnsi="Times New Roman" w:cs="Times New Roman"/>
          <w:sz w:val="24"/>
          <w:szCs w:val="24"/>
        </w:rPr>
        <w:t xml:space="preserve"> Jakarta Barat: Indeks</w:t>
      </w:r>
    </w:p>
    <w:p w:rsidR="004A3B55" w:rsidRDefault="004A3B55" w:rsidP="004A3B5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Tohirin.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(2017) </w:t>
      </w:r>
      <w:r w:rsidRPr="002B5127">
        <w:rPr>
          <w:rFonts w:ascii="Times New Roman" w:hAnsi="Times New Roman" w:cs="Times New Roman"/>
          <w:i/>
          <w:sz w:val="24"/>
          <w:szCs w:val="24"/>
        </w:rPr>
        <w:t>Psikologi Belajar Mengajar,</w:t>
      </w:r>
      <w:r>
        <w:rPr>
          <w:rFonts w:ascii="Times New Roman" w:hAnsi="Times New Roman" w:cs="Times New Roman"/>
          <w:sz w:val="24"/>
          <w:szCs w:val="24"/>
        </w:rPr>
        <w:t xml:space="preserve"> Pekanbaru</w:t>
      </w:r>
    </w:p>
    <w:p w:rsidR="00746EC5" w:rsidRPr="00C32D37" w:rsidRDefault="00746EC5" w:rsidP="004A3B55">
      <w:pPr>
        <w:spacing w:after="0" w:line="480" w:lineRule="auto"/>
        <w:jc w:val="both"/>
      </w:pPr>
      <w:bookmarkStart w:id="0" w:name="_GoBack"/>
      <w:bookmarkEnd w:id="0"/>
    </w:p>
    <w:sectPr w:rsidR="00746EC5" w:rsidRPr="00C32D37" w:rsidSect="00995D9A">
      <w:headerReference w:type="default" r:id="rId8"/>
      <w:foot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741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1447" w:rsidRDefault="004A3B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1447" w:rsidRDefault="004A3B5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447" w:rsidRDefault="004A3B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57D"/>
    <w:multiLevelType w:val="hybridMultilevel"/>
    <w:tmpl w:val="79D2CFFE"/>
    <w:lvl w:ilvl="0" w:tplc="7A802270">
      <w:start w:val="1"/>
      <w:numFmt w:val="lowerLetter"/>
      <w:lvlText w:val="%1."/>
      <w:lvlJc w:val="left"/>
      <w:pPr>
        <w:ind w:left="127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96" w:hanging="360"/>
      </w:pPr>
    </w:lvl>
    <w:lvl w:ilvl="2" w:tplc="3809001B" w:tentative="1">
      <w:start w:val="1"/>
      <w:numFmt w:val="lowerRoman"/>
      <w:lvlText w:val="%3."/>
      <w:lvlJc w:val="right"/>
      <w:pPr>
        <w:ind w:left="2716" w:hanging="180"/>
      </w:pPr>
    </w:lvl>
    <w:lvl w:ilvl="3" w:tplc="3809000F" w:tentative="1">
      <w:start w:val="1"/>
      <w:numFmt w:val="decimal"/>
      <w:lvlText w:val="%4."/>
      <w:lvlJc w:val="left"/>
      <w:pPr>
        <w:ind w:left="3436" w:hanging="360"/>
      </w:pPr>
    </w:lvl>
    <w:lvl w:ilvl="4" w:tplc="38090019" w:tentative="1">
      <w:start w:val="1"/>
      <w:numFmt w:val="lowerLetter"/>
      <w:lvlText w:val="%5."/>
      <w:lvlJc w:val="left"/>
      <w:pPr>
        <w:ind w:left="4156" w:hanging="360"/>
      </w:pPr>
    </w:lvl>
    <w:lvl w:ilvl="5" w:tplc="3809001B" w:tentative="1">
      <w:start w:val="1"/>
      <w:numFmt w:val="lowerRoman"/>
      <w:lvlText w:val="%6."/>
      <w:lvlJc w:val="right"/>
      <w:pPr>
        <w:ind w:left="4876" w:hanging="180"/>
      </w:pPr>
    </w:lvl>
    <w:lvl w:ilvl="6" w:tplc="3809000F" w:tentative="1">
      <w:start w:val="1"/>
      <w:numFmt w:val="decimal"/>
      <w:lvlText w:val="%7."/>
      <w:lvlJc w:val="left"/>
      <w:pPr>
        <w:ind w:left="5596" w:hanging="360"/>
      </w:pPr>
    </w:lvl>
    <w:lvl w:ilvl="7" w:tplc="38090019" w:tentative="1">
      <w:start w:val="1"/>
      <w:numFmt w:val="lowerLetter"/>
      <w:lvlText w:val="%8."/>
      <w:lvlJc w:val="left"/>
      <w:pPr>
        <w:ind w:left="6316" w:hanging="360"/>
      </w:pPr>
    </w:lvl>
    <w:lvl w:ilvl="8" w:tplc="38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>
    <w:nsid w:val="085723D1"/>
    <w:multiLevelType w:val="hybridMultilevel"/>
    <w:tmpl w:val="7620066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630B2"/>
    <w:multiLevelType w:val="hybridMultilevel"/>
    <w:tmpl w:val="923EEDE8"/>
    <w:lvl w:ilvl="0" w:tplc="12244526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50A6E"/>
    <w:multiLevelType w:val="hybridMultilevel"/>
    <w:tmpl w:val="9384D652"/>
    <w:lvl w:ilvl="0" w:tplc="D4148008">
      <w:start w:val="1"/>
      <w:numFmt w:val="decimal"/>
      <w:lvlText w:val="3. %1"/>
      <w:lvlJc w:val="left"/>
      <w:pPr>
        <w:ind w:left="180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21714B"/>
    <w:multiLevelType w:val="hybridMultilevel"/>
    <w:tmpl w:val="B4DA7F92"/>
    <w:lvl w:ilvl="0" w:tplc="65CA8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2EA3F4E"/>
    <w:multiLevelType w:val="hybridMultilevel"/>
    <w:tmpl w:val="B156A660"/>
    <w:lvl w:ilvl="0" w:tplc="81004D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59828CD"/>
    <w:multiLevelType w:val="hybridMultilevel"/>
    <w:tmpl w:val="66D46DA4"/>
    <w:lvl w:ilvl="0" w:tplc="38090019">
      <w:start w:val="1"/>
      <w:numFmt w:val="lowerLetter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95F13B2"/>
    <w:multiLevelType w:val="hybridMultilevel"/>
    <w:tmpl w:val="7620066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22E84"/>
    <w:multiLevelType w:val="hybridMultilevel"/>
    <w:tmpl w:val="79D2CFFE"/>
    <w:lvl w:ilvl="0" w:tplc="7A802270">
      <w:start w:val="1"/>
      <w:numFmt w:val="lowerLetter"/>
      <w:lvlText w:val="%1."/>
      <w:lvlJc w:val="left"/>
      <w:pPr>
        <w:ind w:left="127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96" w:hanging="360"/>
      </w:pPr>
    </w:lvl>
    <w:lvl w:ilvl="2" w:tplc="3809001B" w:tentative="1">
      <w:start w:val="1"/>
      <w:numFmt w:val="lowerRoman"/>
      <w:lvlText w:val="%3."/>
      <w:lvlJc w:val="right"/>
      <w:pPr>
        <w:ind w:left="2716" w:hanging="180"/>
      </w:pPr>
    </w:lvl>
    <w:lvl w:ilvl="3" w:tplc="3809000F" w:tentative="1">
      <w:start w:val="1"/>
      <w:numFmt w:val="decimal"/>
      <w:lvlText w:val="%4."/>
      <w:lvlJc w:val="left"/>
      <w:pPr>
        <w:ind w:left="3436" w:hanging="360"/>
      </w:pPr>
    </w:lvl>
    <w:lvl w:ilvl="4" w:tplc="38090019" w:tentative="1">
      <w:start w:val="1"/>
      <w:numFmt w:val="lowerLetter"/>
      <w:lvlText w:val="%5."/>
      <w:lvlJc w:val="left"/>
      <w:pPr>
        <w:ind w:left="4156" w:hanging="360"/>
      </w:pPr>
    </w:lvl>
    <w:lvl w:ilvl="5" w:tplc="3809001B" w:tentative="1">
      <w:start w:val="1"/>
      <w:numFmt w:val="lowerRoman"/>
      <w:lvlText w:val="%6."/>
      <w:lvlJc w:val="right"/>
      <w:pPr>
        <w:ind w:left="4876" w:hanging="180"/>
      </w:pPr>
    </w:lvl>
    <w:lvl w:ilvl="6" w:tplc="3809000F" w:tentative="1">
      <w:start w:val="1"/>
      <w:numFmt w:val="decimal"/>
      <w:lvlText w:val="%7."/>
      <w:lvlJc w:val="left"/>
      <w:pPr>
        <w:ind w:left="5596" w:hanging="360"/>
      </w:pPr>
    </w:lvl>
    <w:lvl w:ilvl="7" w:tplc="38090019" w:tentative="1">
      <w:start w:val="1"/>
      <w:numFmt w:val="lowerLetter"/>
      <w:lvlText w:val="%8."/>
      <w:lvlJc w:val="left"/>
      <w:pPr>
        <w:ind w:left="6316" w:hanging="360"/>
      </w:pPr>
    </w:lvl>
    <w:lvl w:ilvl="8" w:tplc="38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9">
    <w:nsid w:val="1C297ECE"/>
    <w:multiLevelType w:val="multilevel"/>
    <w:tmpl w:val="2F401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0">
    <w:nsid w:val="1F971547"/>
    <w:multiLevelType w:val="hybridMultilevel"/>
    <w:tmpl w:val="1F2AE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A2226"/>
    <w:multiLevelType w:val="hybridMultilevel"/>
    <w:tmpl w:val="997A618E"/>
    <w:lvl w:ilvl="0" w:tplc="3809000F">
      <w:start w:val="1"/>
      <w:numFmt w:val="decimal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2B466EB"/>
    <w:multiLevelType w:val="hybridMultilevel"/>
    <w:tmpl w:val="F146C1AC"/>
    <w:lvl w:ilvl="0" w:tplc="7848C0F0">
      <w:start w:val="1"/>
      <w:numFmt w:val="decimal"/>
      <w:lvlText w:val="2. %1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95537"/>
    <w:multiLevelType w:val="hybridMultilevel"/>
    <w:tmpl w:val="E7600562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840228E"/>
    <w:multiLevelType w:val="multilevel"/>
    <w:tmpl w:val="9226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8764493"/>
    <w:multiLevelType w:val="hybridMultilevel"/>
    <w:tmpl w:val="EFE827F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4637D"/>
    <w:multiLevelType w:val="multilevel"/>
    <w:tmpl w:val="13F87A5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3E201C1B"/>
    <w:multiLevelType w:val="hybridMultilevel"/>
    <w:tmpl w:val="DAC8B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43D40"/>
    <w:multiLevelType w:val="hybridMultilevel"/>
    <w:tmpl w:val="335489B0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56B6D0E"/>
    <w:multiLevelType w:val="hybridMultilevel"/>
    <w:tmpl w:val="7620066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84153"/>
    <w:multiLevelType w:val="hybridMultilevel"/>
    <w:tmpl w:val="90220134"/>
    <w:lvl w:ilvl="0" w:tplc="1548BC2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80" w:hanging="360"/>
      </w:pPr>
    </w:lvl>
    <w:lvl w:ilvl="2" w:tplc="3809001B" w:tentative="1">
      <w:start w:val="1"/>
      <w:numFmt w:val="lowerRoman"/>
      <w:lvlText w:val="%3."/>
      <w:lvlJc w:val="right"/>
      <w:pPr>
        <w:ind w:left="2700" w:hanging="180"/>
      </w:pPr>
    </w:lvl>
    <w:lvl w:ilvl="3" w:tplc="3809000F" w:tentative="1">
      <w:start w:val="1"/>
      <w:numFmt w:val="decimal"/>
      <w:lvlText w:val="%4."/>
      <w:lvlJc w:val="left"/>
      <w:pPr>
        <w:ind w:left="3420" w:hanging="360"/>
      </w:pPr>
    </w:lvl>
    <w:lvl w:ilvl="4" w:tplc="38090019" w:tentative="1">
      <w:start w:val="1"/>
      <w:numFmt w:val="lowerLetter"/>
      <w:lvlText w:val="%5."/>
      <w:lvlJc w:val="left"/>
      <w:pPr>
        <w:ind w:left="4140" w:hanging="360"/>
      </w:pPr>
    </w:lvl>
    <w:lvl w:ilvl="5" w:tplc="3809001B" w:tentative="1">
      <w:start w:val="1"/>
      <w:numFmt w:val="lowerRoman"/>
      <w:lvlText w:val="%6."/>
      <w:lvlJc w:val="right"/>
      <w:pPr>
        <w:ind w:left="4860" w:hanging="180"/>
      </w:pPr>
    </w:lvl>
    <w:lvl w:ilvl="6" w:tplc="3809000F" w:tentative="1">
      <w:start w:val="1"/>
      <w:numFmt w:val="decimal"/>
      <w:lvlText w:val="%7."/>
      <w:lvlJc w:val="left"/>
      <w:pPr>
        <w:ind w:left="5580" w:hanging="360"/>
      </w:pPr>
    </w:lvl>
    <w:lvl w:ilvl="7" w:tplc="38090019" w:tentative="1">
      <w:start w:val="1"/>
      <w:numFmt w:val="lowerLetter"/>
      <w:lvlText w:val="%8."/>
      <w:lvlJc w:val="left"/>
      <w:pPr>
        <w:ind w:left="6300" w:hanging="360"/>
      </w:pPr>
    </w:lvl>
    <w:lvl w:ilvl="8" w:tplc="3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7DD2ED2"/>
    <w:multiLevelType w:val="hybridMultilevel"/>
    <w:tmpl w:val="83085A2A"/>
    <w:lvl w:ilvl="0" w:tplc="FDBA521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7FA0A43"/>
    <w:multiLevelType w:val="hybridMultilevel"/>
    <w:tmpl w:val="C7FC9BC0"/>
    <w:lvl w:ilvl="0" w:tplc="819A7792">
      <w:start w:val="1"/>
      <w:numFmt w:val="decimal"/>
      <w:lvlText w:val="2.1. %1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E6BE8"/>
    <w:multiLevelType w:val="hybridMultilevel"/>
    <w:tmpl w:val="905E0840"/>
    <w:lvl w:ilvl="0" w:tplc="40E613B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F035C18"/>
    <w:multiLevelType w:val="hybridMultilevel"/>
    <w:tmpl w:val="B4A6D932"/>
    <w:lvl w:ilvl="0" w:tplc="F362B1E2">
      <w:start w:val="1"/>
      <w:numFmt w:val="decimal"/>
      <w:lvlText w:val="2.%1.5"/>
      <w:lvlJc w:val="left"/>
      <w:pPr>
        <w:ind w:left="8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A4C91"/>
    <w:multiLevelType w:val="hybridMultilevel"/>
    <w:tmpl w:val="8E7EE02A"/>
    <w:lvl w:ilvl="0" w:tplc="B4F0F1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FF53AE5"/>
    <w:multiLevelType w:val="hybridMultilevel"/>
    <w:tmpl w:val="2A3A5B70"/>
    <w:lvl w:ilvl="0" w:tplc="38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526534E0"/>
    <w:multiLevelType w:val="multilevel"/>
    <w:tmpl w:val="4BF6714A"/>
    <w:lvl w:ilvl="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46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28">
    <w:nsid w:val="5D137485"/>
    <w:multiLevelType w:val="multilevel"/>
    <w:tmpl w:val="24E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33B29EA"/>
    <w:multiLevelType w:val="hybridMultilevel"/>
    <w:tmpl w:val="3FB44280"/>
    <w:lvl w:ilvl="0" w:tplc="458215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49614AE"/>
    <w:multiLevelType w:val="hybridMultilevel"/>
    <w:tmpl w:val="997A618E"/>
    <w:lvl w:ilvl="0" w:tplc="3809000F">
      <w:start w:val="1"/>
      <w:numFmt w:val="decimal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9280134"/>
    <w:multiLevelType w:val="hybridMultilevel"/>
    <w:tmpl w:val="427C1E40"/>
    <w:lvl w:ilvl="0" w:tplc="C568E0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A76FFD"/>
    <w:multiLevelType w:val="multilevel"/>
    <w:tmpl w:val="38CA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58376F5"/>
    <w:multiLevelType w:val="hybridMultilevel"/>
    <w:tmpl w:val="E2FEAD0A"/>
    <w:lvl w:ilvl="0" w:tplc="3809000F">
      <w:start w:val="1"/>
      <w:numFmt w:val="decimal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7857C3B"/>
    <w:multiLevelType w:val="hybridMultilevel"/>
    <w:tmpl w:val="78887D22"/>
    <w:lvl w:ilvl="0" w:tplc="7E168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B04166E"/>
    <w:multiLevelType w:val="hybridMultilevel"/>
    <w:tmpl w:val="C4CC450C"/>
    <w:lvl w:ilvl="0" w:tplc="4C68AB0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C2E3252"/>
    <w:multiLevelType w:val="multilevel"/>
    <w:tmpl w:val="55C4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FFC346F"/>
    <w:multiLevelType w:val="hybridMultilevel"/>
    <w:tmpl w:val="148A55EA"/>
    <w:lvl w:ilvl="0" w:tplc="CFDCA15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27"/>
  </w:num>
  <w:num w:numId="5">
    <w:abstractNumId w:val="29"/>
  </w:num>
  <w:num w:numId="6">
    <w:abstractNumId w:val="12"/>
  </w:num>
  <w:num w:numId="7">
    <w:abstractNumId w:val="22"/>
  </w:num>
  <w:num w:numId="8">
    <w:abstractNumId w:val="32"/>
  </w:num>
  <w:num w:numId="9">
    <w:abstractNumId w:val="28"/>
  </w:num>
  <w:num w:numId="10">
    <w:abstractNumId w:val="36"/>
  </w:num>
  <w:num w:numId="11">
    <w:abstractNumId w:val="14"/>
  </w:num>
  <w:num w:numId="12">
    <w:abstractNumId w:val="31"/>
  </w:num>
  <w:num w:numId="13">
    <w:abstractNumId w:val="35"/>
  </w:num>
  <w:num w:numId="14">
    <w:abstractNumId w:val="0"/>
  </w:num>
  <w:num w:numId="15">
    <w:abstractNumId w:val="16"/>
  </w:num>
  <w:num w:numId="16">
    <w:abstractNumId w:val="15"/>
  </w:num>
  <w:num w:numId="17">
    <w:abstractNumId w:val="9"/>
  </w:num>
  <w:num w:numId="18">
    <w:abstractNumId w:val="20"/>
  </w:num>
  <w:num w:numId="19">
    <w:abstractNumId w:val="25"/>
  </w:num>
  <w:num w:numId="20">
    <w:abstractNumId w:val="21"/>
  </w:num>
  <w:num w:numId="21">
    <w:abstractNumId w:val="5"/>
  </w:num>
  <w:num w:numId="22">
    <w:abstractNumId w:val="23"/>
  </w:num>
  <w:num w:numId="23">
    <w:abstractNumId w:val="37"/>
  </w:num>
  <w:num w:numId="24">
    <w:abstractNumId w:val="18"/>
  </w:num>
  <w:num w:numId="25">
    <w:abstractNumId w:val="8"/>
  </w:num>
  <w:num w:numId="26">
    <w:abstractNumId w:val="4"/>
  </w:num>
  <w:num w:numId="27">
    <w:abstractNumId w:val="24"/>
  </w:num>
  <w:num w:numId="28">
    <w:abstractNumId w:val="34"/>
  </w:num>
  <w:num w:numId="29">
    <w:abstractNumId w:val="6"/>
  </w:num>
  <w:num w:numId="30">
    <w:abstractNumId w:val="3"/>
  </w:num>
  <w:num w:numId="31">
    <w:abstractNumId w:val="33"/>
  </w:num>
  <w:num w:numId="32">
    <w:abstractNumId w:val="30"/>
  </w:num>
  <w:num w:numId="33">
    <w:abstractNumId w:val="26"/>
  </w:num>
  <w:num w:numId="34">
    <w:abstractNumId w:val="7"/>
  </w:num>
  <w:num w:numId="35">
    <w:abstractNumId w:val="19"/>
  </w:num>
  <w:num w:numId="36">
    <w:abstractNumId w:val="1"/>
  </w:num>
  <w:num w:numId="37">
    <w:abstractNumId w:val="11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9A"/>
    <w:rsid w:val="000E6A2F"/>
    <w:rsid w:val="001B312C"/>
    <w:rsid w:val="0032090A"/>
    <w:rsid w:val="004A3B55"/>
    <w:rsid w:val="00746EC5"/>
    <w:rsid w:val="00922BD8"/>
    <w:rsid w:val="00995D9A"/>
    <w:rsid w:val="00A64969"/>
    <w:rsid w:val="00C32D37"/>
    <w:rsid w:val="00D84755"/>
    <w:rsid w:val="00F5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9A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9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49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E6A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D9A"/>
    <w:rPr>
      <w:rFonts w:ascii="Tahoma" w:hAnsi="Tahoma" w:cs="Tahoma"/>
      <w:sz w:val="16"/>
      <w:szCs w:val="16"/>
      <w:lang w:val="en-ID"/>
    </w:rPr>
  </w:style>
  <w:style w:type="paragraph" w:styleId="ListParagraph">
    <w:name w:val="List Paragraph"/>
    <w:basedOn w:val="Normal"/>
    <w:uiPriority w:val="34"/>
    <w:qFormat/>
    <w:rsid w:val="00F56D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90A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320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90A"/>
    <w:rPr>
      <w:lang w:val="en-ID"/>
    </w:rPr>
  </w:style>
  <w:style w:type="character" w:customStyle="1" w:styleId="Heading3Char">
    <w:name w:val="Heading 3 Char"/>
    <w:basedOn w:val="DefaultParagraphFont"/>
    <w:link w:val="Heading3"/>
    <w:rsid w:val="000E6A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ID"/>
    </w:rPr>
  </w:style>
  <w:style w:type="character" w:styleId="Hyperlink">
    <w:name w:val="Hyperlink"/>
    <w:basedOn w:val="DefaultParagraphFont"/>
    <w:uiPriority w:val="99"/>
    <w:unhideWhenUsed/>
    <w:rsid w:val="000E6A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E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0E6A2F"/>
    <w:rPr>
      <w:b/>
      <w:bCs/>
    </w:rPr>
  </w:style>
  <w:style w:type="character" w:styleId="Emphasis">
    <w:name w:val="Emphasis"/>
    <w:basedOn w:val="DefaultParagraphFont"/>
    <w:uiPriority w:val="20"/>
    <w:qFormat/>
    <w:rsid w:val="000E6A2F"/>
    <w:rPr>
      <w:i/>
      <w:iCs/>
    </w:rPr>
  </w:style>
  <w:style w:type="table" w:styleId="TableGrid">
    <w:name w:val="Table Grid"/>
    <w:basedOn w:val="TableNormal"/>
    <w:uiPriority w:val="39"/>
    <w:rsid w:val="00922BD8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64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4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D"/>
    </w:rPr>
  </w:style>
  <w:style w:type="character" w:styleId="PlaceholderText">
    <w:name w:val="Placeholder Text"/>
    <w:basedOn w:val="DefaultParagraphFont"/>
    <w:uiPriority w:val="99"/>
    <w:semiHidden/>
    <w:rsid w:val="00A64969"/>
    <w:rPr>
      <w:color w:val="808080"/>
    </w:rPr>
  </w:style>
  <w:style w:type="table" w:customStyle="1" w:styleId="TableGrid3">
    <w:name w:val="Table Grid3"/>
    <w:basedOn w:val="TableNormal"/>
    <w:next w:val="TableGrid"/>
    <w:uiPriority w:val="39"/>
    <w:rsid w:val="00A64969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9A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9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49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E6A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D9A"/>
    <w:rPr>
      <w:rFonts w:ascii="Tahoma" w:hAnsi="Tahoma" w:cs="Tahoma"/>
      <w:sz w:val="16"/>
      <w:szCs w:val="16"/>
      <w:lang w:val="en-ID"/>
    </w:rPr>
  </w:style>
  <w:style w:type="paragraph" w:styleId="ListParagraph">
    <w:name w:val="List Paragraph"/>
    <w:basedOn w:val="Normal"/>
    <w:uiPriority w:val="34"/>
    <w:qFormat/>
    <w:rsid w:val="00F56D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90A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320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90A"/>
    <w:rPr>
      <w:lang w:val="en-ID"/>
    </w:rPr>
  </w:style>
  <w:style w:type="character" w:customStyle="1" w:styleId="Heading3Char">
    <w:name w:val="Heading 3 Char"/>
    <w:basedOn w:val="DefaultParagraphFont"/>
    <w:link w:val="Heading3"/>
    <w:rsid w:val="000E6A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ID"/>
    </w:rPr>
  </w:style>
  <w:style w:type="character" w:styleId="Hyperlink">
    <w:name w:val="Hyperlink"/>
    <w:basedOn w:val="DefaultParagraphFont"/>
    <w:uiPriority w:val="99"/>
    <w:unhideWhenUsed/>
    <w:rsid w:val="000E6A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E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0E6A2F"/>
    <w:rPr>
      <w:b/>
      <w:bCs/>
    </w:rPr>
  </w:style>
  <w:style w:type="character" w:styleId="Emphasis">
    <w:name w:val="Emphasis"/>
    <w:basedOn w:val="DefaultParagraphFont"/>
    <w:uiPriority w:val="20"/>
    <w:qFormat/>
    <w:rsid w:val="000E6A2F"/>
    <w:rPr>
      <w:i/>
      <w:iCs/>
    </w:rPr>
  </w:style>
  <w:style w:type="table" w:styleId="TableGrid">
    <w:name w:val="Table Grid"/>
    <w:basedOn w:val="TableNormal"/>
    <w:uiPriority w:val="39"/>
    <w:rsid w:val="00922BD8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64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4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D"/>
    </w:rPr>
  </w:style>
  <w:style w:type="character" w:styleId="PlaceholderText">
    <w:name w:val="Placeholder Text"/>
    <w:basedOn w:val="DefaultParagraphFont"/>
    <w:uiPriority w:val="99"/>
    <w:semiHidden/>
    <w:rsid w:val="00A64969"/>
    <w:rPr>
      <w:color w:val="808080"/>
    </w:rPr>
  </w:style>
  <w:style w:type="table" w:customStyle="1" w:styleId="TableGrid3">
    <w:name w:val="Table Grid3"/>
    <w:basedOn w:val="TableNormal"/>
    <w:next w:val="TableGrid"/>
    <w:uiPriority w:val="39"/>
    <w:rsid w:val="00A64969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s://www.jurnal.id/id/blog/cara-membuat-neraca-saldo-dengan-muda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rnal.id/id/blog/contoh-jurnal-umu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2023-08-03T13:23:00Z</dcterms:created>
  <dcterms:modified xsi:type="dcterms:W3CDTF">2023-08-03T13:23:00Z</dcterms:modified>
</cp:coreProperties>
</file>