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44" w:rsidRPr="00805873" w:rsidRDefault="00CC2544" w:rsidP="00CC2544">
      <w:pPr>
        <w:pStyle w:val="Heading1"/>
        <w:spacing w:line="360" w:lineRule="auto"/>
      </w:pPr>
      <w:bookmarkStart w:id="0" w:name="_Toc137919240"/>
      <w:r w:rsidRPr="00805873">
        <w:t>DAFTAR ISI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eastAsia="en-US"/>
        </w:rPr>
        <w:id w:val="-1935746753"/>
        <w:docPartObj>
          <w:docPartGallery w:val="Table of Contents"/>
          <w:docPartUnique/>
        </w:docPartObj>
      </w:sdtPr>
      <w:sdtEndPr>
        <w:rPr>
          <w:rFonts w:eastAsiaTheme="minorEastAsia"/>
          <w:noProof/>
          <w:lang w:eastAsia="id-ID"/>
        </w:rPr>
      </w:sdtEndPr>
      <w:sdtContent>
        <w:p w:rsidR="00CC2544" w:rsidRPr="00805873" w:rsidRDefault="00CC2544" w:rsidP="00CC2544">
          <w:pPr>
            <w:pStyle w:val="TOCHeading"/>
            <w:tabs>
              <w:tab w:val="left" w:pos="851"/>
              <w:tab w:val="left" w:pos="1276"/>
              <w:tab w:val="left" w:pos="1843"/>
            </w:tabs>
            <w:spacing w:before="0" w:line="360" w:lineRule="auto"/>
            <w:rPr>
              <w:rFonts w:ascii="Times New Roman" w:hAnsi="Times New Roman" w:cs="Times New Roman"/>
              <w:color w:val="000000" w:themeColor="text1"/>
              <w:sz w:val="2"/>
              <w:szCs w:val="24"/>
            </w:rPr>
          </w:pPr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r w:rsidRPr="00805873">
            <w:rPr>
              <w:b w:val="0"/>
              <w:color w:val="000000" w:themeColor="text1"/>
            </w:rPr>
            <w:fldChar w:fldCharType="begin"/>
          </w:r>
          <w:r w:rsidRPr="00805873">
            <w:rPr>
              <w:b w:val="0"/>
              <w:color w:val="000000" w:themeColor="text1"/>
            </w:rPr>
            <w:instrText xml:space="preserve"> TOC \o "1-4" \h \z \u </w:instrText>
          </w:r>
          <w:r w:rsidRPr="00805873">
            <w:rPr>
              <w:b w:val="0"/>
              <w:color w:val="000000" w:themeColor="text1"/>
            </w:rPr>
            <w:fldChar w:fldCharType="separate"/>
          </w:r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38" w:history="1">
            <w:r w:rsidRPr="00805873">
              <w:rPr>
                <w:rStyle w:val="Hyperlink"/>
                <w:u w:val="none"/>
              </w:rPr>
              <w:t>KATA PENGANTAR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_Toc137919238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i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</w:tabs>
            <w:spacing w:line="360" w:lineRule="auto"/>
            <w:rPr>
              <w:b w:val="0"/>
              <w:i/>
            </w:rPr>
          </w:pPr>
          <w:hyperlink w:anchor="_Toc137919239" w:history="1">
            <w:r w:rsidRPr="00805873">
              <w:rPr>
                <w:rStyle w:val="Hyperlink"/>
                <w:u w:val="none"/>
              </w:rPr>
              <w:t>ABSTRAK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_Toc137919239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iv</w:t>
            </w:r>
            <w:r w:rsidRPr="00805873">
              <w:rPr>
                <w:webHidden/>
              </w:rPr>
              <w:fldChar w:fldCharType="end"/>
            </w:r>
          </w:hyperlink>
          <w:r w:rsidRPr="00805873">
            <w:br/>
          </w:r>
          <w:r w:rsidRPr="00805873">
            <w:rPr>
              <w:i/>
            </w:rPr>
            <w:t>ABSTRACT</w:t>
          </w:r>
          <w:r w:rsidRPr="00805873">
            <w:rPr>
              <w:i/>
            </w:rPr>
            <w:tab/>
          </w:r>
          <w:r w:rsidRPr="00805873">
            <w:rPr>
              <w:i/>
            </w:rPr>
            <w:tab/>
          </w:r>
          <w:r w:rsidRPr="00805873">
            <w:t>v</w:t>
          </w:r>
        </w:p>
        <w:p w:rsidR="00CC2544" w:rsidRPr="00805873" w:rsidRDefault="00CC2544" w:rsidP="00CC2544">
          <w:pPr>
            <w:pStyle w:val="TOC1"/>
            <w:tabs>
              <w:tab w:val="left" w:pos="1276"/>
            </w:tabs>
            <w:spacing w:line="360" w:lineRule="auto"/>
            <w:rPr>
              <w:b w:val="0"/>
            </w:rPr>
          </w:pPr>
          <w:hyperlink w:anchor="_Toc137919240" w:history="1">
            <w:r w:rsidRPr="00805873">
              <w:rPr>
                <w:rStyle w:val="Hyperlink"/>
                <w:u w:val="none"/>
              </w:rPr>
              <w:t>DAFTAR ISI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_Toc137919240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vi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41" w:history="1">
            <w:r w:rsidRPr="00805873">
              <w:rPr>
                <w:rStyle w:val="Hyperlink"/>
                <w:u w:val="none"/>
              </w:rPr>
              <w:t xml:space="preserve">BAB I </w:t>
            </w:r>
            <w:r w:rsidRPr="00805873">
              <w:rPr>
                <w:rStyle w:val="Hyperlink"/>
                <w:u w:val="none"/>
              </w:rPr>
              <w:tab/>
              <w:t>PENDAHULUAN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_Toc137919241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1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2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1.1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Latar Belakang Masalah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_Toc137919242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3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1.2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Identifikasi Masalah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_Toc137919243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1.3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Batasan Masalah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1.4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Rumusan Masalah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1.5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Tujuan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1.6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Manfaat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4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1.7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Anggapan Dasar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_Toc137919248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49" w:history="1">
            <w:r w:rsidRPr="00805873">
              <w:rPr>
                <w:rStyle w:val="Hyperlink"/>
                <w:u w:val="none"/>
              </w:rPr>
              <w:t>BAB II TINJAUAN PUSTAKA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_Toc137919249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6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2.1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Kajian Teori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320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2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2.1.1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Karya Sastra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_Toc137919252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3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2.1.1.1 Pengertian Karya Sastra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_Toc137919253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2.1.1.2 Pengertian Novel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2.1.1.3  Ciri-Ciri Novel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2.1.1.4 Jenis-Jenis Novel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color w:val="0000FF" w:themeColor="hyperlink"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.2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Unsur Intrinsik (</w:t>
            </w:r>
            <w:r w:rsidRPr="0080587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</w:rPr>
              <w:t>intrinsic)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2.1.2.1 Tema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59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2.1.2.2 Plot atau Alur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_Toc137919259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0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2.1.2.3 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Tokoh dan Penokohan (Karakter)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_Toc137919260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2.1.2.4 Latar (Setting)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2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2.1.2.5 Sudut Pandang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_Toc137919262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3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2.1.2.6 Gaya Bahasa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_Toc137919263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2.1.2.7 Amanat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lang w:val="en-US"/>
              </w:rPr>
              <w:t>1.3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 Unsur Ekstrinsik (</w:t>
            </w:r>
            <w:r w:rsidRPr="00805873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u w:val="none"/>
              </w:rPr>
              <w:t>Extrinsic)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2.1.3.1 Nilai Moral</w:t>
            </w:r>
            <w:bookmarkStart w:id="1" w:name="_GoBack"/>
            <w:bookmarkEnd w:id="1"/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lastRenderedPageBreak/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2.1.3.2 Nilai Sosial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2.1.3.3 Nilai Budaya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69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2.1.3.4 Nilai Agama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_Toc137919269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0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2.2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Penelitian Relevan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_Toc137919270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2.3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Kerangka Berpikir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72" w:history="1">
            <w:r w:rsidRPr="00805873">
              <w:rPr>
                <w:rStyle w:val="Hyperlink"/>
                <w:u w:val="none"/>
                <w:shd w:val="clear" w:color="auto" w:fill="FFFFFF"/>
              </w:rPr>
              <w:t>BAB III METODE PENELITIAN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_Toc137919272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24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3.1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D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  <w:lang w:val="en-US"/>
              </w:rPr>
              <w:t>e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sain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3.2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  <w:lang w:val="en-US"/>
              </w:rPr>
              <w:t>Partisipan dan Tempat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3.3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Instrumen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3.4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Teknik Pengumpulan Data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7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3.5</w:t>
            </w:r>
            <w:r w:rsidRPr="00805873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  <w:shd w:val="clear" w:color="auto" w:fill="FFFFFF"/>
              </w:rPr>
              <w:t>Teknik Analisis Data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_Toc137919278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79" w:history="1">
            <w:r w:rsidRPr="00805873">
              <w:rPr>
                <w:rStyle w:val="Hyperlink"/>
                <w:u w:val="none"/>
              </w:rPr>
              <w:t>BAB IV HASIL PENELITIAN DAN PEMBAHASAAN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_Toc137919279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29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0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4.1 Hasil Penelitian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_Toc137919280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4.1.1 Analisis Unsur Intrinsik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2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4.1.2 Analisis Unsur Ekstrinsik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_Toc137919282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3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 Pembahasan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_Toc137919283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 Pembahasan Unsur Intrinsik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4.2.1.1 Tema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4.2.1.2 Alur/Plot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4.2.1.3 Latar/Setting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4.2.1.4 Tokoh/Penokohan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89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4.2.1.5 Sudut Pandang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_Toc137919289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0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4.2.1.6 Gaya Bahasa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_Toc137919290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4.2.1.7 Amanat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3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2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 Pembahasan Unsur Ekstrinsik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_Toc137919292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3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4.3.1.1. Latar Belakang Pengarang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_Toc137919293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4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 xml:space="preserve">4.3.1.2  Keadaan Sosial Budaya Pengarang dan Pengaruhnya </w:t>
            </w:r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br/>
              <w:t xml:space="preserve">                                 terhadap Karya Sastra Itu Diciptakan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_Toc137919294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5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4.3.1.3 Nilai Moral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_Toc137919295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6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4.3.1.4 Nilai Sosial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_Toc137919296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7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4.3.1.5 Nilai Budaya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_Toc137919297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4"/>
            <w:tabs>
              <w:tab w:val="left" w:pos="851"/>
              <w:tab w:val="left" w:pos="1276"/>
              <w:tab w:val="left" w:pos="1843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lastRenderedPageBreak/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298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4.3.1.6 Nilai Agama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_Toc137919298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299" w:history="1">
            <w:r w:rsidRPr="00805873">
              <w:rPr>
                <w:rStyle w:val="Hyperlink"/>
                <w:u w:val="none"/>
                <w:lang w:val="en-US"/>
              </w:rPr>
              <w:t>BAB V</w:t>
            </w:r>
            <w:r w:rsidRPr="00805873">
              <w:rPr>
                <w:rStyle w:val="Hyperlink"/>
                <w:u w:val="none"/>
              </w:rPr>
              <w:t xml:space="preserve"> </w:t>
            </w:r>
            <w:r w:rsidRPr="00805873">
              <w:rPr>
                <w:rStyle w:val="Hyperlink"/>
                <w:u w:val="none"/>
                <w:lang w:val="en-US"/>
              </w:rPr>
              <w:t>KESIMPULAN DAN SARAN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_Toc137919299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54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300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5.1 Kesimpulan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_Toc137919300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05873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u w:val="none"/>
            </w:rPr>
            <w:tab/>
          </w:r>
          <w:hyperlink w:anchor="_Toc137919301" w:history="1">
            <w:r w:rsidRPr="008058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u w:val="none"/>
              </w:rPr>
              <w:t>5.2 Saran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_Toc137919301 \h </w:instrTex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8058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C2544" w:rsidRPr="00805873" w:rsidRDefault="00CC2544" w:rsidP="00CC2544">
          <w:pPr>
            <w:pStyle w:val="TOC1"/>
            <w:tabs>
              <w:tab w:val="left" w:pos="1276"/>
              <w:tab w:val="left" w:pos="1843"/>
            </w:tabs>
            <w:spacing w:line="360" w:lineRule="auto"/>
            <w:rPr>
              <w:b w:val="0"/>
            </w:rPr>
          </w:pPr>
          <w:hyperlink w:anchor="_Toc137919302" w:history="1">
            <w:r w:rsidRPr="00805873">
              <w:rPr>
                <w:rStyle w:val="Hyperlink"/>
                <w:u w:val="none"/>
              </w:rPr>
              <w:t>DAFTAR PUSTAKA</w:t>
            </w:r>
            <w:r w:rsidRPr="00805873">
              <w:rPr>
                <w:webHidden/>
              </w:rPr>
              <w:tab/>
            </w:r>
            <w:r w:rsidRPr="00805873">
              <w:rPr>
                <w:webHidden/>
              </w:rPr>
              <w:fldChar w:fldCharType="begin"/>
            </w:r>
            <w:r w:rsidRPr="00805873">
              <w:rPr>
                <w:webHidden/>
              </w:rPr>
              <w:instrText xml:space="preserve"> PAGEREF _Toc137919302 \h </w:instrText>
            </w:r>
            <w:r w:rsidRPr="00805873">
              <w:rPr>
                <w:webHidden/>
              </w:rPr>
            </w:r>
            <w:r w:rsidRPr="00805873">
              <w:rPr>
                <w:webHidden/>
              </w:rPr>
              <w:fldChar w:fldCharType="separate"/>
            </w:r>
            <w:r w:rsidRPr="00805873">
              <w:rPr>
                <w:webHidden/>
              </w:rPr>
              <w:t>56</w:t>
            </w:r>
            <w:r w:rsidRPr="00805873">
              <w:rPr>
                <w:webHidden/>
              </w:rPr>
              <w:fldChar w:fldCharType="end"/>
            </w:r>
          </w:hyperlink>
        </w:p>
        <w:p w:rsidR="00CC2544" w:rsidRPr="00805873" w:rsidRDefault="00CC2544" w:rsidP="00CC2544">
          <w:pPr>
            <w:tabs>
              <w:tab w:val="left" w:pos="851"/>
              <w:tab w:val="left" w:pos="1276"/>
              <w:tab w:val="left" w:pos="1701"/>
              <w:tab w:val="left" w:pos="1843"/>
              <w:tab w:val="left" w:pos="2410"/>
            </w:tabs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805873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CC2544" w:rsidRPr="00805873" w:rsidRDefault="00CC2544" w:rsidP="00CC2544">
      <w:pPr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CC2544" w:rsidRPr="00805873" w:rsidRDefault="00CC2544" w:rsidP="00CC25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>Tabel 3.1 Unsur Intrinsik</w:t>
      </w: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>Tabel 3.2 Unsur Ekstrinsik</w:t>
      </w: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>Tabel 4.1 Analisis Unsur Intrinsik</w:t>
      </w: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>Tabel 4.2 Analisis Unsur Ekstrinsik</w:t>
      </w: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39</w:t>
      </w: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CC2544" w:rsidRPr="00805873" w:rsidRDefault="00CC2544" w:rsidP="00CC254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>Gambar 2.1 Kerangka Berpikir</w:t>
      </w:r>
      <w:r w:rsidRPr="008058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22</w:t>
      </w:r>
    </w:p>
    <w:p w:rsidR="00CC2544" w:rsidRPr="00805873" w:rsidRDefault="00CC2544" w:rsidP="00CC2544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512" w:rsidRPr="00805873" w:rsidRDefault="00E70512"/>
    <w:sectPr w:rsidR="00E70512" w:rsidRPr="00805873" w:rsidSect="00805873">
      <w:footerReference w:type="default" r:id="rId7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AE" w:rsidRDefault="000D19AE" w:rsidP="00805873">
      <w:pPr>
        <w:spacing w:after="0" w:line="240" w:lineRule="auto"/>
      </w:pPr>
      <w:r>
        <w:separator/>
      </w:r>
    </w:p>
  </w:endnote>
  <w:endnote w:type="continuationSeparator" w:id="0">
    <w:p w:rsidR="000D19AE" w:rsidRDefault="000D19AE" w:rsidP="0080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372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873" w:rsidRDefault="00805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AE" w:rsidRDefault="000D19AE" w:rsidP="00805873">
      <w:pPr>
        <w:spacing w:after="0" w:line="240" w:lineRule="auto"/>
      </w:pPr>
      <w:r>
        <w:separator/>
      </w:r>
    </w:p>
  </w:footnote>
  <w:footnote w:type="continuationSeparator" w:id="0">
    <w:p w:rsidR="000D19AE" w:rsidRDefault="000D19AE" w:rsidP="00805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44"/>
    <w:rsid w:val="000D19AE"/>
    <w:rsid w:val="00805873"/>
    <w:rsid w:val="00CC2544"/>
    <w:rsid w:val="00E7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44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4"/>
    <w:rPr>
      <w:rFonts w:ascii="Times New Roman" w:eastAsiaTheme="minorEastAsia" w:hAnsi="Times New Roman" w:cs="Times New Roman"/>
      <w:b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C254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2544"/>
    <w:pPr>
      <w:tabs>
        <w:tab w:val="left" w:pos="851"/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2544"/>
    <w:pPr>
      <w:tabs>
        <w:tab w:val="left" w:pos="851"/>
        <w:tab w:val="left" w:pos="880"/>
        <w:tab w:val="left" w:pos="993"/>
        <w:tab w:val="left" w:pos="1276"/>
        <w:tab w:val="left" w:pos="1560"/>
        <w:tab w:val="left" w:pos="1843"/>
        <w:tab w:val="right" w:leader="dot" w:pos="7928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25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2544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C2544"/>
    <w:pPr>
      <w:spacing w:after="100"/>
      <w:ind w:left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44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80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73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0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73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44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544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544"/>
    <w:rPr>
      <w:rFonts w:ascii="Times New Roman" w:eastAsiaTheme="minorEastAsia" w:hAnsi="Times New Roman" w:cs="Times New Roman"/>
      <w:b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C254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2544"/>
    <w:pPr>
      <w:tabs>
        <w:tab w:val="left" w:pos="851"/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2544"/>
    <w:pPr>
      <w:tabs>
        <w:tab w:val="left" w:pos="851"/>
        <w:tab w:val="left" w:pos="880"/>
        <w:tab w:val="left" w:pos="993"/>
        <w:tab w:val="left" w:pos="1276"/>
        <w:tab w:val="left" w:pos="1560"/>
        <w:tab w:val="left" w:pos="1843"/>
        <w:tab w:val="right" w:leader="dot" w:pos="7928"/>
      </w:tabs>
      <w:spacing w:after="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25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2544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C2544"/>
    <w:pPr>
      <w:spacing w:after="100"/>
      <w:ind w:left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44"/>
    <w:rPr>
      <w:rFonts w:ascii="Tahoma" w:eastAsiaTheme="minorEastAsia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80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73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80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73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2023-08-13T12:14:00Z</dcterms:created>
  <dcterms:modified xsi:type="dcterms:W3CDTF">2023-08-13T12:14:00Z</dcterms:modified>
</cp:coreProperties>
</file>