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5C85" w14:textId="77777777" w:rsidR="0026451D" w:rsidRDefault="0026451D" w:rsidP="0026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61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1147CE6A" w14:textId="77777777" w:rsidR="00934DD6" w:rsidRPr="00944D4F" w:rsidRDefault="00934DD6" w:rsidP="0093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6A0A" w14:textId="77777777" w:rsidR="00934DD6" w:rsidRPr="008C448B" w:rsidRDefault="00934DD6" w:rsidP="00934DD6">
      <w:pPr>
        <w:pStyle w:val="Heading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C448B">
        <w:rPr>
          <w:b w:val="0"/>
        </w:rPr>
        <w:t>Halaman</w:t>
      </w:r>
      <w:proofErr w:type="spellEnd"/>
    </w:p>
    <w:p w14:paraId="78DEB794" w14:textId="77777777" w:rsidR="00934DD6" w:rsidRPr="00E97531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14:paraId="1335A094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PERSYARATAN 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14:paraId="0B5E1254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14:paraId="32F1DBB6" w14:textId="77777777" w:rsidR="00934DD6" w:rsidRPr="003C431B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14:paraId="03869BA1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14:paraId="5E0D200A" w14:textId="77777777" w:rsidR="00934DD6" w:rsidRPr="003C431B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14:paraId="38931472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14:paraId="7D843A11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14:paraId="54B4AA84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xiii</w:t>
      </w:r>
    </w:p>
    <w:p w14:paraId="31FE6C09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xiv</w:t>
      </w:r>
    </w:p>
    <w:p w14:paraId="08836632" w14:textId="77777777" w:rsidR="00934DD6" w:rsidRPr="008C448B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</w:t>
      </w:r>
    </w:p>
    <w:p w14:paraId="33F4463C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14:paraId="3D373CDF" w14:textId="77777777" w:rsidR="00934DD6" w:rsidRDefault="00934DD6" w:rsidP="00934DD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0B26FF05" w14:textId="77777777" w:rsidR="00934DD6" w:rsidRPr="00CA55E8" w:rsidRDefault="00934DD6" w:rsidP="00934DD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2122BA5" w14:textId="77777777" w:rsidR="00934DD6" w:rsidRPr="0038624A" w:rsidRDefault="00934DD6" w:rsidP="00934DD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14:paraId="3E21480F" w14:textId="77777777" w:rsidR="00934DD6" w:rsidRPr="00CA55E8" w:rsidRDefault="00934DD6" w:rsidP="00934DD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DD64FAD" w14:textId="77777777" w:rsidR="00934DD6" w:rsidRPr="00CA55E8" w:rsidRDefault="00934DD6" w:rsidP="00934DD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14:paraId="41BB6CB9" w14:textId="77777777" w:rsidR="00934DD6" w:rsidRDefault="00934DD6" w:rsidP="00934DD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14:paraId="4E46DCFB" w14:textId="77777777" w:rsidR="00934DD6" w:rsidRPr="002E30E7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II   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F9878FB" w14:textId="77777777" w:rsidR="00934DD6" w:rsidRPr="00CA55E8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papaya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765E8F5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14:paraId="4BA6EC8C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14:paraId="5DCDA620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14:paraId="356B0FB7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  </w:t>
      </w:r>
    </w:p>
    <w:p w14:paraId="67469D25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14:paraId="1B078117" w14:textId="77777777" w:rsidR="00934DD6" w:rsidRPr="00CA55E8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14:paraId="09F0115F" w14:textId="77777777" w:rsidR="00934DD6" w:rsidRPr="00CA55E8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59D71DF6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14:paraId="2CA545E7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Bioaktivitas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14:paraId="5B777918" w14:textId="77777777" w:rsidR="00934DD6" w:rsidRPr="00CA55E8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14:paraId="116D872E" w14:textId="77777777" w:rsidR="00934DD6" w:rsidRPr="00CA55E8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31E7B40C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14:paraId="20F2FD03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14:paraId="24E12EF6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14:paraId="6DD3692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14:paraId="627622E8" w14:textId="77777777" w:rsidR="00934DD6" w:rsidRPr="00B00F93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14:paraId="6926166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14:paraId="7535DAA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14:paraId="2E135C0B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14:paraId="37BEDE33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14:paraId="305F19F4" w14:textId="77777777" w:rsidR="00934DD6" w:rsidRPr="00B00F93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14:paraId="4B736DCC" w14:textId="77777777" w:rsidR="00934DD6" w:rsidRPr="00B00F93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14:paraId="264801E1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14:paraId="337CD541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Saponin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14:paraId="570DE126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Alkaloida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14:paraId="4A83540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2.5.4 Steroid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14:paraId="2B3B9FF5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 Terpenoid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14:paraId="297446CF" w14:textId="77777777" w:rsidR="00934DD6" w:rsidRPr="00B00F93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14:paraId="6CCD2DA4" w14:textId="77777777" w:rsidR="00934DD6" w:rsidRPr="00BC17A2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14:paraId="165CE07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14:paraId="041D1B9E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14:paraId="6BB927B4" w14:textId="77777777" w:rsidR="00934DD6" w:rsidRPr="00BC17A2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14:paraId="39352425" w14:textId="77777777" w:rsidR="00934DD6" w:rsidRPr="00BC17A2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14:paraId="46B86DBE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14:paraId="2C56E4B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14:paraId="1C923B3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14:paraId="30F79AC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39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14:paraId="25F9BBA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2.7.5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14:paraId="78A0DD11" w14:textId="77777777" w:rsidR="00934DD6" w:rsidRPr="00BC17A2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14:paraId="4E4DC87D" w14:textId="77777777" w:rsidR="00934DD6" w:rsidRPr="00BC17A2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14:paraId="1911523B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14:paraId="488C6DB6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14:paraId="4E59B582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14:paraId="6295269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14:paraId="0EF79F45" w14:textId="77777777" w:rsidR="00934DD6" w:rsidRPr="00BC17A2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2.8.5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14:paraId="4CA5D70F" w14:textId="77777777" w:rsidR="00934DD6" w:rsidRPr="00882C54" w:rsidRDefault="00934DD6" w:rsidP="00934DD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Cutibacterium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11382EB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14:paraId="33661620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14:paraId="6E6BA110" w14:textId="77777777" w:rsidR="00934DD6" w:rsidRPr="00882C54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 Habitat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14:paraId="320EE20B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14:paraId="000283F6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14:paraId="7B8D1E2D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14:paraId="6FCB8BD3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14:paraId="6EBFFF6E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2.10.4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14:paraId="56B720D0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14:paraId="4A729D29" w14:textId="77777777" w:rsidR="00934DD6" w:rsidRPr="00882C54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14:paraId="2A040051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2.11 Clindamycin</w:t>
      </w:r>
      <w:r>
        <w:rPr>
          <w:rFonts w:ascii="Times New Roman" w:hAnsi="Times New Roman" w:cs="Times New Roman"/>
          <w:sz w:val="24"/>
          <w:szCs w:val="24"/>
        </w:rPr>
        <w:tab/>
        <w:t xml:space="preserve"> 49 </w:t>
      </w:r>
    </w:p>
    <w:p w14:paraId="768CF5C5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 Gel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14:paraId="18BD784F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14:paraId="37BD3E59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14:paraId="720DB964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2.12.3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14:paraId="138E2219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14:paraId="4EBEDACB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14:paraId="0ADC830D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14:paraId="489C5361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2.12.7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14:paraId="303778EC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2.12.8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14:paraId="5B26B08D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2.12.9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14:paraId="7650019D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 Gelling agent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14:paraId="765ACF8E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14:paraId="14D96D9B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14:paraId="744E7FE3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14:paraId="028D2A98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14:paraId="7CA7B7E5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14:paraId="4946D29D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2.17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14:paraId="3D0ABCB5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14:paraId="5FF64644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2.18.1 HPMC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14:paraId="05F288BB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2.18.2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14:paraId="4474223C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2.18.3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paraben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14:paraId="36522965" w14:textId="77777777" w:rsidR="00934DD6" w:rsidRDefault="00934DD6" w:rsidP="00934DD6">
      <w:pPr>
        <w:pStyle w:val="ListParagraph"/>
        <w:tabs>
          <w:tab w:val="left" w:pos="1276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2.18.4 Aqua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destilata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14:paraId="090ADA1E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67</w:t>
      </w:r>
    </w:p>
    <w:p w14:paraId="005E5CE3" w14:textId="77777777" w:rsidR="00934DD6" w:rsidRPr="001F0037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14:paraId="3F1E157B" w14:textId="77777777" w:rsidR="00934DD6" w:rsidRPr="001F0037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14:paraId="002ADF30" w14:textId="77777777" w:rsidR="00934DD6" w:rsidRPr="001F0037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3.1.2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14:paraId="07C0EB97" w14:textId="77777777" w:rsidR="00934DD6" w:rsidRPr="001F0037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14:paraId="0F1AA759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14:paraId="0C92B8A0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14:paraId="73C1784C" w14:textId="77777777" w:rsidR="00934DD6" w:rsidRPr="001F0037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14:paraId="6030FD92" w14:textId="77777777" w:rsidR="00934DD6" w:rsidRPr="001F0037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14:paraId="527CB94F" w14:textId="77777777" w:rsidR="00934DD6" w:rsidRPr="002E47BE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14:paraId="15DDDB6D" w14:textId="77777777" w:rsidR="00934DD6" w:rsidRPr="002E47BE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14:paraId="7B37A243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14:paraId="2058D0FD" w14:textId="77777777" w:rsidR="00934DD6" w:rsidRPr="002E47BE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14:paraId="0A563C13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14:paraId="294B674A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14:paraId="4CC6592C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14:paraId="7057DE46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14:paraId="75F715D8" w14:textId="77777777" w:rsidR="00934DD6" w:rsidRPr="00B837BD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14:paraId="230DE765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14:paraId="6772E521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Mayer</w:t>
      </w:r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14:paraId="3DCD223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Dragendrof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14:paraId="01A6822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14:paraId="6BDBFAC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  <w:bookmarkStart w:id="0" w:name="_GoBack"/>
      <w:bookmarkEnd w:id="0"/>
    </w:p>
    <w:p w14:paraId="713020EB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14:paraId="5E6BDC8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3.7.7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Liberman-Burchard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14:paraId="6AF7AB9C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3.7.8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14:paraId="3A7F82F2" w14:textId="77777777" w:rsidR="00934DD6" w:rsidRPr="00B837BD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3.7.9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 M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14:paraId="48CF60BF" w14:textId="77777777" w:rsidR="00934DD6" w:rsidRPr="00B565A6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14:paraId="56BF494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14:paraId="036A934B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14:paraId="2AA152B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saponin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14:paraId="09EE8E8C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14:paraId="1FDF4B75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steroid/triterpenoid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14:paraId="545E7CA1" w14:textId="77777777" w:rsidR="00934DD6" w:rsidRPr="00B565A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14:paraId="47DFFE03" w14:textId="77777777" w:rsidR="00934DD6" w:rsidRDefault="00934DD6" w:rsidP="00934DD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14:paraId="7720848A" w14:textId="77777777" w:rsidR="00934DD6" w:rsidRPr="00B837BD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3.10 </w:t>
      </w:r>
      <w:proofErr w:type="spellStart"/>
      <w:r w:rsidRPr="00B837B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8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7B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837B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</w:p>
    <w:p w14:paraId="35899EF7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14:paraId="7BA434E1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14:paraId="658DA30F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 Uji pH</w:t>
      </w:r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14:paraId="05B55217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3.10.4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14:paraId="181AF57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3.10.5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14:paraId="5D47265A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3.10.6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14:paraId="0D9721EA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3.10.7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14:paraId="79FCD1F7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3.10.8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14:paraId="730FE74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3.10.9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14:paraId="4428035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14:paraId="4E148F72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MHA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14:paraId="05CFF1C4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14:paraId="157AAE85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McFarland 0,5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14:paraId="1E85CE47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14:paraId="0E4748D8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3.11.5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25225" w14:textId="77777777" w:rsidR="00934DD6" w:rsidRPr="00C8125B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papaya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8B">
        <w:rPr>
          <w:rFonts w:ascii="Times New Roman" w:hAnsi="Times New Roman" w:cs="Times New Roman"/>
          <w:i/>
          <w:sz w:val="24"/>
          <w:szCs w:val="24"/>
        </w:rPr>
        <w:t>Cutibacterium</w:t>
      </w:r>
      <w:proofErr w:type="spellEnd"/>
      <w:r w:rsidRPr="00C2538B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82</w:t>
      </w:r>
    </w:p>
    <w:p w14:paraId="3CD640D0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 HASIL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83</w:t>
      </w:r>
    </w:p>
    <w:p w14:paraId="02815092" w14:textId="77777777" w:rsidR="00934DD6" w:rsidRPr="00C8125B" w:rsidRDefault="00934DD6" w:rsidP="00934DD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14:paraId="35FC9ED2" w14:textId="77777777" w:rsidR="00934DD6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14:paraId="3765B775" w14:textId="77777777" w:rsidR="00934DD6" w:rsidRPr="00C8125B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14:paraId="543BD3D3" w14:textId="77777777" w:rsidR="00934DD6" w:rsidRPr="00C8125B" w:rsidRDefault="00934DD6" w:rsidP="00934DD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14:paraId="163A3B11" w14:textId="77777777" w:rsidR="00934DD6" w:rsidRPr="00C8125B" w:rsidRDefault="00934DD6" w:rsidP="00934DD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14:paraId="52F8C6DA" w14:textId="77777777" w:rsidR="00934DD6" w:rsidRPr="00C8125B" w:rsidRDefault="00934DD6" w:rsidP="00934DD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14:paraId="2CF18492" w14:textId="77777777" w:rsidR="00934DD6" w:rsidRPr="00914C3E" w:rsidRDefault="00934DD6" w:rsidP="00934DD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14:paraId="487793AE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4.5.1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87</w:t>
      </w:r>
    </w:p>
    <w:p w14:paraId="2E694E5B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4.5.2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</w:p>
    <w:p w14:paraId="18EFD23A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4.5.3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>ji p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</w:p>
    <w:p w14:paraId="4360B464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4.5.4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</w:p>
    <w:p w14:paraId="6FF53871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4.5.5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</w:p>
    <w:p w14:paraId="2D833845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4.5.6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lekat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92</w:t>
      </w:r>
    </w:p>
    <w:p w14:paraId="1E12743A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4.5.7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p w14:paraId="4501A1A6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4.5.8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</w:p>
    <w:p w14:paraId="6AA32934" w14:textId="77777777" w:rsidR="00934DD6" w:rsidRPr="00914C3E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jc w:val="left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4.5.9 Hasil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4C3E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sineresis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</w:p>
    <w:p w14:paraId="1070B02C" w14:textId="77777777" w:rsidR="00934DD6" w:rsidRDefault="00934DD6" w:rsidP="00934DD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14C3E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33A43" w14:textId="77777777" w:rsidR="00934DD6" w:rsidRPr="00914C3E" w:rsidRDefault="00934DD6" w:rsidP="00934DD6">
      <w:pPr>
        <w:pStyle w:val="ListParagraph"/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14C3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3E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914C3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</w:p>
    <w:p w14:paraId="387EF19C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 KESIMPULAN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99</w:t>
      </w:r>
    </w:p>
    <w:p w14:paraId="7907BC45" w14:textId="77777777" w:rsidR="00934DD6" w:rsidRDefault="00934DD6" w:rsidP="00934DD6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14:paraId="38CE91A9" w14:textId="77777777" w:rsidR="00934DD6" w:rsidRPr="00914C3E" w:rsidRDefault="00934DD6" w:rsidP="00934DD6">
      <w:pPr>
        <w:pStyle w:val="ListParagraph"/>
        <w:numPr>
          <w:ilvl w:val="0"/>
          <w:numId w:val="5"/>
        </w:numPr>
        <w:tabs>
          <w:tab w:val="left" w:pos="993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14:paraId="67B6DE21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100</w:t>
      </w:r>
    </w:p>
    <w:p w14:paraId="6D747ABE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105</w:t>
      </w:r>
    </w:p>
    <w:p w14:paraId="2895B44D" w14:textId="77777777" w:rsidR="00934DD6" w:rsidRDefault="00934DD6" w:rsidP="00934DD6">
      <w:pPr>
        <w:tabs>
          <w:tab w:val="left" w:pos="993"/>
          <w:tab w:val="left" w:leader="dot" w:pos="7371"/>
          <w:tab w:val="left" w:leader="dot" w:pos="7938"/>
          <w:tab w:val="right" w:leader="dot" w:pos="850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32A965" w14:textId="77777777" w:rsidR="00934DD6" w:rsidRPr="00CF4061" w:rsidRDefault="00934DD6" w:rsidP="00934DD6">
      <w:pPr>
        <w:tabs>
          <w:tab w:val="left" w:leader="dot" w:pos="7371"/>
          <w:tab w:val="left" w:leader="do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06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993CBE" w14:textId="77777777" w:rsidR="00934DD6" w:rsidRDefault="00934DD6" w:rsidP="0093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6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5DBC0F93" w14:textId="77777777" w:rsidR="00934DD6" w:rsidRDefault="00934DD6" w:rsidP="0093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E7058" w14:textId="77777777" w:rsidR="00934DD6" w:rsidRPr="00217BDA" w:rsidRDefault="00934DD6" w:rsidP="0093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7BD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14:paraId="49188FB3" w14:textId="77777777" w:rsidR="00934DD6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99448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dielektrik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organic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4E4D948D" w14:textId="77777777" w:rsidR="00934DD6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6A6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A86A61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diameter zona </w:t>
      </w:r>
      <w:proofErr w:type="spellStart"/>
      <w:proofErr w:type="gramStart"/>
      <w:r w:rsidRPr="0099448D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antibioti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99448D">
        <w:rPr>
          <w:rFonts w:ascii="Times New Roman" w:hAnsi="Times New Roman" w:cs="Times New Roman"/>
          <w:sz w:val="24"/>
          <w:szCs w:val="24"/>
        </w:rPr>
        <w:t xml:space="preserve"> Clindamycin </w:t>
      </w:r>
    </w:p>
    <w:p w14:paraId="1148CCDA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48D">
        <w:rPr>
          <w:rFonts w:ascii="Times New Roman" w:hAnsi="Times New Roman" w:cs="Times New Roman"/>
          <w:sz w:val="24"/>
          <w:szCs w:val="24"/>
        </w:rPr>
        <w:t xml:space="preserve">2 mcg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i/>
          <w:sz w:val="24"/>
          <w:szCs w:val="24"/>
        </w:rPr>
        <w:t>Cutibacterium</w:t>
      </w:r>
      <w:proofErr w:type="spellEnd"/>
      <w:r w:rsidRPr="0099448D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99448D">
        <w:rPr>
          <w:rFonts w:ascii="Times New Roman" w:hAnsi="Times New Roman" w:cs="Times New Roman"/>
          <w:sz w:val="24"/>
          <w:szCs w:val="24"/>
        </w:rPr>
        <w:t xml:space="preserve"> (EUCAST, 2022) 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14:paraId="30E782B1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3.1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Formulasi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9448D">
        <w:rPr>
          <w:rFonts w:ascii="Times New Roman" w:eastAsia="Times New Roman" w:hAnsi="Times New Roman" w:cs="Times New Roman"/>
          <w:i/>
          <w:sz w:val="24"/>
          <w:szCs w:val="24"/>
        </w:rPr>
        <w:t>Carica</w:t>
      </w:r>
      <w:proofErr w:type="spellEnd"/>
    </w:p>
    <w:p w14:paraId="3C8D7C52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448D">
        <w:rPr>
          <w:rFonts w:ascii="Times New Roman" w:eastAsia="Times New Roman" w:hAnsi="Times New Roman" w:cs="Times New Roman"/>
          <w:sz w:val="24"/>
          <w:szCs w:val="24"/>
        </w:rPr>
        <w:tab/>
      </w:r>
      <w:r w:rsidRPr="0099448D">
        <w:rPr>
          <w:rFonts w:ascii="Times New Roman" w:eastAsia="Times New Roman" w:hAnsi="Times New Roman" w:cs="Times New Roman"/>
          <w:i/>
          <w:sz w:val="24"/>
          <w:szCs w:val="24"/>
        </w:rPr>
        <w:t xml:space="preserve"> papaya L.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1AE71C39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4.1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Hasil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makroskopis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</w:p>
    <w:p w14:paraId="2F3286A8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4.2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serbuk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14:paraId="4064AD9A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4.3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Hasil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skrining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fitokimia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serbuk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64CD3A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44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</w:p>
    <w:p w14:paraId="43221392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4.4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organoleptis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14:paraId="0D55984A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4.5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Hasil uji pH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14:paraId="27C016F7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4.6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Hasil uji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viskositas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14:paraId="0F3DD188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4.7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  Hasil uji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sebar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519C130A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4.8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lekat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</w:p>
    <w:p w14:paraId="6B934F28" w14:textId="77777777" w:rsidR="00934DD6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4.9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kelembaban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93</w:t>
      </w:r>
    </w:p>
    <w:p w14:paraId="0D509A49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Hasil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sineresis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papaya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94</w:t>
      </w:r>
    </w:p>
    <w:p w14:paraId="683B9398" w14:textId="77777777" w:rsidR="00934DD6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 xml:space="preserve"> 4.11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Hasil uji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9A2D72" w14:textId="77777777" w:rsidR="00934DD6" w:rsidRPr="0099448D" w:rsidRDefault="00934DD6" w:rsidP="00934DD6">
      <w:pPr>
        <w:tabs>
          <w:tab w:val="left" w:leader="dot" w:pos="1701"/>
          <w:tab w:val="left" w:leader="dot" w:pos="7371"/>
        </w:tabs>
        <w:spacing w:after="0" w:line="360" w:lineRule="auto"/>
        <w:ind w:left="1134" w:hanging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14:paraId="45CE5896" w14:textId="77777777" w:rsidR="00934DD6" w:rsidRDefault="00934DD6" w:rsidP="00934DD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747"/>
          <w:tab w:val="left" w:leader="dot" w:pos="7371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95B18" w14:textId="77777777" w:rsidR="00934DD6" w:rsidRPr="00CF4061" w:rsidRDefault="00934DD6" w:rsidP="00934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6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987114" w14:textId="77777777" w:rsidR="00934DD6" w:rsidRDefault="00934DD6" w:rsidP="0093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0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14:paraId="4436B913" w14:textId="77777777" w:rsidR="00934DD6" w:rsidRDefault="00934DD6" w:rsidP="0093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6D936" w14:textId="77777777" w:rsidR="00934DD6" w:rsidRPr="001C013D" w:rsidRDefault="00934DD6" w:rsidP="00934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01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C013D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14:paraId="3EA78EC9" w14:textId="77777777" w:rsidR="00934DD6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eastAsia="Times New Roman" w:hAnsi="Times New Roman" w:cs="Times New Roman"/>
          <w:sz w:val="24"/>
          <w:szCs w:val="24"/>
        </w:rPr>
      </w:pPr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Gambar 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</w:t>
      </w:r>
    </w:p>
    <w:p w14:paraId="3D1D8845" w14:textId="77777777" w:rsidR="00934DD6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eastAsia="Times New Roman" w:hAnsi="Times New Roman" w:cs="Times New Roman"/>
          <w:sz w:val="24"/>
          <w:szCs w:val="24"/>
        </w:rPr>
      </w:pPr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Gambar 2.1</w:t>
      </w:r>
      <w:r w:rsidRPr="009944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10181FB" w14:textId="77777777" w:rsidR="00934DD6" w:rsidRPr="00275F36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eastAsia="Times New Roman" w:hAnsi="Times New Roman" w:cs="Times New Roman"/>
          <w:sz w:val="24"/>
          <w:szCs w:val="24"/>
        </w:rPr>
      </w:pPr>
      <w:r w:rsidRPr="002F43EC">
        <w:rPr>
          <w:rFonts w:ascii="Times New Roman" w:eastAsia="Times New Roman" w:hAnsi="Times New Roman" w:cs="Times New Roman"/>
          <w:b/>
          <w:sz w:val="24"/>
          <w:szCs w:val="24"/>
        </w:rPr>
        <w:t>Gam</w:t>
      </w:r>
      <w:r w:rsidRPr="002F43EC">
        <w:rPr>
          <w:rFonts w:ascii="Times New Roman" w:hAnsi="Times New Roman" w:cs="Times New Roman"/>
          <w:b/>
          <w:sz w:val="24"/>
          <w:szCs w:val="24"/>
        </w:rPr>
        <w:t>bar 2.2</w:t>
      </w:r>
      <w:r w:rsidRPr="00275F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5F36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275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75F36">
        <w:rPr>
          <w:rFonts w:ascii="Times New Roman" w:hAnsi="Times New Roman" w:cs="Times New Roman"/>
          <w:sz w:val="24"/>
          <w:szCs w:val="24"/>
        </w:rPr>
        <w:t>epaya</w:t>
      </w:r>
      <w:proofErr w:type="spellEnd"/>
      <w:r w:rsidRPr="00275F36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14:paraId="21E43587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4.1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papaya</w:t>
      </w:r>
      <w:r w:rsidRPr="009944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</w:p>
    <w:p w14:paraId="4AE6507D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4.2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A9A17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</w:p>
    <w:p w14:paraId="2BE60D31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4.3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4EA6B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91</w:t>
      </w:r>
    </w:p>
    <w:p w14:paraId="72F1D323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4.4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lekat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DDA1E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92</w:t>
      </w:r>
    </w:p>
    <w:p w14:paraId="59E57E73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4.5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0DB8A" w14:textId="77777777" w:rsidR="00934DD6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papaya</w:t>
      </w:r>
      <w:r w:rsidRPr="009944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</w:p>
    <w:p w14:paraId="71632E32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papaya</w:t>
      </w:r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</w:p>
    <w:p w14:paraId="04F0380B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Gambar 4.7</w:t>
      </w: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2A57D" w14:textId="77777777" w:rsidR="00934DD6" w:rsidRPr="0099448D" w:rsidRDefault="00934DD6" w:rsidP="00934DD6">
      <w:pPr>
        <w:tabs>
          <w:tab w:val="left" w:leader="dot" w:pos="7371"/>
          <w:tab w:val="left" w:leader="dot" w:pos="7938"/>
          <w:tab w:val="left" w:pos="8505"/>
          <w:tab w:val="left" w:leader="dot" w:pos="9639"/>
        </w:tabs>
        <w:spacing w:after="0" w:line="360" w:lineRule="auto"/>
        <w:ind w:left="1531" w:hanging="1531"/>
        <w:rPr>
          <w:rFonts w:ascii="Times New Roman" w:hAnsi="Times New Roman" w:cs="Times New Roman"/>
          <w:sz w:val="24"/>
          <w:szCs w:val="24"/>
        </w:rPr>
      </w:pPr>
      <w:r w:rsidRPr="00994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48D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9944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</w:p>
    <w:p w14:paraId="10B35553" w14:textId="77777777" w:rsidR="00934DD6" w:rsidRPr="0099448D" w:rsidRDefault="00934DD6" w:rsidP="00934DD6">
      <w:pPr>
        <w:tabs>
          <w:tab w:val="left" w:leader="dot" w:pos="7371"/>
          <w:tab w:val="left" w:leader="do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48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DD0B5F" w14:textId="77777777" w:rsidR="00934DD6" w:rsidRDefault="00934DD6" w:rsidP="0093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1D0A1A86" w14:textId="77777777" w:rsidR="00934DD6" w:rsidRPr="00944D4F" w:rsidRDefault="00934DD6" w:rsidP="0093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84672" w14:textId="77777777" w:rsidR="00934DD6" w:rsidRPr="008C448B" w:rsidRDefault="00934DD6" w:rsidP="00934DD6">
      <w:pPr>
        <w:pStyle w:val="Heading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C448B">
        <w:rPr>
          <w:b w:val="0"/>
        </w:rPr>
        <w:t>Halaman</w:t>
      </w:r>
      <w:proofErr w:type="spellEnd"/>
    </w:p>
    <w:p w14:paraId="7DA34CFD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1.</w:t>
      </w:r>
      <w:r w:rsidRPr="00B97469">
        <w:rPr>
          <w:rFonts w:ascii="Times New Roman" w:hAnsi="Times New Roman" w:cs="Times New Roman"/>
          <w:sz w:val="24"/>
          <w:szCs w:val="24"/>
        </w:rPr>
        <w:tab/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14:paraId="7CCD9458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2.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14:paraId="75C0FFB5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3.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14:paraId="081EB9D2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4.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Surat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14:paraId="1DCB5288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5.</w:t>
      </w:r>
      <w:r w:rsidRPr="00B97469">
        <w:rPr>
          <w:rFonts w:ascii="Times New Roman" w:hAnsi="Times New Roman" w:cs="Times New Roman"/>
          <w:sz w:val="24"/>
          <w:szCs w:val="24"/>
        </w:rPr>
        <w:tab/>
        <w:t xml:space="preserve">Bagan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14:paraId="1C29E973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6.</w:t>
      </w:r>
      <w:r w:rsidRPr="00B97469">
        <w:rPr>
          <w:rFonts w:ascii="Times New Roman" w:hAnsi="Times New Roman" w:cs="Times New Roman"/>
          <w:sz w:val="24"/>
          <w:szCs w:val="24"/>
        </w:rPr>
        <w:tab/>
        <w:t xml:space="preserve">Bagan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0EEDA38B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7.</w:t>
      </w:r>
      <w:r w:rsidRPr="00B97469">
        <w:rPr>
          <w:rFonts w:ascii="Times New Roman" w:hAnsi="Times New Roman" w:cs="Times New Roman"/>
          <w:sz w:val="24"/>
          <w:szCs w:val="24"/>
        </w:rPr>
        <w:tab/>
        <w:t xml:space="preserve">Bagan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B8E7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97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14:paraId="366D529B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469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Gel </w:t>
      </w:r>
    </w:p>
    <w:p w14:paraId="1B06D23D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97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69"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14:paraId="6FBC1E09" w14:textId="77777777" w:rsidR="00934DD6" w:rsidRPr="00B97469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9.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14:paraId="1ED94219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10.</w:t>
      </w:r>
      <w:r w:rsidRPr="00B97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 w:rsidRPr="00B974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14:paraId="0FC97241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F43EC">
        <w:rPr>
          <w:rFonts w:ascii="Times New Roman" w:hAnsi="Times New Roman" w:cs="Times New Roman"/>
          <w:b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115</w:t>
      </w:r>
    </w:p>
    <w:p w14:paraId="3E30F1CB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116</w:t>
      </w:r>
    </w:p>
    <w:p w14:paraId="76B8CBD7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13.</w:t>
      </w:r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122</w:t>
      </w:r>
    </w:p>
    <w:p w14:paraId="2A70E1CE" w14:textId="77777777" w:rsidR="00934DD6" w:rsidRDefault="00934DD6" w:rsidP="00934DD6">
      <w:pPr>
        <w:tabs>
          <w:tab w:val="left" w:leader="dot" w:pos="7371"/>
          <w:tab w:val="left" w:leader="dot" w:pos="7938"/>
          <w:tab w:val="left" w:leader="hyphen" w:pos="8505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123</w:t>
      </w:r>
    </w:p>
    <w:p w14:paraId="591DAD7C" w14:textId="77777777" w:rsidR="00934DD6" w:rsidRDefault="00934DD6"/>
    <w:sectPr w:rsidR="00934DD6" w:rsidSect="0026451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7AB"/>
    <w:multiLevelType w:val="hybridMultilevel"/>
    <w:tmpl w:val="4F3AFAE2"/>
    <w:lvl w:ilvl="0" w:tplc="0F905D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634"/>
    <w:multiLevelType w:val="hybridMultilevel"/>
    <w:tmpl w:val="65F62702"/>
    <w:lvl w:ilvl="0" w:tplc="2A8C8DB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978"/>
    <w:multiLevelType w:val="hybridMultilevel"/>
    <w:tmpl w:val="CA1AF672"/>
    <w:lvl w:ilvl="0" w:tplc="5FB2B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9F2"/>
    <w:multiLevelType w:val="hybridMultilevel"/>
    <w:tmpl w:val="DD361D32"/>
    <w:lvl w:ilvl="0" w:tplc="8222DC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D2B24"/>
    <w:multiLevelType w:val="hybridMultilevel"/>
    <w:tmpl w:val="9F088916"/>
    <w:lvl w:ilvl="0" w:tplc="472CB8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D6"/>
    <w:rsid w:val="0026451D"/>
    <w:rsid w:val="009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313C"/>
  <w15:chartTrackingRefBased/>
  <w15:docId w15:val="{4A43E1F8-A0DB-439E-AD7A-94962807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4DD6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rsid w:val="00934DD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DD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34DD6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934DD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2</cp:revision>
  <dcterms:created xsi:type="dcterms:W3CDTF">2023-08-31T09:02:00Z</dcterms:created>
  <dcterms:modified xsi:type="dcterms:W3CDTF">2023-08-31T09:03:00Z</dcterms:modified>
</cp:coreProperties>
</file>