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81" w:rsidRDefault="00960781" w:rsidP="00960781">
      <w:pPr>
        <w:pStyle w:val="Heading1"/>
        <w:numPr>
          <w:ilvl w:val="0"/>
          <w:numId w:val="0"/>
        </w:numPr>
        <w:tabs>
          <w:tab w:val="left" w:pos="720"/>
        </w:tabs>
        <w:spacing w:after="240" w:line="480" w:lineRule="auto"/>
        <w:rPr>
          <w:rFonts w:cs="Times New Roman"/>
          <w:szCs w:val="24"/>
        </w:rPr>
      </w:pPr>
      <w:bookmarkStart w:id="0" w:name="_Toc97960706"/>
      <w:bookmarkStart w:id="1" w:name="_Toc97789418"/>
      <w:bookmarkStart w:id="2" w:name="_Toc101200264"/>
      <w:bookmarkStart w:id="3" w:name="_Toc101413926"/>
      <w:bookmarkStart w:id="4" w:name="_Toc101423478"/>
      <w:r>
        <w:rPr>
          <w:rFonts w:cs="Times New Roman"/>
          <w:szCs w:val="24"/>
        </w:rPr>
        <w:t>DAFTAR PUSTAKA</w:t>
      </w:r>
      <w:bookmarkEnd w:id="0"/>
      <w:bookmarkEnd w:id="1"/>
      <w:bookmarkEnd w:id="2"/>
      <w:bookmarkEnd w:id="3"/>
      <w:bookmarkEnd w:id="4"/>
    </w:p>
    <w:p w:rsidR="00960781" w:rsidRDefault="00960781" w:rsidP="00960781">
      <w:pPr>
        <w:spacing w:line="240" w:lineRule="auto"/>
        <w:ind w:left="720" w:hanging="720"/>
      </w:pPr>
      <w:r w:rsidRPr="0022424A">
        <w:rPr>
          <w:i/>
          <w:iCs/>
        </w:rPr>
        <w:t>Al-Qur'an</w:t>
      </w:r>
      <w:r>
        <w:t xml:space="preserve"> Surah</w:t>
      </w:r>
      <w:r>
        <w:rPr>
          <w:i/>
          <w:iCs/>
        </w:rPr>
        <w:t xml:space="preserve"> Ash-</w:t>
      </w:r>
      <w:proofErr w:type="spellStart"/>
      <w:r>
        <w:rPr>
          <w:i/>
          <w:iCs/>
        </w:rPr>
        <w:t>Shaff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10-11</w:t>
      </w:r>
    </w:p>
    <w:p w:rsidR="00960781" w:rsidRDefault="00960781" w:rsidP="00960781">
      <w:pPr>
        <w:spacing w:line="240" w:lineRule="auto"/>
        <w:ind w:left="720" w:hanging="720"/>
      </w:pPr>
      <w:r w:rsidRPr="00A0771F">
        <w:t xml:space="preserve">Austin, J. L. 1962. </w:t>
      </w:r>
      <w:r w:rsidRPr="00A0771F">
        <w:rPr>
          <w:i/>
        </w:rPr>
        <w:t xml:space="preserve">How to Do Things </w:t>
      </w:r>
      <w:proofErr w:type="gramStart"/>
      <w:r w:rsidRPr="00A0771F">
        <w:rPr>
          <w:i/>
        </w:rPr>
        <w:t>With</w:t>
      </w:r>
      <w:proofErr w:type="gramEnd"/>
      <w:r w:rsidRPr="00A0771F">
        <w:rPr>
          <w:i/>
        </w:rPr>
        <w:t xml:space="preserve"> Words. </w:t>
      </w:r>
      <w:r w:rsidRPr="00A0771F">
        <w:t xml:space="preserve">New York: Oxford University Press. </w:t>
      </w:r>
    </w:p>
    <w:p w:rsidR="00960781" w:rsidRDefault="00960781" w:rsidP="00960781">
      <w:pPr>
        <w:spacing w:line="240" w:lineRule="auto"/>
        <w:ind w:left="720" w:hanging="720"/>
      </w:pPr>
      <w:proofErr w:type="spellStart"/>
      <w:r w:rsidRPr="00B66D15">
        <w:t>Arfianti</w:t>
      </w:r>
      <w:proofErr w:type="spellEnd"/>
      <w:r w:rsidRPr="00B66D15">
        <w:t>, I. (2020). </w:t>
      </w:r>
      <w:proofErr w:type="spellStart"/>
      <w:r w:rsidRPr="00B66D15">
        <w:rPr>
          <w:i/>
          <w:iCs/>
        </w:rPr>
        <w:t>Pragmatik</w:t>
      </w:r>
      <w:proofErr w:type="spellEnd"/>
      <w:r w:rsidRPr="00B66D15">
        <w:rPr>
          <w:i/>
          <w:iCs/>
        </w:rPr>
        <w:t xml:space="preserve">: </w:t>
      </w:r>
      <w:proofErr w:type="spellStart"/>
      <w:r w:rsidRPr="00B66D15">
        <w:rPr>
          <w:i/>
          <w:iCs/>
        </w:rPr>
        <w:t>Teori</w:t>
      </w:r>
      <w:proofErr w:type="spellEnd"/>
      <w:r w:rsidRPr="00B66D15">
        <w:rPr>
          <w:i/>
          <w:iCs/>
        </w:rPr>
        <w:t xml:space="preserve"> Dan </w:t>
      </w:r>
      <w:proofErr w:type="spellStart"/>
      <w:r w:rsidRPr="00B66D15">
        <w:rPr>
          <w:i/>
          <w:iCs/>
        </w:rPr>
        <w:t>Analisis</w:t>
      </w:r>
      <w:proofErr w:type="spellEnd"/>
      <w:r w:rsidRPr="00B66D15">
        <w:rPr>
          <w:i/>
          <w:iCs/>
        </w:rPr>
        <w:t xml:space="preserve"> (</w:t>
      </w:r>
      <w:proofErr w:type="spellStart"/>
      <w:r w:rsidRPr="00B66D15">
        <w:rPr>
          <w:i/>
          <w:iCs/>
        </w:rPr>
        <w:t>Buku</w:t>
      </w:r>
      <w:proofErr w:type="spellEnd"/>
      <w:r w:rsidRPr="00B66D15">
        <w:rPr>
          <w:i/>
          <w:iCs/>
        </w:rPr>
        <w:t xml:space="preserve"> Ajar)</w:t>
      </w:r>
      <w:r w:rsidRPr="00B66D15">
        <w:t xml:space="preserve">. CV. </w:t>
      </w:r>
      <w:proofErr w:type="spellStart"/>
      <w:r w:rsidRPr="00B66D15">
        <w:t>Pilar</w:t>
      </w:r>
      <w:proofErr w:type="spellEnd"/>
      <w:r w:rsidRPr="00B66D15">
        <w:t xml:space="preserve"> Nusantara.</w:t>
      </w:r>
    </w:p>
    <w:p w:rsidR="00960781" w:rsidRPr="00936138" w:rsidRDefault="00960781" w:rsidP="00960781">
      <w:pPr>
        <w:spacing w:line="240" w:lineRule="auto"/>
        <w:ind w:left="720" w:hanging="720"/>
        <w:rPr>
          <w:color w:val="000000" w:themeColor="text1"/>
        </w:rPr>
      </w:pPr>
      <w:r w:rsidRPr="007D7FBF">
        <w:t xml:space="preserve">Akbar, S. (2018). </w:t>
      </w:r>
      <w:proofErr w:type="spellStart"/>
      <w:r w:rsidRPr="007D7FBF">
        <w:t>Analisis</w:t>
      </w:r>
      <w:proofErr w:type="spellEnd"/>
      <w:r w:rsidRPr="007D7FBF">
        <w:t xml:space="preserve"> </w:t>
      </w:r>
      <w:proofErr w:type="spellStart"/>
      <w:r w:rsidRPr="007D7FBF">
        <w:t>Tindak</w:t>
      </w:r>
      <w:proofErr w:type="spellEnd"/>
      <w:r w:rsidRPr="007D7FBF">
        <w:t xml:space="preserve"> </w:t>
      </w:r>
      <w:proofErr w:type="spellStart"/>
      <w:r w:rsidRPr="007D7FBF">
        <w:t>Tutur</w:t>
      </w:r>
      <w:proofErr w:type="spellEnd"/>
      <w:r w:rsidRPr="007D7FBF">
        <w:t xml:space="preserve"> </w:t>
      </w:r>
      <w:proofErr w:type="spellStart"/>
      <w:r w:rsidRPr="007D7FBF">
        <w:t>pada</w:t>
      </w:r>
      <w:proofErr w:type="spellEnd"/>
      <w:r w:rsidRPr="007D7FBF">
        <w:t xml:space="preserve"> </w:t>
      </w:r>
      <w:proofErr w:type="spellStart"/>
      <w:r w:rsidRPr="007D7FBF">
        <w:t>wawancara</w:t>
      </w:r>
      <w:proofErr w:type="spellEnd"/>
      <w:r w:rsidRPr="007D7FBF">
        <w:t xml:space="preserve"> </w:t>
      </w:r>
      <w:proofErr w:type="spellStart"/>
      <w:r w:rsidRPr="007D7FBF">
        <w:t>putra</w:t>
      </w:r>
      <w:proofErr w:type="spellEnd"/>
      <w:r w:rsidRPr="007D7FBF">
        <w:t xml:space="preserve"> </w:t>
      </w:r>
      <w:proofErr w:type="spellStart"/>
      <w:r w:rsidRPr="007D7FBF">
        <w:t>nababan</w:t>
      </w:r>
      <w:proofErr w:type="spellEnd"/>
      <w:r w:rsidRPr="007D7FBF">
        <w:t xml:space="preserve"> </w:t>
      </w:r>
      <w:proofErr w:type="spellStart"/>
      <w:r w:rsidRPr="007D7FBF">
        <w:t>dan</w:t>
      </w:r>
      <w:proofErr w:type="spellEnd"/>
      <w:r w:rsidRPr="007D7FBF">
        <w:t xml:space="preserve"> </w:t>
      </w:r>
      <w:proofErr w:type="spellStart"/>
      <w:r w:rsidRPr="007D7FBF">
        <w:t>presiden</w:t>
      </w:r>
      <w:proofErr w:type="spellEnd"/>
      <w:r w:rsidRPr="007D7FBF">
        <w:t xml:space="preserve"> </w:t>
      </w:r>
      <w:proofErr w:type="spellStart"/>
      <w:proofErr w:type="gramStart"/>
      <w:r w:rsidRPr="007D7FBF">
        <w:t>portugal</w:t>
      </w:r>
      <w:proofErr w:type="spellEnd"/>
      <w:proofErr w:type="gramEnd"/>
      <w:r w:rsidRPr="007D7FBF">
        <w:t xml:space="preserve"> (</w:t>
      </w:r>
      <w:proofErr w:type="spellStart"/>
      <w:r w:rsidRPr="007D7FBF">
        <w:t>kajian</w:t>
      </w:r>
      <w:proofErr w:type="spellEnd"/>
      <w:r w:rsidRPr="007D7FBF">
        <w:t xml:space="preserve"> </w:t>
      </w:r>
      <w:proofErr w:type="spellStart"/>
      <w:r w:rsidRPr="007D7FBF">
        <w:t>pragmatik</w:t>
      </w:r>
      <w:proofErr w:type="spellEnd"/>
      <w:r w:rsidRPr="007D7FBF">
        <w:t xml:space="preserve">). </w:t>
      </w:r>
      <w:proofErr w:type="spellStart"/>
      <w:r w:rsidRPr="007D7FBF">
        <w:t>SeBaSa</w:t>
      </w:r>
      <w:proofErr w:type="spellEnd"/>
      <w:r w:rsidRPr="007D7FBF">
        <w:t>, 1(1), 27-38.</w:t>
      </w:r>
      <w:r>
        <w:t xml:space="preserve"> </w:t>
      </w:r>
      <w:r w:rsidRPr="00936138">
        <w:t>DOI: </w:t>
      </w:r>
      <w:hyperlink r:id="rId6" w:history="1">
        <w:r w:rsidRPr="00936138">
          <w:rPr>
            <w:rStyle w:val="Hyperlink"/>
            <w:color w:val="000000" w:themeColor="text1"/>
            <w:u w:val="none"/>
          </w:rPr>
          <w:t>https://doi.org/10.29408/sbs.v1i1.792</w:t>
        </w:r>
      </w:hyperlink>
    </w:p>
    <w:p w:rsidR="00960781" w:rsidRDefault="00960781" w:rsidP="00960781">
      <w:pPr>
        <w:spacing w:line="240" w:lineRule="auto"/>
        <w:ind w:left="720" w:hanging="720"/>
        <w:rPr>
          <w:rFonts w:cs="Times New Roman"/>
          <w:sz w:val="22"/>
          <w:shd w:val="clear" w:color="auto" w:fill="FFFFFF"/>
        </w:rPr>
      </w:pPr>
      <w:proofErr w:type="spellStart"/>
      <w:proofErr w:type="gramStart"/>
      <w:r w:rsidRPr="00BD0D58">
        <w:t>Aisyah</w:t>
      </w:r>
      <w:proofErr w:type="spellEnd"/>
      <w:r w:rsidRPr="00BD0D58">
        <w:t xml:space="preserve">, S., &amp; </w:t>
      </w:r>
      <w:proofErr w:type="spellStart"/>
      <w:r w:rsidRPr="00BD0D58">
        <w:t>Ningsih</w:t>
      </w:r>
      <w:proofErr w:type="spellEnd"/>
      <w:r w:rsidRPr="00BD0D58">
        <w:t>, A. R. (2022).</w:t>
      </w:r>
      <w:proofErr w:type="gramEnd"/>
      <w:r w:rsidRPr="00BD0D58">
        <w:t xml:space="preserve"> </w:t>
      </w:r>
      <w:proofErr w:type="spellStart"/>
      <w:proofErr w:type="gramStart"/>
      <w:r w:rsidRPr="00BD0D58">
        <w:t>Tindak</w:t>
      </w:r>
      <w:proofErr w:type="spellEnd"/>
      <w:r w:rsidRPr="00BD0D58">
        <w:t xml:space="preserve"> </w:t>
      </w:r>
      <w:proofErr w:type="spellStart"/>
      <w:r w:rsidRPr="00BD0D58">
        <w:t>Tutur</w:t>
      </w:r>
      <w:proofErr w:type="spellEnd"/>
      <w:r w:rsidRPr="00BD0D58">
        <w:t xml:space="preserve"> </w:t>
      </w:r>
      <w:proofErr w:type="spellStart"/>
      <w:r w:rsidRPr="00BD0D58">
        <w:t>Asertif</w:t>
      </w:r>
      <w:proofErr w:type="spellEnd"/>
      <w:r w:rsidRPr="00BD0D58">
        <w:t xml:space="preserve"> </w:t>
      </w:r>
      <w:proofErr w:type="spellStart"/>
      <w:r w:rsidRPr="00BD0D58">
        <w:t>Dalam</w:t>
      </w:r>
      <w:proofErr w:type="spellEnd"/>
      <w:r w:rsidRPr="00BD0D58">
        <w:t xml:space="preserve"> Novel Goodbye You </w:t>
      </w:r>
      <w:proofErr w:type="spellStart"/>
      <w:r w:rsidRPr="00BD0D58">
        <w:t>Karya</w:t>
      </w:r>
      <w:proofErr w:type="spellEnd"/>
      <w:r w:rsidRPr="00BD0D58">
        <w:t xml:space="preserve"> </w:t>
      </w:r>
      <w:proofErr w:type="spellStart"/>
      <w:r w:rsidRPr="00BD0D58">
        <w:t>Heri</w:t>
      </w:r>
      <w:proofErr w:type="spellEnd"/>
      <w:r w:rsidRPr="00BD0D58">
        <w:t xml:space="preserve"> Putra Dan </w:t>
      </w:r>
      <w:proofErr w:type="spellStart"/>
      <w:r w:rsidRPr="00BD0D58">
        <w:t>Hendra</w:t>
      </w:r>
      <w:proofErr w:type="spellEnd"/>
      <w:r w:rsidRPr="00BD0D58">
        <w:t xml:space="preserve"> Putra.</w:t>
      </w:r>
      <w:proofErr w:type="gramEnd"/>
      <w:r w:rsidRPr="00BD0D58">
        <w:t xml:space="preserve"> JOURNAL OF LITERATURE ROKANIA, 1(1), 78-88.</w:t>
      </w:r>
      <w:r>
        <w:t xml:space="preserve"> </w:t>
      </w:r>
      <w:proofErr w:type="spellStart"/>
      <w:r>
        <w:t>Diperoleh</w:t>
      </w:r>
      <w:proofErr w:type="spellEnd"/>
      <w:r>
        <w:t xml:space="preserve"> Dari:</w:t>
      </w:r>
      <w:r w:rsidRPr="00BD0D58">
        <w:rPr>
          <w:rFonts w:ascii="Segoe UI" w:hAnsi="Segoe UI" w:cs="Segoe UI"/>
          <w:sz w:val="18"/>
          <w:szCs w:val="18"/>
          <w:shd w:val="clear" w:color="auto" w:fill="FFFFFF"/>
        </w:rPr>
        <w:t xml:space="preserve"> </w:t>
      </w:r>
      <w:hyperlink r:id="rId7" w:history="1">
        <w:r w:rsidRPr="000A2E84">
          <w:rPr>
            <w:rStyle w:val="Hyperlink"/>
            <w:rFonts w:cs="Times New Roman"/>
            <w:sz w:val="22"/>
            <w:shd w:val="clear" w:color="auto" w:fill="FFFFFF"/>
          </w:rPr>
          <w:t>https://doi.org/10.56313/jlr.v1i1.130</w:t>
        </w:r>
      </w:hyperlink>
    </w:p>
    <w:p w:rsidR="00960781" w:rsidRPr="001D4599" w:rsidRDefault="00960781" w:rsidP="00960781">
      <w:pPr>
        <w:spacing w:line="240" w:lineRule="auto"/>
        <w:ind w:left="720" w:hanging="720"/>
      </w:pPr>
      <w:proofErr w:type="spellStart"/>
      <w:proofErr w:type="gramStart"/>
      <w:r w:rsidRPr="00A0771F">
        <w:rPr>
          <w:i/>
        </w:rPr>
        <w:t>Berbahasa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Jawa</w:t>
      </w:r>
      <w:proofErr w:type="spellEnd"/>
      <w:r w:rsidRPr="00A0771F">
        <w:rPr>
          <w:i/>
        </w:rPr>
        <w:t xml:space="preserve"> di Radio </w:t>
      </w:r>
      <w:proofErr w:type="spellStart"/>
      <w:r w:rsidRPr="00A0771F">
        <w:rPr>
          <w:i/>
        </w:rPr>
        <w:t>Swara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Kanca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Tani</w:t>
      </w:r>
      <w:proofErr w:type="spellEnd"/>
      <w:r w:rsidRPr="00A0771F">
        <w:rPr>
          <w:i/>
        </w:rPr>
        <w:t xml:space="preserve"> Yogyakarta”.</w:t>
      </w:r>
      <w:proofErr w:type="gramEnd"/>
      <w:r w:rsidRPr="00A0771F">
        <w:rPr>
          <w:i/>
        </w:rPr>
        <w:t xml:space="preserve"> </w:t>
      </w:r>
      <w:proofErr w:type="spellStart"/>
      <w:r w:rsidRPr="00A0771F">
        <w:t>Skripsi</w:t>
      </w:r>
      <w:proofErr w:type="spellEnd"/>
      <w:r w:rsidRPr="00A0771F">
        <w:t xml:space="preserve"> S1. </w:t>
      </w:r>
      <w:proofErr w:type="gramStart"/>
      <w:r w:rsidRPr="00A0771F">
        <w:t>Yogyakarta.</w:t>
      </w:r>
      <w:proofErr w:type="gramEnd"/>
      <w:r w:rsidRPr="00A0771F">
        <w:t xml:space="preserve"> </w:t>
      </w:r>
      <w:proofErr w:type="gramStart"/>
      <w:r w:rsidRPr="00A0771F">
        <w:t>Prodi.</w:t>
      </w:r>
      <w:proofErr w:type="gramEnd"/>
      <w:r w:rsidRPr="00A0771F">
        <w:t xml:space="preserve"> </w:t>
      </w:r>
      <w:proofErr w:type="spellStart"/>
      <w:r w:rsidRPr="00A0771F">
        <w:t>Pen</w:t>
      </w:r>
      <w:r>
        <w:t>didikan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, FBS, UNY. </w:t>
      </w:r>
    </w:p>
    <w:p w:rsidR="00960781" w:rsidRPr="00A0771F" w:rsidRDefault="00960781" w:rsidP="00960781">
      <w:pPr>
        <w:spacing w:line="240" w:lineRule="auto"/>
        <w:ind w:left="720" w:hanging="720"/>
      </w:pPr>
      <w:proofErr w:type="spellStart"/>
      <w:proofErr w:type="gramStart"/>
      <w:r w:rsidRPr="00A0771F">
        <w:t>Chaer</w:t>
      </w:r>
      <w:proofErr w:type="spellEnd"/>
      <w:r w:rsidRPr="00A0771F">
        <w:t xml:space="preserve">, Abdul </w:t>
      </w:r>
      <w:proofErr w:type="spellStart"/>
      <w:r w:rsidRPr="00A0771F">
        <w:t>dan</w:t>
      </w:r>
      <w:proofErr w:type="spellEnd"/>
      <w:r w:rsidRPr="00A0771F">
        <w:t xml:space="preserve"> Leonie Agustin.</w:t>
      </w:r>
      <w:proofErr w:type="gramEnd"/>
      <w:r w:rsidRPr="00A0771F">
        <w:t xml:space="preserve"> </w:t>
      </w:r>
      <w:proofErr w:type="gramStart"/>
      <w:r w:rsidRPr="00A0771F">
        <w:t xml:space="preserve">2004. </w:t>
      </w:r>
      <w:proofErr w:type="spellStart"/>
      <w:r w:rsidRPr="00A0771F">
        <w:rPr>
          <w:i/>
        </w:rPr>
        <w:t>Sosiolinguistik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Perkenalan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Awal</w:t>
      </w:r>
      <w:proofErr w:type="spellEnd"/>
      <w:r w:rsidRPr="00A0771F">
        <w:rPr>
          <w:i/>
        </w:rPr>
        <w:t>.</w:t>
      </w:r>
      <w:proofErr w:type="gramEnd"/>
      <w:r w:rsidRPr="00A0771F">
        <w:rPr>
          <w:i/>
        </w:rPr>
        <w:t xml:space="preserve"> </w:t>
      </w:r>
    </w:p>
    <w:p w:rsidR="00960781" w:rsidRPr="00A0771F" w:rsidRDefault="00960781" w:rsidP="00960781">
      <w:pPr>
        <w:spacing w:line="240" w:lineRule="auto"/>
        <w:ind w:left="720" w:hanging="720"/>
      </w:pPr>
      <w:proofErr w:type="spellStart"/>
      <w:r w:rsidRPr="00A0771F">
        <w:t>Chaer</w:t>
      </w:r>
      <w:proofErr w:type="spellEnd"/>
      <w:r w:rsidRPr="00A0771F">
        <w:t xml:space="preserve">, Abdul. 1994. </w:t>
      </w:r>
      <w:proofErr w:type="spellStart"/>
      <w:r w:rsidRPr="00A0771F">
        <w:rPr>
          <w:i/>
        </w:rPr>
        <w:t>Lingusitik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Umum</w:t>
      </w:r>
      <w:proofErr w:type="spellEnd"/>
      <w:r w:rsidRPr="00A0771F">
        <w:rPr>
          <w:i/>
        </w:rPr>
        <w:t xml:space="preserve">. </w:t>
      </w:r>
      <w:r w:rsidRPr="00A0771F">
        <w:t xml:space="preserve">Jakarta: PT </w:t>
      </w:r>
      <w:proofErr w:type="spellStart"/>
      <w:r w:rsidRPr="00A0771F">
        <w:t>Rineka</w:t>
      </w:r>
      <w:proofErr w:type="spellEnd"/>
      <w:r w:rsidRPr="00A0771F">
        <w:t xml:space="preserve"> </w:t>
      </w:r>
      <w:proofErr w:type="spellStart"/>
      <w:r w:rsidRPr="00A0771F">
        <w:t>Cipta</w:t>
      </w:r>
      <w:proofErr w:type="spellEnd"/>
      <w:r w:rsidRPr="00A0771F">
        <w:t xml:space="preserve">. </w:t>
      </w:r>
    </w:p>
    <w:p w:rsidR="00960781" w:rsidRDefault="00960781" w:rsidP="00960781">
      <w:pPr>
        <w:spacing w:line="240" w:lineRule="auto"/>
        <w:ind w:left="720" w:hanging="720"/>
      </w:pPr>
      <w:proofErr w:type="spellStart"/>
      <w:proofErr w:type="gramStart"/>
      <w:r w:rsidRPr="00A0771F">
        <w:t>Djikiria</w:t>
      </w:r>
      <w:proofErr w:type="spellEnd"/>
      <w:r w:rsidRPr="00A0771F">
        <w:t xml:space="preserve">, </w:t>
      </w:r>
      <w:proofErr w:type="spellStart"/>
      <w:r w:rsidRPr="00A0771F">
        <w:t>Azilah</w:t>
      </w:r>
      <w:proofErr w:type="spellEnd"/>
      <w:r w:rsidRPr="00A0771F">
        <w:t xml:space="preserve"> </w:t>
      </w:r>
      <w:proofErr w:type="spellStart"/>
      <w:r w:rsidRPr="00A0771F">
        <w:t>Kasim</w:t>
      </w:r>
      <w:proofErr w:type="spellEnd"/>
      <w:r w:rsidRPr="00A0771F">
        <w:t xml:space="preserve"> &amp; </w:t>
      </w:r>
      <w:proofErr w:type="spellStart"/>
      <w:r w:rsidRPr="00A0771F">
        <w:t>Hisyam</w:t>
      </w:r>
      <w:proofErr w:type="spellEnd"/>
      <w:r w:rsidRPr="00A0771F">
        <w:t>.</w:t>
      </w:r>
      <w:proofErr w:type="gramEnd"/>
      <w:r w:rsidRPr="00A0771F">
        <w:t xml:space="preserve"> (2006). </w:t>
      </w:r>
      <w:proofErr w:type="spellStart"/>
      <w:r w:rsidRPr="00A0771F">
        <w:rPr>
          <w:i/>
        </w:rPr>
        <w:t>Appliying</w:t>
      </w:r>
      <w:proofErr w:type="spellEnd"/>
      <w:r w:rsidRPr="00A0771F">
        <w:rPr>
          <w:i/>
        </w:rPr>
        <w:t xml:space="preserve"> Qualitative Design in Research: Learning by </w:t>
      </w:r>
      <w:proofErr w:type="spellStart"/>
      <w:r w:rsidRPr="00A0771F">
        <w:rPr>
          <w:i/>
        </w:rPr>
        <w:t>Doing</w:t>
      </w:r>
      <w:r w:rsidRPr="00A0771F">
        <w:t>.Sintok</w:t>
      </w:r>
      <w:proofErr w:type="spellEnd"/>
      <w:r w:rsidRPr="00A0771F">
        <w:t xml:space="preserve">: </w:t>
      </w:r>
      <w:proofErr w:type="spellStart"/>
      <w:r w:rsidRPr="00A0771F">
        <w:t>Universiti</w:t>
      </w:r>
      <w:proofErr w:type="spellEnd"/>
      <w:r w:rsidRPr="00A0771F">
        <w:t xml:space="preserve"> Utara Malaysia. </w:t>
      </w:r>
    </w:p>
    <w:p w:rsidR="00960781" w:rsidRDefault="00960781" w:rsidP="00960781">
      <w:pPr>
        <w:spacing w:after="0" w:line="240" w:lineRule="auto"/>
        <w:ind w:left="720" w:hanging="720"/>
      </w:pPr>
      <w:proofErr w:type="spellStart"/>
      <w:proofErr w:type="gramStart"/>
      <w:r w:rsidRPr="008A7FBF">
        <w:t>Hermawan</w:t>
      </w:r>
      <w:proofErr w:type="spellEnd"/>
      <w:r w:rsidRPr="008A7FBF">
        <w:t xml:space="preserve">, D., &amp; </w:t>
      </w:r>
      <w:proofErr w:type="spellStart"/>
      <w:r w:rsidRPr="008A7FBF">
        <w:t>Shandi</w:t>
      </w:r>
      <w:proofErr w:type="spellEnd"/>
      <w:r w:rsidRPr="008A7FBF">
        <w:t>, S. P. (2019).</w:t>
      </w:r>
      <w:proofErr w:type="gramEnd"/>
      <w:r w:rsidRPr="008A7FBF">
        <w:t xml:space="preserve"> </w:t>
      </w:r>
      <w:proofErr w:type="spellStart"/>
      <w:proofErr w:type="gramStart"/>
      <w:r w:rsidRPr="008A7FBF">
        <w:t>Pemanfaatan</w:t>
      </w:r>
      <w:proofErr w:type="spellEnd"/>
      <w:r w:rsidRPr="008A7FBF">
        <w:t xml:space="preserve"> </w:t>
      </w:r>
      <w:proofErr w:type="spellStart"/>
      <w:r w:rsidRPr="008A7FBF">
        <w:t>Hasil</w:t>
      </w:r>
      <w:proofErr w:type="spellEnd"/>
      <w:r w:rsidRPr="008A7FBF">
        <w:t xml:space="preserve"> </w:t>
      </w:r>
      <w:proofErr w:type="spellStart"/>
      <w:r w:rsidRPr="008A7FBF">
        <w:t>Analisis</w:t>
      </w:r>
      <w:proofErr w:type="spellEnd"/>
      <w:r w:rsidRPr="008A7FBF">
        <w:t xml:space="preserve"> Novel </w:t>
      </w:r>
      <w:proofErr w:type="spellStart"/>
      <w:r w:rsidRPr="008A7FBF">
        <w:t>Seruni</w:t>
      </w:r>
      <w:proofErr w:type="spellEnd"/>
      <w:r w:rsidRPr="008A7FBF">
        <w:t xml:space="preserve"> </w:t>
      </w:r>
      <w:proofErr w:type="spellStart"/>
      <w:r w:rsidRPr="008A7FBF">
        <w:t>Karya</w:t>
      </w:r>
      <w:proofErr w:type="spellEnd"/>
      <w:r w:rsidRPr="008A7FBF">
        <w:t xml:space="preserve"> Almas </w:t>
      </w:r>
      <w:proofErr w:type="spellStart"/>
      <w:r w:rsidRPr="008A7FBF">
        <w:t>Sufeeya</w:t>
      </w:r>
      <w:proofErr w:type="spellEnd"/>
      <w:r w:rsidRPr="008A7FBF">
        <w:t xml:space="preserve"> </w:t>
      </w:r>
      <w:proofErr w:type="spellStart"/>
      <w:r w:rsidRPr="008A7FBF">
        <w:t>sebagai</w:t>
      </w:r>
      <w:proofErr w:type="spellEnd"/>
      <w:r w:rsidRPr="008A7FBF">
        <w:t xml:space="preserve"> </w:t>
      </w:r>
      <w:proofErr w:type="spellStart"/>
      <w:r w:rsidRPr="008A7FBF">
        <w:t>Bahan</w:t>
      </w:r>
      <w:proofErr w:type="spellEnd"/>
      <w:r w:rsidRPr="008A7FBF">
        <w:t xml:space="preserve"> Ajar </w:t>
      </w:r>
      <w:proofErr w:type="spellStart"/>
      <w:r w:rsidRPr="008A7FBF">
        <w:t>Sastra</w:t>
      </w:r>
      <w:proofErr w:type="spellEnd"/>
      <w:r w:rsidRPr="008A7FBF">
        <w:t xml:space="preserve"> di SMA.</w:t>
      </w:r>
      <w:proofErr w:type="gramEnd"/>
      <w:r w:rsidRPr="008A7FBF">
        <w:t xml:space="preserve"> METAMORFOSIS| </w:t>
      </w:r>
      <w:proofErr w:type="spellStart"/>
      <w:r w:rsidRPr="008A7FBF">
        <w:t>Jurnal</w:t>
      </w:r>
      <w:proofErr w:type="spellEnd"/>
      <w:r w:rsidRPr="008A7FBF">
        <w:t xml:space="preserve"> </w:t>
      </w:r>
      <w:proofErr w:type="spellStart"/>
      <w:r w:rsidRPr="008A7FBF">
        <w:t>Bahasa</w:t>
      </w:r>
      <w:proofErr w:type="spellEnd"/>
      <w:r w:rsidRPr="008A7FBF">
        <w:t xml:space="preserve">, </w:t>
      </w:r>
      <w:proofErr w:type="spellStart"/>
      <w:r w:rsidRPr="008A7FBF">
        <w:t>Sastra</w:t>
      </w:r>
      <w:proofErr w:type="spellEnd"/>
      <w:r w:rsidRPr="008A7FBF">
        <w:t xml:space="preserve"> Indonesia </w:t>
      </w:r>
      <w:proofErr w:type="spellStart"/>
      <w:r w:rsidRPr="008A7FBF">
        <w:t>dan</w:t>
      </w:r>
      <w:proofErr w:type="spellEnd"/>
      <w:r w:rsidRPr="008A7FBF">
        <w:t xml:space="preserve"> </w:t>
      </w:r>
      <w:proofErr w:type="spellStart"/>
      <w:r w:rsidRPr="008A7FBF">
        <w:t>Pengajarannya</w:t>
      </w:r>
      <w:proofErr w:type="spellEnd"/>
      <w:r w:rsidRPr="008A7FBF">
        <w:t>, 12(1), 11-20.</w:t>
      </w:r>
      <w:r>
        <w:t xml:space="preserve"> </w:t>
      </w:r>
      <w:proofErr w:type="spellStart"/>
      <w:r>
        <w:t>Diperoleh</w:t>
      </w:r>
      <w:proofErr w:type="spellEnd"/>
      <w:r>
        <w:t xml:space="preserve"> Dari: </w:t>
      </w:r>
    </w:p>
    <w:p w:rsidR="00960781" w:rsidRPr="00A11C7C" w:rsidRDefault="00960781" w:rsidP="00960781">
      <w:pPr>
        <w:spacing w:after="0" w:line="240" w:lineRule="auto"/>
        <w:ind w:left="720"/>
        <w:rPr>
          <w:color w:val="000000" w:themeColor="text1"/>
        </w:rPr>
      </w:pPr>
      <w:hyperlink r:id="rId8" w:history="1">
        <w:r w:rsidRPr="00A11C7C">
          <w:rPr>
            <w:rStyle w:val="Hyperlink"/>
            <w:color w:val="000000" w:themeColor="text1"/>
            <w:u w:val="none"/>
          </w:rPr>
          <w:t>https://www.ejournal.unibba.ac.id/index.php/metamorfosis/article/view/125</w:t>
        </w:r>
      </w:hyperlink>
    </w:p>
    <w:p w:rsidR="00960781" w:rsidRDefault="00960781" w:rsidP="00960781">
      <w:pPr>
        <w:spacing w:after="0" w:line="240" w:lineRule="auto"/>
      </w:pPr>
    </w:p>
    <w:p w:rsidR="00960781" w:rsidRPr="00A0771F" w:rsidRDefault="00960781" w:rsidP="00960781">
      <w:pPr>
        <w:spacing w:line="240" w:lineRule="auto"/>
        <w:ind w:left="720" w:hanging="720"/>
      </w:pPr>
      <w:proofErr w:type="spellStart"/>
      <w:proofErr w:type="gramStart"/>
      <w:r w:rsidRPr="00A0771F">
        <w:t>Kanisius</w:t>
      </w:r>
      <w:proofErr w:type="spellEnd"/>
      <w:r w:rsidRPr="00A0771F">
        <w:t>.</w:t>
      </w:r>
      <w:proofErr w:type="gramEnd"/>
      <w:r w:rsidRPr="00A0771F">
        <w:t xml:space="preserve"> </w:t>
      </w:r>
      <w:proofErr w:type="spellStart"/>
      <w:proofErr w:type="gramStart"/>
      <w:r w:rsidRPr="00A0771F">
        <w:t>Soeparno</w:t>
      </w:r>
      <w:proofErr w:type="spellEnd"/>
      <w:r w:rsidRPr="00A0771F">
        <w:t>.</w:t>
      </w:r>
      <w:proofErr w:type="gramEnd"/>
      <w:r w:rsidRPr="00A0771F">
        <w:t xml:space="preserve"> 1993. </w:t>
      </w:r>
      <w:proofErr w:type="spellStart"/>
      <w:r w:rsidRPr="00A0771F">
        <w:rPr>
          <w:i/>
        </w:rPr>
        <w:t>Dasar-Dasar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Linguistik</w:t>
      </w:r>
      <w:proofErr w:type="spellEnd"/>
      <w:r w:rsidRPr="00A0771F">
        <w:rPr>
          <w:i/>
        </w:rPr>
        <w:t xml:space="preserve">. </w:t>
      </w:r>
      <w:r w:rsidRPr="00A0771F">
        <w:t xml:space="preserve">Yogyakarta: </w:t>
      </w:r>
      <w:proofErr w:type="spellStart"/>
      <w:r w:rsidRPr="00A0771F">
        <w:t>Mitra</w:t>
      </w:r>
      <w:proofErr w:type="spellEnd"/>
      <w:r w:rsidRPr="00A0771F">
        <w:t xml:space="preserve"> </w:t>
      </w:r>
      <w:r>
        <w:t xml:space="preserve">Gama </w:t>
      </w:r>
      <w:proofErr w:type="spellStart"/>
      <w:r>
        <w:t>Widya</w:t>
      </w:r>
      <w:proofErr w:type="spellEnd"/>
    </w:p>
    <w:p w:rsidR="00960781" w:rsidRPr="00A0771F" w:rsidRDefault="00960781" w:rsidP="00960781">
      <w:pPr>
        <w:spacing w:line="240" w:lineRule="auto"/>
        <w:ind w:left="720" w:hanging="720"/>
      </w:pPr>
      <w:proofErr w:type="spellStart"/>
      <w:r w:rsidRPr="00A0771F">
        <w:t>Kridalaksana</w:t>
      </w:r>
      <w:proofErr w:type="spellEnd"/>
      <w:r w:rsidRPr="00A0771F">
        <w:t xml:space="preserve">, </w:t>
      </w:r>
      <w:proofErr w:type="spellStart"/>
      <w:r w:rsidRPr="00A0771F">
        <w:t>Harimurti</w:t>
      </w:r>
      <w:proofErr w:type="spellEnd"/>
      <w:r w:rsidRPr="00A0771F">
        <w:t xml:space="preserve">. 1993. </w:t>
      </w:r>
      <w:proofErr w:type="spellStart"/>
      <w:r w:rsidRPr="00A0771F">
        <w:rPr>
          <w:i/>
        </w:rPr>
        <w:t>Kamus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Linguistik</w:t>
      </w:r>
      <w:proofErr w:type="spellEnd"/>
      <w:r w:rsidRPr="00A0771F">
        <w:rPr>
          <w:i/>
        </w:rPr>
        <w:t xml:space="preserve">. </w:t>
      </w:r>
      <w:proofErr w:type="gramStart"/>
      <w:r w:rsidRPr="00A0771F">
        <w:t>Jakarta :</w:t>
      </w:r>
      <w:proofErr w:type="gramEnd"/>
      <w:r w:rsidRPr="00A0771F">
        <w:t xml:space="preserve"> PT </w:t>
      </w:r>
      <w:proofErr w:type="spellStart"/>
      <w:r w:rsidRPr="00A0771F">
        <w:t>Gramedia</w:t>
      </w:r>
      <w:proofErr w:type="spellEnd"/>
      <w:r w:rsidRPr="00A0771F">
        <w:t xml:space="preserve"> </w:t>
      </w:r>
      <w:proofErr w:type="spellStart"/>
      <w:r w:rsidRPr="00A0771F">
        <w:t>Pustaka</w:t>
      </w:r>
      <w:proofErr w:type="spellEnd"/>
      <w:r w:rsidRPr="00A0771F">
        <w:t xml:space="preserve"> </w:t>
      </w:r>
      <w:proofErr w:type="spellStart"/>
      <w:r w:rsidRPr="00A0771F">
        <w:t>Utama</w:t>
      </w:r>
      <w:proofErr w:type="spellEnd"/>
      <w:r w:rsidRPr="00A0771F">
        <w:t xml:space="preserve">. </w:t>
      </w:r>
    </w:p>
    <w:p w:rsidR="00960781" w:rsidRPr="00A0771F" w:rsidRDefault="00960781" w:rsidP="00960781">
      <w:pPr>
        <w:spacing w:line="240" w:lineRule="auto"/>
        <w:ind w:left="720" w:hanging="720"/>
      </w:pPr>
      <w:proofErr w:type="spellStart"/>
      <w:r w:rsidRPr="00A0771F">
        <w:t>Kurniawan</w:t>
      </w:r>
      <w:proofErr w:type="spellEnd"/>
      <w:r w:rsidRPr="00A0771F">
        <w:t xml:space="preserve">, </w:t>
      </w:r>
      <w:proofErr w:type="spellStart"/>
      <w:r w:rsidRPr="00A0771F">
        <w:t>Eka</w:t>
      </w:r>
      <w:proofErr w:type="spellEnd"/>
      <w:r w:rsidRPr="00A0771F">
        <w:t xml:space="preserve">. </w:t>
      </w:r>
      <w:proofErr w:type="gramStart"/>
      <w:r w:rsidRPr="00A0771F">
        <w:t>(2002). Novel “</w:t>
      </w:r>
      <w:proofErr w:type="spellStart"/>
      <w:r w:rsidRPr="00A0771F">
        <w:rPr>
          <w:i/>
        </w:rPr>
        <w:t>Cantik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itu</w:t>
      </w:r>
      <w:proofErr w:type="spellEnd"/>
      <w:r w:rsidRPr="00A0771F">
        <w:rPr>
          <w:i/>
        </w:rPr>
        <w:t xml:space="preserve"> Luka” </w:t>
      </w:r>
      <w:proofErr w:type="spellStart"/>
      <w:r w:rsidRPr="00A0771F">
        <w:t>karya</w:t>
      </w:r>
      <w:proofErr w:type="spellEnd"/>
      <w:r w:rsidRPr="00A0771F">
        <w:t xml:space="preserve"> </w:t>
      </w:r>
      <w:proofErr w:type="spellStart"/>
      <w:r w:rsidRPr="00A0771F">
        <w:t>Eka</w:t>
      </w:r>
      <w:proofErr w:type="spellEnd"/>
      <w:r w:rsidRPr="00A0771F">
        <w:t xml:space="preserve"> </w:t>
      </w:r>
      <w:proofErr w:type="spellStart"/>
      <w:r w:rsidRPr="00A0771F">
        <w:t>Kurniawan</w:t>
      </w:r>
      <w:proofErr w:type="spellEnd"/>
      <w:r w:rsidRPr="00A0771F">
        <w:t>.</w:t>
      </w:r>
      <w:proofErr w:type="gramEnd"/>
      <w:r w:rsidRPr="00A0771F">
        <w:t xml:space="preserve"> Jakarta: </w:t>
      </w:r>
      <w:proofErr w:type="spellStart"/>
      <w:r w:rsidRPr="00A0771F">
        <w:t>Gramedia</w:t>
      </w:r>
      <w:proofErr w:type="spellEnd"/>
      <w:r w:rsidRPr="00A0771F">
        <w:t xml:space="preserve"> </w:t>
      </w:r>
      <w:proofErr w:type="spellStart"/>
      <w:r w:rsidRPr="00A0771F">
        <w:t>Pustaka</w:t>
      </w:r>
      <w:proofErr w:type="spellEnd"/>
      <w:r w:rsidRPr="00A0771F">
        <w:t xml:space="preserve"> </w:t>
      </w:r>
      <w:proofErr w:type="spellStart"/>
      <w:r w:rsidRPr="00A0771F">
        <w:t>Utama</w:t>
      </w:r>
      <w:proofErr w:type="spellEnd"/>
      <w:r w:rsidRPr="00A0771F">
        <w:t xml:space="preserve">. </w:t>
      </w:r>
    </w:p>
    <w:p w:rsidR="00960781" w:rsidRDefault="00960781" w:rsidP="00960781">
      <w:pPr>
        <w:spacing w:line="240" w:lineRule="auto"/>
        <w:ind w:left="720" w:hanging="720"/>
      </w:pPr>
      <w:r w:rsidRPr="00A0771F">
        <w:t xml:space="preserve">Leech, </w:t>
      </w:r>
      <w:proofErr w:type="spellStart"/>
      <w:r w:rsidRPr="00A0771F">
        <w:t>Geoffreg</w:t>
      </w:r>
      <w:proofErr w:type="spellEnd"/>
      <w:r w:rsidRPr="00A0771F">
        <w:t xml:space="preserve">. 1993. </w:t>
      </w:r>
      <w:proofErr w:type="spellStart"/>
      <w:r w:rsidRPr="00A0771F">
        <w:rPr>
          <w:i/>
        </w:rPr>
        <w:t>Prinsip</w:t>
      </w:r>
      <w:proofErr w:type="spellEnd"/>
      <w:r w:rsidRPr="00A0771F">
        <w:rPr>
          <w:i/>
        </w:rPr>
        <w:t xml:space="preserve">- </w:t>
      </w:r>
      <w:proofErr w:type="spellStart"/>
      <w:r w:rsidRPr="00A0771F">
        <w:rPr>
          <w:i/>
        </w:rPr>
        <w:t>Prinsip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Pragmatik</w:t>
      </w:r>
      <w:proofErr w:type="spellEnd"/>
      <w:r w:rsidRPr="00A0771F">
        <w:rPr>
          <w:i/>
        </w:rPr>
        <w:t xml:space="preserve"> (</w:t>
      </w:r>
      <w:proofErr w:type="spellStart"/>
      <w:r w:rsidRPr="00A0771F">
        <w:rPr>
          <w:i/>
        </w:rPr>
        <w:t>terjemahan</w:t>
      </w:r>
      <w:proofErr w:type="spellEnd"/>
      <w:r w:rsidRPr="00A0771F">
        <w:rPr>
          <w:i/>
        </w:rPr>
        <w:t xml:space="preserve"> M. D. D. Oka)</w:t>
      </w:r>
      <w:r w:rsidRPr="00A0771F">
        <w:t xml:space="preserve">. Lyons, J. 1995. </w:t>
      </w:r>
      <w:proofErr w:type="spellStart"/>
      <w:r w:rsidRPr="00A0771F">
        <w:rPr>
          <w:i/>
        </w:rPr>
        <w:t>Pengantar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Teori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Linguistik</w:t>
      </w:r>
      <w:proofErr w:type="spellEnd"/>
      <w:r w:rsidRPr="00A0771F">
        <w:t xml:space="preserve">. Jakarta: </w:t>
      </w:r>
      <w:proofErr w:type="spellStart"/>
      <w:r w:rsidRPr="00A0771F">
        <w:t>Gramedia</w:t>
      </w:r>
      <w:proofErr w:type="spellEnd"/>
      <w:r w:rsidRPr="00A0771F">
        <w:t xml:space="preserve"> </w:t>
      </w:r>
      <w:proofErr w:type="spellStart"/>
      <w:r w:rsidRPr="00A0771F">
        <w:t>Pustaka</w:t>
      </w:r>
      <w:proofErr w:type="spellEnd"/>
      <w:r w:rsidRPr="00A0771F">
        <w:t xml:space="preserve"> </w:t>
      </w:r>
      <w:proofErr w:type="spellStart"/>
      <w:r w:rsidRPr="00A0771F">
        <w:t>Utama</w:t>
      </w:r>
      <w:proofErr w:type="spellEnd"/>
      <w:r w:rsidRPr="00A0771F">
        <w:t xml:space="preserve"> Morris, C. W. 1938. </w:t>
      </w:r>
      <w:proofErr w:type="gramStart"/>
      <w:r w:rsidRPr="00A0771F">
        <w:rPr>
          <w:i/>
        </w:rPr>
        <w:t>Foundations of the Theory of Signs.</w:t>
      </w:r>
      <w:proofErr w:type="gramEnd"/>
      <w:r w:rsidRPr="00A0771F">
        <w:rPr>
          <w:i/>
        </w:rPr>
        <w:t xml:space="preserve"> </w:t>
      </w:r>
      <w:r w:rsidRPr="00A0771F">
        <w:t xml:space="preserve">Chicago: Chicago U.P. </w:t>
      </w:r>
    </w:p>
    <w:p w:rsidR="00960781" w:rsidRDefault="00960781" w:rsidP="00960781">
      <w:pPr>
        <w:spacing w:line="240" w:lineRule="auto"/>
        <w:ind w:left="720" w:hanging="720"/>
      </w:pPr>
      <w:proofErr w:type="gramStart"/>
      <w:r w:rsidRPr="00F74F5E">
        <w:t>Mahmud, T. (2018).</w:t>
      </w:r>
      <w:proofErr w:type="gramEnd"/>
      <w:r w:rsidRPr="00F74F5E">
        <w:t xml:space="preserve"> </w:t>
      </w:r>
      <w:proofErr w:type="spellStart"/>
      <w:proofErr w:type="gramStart"/>
      <w:r w:rsidRPr="00F74F5E">
        <w:t>Kemampuan</w:t>
      </w:r>
      <w:proofErr w:type="spellEnd"/>
      <w:r w:rsidRPr="00F74F5E">
        <w:t xml:space="preserve"> </w:t>
      </w:r>
      <w:proofErr w:type="spellStart"/>
      <w:r w:rsidRPr="00F74F5E">
        <w:t>Menentukan</w:t>
      </w:r>
      <w:proofErr w:type="spellEnd"/>
      <w:r w:rsidRPr="00F74F5E">
        <w:t xml:space="preserve"> </w:t>
      </w:r>
      <w:proofErr w:type="spellStart"/>
      <w:r w:rsidRPr="00F74F5E">
        <w:t>Nilai-Nilai</w:t>
      </w:r>
      <w:proofErr w:type="spellEnd"/>
      <w:r w:rsidRPr="00F74F5E">
        <w:t xml:space="preserve"> </w:t>
      </w:r>
      <w:proofErr w:type="spellStart"/>
      <w:r w:rsidRPr="00F74F5E">
        <w:t>Religius</w:t>
      </w:r>
      <w:proofErr w:type="spellEnd"/>
      <w:r w:rsidRPr="00F74F5E">
        <w:t xml:space="preserve"> </w:t>
      </w:r>
      <w:proofErr w:type="spellStart"/>
      <w:r w:rsidRPr="00F74F5E">
        <w:t>pada</w:t>
      </w:r>
      <w:proofErr w:type="spellEnd"/>
      <w:r w:rsidRPr="00F74F5E">
        <w:t xml:space="preserve"> Novel </w:t>
      </w:r>
      <w:proofErr w:type="spellStart"/>
      <w:r w:rsidRPr="00F74F5E">
        <w:t>Pudarnya</w:t>
      </w:r>
      <w:proofErr w:type="spellEnd"/>
      <w:r w:rsidRPr="00F74F5E">
        <w:t xml:space="preserve"> </w:t>
      </w:r>
      <w:proofErr w:type="spellStart"/>
      <w:r w:rsidRPr="00F74F5E">
        <w:t>Pesona</w:t>
      </w:r>
      <w:proofErr w:type="spellEnd"/>
      <w:r w:rsidRPr="00F74F5E">
        <w:t xml:space="preserve"> Cleopatra </w:t>
      </w:r>
      <w:proofErr w:type="spellStart"/>
      <w:r w:rsidRPr="00F74F5E">
        <w:t>Karya</w:t>
      </w:r>
      <w:proofErr w:type="spellEnd"/>
      <w:r w:rsidRPr="00F74F5E">
        <w:t xml:space="preserve"> </w:t>
      </w:r>
      <w:proofErr w:type="spellStart"/>
      <w:r w:rsidRPr="00F74F5E">
        <w:t>Habiburrahman</w:t>
      </w:r>
      <w:proofErr w:type="spellEnd"/>
      <w:r w:rsidRPr="00F74F5E">
        <w:t xml:space="preserve"> El </w:t>
      </w:r>
      <w:proofErr w:type="spellStart"/>
      <w:r w:rsidRPr="00F74F5E">
        <w:t>Shirazy</w:t>
      </w:r>
      <w:proofErr w:type="spellEnd"/>
      <w:r w:rsidRPr="00F74F5E">
        <w:t xml:space="preserve"> </w:t>
      </w:r>
      <w:proofErr w:type="spellStart"/>
      <w:r w:rsidRPr="00F74F5E">
        <w:t>oleh</w:t>
      </w:r>
      <w:proofErr w:type="spellEnd"/>
      <w:r w:rsidRPr="00F74F5E">
        <w:t xml:space="preserve"> </w:t>
      </w:r>
      <w:proofErr w:type="spellStart"/>
      <w:r w:rsidRPr="00F74F5E">
        <w:t>Mahasiswa</w:t>
      </w:r>
      <w:proofErr w:type="spellEnd"/>
      <w:r w:rsidRPr="00F74F5E">
        <w:t xml:space="preserve"> PBSID Semester I </w:t>
      </w:r>
      <w:proofErr w:type="spellStart"/>
      <w:r w:rsidRPr="00F74F5E">
        <w:t>Stkip</w:t>
      </w:r>
      <w:proofErr w:type="spellEnd"/>
      <w:r w:rsidRPr="00F74F5E">
        <w:t xml:space="preserve"> </w:t>
      </w:r>
      <w:proofErr w:type="spellStart"/>
      <w:r w:rsidRPr="00F74F5E">
        <w:t>Bina</w:t>
      </w:r>
      <w:proofErr w:type="spellEnd"/>
      <w:r w:rsidRPr="00F74F5E">
        <w:t xml:space="preserve"> </w:t>
      </w:r>
      <w:proofErr w:type="spellStart"/>
      <w:r w:rsidRPr="00F74F5E">
        <w:t>Bangsa</w:t>
      </w:r>
      <w:proofErr w:type="spellEnd"/>
      <w:r w:rsidRPr="00F74F5E">
        <w:t xml:space="preserve"> </w:t>
      </w:r>
      <w:proofErr w:type="spellStart"/>
      <w:r w:rsidRPr="00F74F5E">
        <w:t>Getsempena</w:t>
      </w:r>
      <w:proofErr w:type="spellEnd"/>
      <w:r w:rsidRPr="00F74F5E">
        <w:t>.</w:t>
      </w:r>
      <w:proofErr w:type="gramEnd"/>
      <w:r w:rsidRPr="00F74F5E">
        <w:t xml:space="preserve"> </w:t>
      </w:r>
      <w:proofErr w:type="spellStart"/>
      <w:r w:rsidRPr="00F74F5E">
        <w:t>Jurnal</w:t>
      </w:r>
      <w:proofErr w:type="spellEnd"/>
      <w:r w:rsidRPr="00F74F5E">
        <w:t xml:space="preserve"> </w:t>
      </w:r>
      <w:proofErr w:type="spellStart"/>
      <w:r w:rsidRPr="00F74F5E">
        <w:t>Metamorfosa</w:t>
      </w:r>
      <w:proofErr w:type="spellEnd"/>
      <w:r w:rsidRPr="00F74F5E">
        <w:t>, 6(1), 84-94.</w:t>
      </w:r>
    </w:p>
    <w:p w:rsidR="00960781" w:rsidRPr="00A0771F" w:rsidRDefault="00960781" w:rsidP="00960781">
      <w:pPr>
        <w:spacing w:line="240" w:lineRule="auto"/>
        <w:ind w:left="720" w:hanging="720"/>
      </w:pPr>
      <w:proofErr w:type="spellStart"/>
      <w:r w:rsidRPr="00A0771F">
        <w:t>Nawawi</w:t>
      </w:r>
      <w:proofErr w:type="spellEnd"/>
      <w:r w:rsidRPr="00A0771F">
        <w:t xml:space="preserve">, </w:t>
      </w:r>
      <w:proofErr w:type="spellStart"/>
      <w:r w:rsidRPr="00A0771F">
        <w:t>Hadari</w:t>
      </w:r>
      <w:proofErr w:type="spellEnd"/>
      <w:r w:rsidRPr="00A0771F">
        <w:t xml:space="preserve">. </w:t>
      </w:r>
      <w:proofErr w:type="gramStart"/>
      <w:r w:rsidRPr="00A0771F">
        <w:t xml:space="preserve">(2012). </w:t>
      </w:r>
      <w:proofErr w:type="spellStart"/>
      <w:r w:rsidRPr="00A0771F">
        <w:rPr>
          <w:i/>
        </w:rPr>
        <w:t>Metode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Penelitian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Bidang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Sosial</w:t>
      </w:r>
      <w:proofErr w:type="spellEnd"/>
      <w:r w:rsidRPr="00A0771F">
        <w:t>.</w:t>
      </w:r>
      <w:proofErr w:type="gramEnd"/>
      <w:r w:rsidRPr="00A0771F">
        <w:t xml:space="preserve"> Yogyakarta: </w:t>
      </w:r>
      <w:r>
        <w:t xml:space="preserve">Gajah </w:t>
      </w:r>
      <w:proofErr w:type="spellStart"/>
      <w:r>
        <w:t>Mda</w:t>
      </w:r>
      <w:proofErr w:type="spellEnd"/>
      <w:r>
        <w:t xml:space="preserve"> University Press</w:t>
      </w:r>
    </w:p>
    <w:p w:rsidR="00960781" w:rsidRPr="00A0771F" w:rsidRDefault="00960781" w:rsidP="00960781">
      <w:pPr>
        <w:spacing w:line="240" w:lineRule="auto"/>
        <w:ind w:left="720" w:hanging="720"/>
      </w:pPr>
      <w:r w:rsidRPr="00A0771F">
        <w:t xml:space="preserve">Robin, R. H. 1992. </w:t>
      </w:r>
      <w:proofErr w:type="spellStart"/>
      <w:r w:rsidRPr="00A0771F">
        <w:rPr>
          <w:i/>
        </w:rPr>
        <w:t>Linguistik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Umum</w:t>
      </w:r>
      <w:proofErr w:type="spellEnd"/>
      <w:r w:rsidRPr="00A0771F">
        <w:rPr>
          <w:i/>
        </w:rPr>
        <w:t xml:space="preserve">: </w:t>
      </w:r>
      <w:proofErr w:type="spellStart"/>
      <w:r w:rsidRPr="00A0771F">
        <w:rPr>
          <w:i/>
        </w:rPr>
        <w:t>Sebuah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Pengantar</w:t>
      </w:r>
      <w:proofErr w:type="spellEnd"/>
      <w:r w:rsidRPr="00A0771F">
        <w:t xml:space="preserve">. Yogyakarta: </w:t>
      </w:r>
    </w:p>
    <w:p w:rsidR="00960781" w:rsidRPr="00A0771F" w:rsidRDefault="00960781" w:rsidP="00960781">
      <w:pPr>
        <w:spacing w:line="240" w:lineRule="auto"/>
        <w:ind w:left="720" w:hanging="720"/>
      </w:pPr>
      <w:proofErr w:type="spellStart"/>
      <w:proofErr w:type="gramStart"/>
      <w:r w:rsidRPr="00A0771F">
        <w:t>Sudaryanto</w:t>
      </w:r>
      <w:proofErr w:type="spellEnd"/>
      <w:r w:rsidRPr="00A0771F">
        <w:t xml:space="preserve">, </w:t>
      </w:r>
      <w:proofErr w:type="spellStart"/>
      <w:r w:rsidRPr="00A0771F">
        <w:t>dkk</w:t>
      </w:r>
      <w:proofErr w:type="spellEnd"/>
      <w:r w:rsidRPr="00A0771F">
        <w:t>.</w:t>
      </w:r>
      <w:proofErr w:type="gramEnd"/>
      <w:r w:rsidRPr="00A0771F">
        <w:t xml:space="preserve"> 1982. </w:t>
      </w:r>
      <w:r w:rsidRPr="00A0771F">
        <w:rPr>
          <w:i/>
        </w:rPr>
        <w:t>Kata-</w:t>
      </w:r>
      <w:r>
        <w:rPr>
          <w:i/>
        </w:rPr>
        <w:t xml:space="preserve">kata </w:t>
      </w:r>
      <w:proofErr w:type="spellStart"/>
      <w:r>
        <w:rPr>
          <w:i/>
        </w:rPr>
        <w:t>Afektif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Bahasa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Jawa</w:t>
      </w:r>
      <w:proofErr w:type="spellEnd"/>
      <w:r>
        <w:rPr>
          <w:i/>
        </w:rPr>
        <w:t xml:space="preserve">. </w:t>
      </w:r>
      <w:r w:rsidRPr="00A0771F">
        <w:t xml:space="preserve">Yogyakarta: </w:t>
      </w:r>
      <w:proofErr w:type="spellStart"/>
      <w:r w:rsidRPr="00A0771F">
        <w:t>Pusat</w:t>
      </w:r>
      <w:proofErr w:type="spellEnd"/>
      <w:r w:rsidRPr="00A0771F">
        <w:t xml:space="preserve"> </w:t>
      </w:r>
      <w:proofErr w:type="spellStart"/>
      <w:r w:rsidRPr="00A0771F">
        <w:t>Pembinaan</w:t>
      </w:r>
      <w:proofErr w:type="spellEnd"/>
      <w:r w:rsidRPr="00A0771F">
        <w:t xml:space="preserve"> </w:t>
      </w:r>
      <w:proofErr w:type="spellStart"/>
      <w:r w:rsidRPr="00A0771F">
        <w:t>dan</w:t>
      </w:r>
      <w:proofErr w:type="spellEnd"/>
      <w:r w:rsidRPr="00A0771F">
        <w:t xml:space="preserve"> </w:t>
      </w:r>
      <w:proofErr w:type="spellStart"/>
      <w:r w:rsidRPr="00A0771F">
        <w:t>Peng</w:t>
      </w:r>
      <w:r>
        <w:t>embangan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. </w:t>
      </w:r>
    </w:p>
    <w:p w:rsidR="00960781" w:rsidRDefault="00960781" w:rsidP="00960781">
      <w:pPr>
        <w:spacing w:line="240" w:lineRule="auto"/>
        <w:ind w:left="720" w:hanging="720"/>
      </w:pPr>
      <w:proofErr w:type="spellStart"/>
      <w:r w:rsidRPr="00A0771F">
        <w:t>Sudaryat</w:t>
      </w:r>
      <w:proofErr w:type="spellEnd"/>
      <w:r w:rsidRPr="00A0771F">
        <w:t xml:space="preserve">, </w:t>
      </w:r>
      <w:proofErr w:type="spellStart"/>
      <w:r w:rsidRPr="00A0771F">
        <w:t>Yayat</w:t>
      </w:r>
      <w:proofErr w:type="spellEnd"/>
      <w:r w:rsidRPr="00A0771F">
        <w:t xml:space="preserve">. 2009. </w:t>
      </w:r>
      <w:proofErr w:type="spellStart"/>
      <w:r w:rsidRPr="00A0771F">
        <w:rPr>
          <w:i/>
        </w:rPr>
        <w:t>Makna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dalam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Wacana</w:t>
      </w:r>
      <w:proofErr w:type="spellEnd"/>
      <w:r w:rsidRPr="00A0771F">
        <w:rPr>
          <w:i/>
        </w:rPr>
        <w:t xml:space="preserve">. </w:t>
      </w:r>
      <w:r w:rsidRPr="00A0771F">
        <w:t xml:space="preserve">Bandung: CV. </w:t>
      </w:r>
    </w:p>
    <w:p w:rsidR="00960781" w:rsidRDefault="00960781" w:rsidP="00960781">
      <w:pPr>
        <w:spacing w:line="240" w:lineRule="auto"/>
        <w:ind w:left="720" w:hanging="720"/>
      </w:pPr>
      <w:proofErr w:type="spellStart"/>
      <w:proofErr w:type="gramStart"/>
      <w:r w:rsidRPr="00A03085">
        <w:lastRenderedPageBreak/>
        <w:t>Panggalo</w:t>
      </w:r>
      <w:proofErr w:type="spellEnd"/>
      <w:r w:rsidRPr="00A03085">
        <w:t>, S. (2022).</w:t>
      </w:r>
      <w:proofErr w:type="gramEnd"/>
      <w:r w:rsidRPr="00A03085">
        <w:t xml:space="preserve"> </w:t>
      </w:r>
      <w:proofErr w:type="spellStart"/>
      <w:proofErr w:type="gramStart"/>
      <w:r w:rsidRPr="00A03085">
        <w:t>Kajian</w:t>
      </w:r>
      <w:proofErr w:type="spellEnd"/>
      <w:r w:rsidRPr="00A03085">
        <w:t xml:space="preserve"> </w:t>
      </w:r>
      <w:proofErr w:type="spellStart"/>
      <w:r w:rsidRPr="00A03085">
        <w:t>Deskriptif</w:t>
      </w:r>
      <w:proofErr w:type="spellEnd"/>
      <w:r w:rsidRPr="00A03085">
        <w:t xml:space="preserve"> </w:t>
      </w:r>
      <w:proofErr w:type="spellStart"/>
      <w:r w:rsidRPr="00A03085">
        <w:t>tentang</w:t>
      </w:r>
      <w:proofErr w:type="spellEnd"/>
      <w:r w:rsidRPr="00A03085">
        <w:t xml:space="preserve"> </w:t>
      </w:r>
      <w:proofErr w:type="spellStart"/>
      <w:r w:rsidRPr="00A03085">
        <w:t>Stilistika</w:t>
      </w:r>
      <w:proofErr w:type="spellEnd"/>
      <w:r w:rsidRPr="00A03085">
        <w:t xml:space="preserve"> </w:t>
      </w:r>
      <w:proofErr w:type="spellStart"/>
      <w:r w:rsidRPr="00A03085">
        <w:t>dan</w:t>
      </w:r>
      <w:proofErr w:type="spellEnd"/>
      <w:r w:rsidRPr="00A03085">
        <w:t xml:space="preserve"> </w:t>
      </w:r>
      <w:proofErr w:type="spellStart"/>
      <w:r w:rsidRPr="00A03085">
        <w:t>Pragmatik</w:t>
      </w:r>
      <w:proofErr w:type="spellEnd"/>
      <w:r w:rsidRPr="00A03085">
        <w:t>.</w:t>
      </w:r>
      <w:proofErr w:type="gramEnd"/>
      <w:r w:rsidRPr="00A03085">
        <w:t> </w:t>
      </w:r>
      <w:r w:rsidRPr="00A03085">
        <w:rPr>
          <w:i/>
          <w:iCs/>
        </w:rPr>
        <w:t>JIIP-</w:t>
      </w:r>
      <w:proofErr w:type="spellStart"/>
      <w:r w:rsidRPr="00A03085">
        <w:rPr>
          <w:i/>
          <w:iCs/>
        </w:rPr>
        <w:t>Jurnal</w:t>
      </w:r>
      <w:proofErr w:type="spellEnd"/>
      <w:r w:rsidRPr="00A03085">
        <w:rPr>
          <w:i/>
          <w:iCs/>
        </w:rPr>
        <w:t xml:space="preserve"> </w:t>
      </w:r>
      <w:proofErr w:type="spellStart"/>
      <w:r w:rsidRPr="00A03085">
        <w:rPr>
          <w:i/>
          <w:iCs/>
        </w:rPr>
        <w:t>Ilmiah</w:t>
      </w:r>
      <w:proofErr w:type="spellEnd"/>
      <w:r w:rsidRPr="00A03085">
        <w:rPr>
          <w:i/>
          <w:iCs/>
        </w:rPr>
        <w:t xml:space="preserve"> </w:t>
      </w:r>
      <w:proofErr w:type="spellStart"/>
      <w:r w:rsidRPr="00A03085">
        <w:rPr>
          <w:i/>
          <w:iCs/>
        </w:rPr>
        <w:t>Ilmu</w:t>
      </w:r>
      <w:proofErr w:type="spellEnd"/>
      <w:r w:rsidRPr="00A03085">
        <w:rPr>
          <w:i/>
          <w:iCs/>
        </w:rPr>
        <w:t xml:space="preserve"> </w:t>
      </w:r>
      <w:proofErr w:type="spellStart"/>
      <w:r w:rsidRPr="00A03085">
        <w:rPr>
          <w:i/>
          <w:iCs/>
        </w:rPr>
        <w:t>Pendidikan</w:t>
      </w:r>
      <w:proofErr w:type="spellEnd"/>
      <w:r w:rsidRPr="00A03085">
        <w:t>, </w:t>
      </w:r>
      <w:r w:rsidRPr="00A03085">
        <w:rPr>
          <w:i/>
          <w:iCs/>
        </w:rPr>
        <w:t>5</w:t>
      </w:r>
      <w:r w:rsidRPr="00A03085">
        <w:t>(11), 5075-5081.</w:t>
      </w:r>
    </w:p>
    <w:p w:rsidR="00960781" w:rsidRPr="00A0771F" w:rsidRDefault="00960781" w:rsidP="00960781">
      <w:pPr>
        <w:spacing w:line="240" w:lineRule="auto"/>
        <w:ind w:left="720" w:hanging="720"/>
      </w:pPr>
      <w:proofErr w:type="spellStart"/>
      <w:proofErr w:type="gramStart"/>
      <w:r w:rsidRPr="001622B6">
        <w:t>Tantra</w:t>
      </w:r>
      <w:proofErr w:type="spellEnd"/>
      <w:r w:rsidRPr="001622B6">
        <w:t xml:space="preserve">, F. S., </w:t>
      </w:r>
      <w:proofErr w:type="spellStart"/>
      <w:r w:rsidRPr="001622B6">
        <w:t>Suntoko</w:t>
      </w:r>
      <w:proofErr w:type="spellEnd"/>
      <w:r w:rsidRPr="001622B6">
        <w:t xml:space="preserve">, S., &amp; </w:t>
      </w:r>
      <w:proofErr w:type="spellStart"/>
      <w:r w:rsidRPr="001622B6">
        <w:t>Pratiwi</w:t>
      </w:r>
      <w:proofErr w:type="spellEnd"/>
      <w:r w:rsidRPr="001622B6">
        <w:t>, W. D. (2022).</w:t>
      </w:r>
      <w:proofErr w:type="gramEnd"/>
      <w:r w:rsidRPr="001622B6">
        <w:t xml:space="preserve"> </w:t>
      </w:r>
      <w:proofErr w:type="spellStart"/>
      <w:proofErr w:type="gramStart"/>
      <w:r w:rsidRPr="001622B6">
        <w:t>Analisis</w:t>
      </w:r>
      <w:proofErr w:type="spellEnd"/>
      <w:r w:rsidRPr="001622B6">
        <w:t xml:space="preserve"> </w:t>
      </w:r>
      <w:proofErr w:type="spellStart"/>
      <w:r w:rsidRPr="001622B6">
        <w:t>Tindak</w:t>
      </w:r>
      <w:proofErr w:type="spellEnd"/>
      <w:r w:rsidRPr="001622B6">
        <w:t xml:space="preserve"> </w:t>
      </w:r>
      <w:proofErr w:type="spellStart"/>
      <w:r w:rsidRPr="001622B6">
        <w:t>Tutur</w:t>
      </w:r>
      <w:proofErr w:type="spellEnd"/>
      <w:r w:rsidRPr="001622B6">
        <w:t xml:space="preserve"> </w:t>
      </w:r>
      <w:proofErr w:type="spellStart"/>
      <w:r w:rsidRPr="001622B6">
        <w:t>dalam</w:t>
      </w:r>
      <w:proofErr w:type="spellEnd"/>
      <w:r w:rsidRPr="001622B6">
        <w:t xml:space="preserve"> Novel </w:t>
      </w:r>
      <w:proofErr w:type="spellStart"/>
      <w:r w:rsidRPr="001622B6">
        <w:t>Natisha</w:t>
      </w:r>
      <w:proofErr w:type="spellEnd"/>
      <w:r w:rsidRPr="001622B6">
        <w:t xml:space="preserve"> </w:t>
      </w:r>
      <w:proofErr w:type="spellStart"/>
      <w:r w:rsidRPr="001622B6">
        <w:t>Karya</w:t>
      </w:r>
      <w:proofErr w:type="spellEnd"/>
      <w:r w:rsidRPr="001622B6">
        <w:t xml:space="preserve"> </w:t>
      </w:r>
      <w:proofErr w:type="spellStart"/>
      <w:r w:rsidRPr="001622B6">
        <w:t>Khrisna</w:t>
      </w:r>
      <w:proofErr w:type="spellEnd"/>
      <w:r w:rsidRPr="001622B6">
        <w:t xml:space="preserve"> </w:t>
      </w:r>
      <w:proofErr w:type="spellStart"/>
      <w:r w:rsidRPr="001622B6">
        <w:t>Pabichara</w:t>
      </w:r>
      <w:proofErr w:type="spellEnd"/>
      <w:r w:rsidRPr="001622B6">
        <w:t xml:space="preserve"> (</w:t>
      </w:r>
      <w:proofErr w:type="spellStart"/>
      <w:r w:rsidRPr="001622B6">
        <w:t>Kajian</w:t>
      </w:r>
      <w:proofErr w:type="spellEnd"/>
      <w:r w:rsidRPr="001622B6">
        <w:t xml:space="preserve"> </w:t>
      </w:r>
      <w:proofErr w:type="spellStart"/>
      <w:r w:rsidRPr="001622B6">
        <w:t>Pragmatik</w:t>
      </w:r>
      <w:proofErr w:type="spellEnd"/>
      <w:r w:rsidRPr="001622B6">
        <w:t>).</w:t>
      </w:r>
      <w:proofErr w:type="gramEnd"/>
      <w:r w:rsidRPr="001622B6">
        <w:t> </w:t>
      </w:r>
      <w:r w:rsidRPr="001622B6">
        <w:rPr>
          <w:i/>
          <w:iCs/>
        </w:rPr>
        <w:t>EDUKATIF: JURNAL ILMU PENDIDIKAN</w:t>
      </w:r>
      <w:r w:rsidRPr="001622B6">
        <w:t>, </w:t>
      </w:r>
      <w:r w:rsidRPr="001622B6">
        <w:rPr>
          <w:i/>
          <w:iCs/>
        </w:rPr>
        <w:t>4</w:t>
      </w:r>
      <w:r w:rsidRPr="001622B6">
        <w:t>(1), 617-626.</w:t>
      </w:r>
      <w:r>
        <w:t xml:space="preserve"> </w:t>
      </w:r>
      <w:proofErr w:type="gramStart"/>
      <w:r>
        <w:t>DOI :</w:t>
      </w:r>
      <w:proofErr w:type="gramEnd"/>
      <w:r>
        <w:t xml:space="preserve"> </w:t>
      </w:r>
      <w:hyperlink r:id="rId9" w:history="1">
        <w:r w:rsidRPr="007847B2">
          <w:rPr>
            <w:rStyle w:val="Hyperlink"/>
            <w:color w:val="000000" w:themeColor="text1"/>
            <w:u w:val="none"/>
          </w:rPr>
          <w:t>https://doi.org/10.31004/edukatif.v4i1.1887</w:t>
        </w:r>
      </w:hyperlink>
    </w:p>
    <w:p w:rsidR="00960781" w:rsidRPr="00CE4A50" w:rsidRDefault="00960781" w:rsidP="00960781">
      <w:pPr>
        <w:spacing w:line="240" w:lineRule="auto"/>
        <w:ind w:left="720" w:hanging="720"/>
      </w:pPr>
      <w:proofErr w:type="spellStart"/>
      <w:proofErr w:type="gramStart"/>
      <w:r>
        <w:t>Tafsir</w:t>
      </w:r>
      <w:proofErr w:type="spellEnd"/>
      <w:r>
        <w:t xml:space="preserve"> </w:t>
      </w:r>
      <w:r>
        <w:rPr>
          <w:i/>
        </w:rPr>
        <w:t>Qur’an</w:t>
      </w:r>
      <w:r>
        <w:t xml:space="preserve"> </w:t>
      </w:r>
      <w:proofErr w:type="spellStart"/>
      <w:r>
        <w:t>Perkata</w:t>
      </w:r>
      <w:proofErr w:type="spellEnd"/>
      <w:r>
        <w:t>.</w:t>
      </w:r>
      <w:proofErr w:type="gramEnd"/>
      <w:r>
        <w:t xml:space="preserve"> 2009 Ahmad </w:t>
      </w:r>
      <w:proofErr w:type="spellStart"/>
      <w:proofErr w:type="gramStart"/>
      <w:r>
        <w:t>Hatta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Maghfirah</w:t>
      </w:r>
      <w:proofErr w:type="spellEnd"/>
    </w:p>
    <w:p w:rsidR="00960781" w:rsidRDefault="00960781" w:rsidP="00960781">
      <w:pPr>
        <w:spacing w:line="240" w:lineRule="auto"/>
        <w:ind w:left="720" w:hanging="720"/>
      </w:pPr>
      <w:proofErr w:type="spellStart"/>
      <w:r w:rsidRPr="00A0771F">
        <w:t>Yrama</w:t>
      </w:r>
      <w:proofErr w:type="spellEnd"/>
      <w:r w:rsidRPr="00A0771F">
        <w:t xml:space="preserve"> </w:t>
      </w:r>
      <w:proofErr w:type="spellStart"/>
      <w:r w:rsidRPr="00A0771F">
        <w:t>Widya</w:t>
      </w:r>
      <w:proofErr w:type="spellEnd"/>
      <w:r w:rsidRPr="00A0771F">
        <w:t xml:space="preserve"> </w:t>
      </w:r>
      <w:proofErr w:type="spellStart"/>
      <w:r w:rsidRPr="00A0771F">
        <w:t>Tarigan</w:t>
      </w:r>
      <w:proofErr w:type="spellEnd"/>
      <w:r w:rsidRPr="00A0771F">
        <w:t xml:space="preserve">, H.G. 1986. </w:t>
      </w:r>
      <w:proofErr w:type="spellStart"/>
      <w:r w:rsidRPr="00A0771F">
        <w:rPr>
          <w:i/>
        </w:rPr>
        <w:t>Pengajaran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Pragmatik</w:t>
      </w:r>
      <w:proofErr w:type="spellEnd"/>
      <w:r w:rsidRPr="00A0771F">
        <w:t xml:space="preserve">. Bandung: </w:t>
      </w:r>
      <w:proofErr w:type="spellStart"/>
      <w:r w:rsidRPr="00A0771F">
        <w:t>Angkasa</w:t>
      </w:r>
      <w:proofErr w:type="spellEnd"/>
      <w:r w:rsidRPr="00A0771F">
        <w:t xml:space="preserve">. </w:t>
      </w:r>
    </w:p>
    <w:p w:rsidR="00960781" w:rsidRPr="00A0771F" w:rsidRDefault="00960781" w:rsidP="00960781">
      <w:pPr>
        <w:spacing w:line="240" w:lineRule="auto"/>
        <w:ind w:left="720" w:hanging="720"/>
      </w:pPr>
      <w:proofErr w:type="spellStart"/>
      <w:r w:rsidRPr="00AE73D3">
        <w:t>Yulianingsih</w:t>
      </w:r>
      <w:proofErr w:type="spellEnd"/>
      <w:r w:rsidRPr="00AE73D3">
        <w:t xml:space="preserve">, D. (2019). ANALISIS TINDAK TUTUR ASERTIF DAN EKSPRESIF DALAM ACARA INDONESIA LAWYERS CLUB EDISI BULAN MEI 2018. PBSI, </w:t>
      </w:r>
      <w:proofErr w:type="spellStart"/>
      <w:r w:rsidRPr="00AE73D3">
        <w:t>Universitas</w:t>
      </w:r>
      <w:proofErr w:type="spellEnd"/>
      <w:r w:rsidRPr="00AE73D3">
        <w:t xml:space="preserve"> PGRI Yogyakarta.</w:t>
      </w:r>
    </w:p>
    <w:p w:rsidR="00960781" w:rsidRPr="00A0771F" w:rsidRDefault="00960781" w:rsidP="00960781">
      <w:pPr>
        <w:spacing w:line="240" w:lineRule="auto"/>
        <w:ind w:left="720" w:hanging="720"/>
      </w:pPr>
      <w:proofErr w:type="spellStart"/>
      <w:r w:rsidRPr="00A0771F">
        <w:t>Wahyuningsih</w:t>
      </w:r>
      <w:proofErr w:type="spellEnd"/>
      <w:r w:rsidRPr="00A0771F">
        <w:t xml:space="preserve">, </w:t>
      </w:r>
      <w:proofErr w:type="spellStart"/>
      <w:r w:rsidRPr="00A0771F">
        <w:t>Retno</w:t>
      </w:r>
      <w:proofErr w:type="spellEnd"/>
      <w:r w:rsidRPr="00A0771F">
        <w:t>. 2011. “</w:t>
      </w:r>
      <w:proofErr w:type="spellStart"/>
      <w:r w:rsidRPr="00A0771F">
        <w:rPr>
          <w:i/>
        </w:rPr>
        <w:t>Tindak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Tutur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dalam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Produk</w:t>
      </w:r>
      <w:proofErr w:type="spellEnd"/>
      <w:r w:rsidRPr="00A0771F">
        <w:rPr>
          <w:i/>
        </w:rPr>
        <w:t xml:space="preserve"> </w:t>
      </w:r>
      <w:proofErr w:type="spellStart"/>
      <w:r w:rsidRPr="00A0771F">
        <w:rPr>
          <w:i/>
        </w:rPr>
        <w:t>Iklan</w:t>
      </w:r>
      <w:proofErr w:type="spellEnd"/>
      <w:r w:rsidRPr="00A0771F">
        <w:rPr>
          <w:i/>
        </w:rPr>
        <w:t xml:space="preserve"> </w:t>
      </w:r>
    </w:p>
    <w:p w:rsidR="00960781" w:rsidRPr="00E32F63" w:rsidRDefault="00960781" w:rsidP="00960781">
      <w:pPr>
        <w:spacing w:line="240" w:lineRule="auto"/>
        <w:ind w:left="720" w:hanging="720"/>
      </w:pPr>
      <w:r w:rsidRPr="00A0771F">
        <w:t xml:space="preserve">Yule, George. 2006. </w:t>
      </w:r>
      <w:r w:rsidRPr="00A0771F">
        <w:tab/>
      </w:r>
      <w:proofErr w:type="spellStart"/>
      <w:r w:rsidRPr="00A0771F">
        <w:rPr>
          <w:i/>
        </w:rPr>
        <w:t>Pragmatik</w:t>
      </w:r>
      <w:proofErr w:type="spellEnd"/>
      <w:r w:rsidRPr="00A0771F">
        <w:rPr>
          <w:i/>
        </w:rPr>
        <w:t xml:space="preserve"> (</w:t>
      </w:r>
      <w:proofErr w:type="spellStart"/>
      <w:r w:rsidRPr="00A0771F">
        <w:rPr>
          <w:i/>
        </w:rPr>
        <w:t>Terjemahan</w:t>
      </w:r>
      <w:proofErr w:type="spellEnd"/>
      <w:r w:rsidRPr="00A0771F">
        <w:rPr>
          <w:i/>
        </w:rPr>
        <w:t xml:space="preserve">: Indah </w:t>
      </w:r>
      <w:proofErr w:type="spellStart"/>
      <w:r w:rsidRPr="00A0771F">
        <w:rPr>
          <w:i/>
        </w:rPr>
        <w:t>Fajar</w:t>
      </w:r>
      <w:proofErr w:type="spellEnd"/>
      <w:r>
        <w:t xml:space="preserve"> </w:t>
      </w:r>
      <w:proofErr w:type="spellStart"/>
      <w:r w:rsidRPr="00A0771F">
        <w:rPr>
          <w:i/>
        </w:rPr>
        <w:t>Wahyuni</w:t>
      </w:r>
      <w:proofErr w:type="spellEnd"/>
      <w:r w:rsidRPr="00A0771F">
        <w:rPr>
          <w:i/>
        </w:rPr>
        <w:t>)</w:t>
      </w:r>
      <w:r>
        <w:t xml:space="preserve">. Yogyakarta: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Pelajar</w:t>
      </w:r>
      <w:proofErr w:type="spellEnd"/>
      <w:r>
        <w:t>.</w:t>
      </w:r>
      <w:bookmarkStart w:id="5" w:name="_GoBack"/>
      <w:bookmarkEnd w:id="5"/>
    </w:p>
    <w:sectPr w:rsidR="00960781" w:rsidRPr="00E32F63" w:rsidSect="00960781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D0" w:rsidRDefault="00960781">
    <w:pPr>
      <w:pStyle w:val="Footer"/>
      <w:jc w:val="center"/>
    </w:pPr>
  </w:p>
  <w:p w:rsidR="00A20AD0" w:rsidRDefault="0096078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4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0AD0" w:rsidRDefault="009607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AD0" w:rsidRDefault="009607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674EF"/>
    <w:multiLevelType w:val="multilevel"/>
    <w:tmpl w:val="2B469520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%2%1.1"/>
      <w:lvlJc w:val="left"/>
      <w:pPr>
        <w:tabs>
          <w:tab w:val="num" w:pos="510"/>
        </w:tabs>
        <w:ind w:left="397" w:hanging="397"/>
      </w:pPr>
    </w:lvl>
    <w:lvl w:ilvl="2">
      <w:start w:val="1"/>
      <w:numFmt w:val="none"/>
      <w:pStyle w:val="Heading3"/>
      <w:lvlText w:val="2.2.1."/>
      <w:lvlJc w:val="left"/>
      <w:pPr>
        <w:tabs>
          <w:tab w:val="num" w:pos="454"/>
        </w:tabs>
        <w:ind w:left="397" w:hanging="397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81"/>
    <w:rsid w:val="00012B4D"/>
    <w:rsid w:val="009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781"/>
    <w:pPr>
      <w:spacing w:after="16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781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781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8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078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78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78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78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78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78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78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078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078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0781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781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78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78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7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7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607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7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60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78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781"/>
    <w:pPr>
      <w:spacing w:after="16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781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781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8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078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78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78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78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78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78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78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078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078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0781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781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78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78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7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7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607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7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60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78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ournal.unibba.ac.id/index.php/metamorfosis/article/view/1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i.org/10.56313/jlr.v1i1.1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9408/sbs.v1i1.792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31004/edukatif.v4i1.18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2023-03-13T12:58:00Z</dcterms:created>
  <dcterms:modified xsi:type="dcterms:W3CDTF">2023-03-13T12:59:00Z</dcterms:modified>
</cp:coreProperties>
</file>