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64" w:rsidRDefault="00096664" w:rsidP="0009666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C27E86">
        <w:rPr>
          <w:rFonts w:ascii="Times New Roman" w:hAnsi="Times New Roman" w:cs="Times New Roman"/>
          <w:b/>
          <w:sz w:val="28"/>
          <w:szCs w:val="28"/>
        </w:rPr>
        <w:t xml:space="preserve">SKRINING FITOKIMIA DAN UJI </w:t>
      </w:r>
      <w:r>
        <w:rPr>
          <w:rFonts w:ascii="Times New Roman" w:hAnsi="Times New Roman" w:cs="Times New Roman"/>
          <w:b/>
          <w:sz w:val="28"/>
          <w:szCs w:val="28"/>
        </w:rPr>
        <w:t>AKTIVITAS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C27E86">
        <w:rPr>
          <w:rFonts w:ascii="Times New Roman" w:hAnsi="Times New Roman" w:cs="Times New Roman"/>
          <w:b/>
          <w:sz w:val="28"/>
          <w:szCs w:val="28"/>
        </w:rPr>
        <w:t xml:space="preserve">ANTIBAKTERI </w:t>
      </w:r>
      <w:r w:rsidRPr="00937E1E">
        <w:rPr>
          <w:rFonts w:ascii="Times New Roman" w:hAnsi="Times New Roman" w:cs="Times New Roman"/>
          <w:b/>
          <w:spacing w:val="-20"/>
          <w:sz w:val="28"/>
          <w:szCs w:val="28"/>
        </w:rPr>
        <w:t>EKSTRAK ETANOL DAUN KAYU JAWA (</w:t>
      </w:r>
      <w:proofErr w:type="spellStart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>Lannea</w:t>
      </w:r>
      <w:proofErr w:type="spellEnd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 xml:space="preserve"> </w:t>
      </w:r>
      <w:proofErr w:type="spellStart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>coromandelia</w:t>
      </w:r>
      <w:proofErr w:type="spellEnd"/>
      <w:r w:rsidRPr="00937E1E">
        <w:rPr>
          <w:rFonts w:ascii="Times New Roman" w:hAnsi="Times New Roman" w:cs="Times New Roman"/>
          <w:b/>
          <w:spacing w:val="-20"/>
          <w:sz w:val="28"/>
          <w:szCs w:val="28"/>
        </w:rPr>
        <w:t>)</w:t>
      </w:r>
      <w:r w:rsidRPr="00C2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64" w:rsidRDefault="00096664" w:rsidP="0009666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i/>
          <w:iCs/>
          <w:spacing w:val="-20"/>
          <w:sz w:val="28"/>
          <w:szCs w:val="28"/>
          <w:lang w:val="id-ID"/>
        </w:rPr>
      </w:pPr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>(</w:t>
      </w:r>
      <w:proofErr w:type="spellStart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>Houtt</w:t>
      </w:r>
      <w:proofErr w:type="spellEnd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) </w:t>
      </w:r>
      <w:proofErr w:type="spellStart"/>
      <w:proofErr w:type="gramStart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>Merr</w:t>
      </w:r>
      <w:proofErr w:type="spellEnd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>.</w:t>
      </w:r>
      <w:proofErr w:type="gramEnd"/>
      <w:r w:rsidRPr="00937E1E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937E1E">
        <w:rPr>
          <w:rFonts w:ascii="Times New Roman" w:hAnsi="Times New Roman" w:cs="Times New Roman"/>
          <w:b/>
          <w:spacing w:val="-20"/>
          <w:sz w:val="28"/>
          <w:szCs w:val="28"/>
        </w:rPr>
        <w:t>TERHADAP BAKTERI</w:t>
      </w:r>
      <w:r w:rsidRPr="00937E1E">
        <w:rPr>
          <w:rFonts w:ascii="Times New Roman" w:hAnsi="Times New Roman" w:cs="Times New Roman"/>
          <w:b/>
          <w:spacing w:val="-20"/>
          <w:sz w:val="28"/>
          <w:szCs w:val="28"/>
          <w:lang w:val="id-ID"/>
        </w:rPr>
        <w:t xml:space="preserve"> </w:t>
      </w:r>
      <w:proofErr w:type="spellStart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>Propionibacterium</w:t>
      </w:r>
      <w:proofErr w:type="spellEnd"/>
      <w:r w:rsidRPr="00937E1E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 xml:space="preserve"> acnes </w:t>
      </w:r>
    </w:p>
    <w:p w:rsidR="00096664" w:rsidRPr="00937E1E" w:rsidRDefault="00096664" w:rsidP="0009666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27E86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proofErr w:type="gramEnd"/>
      <w:r w:rsidRPr="00C27E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Staphylococcus </w:t>
      </w:r>
      <w:proofErr w:type="spellStart"/>
      <w:r w:rsidRPr="00C27E86">
        <w:rPr>
          <w:rFonts w:ascii="Times New Roman" w:hAnsi="Times New Roman" w:cs="Times New Roman"/>
          <w:b/>
          <w:i/>
          <w:iCs/>
          <w:sz w:val="28"/>
          <w:szCs w:val="28"/>
        </w:rPr>
        <w:t>epidermidis</w:t>
      </w:r>
      <w:proofErr w:type="spellEnd"/>
    </w:p>
    <w:p w:rsidR="00096664" w:rsidRPr="00937E1E" w:rsidRDefault="00096664" w:rsidP="0009666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i/>
          <w:iCs/>
          <w:spacing w:val="-20"/>
          <w:sz w:val="28"/>
          <w:szCs w:val="28"/>
          <w:lang w:val="id-ID"/>
        </w:rPr>
      </w:pPr>
    </w:p>
    <w:p w:rsidR="00096664" w:rsidRDefault="00096664" w:rsidP="00096664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96664" w:rsidRPr="00C27E86" w:rsidRDefault="00096664" w:rsidP="00096664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96664" w:rsidRPr="00C27E86" w:rsidRDefault="00096664" w:rsidP="00096664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96664" w:rsidRPr="00C27E86" w:rsidRDefault="00096664" w:rsidP="00096664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E86">
        <w:rPr>
          <w:rFonts w:ascii="Times New Roman" w:hAnsi="Times New Roman" w:cs="Times New Roman"/>
          <w:b/>
          <w:sz w:val="24"/>
          <w:szCs w:val="24"/>
          <w:u w:val="single"/>
        </w:rPr>
        <w:t>MUNAZIATUL JANNAH</w:t>
      </w:r>
    </w:p>
    <w:p w:rsidR="00096664" w:rsidRDefault="00096664" w:rsidP="00096664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86">
        <w:rPr>
          <w:rFonts w:ascii="Times New Roman" w:hAnsi="Times New Roman" w:cs="Times New Roman"/>
          <w:b/>
          <w:sz w:val="24"/>
          <w:szCs w:val="24"/>
        </w:rPr>
        <w:t>NPM.212114082</w:t>
      </w:r>
    </w:p>
    <w:p w:rsidR="00096664" w:rsidRDefault="00096664" w:rsidP="00096664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64" w:rsidRPr="00C27E86" w:rsidRDefault="00096664" w:rsidP="00096664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64" w:rsidRDefault="00096664" w:rsidP="00096664">
      <w:pPr>
        <w:pStyle w:val="Heading1"/>
        <w:rPr>
          <w:lang w:val="id-ID"/>
        </w:rPr>
      </w:pPr>
      <w:bookmarkStart w:id="0" w:name="_Toc136631799"/>
      <w:bookmarkStart w:id="1" w:name="_Toc136782226"/>
      <w:bookmarkStart w:id="2" w:name="_Toc139278545"/>
      <w:bookmarkStart w:id="3" w:name="_Toc139278792"/>
      <w:r w:rsidRPr="00C27E86">
        <w:t>ABSTRAK</w:t>
      </w:r>
      <w:bookmarkEnd w:id="0"/>
      <w:bookmarkEnd w:id="1"/>
      <w:bookmarkEnd w:id="2"/>
      <w:bookmarkEnd w:id="3"/>
    </w:p>
    <w:p w:rsidR="00096664" w:rsidRPr="00953232" w:rsidRDefault="00096664" w:rsidP="00096664">
      <w:pPr>
        <w:rPr>
          <w:lang w:val="id-ID"/>
        </w:rPr>
      </w:pPr>
    </w:p>
    <w:p w:rsidR="00096664" w:rsidRPr="00C27E86" w:rsidRDefault="00096664" w:rsidP="000966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r w:rsidRPr="00C27E8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27E86">
        <w:rPr>
          <w:rFonts w:ascii="Times New Roman" w:hAnsi="Times New Roman" w:cs="Times New Roman"/>
          <w:i/>
          <w:iCs/>
          <w:sz w:val="24"/>
          <w:szCs w:val="24"/>
        </w:rPr>
        <w:t>Lannea</w:t>
      </w:r>
      <w:proofErr w:type="spellEnd"/>
      <w:r w:rsidRPr="00C27E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iCs/>
          <w:sz w:val="24"/>
          <w:szCs w:val="24"/>
        </w:rPr>
        <w:t>coromandelica</w:t>
      </w:r>
      <w:proofErr w:type="spellEnd"/>
      <w:r w:rsidRPr="00C27E8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r w:rsidRPr="00C27E8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Houtt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>.)</w:t>
      </w:r>
      <w:proofErr w:type="gram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bCs/>
          <w:sz w:val="24"/>
          <w:szCs w:val="24"/>
        </w:rPr>
        <w:t>Merr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dimanf</w:t>
      </w:r>
      <w:r>
        <w:rPr>
          <w:rFonts w:ascii="Times New Roman" w:hAnsi="Times New Roman" w:cs="Times New Roman"/>
          <w:sz w:val="24"/>
          <w:szCs w:val="24"/>
        </w:rPr>
        <w:t>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bCs/>
          <w:sz w:val="24"/>
          <w:szCs w:val="24"/>
        </w:rPr>
        <w:t>Tujuannya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ekstrak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daun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kayu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jawa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Lannea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Pr="00C27E86">
        <w:rPr>
          <w:rFonts w:ascii="Times New Roman" w:hAnsi="Times New Roman" w:cs="Times New Roman"/>
          <w:bCs/>
          <w:i/>
          <w:iCs/>
          <w:sz w:val="24"/>
          <w:szCs w:val="24"/>
        </w:rPr>
        <w:t>oromandelia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>) (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Houtt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>.)</w:t>
      </w:r>
      <w:proofErr w:type="gram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bCs/>
          <w:sz w:val="24"/>
          <w:szCs w:val="24"/>
        </w:rPr>
        <w:t>Merr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proofErr w:type="gram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antibakteri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pertumbuhan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</w:t>
      </w:r>
      <w:r w:rsidRPr="00C27E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cnes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Staphylococcus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Pr="00C27E86">
        <w:rPr>
          <w:rFonts w:ascii="Times New Roman" w:hAnsi="Times New Roman" w:cs="Times New Roman"/>
          <w:bCs/>
          <w:i/>
          <w:iCs/>
          <w:sz w:val="24"/>
          <w:szCs w:val="24"/>
        </w:rPr>
        <w:t>pidermidis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>.</w:t>
      </w:r>
    </w:p>
    <w:p w:rsidR="00096664" w:rsidRPr="00C27E86" w:rsidRDefault="00096664" w:rsidP="0009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pemeriksaaan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makroskopis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mikroskopis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Skrining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Fitokimia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</w:t>
      </w:r>
      <w:r w:rsidRPr="00C27E86">
        <w:rPr>
          <w:rFonts w:ascii="Times New Roman" w:hAnsi="Times New Roman" w:cs="Times New Roman"/>
          <w:bCs/>
        </w:rPr>
        <w:t>an</w:t>
      </w:r>
      <w:proofErr w:type="spellEnd"/>
      <w:r w:rsidRPr="00C27E86">
        <w:rPr>
          <w:rFonts w:ascii="Times New Roman" w:hAnsi="Times New Roman" w:cs="Times New Roman"/>
          <w:bCs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</w:rPr>
        <w:t>Uji</w:t>
      </w:r>
      <w:proofErr w:type="spellEnd"/>
      <w:r w:rsidRPr="00C27E86">
        <w:rPr>
          <w:rFonts w:ascii="Times New Roman" w:hAnsi="Times New Roman" w:cs="Times New Roman"/>
          <w:bCs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</w:rPr>
        <w:t>Aktivitas</w:t>
      </w:r>
      <w:proofErr w:type="spellEnd"/>
      <w:r w:rsidRPr="00C27E86">
        <w:rPr>
          <w:rFonts w:ascii="Times New Roman" w:hAnsi="Times New Roman" w:cs="Times New Roman"/>
          <w:bCs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</w:rPr>
        <w:t>Antibakteri</w:t>
      </w:r>
      <w:proofErr w:type="spellEnd"/>
      <w:r w:rsidRPr="00C27E86">
        <w:rPr>
          <w:rFonts w:ascii="Times New Roman" w:hAnsi="Times New Roman" w:cs="Times New Roman"/>
          <w:bCs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</w:rPr>
        <w:t>Ekstrak</w:t>
      </w:r>
      <w:proofErr w:type="spellEnd"/>
      <w:r w:rsidRPr="00C27E86">
        <w:rPr>
          <w:rFonts w:ascii="Times New Roman" w:hAnsi="Times New Roman" w:cs="Times New Roman"/>
          <w:bCs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</w:rPr>
        <w:t>Etanol</w:t>
      </w:r>
      <w:proofErr w:type="spellEnd"/>
      <w:r w:rsidRPr="00C27E86">
        <w:rPr>
          <w:rFonts w:ascii="Times New Roman" w:hAnsi="Times New Roman" w:cs="Times New Roman"/>
          <w:bCs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</w:rPr>
        <w:t>Daun</w:t>
      </w:r>
      <w:proofErr w:type="spellEnd"/>
      <w:r w:rsidRPr="00C27E86">
        <w:rPr>
          <w:rFonts w:ascii="Times New Roman" w:hAnsi="Times New Roman" w:cs="Times New Roman"/>
          <w:bCs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</w:rPr>
        <w:t>Kayu</w:t>
      </w:r>
      <w:proofErr w:type="spellEnd"/>
      <w:r w:rsidRPr="00C27E86">
        <w:rPr>
          <w:rFonts w:ascii="Times New Roman" w:hAnsi="Times New Roman" w:cs="Times New Roman"/>
          <w:bCs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</w:rPr>
        <w:t>Jawa</w:t>
      </w:r>
      <w:proofErr w:type="spellEnd"/>
      <w:r w:rsidRPr="00C27E86"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iCs/>
        </w:rPr>
        <w:t>Lannea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c</w:t>
      </w:r>
      <w:r w:rsidRPr="00C27E86">
        <w:rPr>
          <w:rFonts w:ascii="Times New Roman" w:hAnsi="Times New Roman" w:cs="Times New Roman"/>
          <w:bCs/>
          <w:i/>
          <w:iCs/>
        </w:rPr>
        <w:t>oromandelia</w:t>
      </w:r>
      <w:proofErr w:type="spellEnd"/>
      <w:r w:rsidRPr="00C27E86">
        <w:rPr>
          <w:rFonts w:ascii="Times New Roman" w:hAnsi="Times New Roman" w:cs="Times New Roman"/>
          <w:bCs/>
        </w:rPr>
        <w:t xml:space="preserve">) </w:t>
      </w:r>
      <w:r w:rsidRPr="00C27E86">
        <w:rPr>
          <w:rFonts w:ascii="Times New Roman" w:hAnsi="Times New Roman" w:cs="Times New Roman"/>
        </w:rPr>
        <w:t>(</w:t>
      </w:r>
      <w:proofErr w:type="spellStart"/>
      <w:r w:rsidRPr="00C27E86">
        <w:rPr>
          <w:rFonts w:ascii="Times New Roman" w:hAnsi="Times New Roman" w:cs="Times New Roman"/>
        </w:rPr>
        <w:t>Houtt</w:t>
      </w:r>
      <w:proofErr w:type="spellEnd"/>
      <w:r w:rsidRPr="00C27E86">
        <w:rPr>
          <w:rFonts w:ascii="Times New Roman" w:hAnsi="Times New Roman" w:cs="Times New Roman"/>
        </w:rPr>
        <w:t xml:space="preserve">) </w:t>
      </w:r>
      <w:proofErr w:type="spellStart"/>
      <w:r w:rsidRPr="00C27E86">
        <w:rPr>
          <w:rFonts w:ascii="Times New Roman" w:hAnsi="Times New Roman" w:cs="Times New Roman"/>
        </w:rPr>
        <w:t>Merr</w:t>
      </w:r>
      <w:proofErr w:type="spellEnd"/>
      <w:r w:rsidRPr="00C27E86">
        <w:rPr>
          <w:rFonts w:ascii="Times New Roman" w:hAnsi="Times New Roman" w:cs="Times New Roman"/>
        </w:rPr>
        <w:t>.</w:t>
      </w:r>
      <w:proofErr w:type="gramEnd"/>
      <w:r w:rsidRPr="00C27E8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bCs/>
        </w:rPr>
        <w:t>Terhadap</w:t>
      </w:r>
      <w:proofErr w:type="spellEnd"/>
      <w:r w:rsidRPr="00C27E86">
        <w:rPr>
          <w:rFonts w:ascii="Times New Roman" w:hAnsi="Times New Roman" w:cs="Times New Roman"/>
          <w:bCs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</w:rPr>
        <w:t>Bakteri</w:t>
      </w:r>
      <w:proofErr w:type="spellEnd"/>
      <w:r w:rsidRPr="00C27E86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Propionibacterium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acnes </w:t>
      </w:r>
      <w:proofErr w:type="spellStart"/>
      <w:r>
        <w:rPr>
          <w:rFonts w:ascii="Times New Roman" w:hAnsi="Times New Roman" w:cs="Times New Roman"/>
          <w:bCs/>
          <w:i/>
          <w:iCs/>
        </w:rPr>
        <w:t>dan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Staphylococcus </w:t>
      </w:r>
      <w:proofErr w:type="spellStart"/>
      <w:r>
        <w:rPr>
          <w:rFonts w:ascii="Times New Roman" w:hAnsi="Times New Roman" w:cs="Times New Roman"/>
          <w:bCs/>
          <w:i/>
          <w:iCs/>
        </w:rPr>
        <w:t>e</w:t>
      </w:r>
      <w:r w:rsidRPr="00C27E86">
        <w:rPr>
          <w:rFonts w:ascii="Times New Roman" w:hAnsi="Times New Roman" w:cs="Times New Roman"/>
          <w:bCs/>
          <w:i/>
          <w:iCs/>
        </w:rPr>
        <w:t>pidermidis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difusi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agar.</w:t>
      </w:r>
      <w:proofErr w:type="gramEnd"/>
    </w:p>
    <w:p w:rsidR="00096664" w:rsidRPr="00C27E86" w:rsidRDefault="00096664" w:rsidP="0009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meruncing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7-11.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berkelamin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kekuningan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berbiji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mikroskopis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epidermis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palisade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bungakarang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berpenebalan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spiral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air 4%,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air 21%,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23%,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total 4,8%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0,4%. </w:t>
      </w:r>
      <w:proofErr w:type="spellStart"/>
      <w:proofErr w:type="gramStart"/>
      <w:r w:rsidRPr="00C27E86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alakaloid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, flavonoid, steroid/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saponindan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C27E86">
        <w:rPr>
          <w:rFonts w:ascii="Times New Roman" w:hAnsi="Times New Roman" w:cs="Times New Roman"/>
          <w:bCs/>
          <w:sz w:val="24"/>
          <w:szCs w:val="24"/>
        </w:rPr>
        <w:t>ayu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C27E86">
        <w:rPr>
          <w:rFonts w:ascii="Times New Roman" w:hAnsi="Times New Roman" w:cs="Times New Roman"/>
          <w:bCs/>
          <w:sz w:val="24"/>
          <w:szCs w:val="24"/>
        </w:rPr>
        <w:t>awa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dijadikan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antibakteri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hambat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konsentrasi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20%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yang paling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kuat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konsentrasi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80%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bekteri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i/>
          <w:iCs/>
          <w:sz w:val="24"/>
          <w:szCs w:val="24"/>
        </w:rPr>
        <w:t>Propionibacterium</w:t>
      </w:r>
      <w:proofErr w:type="spellEnd"/>
      <w:r w:rsidRPr="00C27E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acnes</w:t>
      </w:r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20%, </w:t>
      </w:r>
      <w:r w:rsidRPr="00C27E86">
        <w:rPr>
          <w:rFonts w:ascii="Times New Roman" w:hAnsi="Times New Roman" w:cs="Times New Roman"/>
          <w:sz w:val="24"/>
          <w:szCs w:val="24"/>
        </w:rPr>
        <w:t xml:space="preserve">6,85 </w:t>
      </w:r>
      <w:r w:rsidRPr="00C27E86">
        <w:rPr>
          <w:rFonts w:ascii="Times New Roman" w:hAnsi="Times New Roman" w:cs="Times New Roman"/>
          <w:bCs/>
          <w:sz w:val="24"/>
          <w:szCs w:val="24"/>
        </w:rPr>
        <w:t xml:space="preserve">mm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7E86">
        <w:rPr>
          <w:rFonts w:ascii="Times New Roman" w:hAnsi="Times New Roman" w:cs="Times New Roman"/>
          <w:sz w:val="24"/>
          <w:szCs w:val="24"/>
        </w:rPr>
        <w:t>14,15</w:t>
      </w:r>
      <w:r w:rsidRPr="00C27E86">
        <w:rPr>
          <w:rFonts w:ascii="Times New Roman" w:hAnsi="Times New Roman" w:cs="Times New Roman"/>
          <w:bCs/>
          <w:sz w:val="24"/>
          <w:szCs w:val="24"/>
        </w:rPr>
        <w:t xml:space="preserve"> mm,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bakteri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7E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Staphylococcus </w:t>
      </w:r>
      <w:proofErr w:type="spellStart"/>
      <w:r w:rsidRPr="00C27E86">
        <w:rPr>
          <w:rFonts w:ascii="Times New Roman" w:hAnsi="Times New Roman" w:cs="Times New Roman"/>
          <w:bCs/>
          <w:i/>
          <w:iCs/>
          <w:sz w:val="24"/>
          <w:szCs w:val="24"/>
        </w:rPr>
        <w:t>epidermidis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20%, </w:t>
      </w:r>
      <w:r w:rsidRPr="00C27E86">
        <w:rPr>
          <w:rFonts w:ascii="Times New Roman" w:hAnsi="Times New Roman" w:cs="Times New Roman"/>
          <w:sz w:val="24"/>
          <w:szCs w:val="24"/>
        </w:rPr>
        <w:t>5.75</w:t>
      </w:r>
      <w:r w:rsidRPr="00C27E86">
        <w:rPr>
          <w:rFonts w:ascii="Times New Roman" w:hAnsi="Times New Roman" w:cs="Times New Roman"/>
          <w:bCs/>
          <w:sz w:val="24"/>
          <w:szCs w:val="24"/>
        </w:rPr>
        <w:t xml:space="preserve"> mm </w:t>
      </w:r>
      <w:proofErr w:type="spellStart"/>
      <w:r w:rsidRPr="00C27E8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bCs/>
          <w:sz w:val="24"/>
          <w:szCs w:val="24"/>
        </w:rPr>
        <w:t xml:space="preserve"> 80%, </w:t>
      </w:r>
      <w:r w:rsidRPr="00C27E86">
        <w:rPr>
          <w:rFonts w:ascii="Times New Roman" w:hAnsi="Times New Roman" w:cs="Times New Roman"/>
          <w:sz w:val="24"/>
          <w:szCs w:val="24"/>
        </w:rPr>
        <w:t xml:space="preserve">11,75 </w:t>
      </w:r>
      <w:r w:rsidRPr="00C27E86">
        <w:rPr>
          <w:rFonts w:ascii="Times New Roman" w:hAnsi="Times New Roman" w:cs="Times New Roman"/>
          <w:bCs/>
          <w:sz w:val="24"/>
          <w:szCs w:val="24"/>
        </w:rPr>
        <w:t>mm.</w:t>
      </w:r>
    </w:p>
    <w:p w:rsidR="00096664" w:rsidRPr="00C27E86" w:rsidRDefault="00096664" w:rsidP="000966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6664" w:rsidRDefault="00096664" w:rsidP="000966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27E86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C27E86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r w:rsidRPr="0095095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5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57">
        <w:rPr>
          <w:rFonts w:ascii="Times New Roman" w:hAnsi="Times New Roman" w:cs="Times New Roman"/>
          <w:bCs/>
          <w:sz w:val="24"/>
          <w:szCs w:val="24"/>
        </w:rPr>
        <w:t>Daun</w:t>
      </w:r>
      <w:proofErr w:type="spellEnd"/>
      <w:r w:rsidRPr="00950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957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95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57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950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957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50957">
        <w:rPr>
          <w:rFonts w:ascii="Times New Roman" w:hAnsi="Times New Roman" w:cs="Times New Roman"/>
          <w:sz w:val="24"/>
          <w:szCs w:val="24"/>
        </w:rPr>
        <w:t>,</w:t>
      </w:r>
      <w:r w:rsidRPr="004227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C27E86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r w:rsidRPr="00C27E86">
        <w:rPr>
          <w:rFonts w:ascii="Times New Roman" w:hAnsi="Times New Roman" w:cs="Times New Roman"/>
        </w:rPr>
        <w:t>an</w:t>
      </w:r>
      <w:proofErr w:type="spellEnd"/>
      <w:r w:rsidRPr="00C27E86">
        <w:rPr>
          <w:rFonts w:ascii="Times New Roman" w:hAnsi="Times New Roman" w:cs="Times New Roman"/>
          <w:i/>
          <w:iCs/>
        </w:rPr>
        <w:t xml:space="preserve"> Staphylococcus</w:t>
      </w:r>
      <w:r w:rsidRPr="007873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6EDE">
        <w:rPr>
          <w:rFonts w:ascii="Times New Roman" w:hAnsi="Times New Roman" w:cs="Times New Roman"/>
          <w:i/>
          <w:iCs/>
          <w:sz w:val="24"/>
          <w:szCs w:val="24"/>
        </w:rPr>
        <w:t>epidermidis</w:t>
      </w:r>
      <w:proofErr w:type="spellEnd"/>
      <w:r w:rsidRPr="00C27E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6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C27E86">
        <w:rPr>
          <w:rFonts w:ascii="Times New Roman" w:hAnsi="Times New Roman" w:cs="Times New Roman"/>
          <w:sz w:val="24"/>
          <w:szCs w:val="24"/>
        </w:rPr>
        <w:t>.</w:t>
      </w:r>
    </w:p>
    <w:p w:rsidR="00096664" w:rsidRPr="007A7C78" w:rsidRDefault="00096664" w:rsidP="000966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6664" w:rsidRDefault="00096664" w:rsidP="000966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96664" w:rsidRPr="00C27E86" w:rsidRDefault="00096664" w:rsidP="00096664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i/>
          <w:iCs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 wp14:anchorId="17C5408F" wp14:editId="054A6301">
            <wp:simplePos x="0" y="0"/>
            <wp:positionH relativeFrom="column">
              <wp:posOffset>-1300480</wp:posOffset>
            </wp:positionH>
            <wp:positionV relativeFrom="paragraph">
              <wp:posOffset>-929179</wp:posOffset>
            </wp:positionV>
            <wp:extent cx="7202466" cy="10187991"/>
            <wp:effectExtent l="0" t="0" r="0" b="3810"/>
            <wp:wrapNone/>
            <wp:docPr id="1" name="Picture 1" descr="D:\My Documents\0\Muina ft nanda\20230823215304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Muina ft nanda\20230823215304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466" cy="1018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PHYTOCHEMICAL SCREENING AND ANTIBACTERIAL ACTIVITY TEST OF ETHANOL EXTRACT OF JAVA WOOD LEAF (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Lannea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coromandelia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Houtt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Merr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AGAINST BACTERIA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Propionibacterium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acnes and Staphylococcus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epidermidis</w:t>
      </w:r>
      <w:proofErr w:type="spellEnd"/>
    </w:p>
    <w:p w:rsidR="00096664" w:rsidRPr="00C27E86" w:rsidRDefault="00096664" w:rsidP="00096664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96664" w:rsidRPr="00C27E86" w:rsidRDefault="00096664" w:rsidP="00096664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E86">
        <w:rPr>
          <w:rFonts w:ascii="Times New Roman" w:hAnsi="Times New Roman" w:cs="Times New Roman"/>
          <w:b/>
          <w:sz w:val="24"/>
          <w:szCs w:val="24"/>
          <w:u w:val="single"/>
        </w:rPr>
        <w:t>MUNAZIATUL JANNAH</w:t>
      </w:r>
    </w:p>
    <w:p w:rsidR="00096664" w:rsidRPr="00C27E86" w:rsidRDefault="00096664" w:rsidP="00096664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86">
        <w:rPr>
          <w:rFonts w:ascii="Times New Roman" w:hAnsi="Times New Roman" w:cs="Times New Roman"/>
          <w:b/>
          <w:sz w:val="24"/>
          <w:szCs w:val="24"/>
        </w:rPr>
        <w:t>NPM.212114082</w:t>
      </w:r>
    </w:p>
    <w:p w:rsidR="00096664" w:rsidRPr="00C27E86" w:rsidRDefault="00096664" w:rsidP="00096664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64" w:rsidRPr="001C6EDE" w:rsidRDefault="00096664" w:rsidP="00096664">
      <w:pPr>
        <w:pStyle w:val="Heading1"/>
      </w:pPr>
      <w:bookmarkStart w:id="5" w:name="_Toc139278793"/>
      <w:r w:rsidRPr="001C6EDE">
        <w:t>ABSTRACT</w:t>
      </w:r>
      <w:bookmarkEnd w:id="5"/>
    </w:p>
    <w:p w:rsidR="00096664" w:rsidRPr="00581C5B" w:rsidRDefault="00096664" w:rsidP="000966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Java wood (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Lannea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coromandelica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>) (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Houtt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>.)</w:t>
      </w:r>
      <w:proofErr w:type="gram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Merr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gram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a tropical plant that has potential as a medicinal plant. Almost all parts of this plant can be used as traditional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medicine.The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goal was to find out the ethanol extract of Java wood leaves (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Lannea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coromandelia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>) (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Houtt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proofErr w:type="spellStart"/>
      <w:proofErr w:type="gram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Merr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can</w:t>
      </w:r>
      <w:proofErr w:type="gram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provide antibacterial activity against the growth of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acnes and Staphylococcus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epidermidis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96664" w:rsidRPr="00581C5B" w:rsidRDefault="00096664" w:rsidP="000966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This research was conducted using experimental methods which include sample collection, macroscopic examination, microscopic examination, making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simplisia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>, characteristic examination, phytochemical screening and antibacterial activity test of Java Wood Leaf Ethanol Extract (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Lannea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coromandelia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>) (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Houtt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Merr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Against the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bact</w:t>
      </w:r>
      <w:proofErr w:type="spellEnd"/>
      <w:r w:rsidRPr="0009666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eria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acnes and Staphylococcus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epidermidis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>, by the method of agar diffusion.</w:t>
      </w:r>
      <w:proofErr w:type="gramEnd"/>
    </w:p>
    <w:p w:rsidR="00096664" w:rsidRPr="00581C5B" w:rsidRDefault="00096664" w:rsidP="000966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Results of macroscopic examination carried out on leaves </w:t>
      </w:r>
      <w:proofErr w:type="gramStart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macroscopic results of Javanese wood leaves have tapered leaves and number 7-11. Then it has unisexual flowers and is yellowish-green in color, and has drupes, up to long. And microscopic outgrowths have the upper epidermis, fragments of palisade and sponges, spiral thickened woody vessels and stairs. The results of </w:t>
      </w:r>
      <w:proofErr w:type="spellStart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>simplisia</w:t>
      </w:r>
      <w:proofErr w:type="spellEnd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characteristics obtained water content 4%, water soluble juice content 21%, </w:t>
      </w:r>
      <w:proofErr w:type="gramStart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>soluble</w:t>
      </w:r>
      <w:proofErr w:type="gramEnd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juice content in ethanol 23%, total ash content 4.8% and acid insoluble ash content 0.4%. Phytochemical screening of </w:t>
      </w:r>
      <w:proofErr w:type="spellStart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>simplisia</w:t>
      </w:r>
      <w:proofErr w:type="spellEnd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powder and ethanol extract of java wood leaves showed the presence of </w:t>
      </w:r>
      <w:proofErr w:type="spellStart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>alakaloids</w:t>
      </w:r>
      <w:proofErr w:type="spellEnd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>, tannins, flavonoids, steroids/</w:t>
      </w:r>
      <w:proofErr w:type="spellStart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>triterpenoids</w:t>
      </w:r>
      <w:proofErr w:type="spellEnd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>saponins</w:t>
      </w:r>
      <w:proofErr w:type="spellEnd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glycosides. The results of the java wood test can be used as antibacterial because it has a moderate inhibitory power at a concentration of 20% and the strongest at a concentration of 80% against </w:t>
      </w:r>
      <w:proofErr w:type="spellStart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>Propionibacterium</w:t>
      </w:r>
      <w:proofErr w:type="spellEnd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acnes </w:t>
      </w:r>
      <w:proofErr w:type="spellStart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>bekteri</w:t>
      </w:r>
      <w:proofErr w:type="spellEnd"/>
      <w:r w:rsidRPr="00581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namely 20%, 6.85 mm and 14.15 mm, </w:t>
      </w:r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and in Staphylococcus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epidermidis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bacteria namely 20%, 5.75 mm and 80%, 11.75 mm.</w:t>
      </w:r>
    </w:p>
    <w:p w:rsidR="00096664" w:rsidRPr="00581C5B" w:rsidRDefault="00096664" w:rsidP="000966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6664" w:rsidRPr="00FA737D" w:rsidRDefault="00096664" w:rsidP="000966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C5B">
        <w:rPr>
          <w:rFonts w:ascii="Times New Roman" w:hAnsi="Times New Roman" w:cs="Times New Roman"/>
          <w:b/>
          <w:i/>
          <w:iCs/>
          <w:sz w:val="24"/>
          <w:szCs w:val="24"/>
        </w:rPr>
        <w:t>Keywords:</w:t>
      </w:r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Leaf, Javanese wood, </w:t>
      </w:r>
      <w:proofErr w:type="gram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extract</w:t>
      </w:r>
      <w:proofErr w:type="gram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Propionibacterium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acnes and Staphylococcus </w:t>
      </w:r>
      <w:proofErr w:type="spellStart"/>
      <w:r w:rsidRPr="00581C5B">
        <w:rPr>
          <w:rFonts w:ascii="Times New Roman" w:hAnsi="Times New Roman" w:cs="Times New Roman"/>
          <w:i/>
          <w:iCs/>
          <w:sz w:val="24"/>
          <w:szCs w:val="24"/>
        </w:rPr>
        <w:t>epidermidis</w:t>
      </w:r>
      <w:proofErr w:type="spellEnd"/>
      <w:r w:rsidRPr="00581C5B">
        <w:rPr>
          <w:rFonts w:ascii="Times New Roman" w:hAnsi="Times New Roman" w:cs="Times New Roman"/>
          <w:i/>
          <w:iCs/>
          <w:sz w:val="24"/>
          <w:szCs w:val="24"/>
        </w:rPr>
        <w:t xml:space="preserve"> and Antibacterial</w:t>
      </w:r>
      <w:r w:rsidRPr="00FA737D">
        <w:rPr>
          <w:rFonts w:ascii="Times New Roman" w:hAnsi="Times New Roman" w:cs="Times New Roman"/>
          <w:iCs/>
          <w:sz w:val="24"/>
          <w:szCs w:val="24"/>
        </w:rPr>
        <w:t>.</w:t>
      </w:r>
    </w:p>
    <w:p w:rsidR="00096664" w:rsidRPr="00C27E86" w:rsidRDefault="00096664" w:rsidP="00096664">
      <w:pPr>
        <w:rPr>
          <w:rFonts w:ascii="Times New Roman" w:hAnsi="Times New Roman" w:cs="Times New Roman"/>
          <w:i/>
        </w:rPr>
      </w:pPr>
    </w:p>
    <w:p w:rsidR="00096664" w:rsidRPr="00C27E86" w:rsidRDefault="00096664" w:rsidP="00096664">
      <w:pPr>
        <w:rPr>
          <w:rFonts w:ascii="Times New Roman" w:hAnsi="Times New Roman" w:cs="Times New Roman"/>
        </w:rPr>
      </w:pPr>
    </w:p>
    <w:p w:rsidR="00AB0F2C" w:rsidRDefault="00AB0F2C"/>
    <w:sectPr w:rsidR="00AB0F2C" w:rsidSect="0009666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64"/>
    <w:rsid w:val="00096664"/>
    <w:rsid w:val="00A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6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664"/>
    <w:pPr>
      <w:spacing w:after="0" w:line="24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664"/>
    <w:rPr>
      <w:rFonts w:ascii="Times New Roman" w:hAnsi="Times New Roman" w:cs="Times New Roman"/>
      <w:b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6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6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664"/>
    <w:pPr>
      <w:spacing w:after="0" w:line="24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664"/>
    <w:rPr>
      <w:rFonts w:ascii="Times New Roman" w:hAnsi="Times New Roman" w:cs="Times New Roman"/>
      <w:b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2023-09-01T09:14:00Z</dcterms:created>
  <dcterms:modified xsi:type="dcterms:W3CDTF">2023-09-01T09:14:00Z</dcterms:modified>
</cp:coreProperties>
</file>