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4" w:rsidRDefault="00CB7DAA" w:rsidP="006F5F2E">
      <w:pPr>
        <w:pStyle w:val="Heading1"/>
      </w:pPr>
      <w:bookmarkStart w:id="0" w:name="_Toc136608398"/>
      <w:r w:rsidRPr="00613CE2">
        <w:t>DAFTAR PUSTAKA</w:t>
      </w:r>
      <w:bookmarkEnd w:id="0"/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Aminah., Tomahayu &amp; Abidin, Z. (2017). </w:t>
      </w:r>
      <w:r w:rsidRPr="00016672">
        <w:rPr>
          <w:rFonts w:ascii="Times New Roman" w:hAnsi="Times New Roman" w:cs="Times New Roman"/>
          <w:i/>
          <w:sz w:val="24"/>
          <w:szCs w:val="24"/>
        </w:rPr>
        <w:t>Penetapan Kadar Flavonoid Total Ekstrak Etanol Kulit Buah Alpukat (Persea americana mill) Dengan Metode Spektrofotometri Uv-Vis</w:t>
      </w:r>
      <w:r>
        <w:rPr>
          <w:rFonts w:ascii="Times New Roman" w:hAnsi="Times New Roman" w:cs="Times New Roman"/>
          <w:sz w:val="24"/>
          <w:szCs w:val="24"/>
        </w:rPr>
        <w:t>. Jurnal Fitofarmaka Indonesia. Vol.4. No.2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Anggraeni, Ratih. (2019). Uji Karakteristik Simplisia Buah Andaliman (</w:t>
      </w:r>
      <w:r w:rsidRPr="007B111D">
        <w:rPr>
          <w:rFonts w:ascii="Times New Roman" w:hAnsi="Times New Roman" w:cs="Times New Roman"/>
          <w:i/>
          <w:sz w:val="24"/>
          <w:szCs w:val="24"/>
        </w:rPr>
        <w:t>Zanthoxylum acanthopodium</w:t>
      </w:r>
      <w:r>
        <w:rPr>
          <w:rFonts w:ascii="Times New Roman" w:hAnsi="Times New Roman" w:cs="Times New Roman"/>
          <w:sz w:val="24"/>
          <w:szCs w:val="24"/>
        </w:rPr>
        <w:t xml:space="preserve"> DC.). Jurnal Ilmiah Farmasi Imelda. 3(2) : 35-37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 Khoerul dan Liling Triyasmono.(2016). Kandungan Total Fenolik, Total Flavonoid, dan Aktivitas Antioksidan Ekstrak Etanol Buah Mengkudu (</w:t>
      </w:r>
      <w:r w:rsidRPr="00016672">
        <w:rPr>
          <w:rFonts w:ascii="Times New Roman" w:hAnsi="Times New Roman" w:cs="Times New Roman"/>
          <w:i/>
          <w:sz w:val="24"/>
          <w:szCs w:val="24"/>
        </w:rPr>
        <w:t>Morinda citrifolia</w:t>
      </w:r>
      <w:r>
        <w:rPr>
          <w:rFonts w:ascii="Times New Roman" w:hAnsi="Times New Roman" w:cs="Times New Roman"/>
          <w:sz w:val="24"/>
          <w:szCs w:val="24"/>
        </w:rPr>
        <w:t xml:space="preserve"> L.) Jurnal Pharmascience. Vol.3. No.1. 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Bangun, P., P.,A. dkk. (2021). Analisis Kadar Total Flavonoid Pada Daun dan Biji P</w:t>
      </w:r>
      <w:r w:rsidRPr="0002262B">
        <w:rPr>
          <w:rFonts w:ascii="Times New Roman" w:hAnsi="Times New Roman" w:cs="Times New Roman"/>
          <w:sz w:val="24"/>
          <w:szCs w:val="24"/>
        </w:rPr>
        <w:t>epaya (</w:t>
      </w:r>
      <w:r w:rsidRPr="0002262B">
        <w:rPr>
          <w:rFonts w:ascii="Times New Roman" w:hAnsi="Times New Roman" w:cs="Times New Roman"/>
          <w:i/>
          <w:sz w:val="24"/>
          <w:szCs w:val="24"/>
        </w:rPr>
        <w:t>Carica papaya</w:t>
      </w:r>
      <w:r w:rsidRPr="0002262B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 xml:space="preserve"> Menggunakan Metode Spektrofotometer Uv-V</w:t>
      </w:r>
      <w:r w:rsidRPr="000226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. JIFA : Jurnal IlmiahFarmasi attamru.</w:t>
      </w:r>
    </w:p>
    <w:p w:rsidR="005843D9" w:rsidRPr="005843D9" w:rsidRDefault="005843D9" w:rsidP="008273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43D9">
        <w:rPr>
          <w:rFonts w:ascii="Times New Roman" w:hAnsi="Times New Roman" w:cs="Times New Roman"/>
          <w:sz w:val="24"/>
          <w:szCs w:val="24"/>
        </w:rPr>
        <w:t>Chang, C., Yang, M., Wen, H., and Chem, J.,2002, Estimation of Total Flavonoid</w:t>
      </w:r>
    </w:p>
    <w:p w:rsidR="005843D9" w:rsidRDefault="005843D9" w:rsidP="008273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3D9">
        <w:rPr>
          <w:rFonts w:ascii="Times New Roman" w:hAnsi="Times New Roman" w:cs="Times New Roman"/>
          <w:sz w:val="24"/>
          <w:szCs w:val="24"/>
        </w:rPr>
        <w:t>Content in Propolis by Two Complementary Colorimetric Methods,Journal Food Drug Analysis, 10: 178-182.</w:t>
      </w:r>
    </w:p>
    <w:p w:rsidR="00827362" w:rsidRDefault="00827362" w:rsidP="008273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67E4" w:rsidRPr="00D82B9F" w:rsidRDefault="009C67E4" w:rsidP="00827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9F">
        <w:rPr>
          <w:rFonts w:ascii="Times New Roman" w:hAnsi="Times New Roman"/>
          <w:sz w:val="24"/>
          <w:szCs w:val="24"/>
        </w:rPr>
        <w:t xml:space="preserve">Dachriyanus, </w:t>
      </w:r>
      <w:r>
        <w:rPr>
          <w:rFonts w:ascii="Times New Roman" w:hAnsi="Times New Roman"/>
          <w:sz w:val="24"/>
          <w:szCs w:val="24"/>
        </w:rPr>
        <w:t>(</w:t>
      </w:r>
      <w:r w:rsidRPr="00D82B9F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)</w:t>
      </w:r>
      <w:r w:rsidRPr="00D82B9F">
        <w:rPr>
          <w:rFonts w:ascii="Times New Roman" w:hAnsi="Times New Roman"/>
          <w:sz w:val="24"/>
          <w:szCs w:val="24"/>
        </w:rPr>
        <w:t xml:space="preserve">. </w:t>
      </w:r>
      <w:r w:rsidRPr="00D82B9F">
        <w:rPr>
          <w:rFonts w:ascii="Times New Roman" w:hAnsi="Times New Roman"/>
          <w:i/>
          <w:sz w:val="24"/>
          <w:szCs w:val="24"/>
        </w:rPr>
        <w:t>Analisis Struktur Senyawa Organik Secara Spektroskopi</w:t>
      </w:r>
      <w:r w:rsidRPr="00D82B9F">
        <w:rPr>
          <w:rFonts w:ascii="Times New Roman" w:hAnsi="Times New Roman"/>
          <w:sz w:val="24"/>
          <w:szCs w:val="24"/>
        </w:rPr>
        <w:t>.</w:t>
      </w:r>
    </w:p>
    <w:p w:rsidR="009C67E4" w:rsidRPr="00731D41" w:rsidRDefault="00827362" w:rsidP="00312D47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7E4" w:rsidRPr="001464D0">
        <w:rPr>
          <w:rFonts w:ascii="Times New Roman" w:hAnsi="Times New Roman"/>
          <w:sz w:val="24"/>
          <w:szCs w:val="24"/>
        </w:rPr>
        <w:t>Padang:Andalas University Press.</w:t>
      </w:r>
    </w:p>
    <w:p w:rsidR="009C67E4" w:rsidRDefault="008A2F14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(1979</w:t>
      </w:r>
      <w:r w:rsidR="009C67E4">
        <w:rPr>
          <w:rFonts w:ascii="Times New Roman" w:hAnsi="Times New Roman" w:cs="Times New Roman"/>
          <w:sz w:val="24"/>
          <w:szCs w:val="24"/>
        </w:rPr>
        <w:t xml:space="preserve">). </w:t>
      </w:r>
      <w:r w:rsidR="009C67E4" w:rsidRPr="00CC0301">
        <w:rPr>
          <w:rFonts w:ascii="Times New Roman" w:hAnsi="Times New Roman" w:cs="Times New Roman"/>
          <w:i/>
          <w:sz w:val="24"/>
          <w:szCs w:val="24"/>
        </w:rPr>
        <w:t>Farmakope Indonesia. Edisi I</w:t>
      </w:r>
      <w:r>
        <w:rPr>
          <w:rFonts w:ascii="Times New Roman" w:hAnsi="Times New Roman" w:cs="Times New Roman"/>
          <w:i/>
          <w:sz w:val="24"/>
          <w:szCs w:val="24"/>
        </w:rPr>
        <w:t>II</w:t>
      </w:r>
      <w:r w:rsidR="009C67E4">
        <w:rPr>
          <w:rFonts w:ascii="Times New Roman" w:hAnsi="Times New Roman" w:cs="Times New Roman"/>
          <w:sz w:val="24"/>
          <w:szCs w:val="24"/>
        </w:rPr>
        <w:t>. Jakarta: Departemen Kesehatan RI.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Dey, P. M. (2012). </w:t>
      </w:r>
      <w:r w:rsidRPr="00556D5B">
        <w:rPr>
          <w:rFonts w:ascii="Times New Roman" w:hAnsi="Times New Roman"/>
          <w:i/>
          <w:sz w:val="24"/>
          <w:szCs w:val="24"/>
        </w:rPr>
        <w:t>Methods in Plant Biochemistry</w:t>
      </w:r>
      <w:r>
        <w:rPr>
          <w:rFonts w:ascii="Times New Roman" w:hAnsi="Times New Roman"/>
          <w:sz w:val="24"/>
          <w:szCs w:val="24"/>
        </w:rPr>
        <w:t>. Vol I. USA: Academic Press. Hal 81-82.</w:t>
      </w:r>
    </w:p>
    <w:p w:rsidR="009C67E4" w:rsidRPr="001464D0" w:rsidRDefault="009C67E4" w:rsidP="002E2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4D0">
        <w:rPr>
          <w:rFonts w:ascii="Times New Roman" w:hAnsi="Times New Roman"/>
          <w:sz w:val="24"/>
          <w:szCs w:val="24"/>
        </w:rPr>
        <w:t xml:space="preserve">Direktorat Jenderal Perkebunan. </w:t>
      </w:r>
      <w:r>
        <w:rPr>
          <w:rFonts w:ascii="Times New Roman" w:hAnsi="Times New Roman"/>
          <w:sz w:val="24"/>
          <w:szCs w:val="24"/>
        </w:rPr>
        <w:t>(</w:t>
      </w:r>
      <w:r w:rsidRPr="001464D0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1464D0">
        <w:rPr>
          <w:rFonts w:ascii="Times New Roman" w:hAnsi="Times New Roman"/>
          <w:sz w:val="24"/>
          <w:szCs w:val="24"/>
        </w:rPr>
        <w:t xml:space="preserve">. </w:t>
      </w:r>
      <w:r w:rsidRPr="00B27548">
        <w:rPr>
          <w:rFonts w:ascii="Times New Roman" w:hAnsi="Times New Roman"/>
          <w:i/>
          <w:sz w:val="24"/>
          <w:szCs w:val="24"/>
        </w:rPr>
        <w:t>Statistik Perkebunan Indonesia-Kakao</w:t>
      </w:r>
      <w:r w:rsidRPr="001464D0">
        <w:rPr>
          <w:rFonts w:ascii="Times New Roman" w:hAnsi="Times New Roman"/>
          <w:sz w:val="24"/>
          <w:szCs w:val="24"/>
        </w:rPr>
        <w:t>.</w:t>
      </w:r>
    </w:p>
    <w:p w:rsidR="009C67E4" w:rsidRPr="00847166" w:rsidRDefault="00827362" w:rsidP="00312D47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7E4" w:rsidRPr="001464D0">
        <w:rPr>
          <w:rFonts w:ascii="Times New Roman" w:hAnsi="Times New Roman"/>
          <w:sz w:val="24"/>
          <w:szCs w:val="24"/>
        </w:rPr>
        <w:t>Jakarta : Direktorat Jenderal Indonesia</w:t>
      </w:r>
    </w:p>
    <w:p w:rsidR="009C67E4" w:rsidRPr="00294313" w:rsidRDefault="009C67E4" w:rsidP="002E2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94313">
        <w:rPr>
          <w:rFonts w:ascii="Times New Roman" w:hAnsi="Times New Roman"/>
          <w:sz w:val="24"/>
          <w:szCs w:val="24"/>
        </w:rPr>
        <w:t xml:space="preserve">Endarini, L.H. (2016). </w:t>
      </w:r>
      <w:r w:rsidRPr="009B20C8">
        <w:rPr>
          <w:rFonts w:ascii="Times New Roman" w:hAnsi="Times New Roman"/>
          <w:i/>
          <w:sz w:val="24"/>
          <w:szCs w:val="24"/>
        </w:rPr>
        <w:t>Farmakognosi dan Fitokimia</w:t>
      </w:r>
      <w:r w:rsidRPr="00294313">
        <w:rPr>
          <w:rFonts w:ascii="Times New Roman" w:hAnsi="Times New Roman"/>
          <w:sz w:val="24"/>
          <w:szCs w:val="24"/>
        </w:rPr>
        <w:t>. Jakarta: Pusdik SDM Kesehatan. Hal. 92.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94313">
        <w:rPr>
          <w:rFonts w:ascii="Times New Roman" w:hAnsi="Times New Roman"/>
          <w:sz w:val="24"/>
          <w:szCs w:val="24"/>
        </w:rPr>
        <w:t xml:space="preserve">Gandjar, I. G., dan Rohman, A. (2008). </w:t>
      </w:r>
      <w:r w:rsidRPr="009B20C8">
        <w:rPr>
          <w:rFonts w:ascii="Times New Roman" w:hAnsi="Times New Roman"/>
          <w:i/>
          <w:sz w:val="24"/>
          <w:szCs w:val="24"/>
        </w:rPr>
        <w:t>Kimia Farmasi Analisis</w:t>
      </w:r>
      <w:r w:rsidRPr="00294313">
        <w:rPr>
          <w:rFonts w:ascii="Times New Roman" w:hAnsi="Times New Roman"/>
          <w:sz w:val="24"/>
          <w:szCs w:val="24"/>
        </w:rPr>
        <w:t>. Yogyakarta: Pustaka Pelajar.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Ginting.Br. O.S. (2022). </w:t>
      </w:r>
      <w:r w:rsidRPr="00A52F76">
        <w:rPr>
          <w:rFonts w:ascii="Times New Roman" w:hAnsi="Times New Roman"/>
          <w:i/>
          <w:sz w:val="24"/>
          <w:szCs w:val="24"/>
        </w:rPr>
        <w:t>Buku Ajar Obat Tradisional</w:t>
      </w:r>
      <w:r>
        <w:rPr>
          <w:rFonts w:ascii="Times New Roman" w:hAnsi="Times New Roman"/>
          <w:sz w:val="24"/>
          <w:szCs w:val="24"/>
        </w:rPr>
        <w:t xml:space="preserve">.Penerbit Guepedia. Hal 92. 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Gupta, P, K., Siddarth,P., &amp; Srikanth. (2015). Research and Review: Journal of Medicinal Chemistry. Tulsi: An Elixir For Human Life. Vol 4 Issue 1 January_March.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Hanani, Endang. (2014). </w:t>
      </w:r>
      <w:r w:rsidRPr="00DB2D31">
        <w:rPr>
          <w:rFonts w:ascii="Times New Roman" w:hAnsi="Times New Roman"/>
          <w:i/>
          <w:sz w:val="24"/>
          <w:szCs w:val="24"/>
        </w:rPr>
        <w:t>Analisis Fitokimia</w:t>
      </w:r>
      <w:r>
        <w:rPr>
          <w:rFonts w:ascii="Times New Roman" w:hAnsi="Times New Roman"/>
          <w:sz w:val="24"/>
          <w:szCs w:val="24"/>
        </w:rPr>
        <w:t>, Buku Kedokteran EGC, Jakarta.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Harborne, J.B. (1987). </w:t>
      </w:r>
      <w:r w:rsidRPr="00DB2D31">
        <w:rPr>
          <w:rFonts w:ascii="Times New Roman" w:hAnsi="Times New Roman"/>
          <w:i/>
          <w:sz w:val="24"/>
          <w:szCs w:val="24"/>
        </w:rPr>
        <w:t>Metode Fitokimia (Penuntun Cara Modern Menganalisis Tumbuhan)</w:t>
      </w:r>
      <w:r>
        <w:rPr>
          <w:rFonts w:ascii="Times New Roman" w:hAnsi="Times New Roman"/>
          <w:sz w:val="24"/>
          <w:szCs w:val="24"/>
        </w:rPr>
        <w:t xml:space="preserve"> Terbitan Kedua. Bandung: ITB.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464D0">
        <w:rPr>
          <w:rFonts w:ascii="Times New Roman" w:hAnsi="Times New Roman"/>
          <w:sz w:val="24"/>
          <w:szCs w:val="24"/>
        </w:rPr>
        <w:lastRenderedPageBreak/>
        <w:t>Hasanah, M., Ama</w:t>
      </w:r>
      <w:r>
        <w:rPr>
          <w:rFonts w:ascii="Times New Roman" w:hAnsi="Times New Roman"/>
          <w:sz w:val="24"/>
          <w:szCs w:val="24"/>
        </w:rPr>
        <w:t xml:space="preserve">liani, S., Rikmasari, </w:t>
      </w:r>
      <w:r w:rsidRPr="001464D0">
        <w:rPr>
          <w:rFonts w:ascii="Times New Roman" w:hAnsi="Times New Roman"/>
          <w:sz w:val="24"/>
          <w:szCs w:val="24"/>
        </w:rPr>
        <w:t xml:space="preserve">Y.(2017). </w:t>
      </w:r>
      <w:r w:rsidRPr="009B20C8">
        <w:rPr>
          <w:rFonts w:ascii="Times New Roman" w:hAnsi="Times New Roman"/>
          <w:i/>
          <w:sz w:val="24"/>
          <w:szCs w:val="24"/>
        </w:rPr>
        <w:t>Analisis Antioksidan dariBerbagai Fraksi Daun Cokelat (Theobroma cacao L.)</w:t>
      </w:r>
      <w:r w:rsidRPr="001464D0">
        <w:rPr>
          <w:rFonts w:ascii="Times New Roman" w:hAnsi="Times New Roman"/>
          <w:sz w:val="24"/>
          <w:szCs w:val="24"/>
        </w:rPr>
        <w:t>. JurnalIlmiah Bakti Farmasi, 2(1), 33</w:t>
      </w:r>
      <w:r>
        <w:rPr>
          <w:rFonts w:ascii="Times New Roman" w:hAnsi="Times New Roman"/>
          <w:sz w:val="24"/>
          <w:szCs w:val="24"/>
        </w:rPr>
        <w:t>-</w:t>
      </w:r>
      <w:r w:rsidRPr="001464D0">
        <w:rPr>
          <w:rFonts w:ascii="Times New Roman" w:hAnsi="Times New Roman"/>
          <w:sz w:val="24"/>
          <w:szCs w:val="24"/>
        </w:rPr>
        <w:t>40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Heliawati. L. (2018). Kimia Organik Bahan Alam. Bogor. Pascasarjana- UNPAK. Hal 18,27,40,110 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Hidayat, S &amp; Rodame, M, N. (2015). </w:t>
      </w:r>
      <w:r w:rsidRPr="009B20C8">
        <w:rPr>
          <w:rFonts w:ascii="Times New Roman" w:hAnsi="Times New Roman"/>
          <w:i/>
          <w:sz w:val="24"/>
          <w:szCs w:val="24"/>
        </w:rPr>
        <w:t>Kitab Tumbuhan Obat</w:t>
      </w:r>
      <w:r>
        <w:rPr>
          <w:rFonts w:ascii="Times New Roman" w:hAnsi="Times New Roman"/>
          <w:sz w:val="24"/>
          <w:szCs w:val="24"/>
        </w:rPr>
        <w:t>. Jakarta: AgriFlo. Hal:255-226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Hollman, P. C. (2004). </w:t>
      </w:r>
      <w:r w:rsidRPr="00B13826">
        <w:rPr>
          <w:rFonts w:ascii="Times New Roman" w:hAnsi="Times New Roman"/>
          <w:i/>
          <w:sz w:val="24"/>
          <w:szCs w:val="24"/>
        </w:rPr>
        <w:t>Absorption, Bioavailability, and Metabolisme of Flavonoids</w:t>
      </w:r>
      <w:r>
        <w:rPr>
          <w:rFonts w:ascii="Times New Roman" w:hAnsi="Times New Roman"/>
          <w:sz w:val="24"/>
          <w:szCs w:val="24"/>
        </w:rPr>
        <w:t>. Pharmaceutical Biology.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Houghton &amp; Amala. (1998). </w:t>
      </w:r>
      <w:r w:rsidRPr="00B13826">
        <w:rPr>
          <w:rFonts w:ascii="Times New Roman" w:hAnsi="Times New Roman"/>
          <w:i/>
          <w:sz w:val="24"/>
          <w:szCs w:val="24"/>
        </w:rPr>
        <w:t>Laboratory Handbook for the Functional of Natural Extrack</w:t>
      </w:r>
      <w:r>
        <w:rPr>
          <w:rFonts w:ascii="Times New Roman" w:hAnsi="Times New Roman"/>
          <w:sz w:val="24"/>
          <w:szCs w:val="24"/>
        </w:rPr>
        <w:t>. Chapman and Hall. London.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70679">
        <w:rPr>
          <w:rFonts w:ascii="Times New Roman" w:hAnsi="Times New Roman"/>
          <w:sz w:val="24"/>
          <w:szCs w:val="24"/>
        </w:rPr>
        <w:t>Julianto, T. S.</w:t>
      </w:r>
      <w:r>
        <w:rPr>
          <w:rFonts w:ascii="Times New Roman" w:hAnsi="Times New Roman"/>
          <w:sz w:val="24"/>
          <w:szCs w:val="24"/>
        </w:rPr>
        <w:t xml:space="preserve"> (2019). </w:t>
      </w:r>
      <w:r w:rsidRPr="00670679">
        <w:rPr>
          <w:rFonts w:ascii="Times New Roman" w:hAnsi="Times New Roman"/>
          <w:i/>
          <w:sz w:val="24"/>
          <w:szCs w:val="24"/>
        </w:rPr>
        <w:t>Buku Ajar Fitokimia Tinjauan Metabolit Sekunder dan Skrining Fitokimia</w:t>
      </w:r>
      <w:r>
        <w:rPr>
          <w:rFonts w:ascii="Times New Roman" w:hAnsi="Times New Roman"/>
          <w:sz w:val="24"/>
          <w:szCs w:val="24"/>
        </w:rPr>
        <w:t>. Universitas Islam Indonesia. Yogyakarta. Hal 70-71.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Kristianti, A. N., N. S. Aminah, M. Tanjung &amp; B. Kurniadi. (2008). </w:t>
      </w:r>
      <w:r w:rsidRPr="00556D5B">
        <w:rPr>
          <w:rFonts w:ascii="Times New Roman" w:hAnsi="Times New Roman"/>
          <w:i/>
          <w:sz w:val="24"/>
          <w:szCs w:val="24"/>
        </w:rPr>
        <w:t>Buku Ajar Fitokimia</w:t>
      </w:r>
      <w:r>
        <w:rPr>
          <w:rFonts w:ascii="Times New Roman" w:hAnsi="Times New Roman"/>
          <w:sz w:val="24"/>
          <w:szCs w:val="24"/>
        </w:rPr>
        <w:t xml:space="preserve">. Surabaya: Airlangga University Press. 23-47 </w:t>
      </w:r>
    </w:p>
    <w:p w:rsidR="005E5809" w:rsidRDefault="005E5809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Mandhaki, N., Huda, C., Putri, A, E. (2021). Aktivitas Antibakteri Fraksi Daun Kakao (Theobroma cacao L.) Terhadap Bakteri Staphylococcus aureus Secara In Vitro. Jurnal Sains</w:t>
      </w:r>
      <w:r w:rsidR="003A4562">
        <w:rPr>
          <w:rFonts w:ascii="Times New Roman" w:hAnsi="Times New Roman"/>
          <w:sz w:val="24"/>
          <w:szCs w:val="24"/>
        </w:rPr>
        <w:t xml:space="preserve"> Dan Kesehatan. Vol.3.No.2</w:t>
      </w:r>
    </w:p>
    <w:p w:rsidR="003A4562" w:rsidRDefault="003A4562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Markham, K, R. (1998). </w:t>
      </w:r>
      <w:r w:rsidRPr="003A4562">
        <w:rPr>
          <w:rFonts w:ascii="Times New Roman" w:hAnsi="Times New Roman"/>
          <w:i/>
          <w:sz w:val="24"/>
          <w:szCs w:val="24"/>
        </w:rPr>
        <w:t>Cara Mengidentifikasi Flavonoid</w:t>
      </w:r>
      <w:r>
        <w:rPr>
          <w:rFonts w:ascii="Times New Roman" w:hAnsi="Times New Roman"/>
          <w:sz w:val="24"/>
          <w:szCs w:val="24"/>
        </w:rPr>
        <w:t>. Penerjemah: Kosasih Padmawinata. Bandung: Penerbit ITB.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Marzuki, Asnah. (2012)</w:t>
      </w:r>
      <w:r w:rsidRPr="009B20C8">
        <w:rPr>
          <w:rFonts w:ascii="Times New Roman" w:hAnsi="Times New Roman"/>
          <w:i/>
          <w:sz w:val="24"/>
          <w:szCs w:val="24"/>
        </w:rPr>
        <w:t>. Kimia Analisis Farmasi</w:t>
      </w:r>
      <w:r>
        <w:rPr>
          <w:rFonts w:ascii="Times New Roman" w:hAnsi="Times New Roman"/>
          <w:sz w:val="24"/>
          <w:szCs w:val="24"/>
        </w:rPr>
        <w:t>. Makassar: Dua Satu Press.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Mayasari, U., M. T. Laoli, (2018). Karakteristik Simplisia dan Skrining Fitokimia Daun Jeruk Lemon ( </w:t>
      </w:r>
      <w:r w:rsidRPr="009B5541">
        <w:rPr>
          <w:rFonts w:ascii="Times New Roman" w:hAnsi="Times New Roman"/>
          <w:i/>
          <w:sz w:val="24"/>
          <w:szCs w:val="24"/>
        </w:rPr>
        <w:t>Citrus limon</w:t>
      </w:r>
      <w:r>
        <w:rPr>
          <w:rFonts w:ascii="Times New Roman" w:hAnsi="Times New Roman"/>
          <w:sz w:val="24"/>
          <w:szCs w:val="24"/>
        </w:rPr>
        <w:t xml:space="preserve"> (L.) Burm.f.). KLOROFIL 2(1) : 10.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Mukhriani, dkk. (2015). </w:t>
      </w:r>
      <w:r w:rsidRPr="00B975D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nalisis Kadar Flavonoid TotalPada EkstrakDaun Sirsak</w:t>
      </w:r>
      <w:r w:rsidRPr="00B975D1">
        <w:rPr>
          <w:rFonts w:ascii="Times New Roman" w:hAnsi="Times New Roman"/>
          <w:sz w:val="24"/>
          <w:szCs w:val="24"/>
        </w:rPr>
        <w:t xml:space="preserve"> (</w:t>
      </w:r>
      <w:r w:rsidRPr="00B975D1">
        <w:rPr>
          <w:rFonts w:ascii="Times New Roman" w:hAnsi="Times New Roman"/>
          <w:i/>
          <w:sz w:val="24"/>
          <w:szCs w:val="24"/>
        </w:rPr>
        <w:t>Annona Muricata</w:t>
      </w:r>
      <w:r>
        <w:rPr>
          <w:rFonts w:ascii="Times New Roman" w:hAnsi="Times New Roman"/>
          <w:sz w:val="24"/>
          <w:szCs w:val="24"/>
        </w:rPr>
        <w:t xml:space="preserve"> L.) Dengan Metode Spektrofotometri Uv-Vis</w:t>
      </w:r>
      <w:r w:rsidRPr="00B975D1">
        <w:rPr>
          <w:rFonts w:ascii="Times New Roman" w:hAnsi="Times New Roman"/>
          <w:sz w:val="24"/>
          <w:szCs w:val="24"/>
        </w:rPr>
        <w:t>.Jurusan Farmasi Fakultas Ilmu Kesehatan Universitas Islam Negeri Alauddin Makassar</w:t>
      </w:r>
      <w:r>
        <w:rPr>
          <w:rFonts w:ascii="Times New Roman" w:hAnsi="Times New Roman"/>
          <w:sz w:val="24"/>
          <w:szCs w:val="24"/>
        </w:rPr>
        <w:t>. 3(2) : 37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Mukhriani. (2014). </w:t>
      </w:r>
      <w:r w:rsidRPr="00A52F76">
        <w:rPr>
          <w:rFonts w:ascii="Times New Roman" w:hAnsi="Times New Roman"/>
          <w:i/>
          <w:sz w:val="24"/>
          <w:szCs w:val="24"/>
        </w:rPr>
        <w:t>Buku Daras : Farmakognosi Analisis.</w:t>
      </w:r>
      <w:r>
        <w:rPr>
          <w:rFonts w:ascii="Times New Roman" w:hAnsi="Times New Roman"/>
          <w:sz w:val="24"/>
          <w:szCs w:val="24"/>
        </w:rPr>
        <w:t xml:space="preserve"> Makassar. Alauddin University Press. Hal 20-27.</w:t>
      </w:r>
    </w:p>
    <w:p w:rsidR="00E1279D" w:rsidRPr="00E1279D" w:rsidRDefault="002763B5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Nur, S., Sami, F. J., Awaluddin, A., &amp; Afsari, M. I. A. (2019). Korelasi antara kadar total flavonoid dan fenolik dari ekstrak dan fraksi daun jati putih (</w:t>
      </w:r>
      <w:r w:rsidRPr="00E127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Gmelina arborea Roxb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terhadap aktivitas antioksidan. </w:t>
      </w:r>
      <w:r w:rsidRPr="00E12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Farmasi Galenika (Galenika Journal of Pharmacy)(e-Journal)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12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33-42.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Odugbemi, T. (2008)</w:t>
      </w:r>
      <w:r w:rsidRPr="009B20C8">
        <w:rPr>
          <w:rFonts w:ascii="Times New Roman" w:hAnsi="Times New Roman"/>
          <w:i/>
          <w:sz w:val="24"/>
          <w:szCs w:val="24"/>
        </w:rPr>
        <w:t>. A Textbook of Medicinal Plants From Nigeria</w:t>
      </w:r>
      <w:r>
        <w:rPr>
          <w:rFonts w:ascii="Times New Roman" w:hAnsi="Times New Roman"/>
          <w:sz w:val="24"/>
          <w:szCs w:val="24"/>
        </w:rPr>
        <w:t>. Nigeria: University of Lagos Press.</w:t>
      </w:r>
    </w:p>
    <w:p w:rsidR="003A4562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847A7">
        <w:rPr>
          <w:rFonts w:ascii="Times New Roman" w:hAnsi="Times New Roman"/>
          <w:sz w:val="24"/>
          <w:szCs w:val="24"/>
        </w:rPr>
        <w:lastRenderedPageBreak/>
        <w:t>Osman, H., R. Nasarudin dan S. L. Lee. (2004).Extracts of Cocoa (Theobroma cacao L.) Leavesand Their Antioxidation Potential. Journal ofFood Chemistry, 86. 41-46.</w:t>
      </w:r>
    </w:p>
    <w:p w:rsidR="002763B5" w:rsidRPr="002763B5" w:rsidRDefault="002763B5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Parbuntari, H., Prestica, Y., Gunawan, R., Nurman, M. N., &amp; Adella, F. (2018). Preliminary phytochemical screening (qualitative analysis) of cacao leaves (Theobroma cacao L.). </w:t>
      </w:r>
      <w:r w:rsidRPr="002763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EKSAKTA: Berkala Ilmiah Bidang MIPA</w:t>
      </w: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63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40-45.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Pranasita, T. (2007). Tanaman Obat Indonesia Solanum Nigrum.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Pusat Penelitian Kopi danKakao. (2010). </w:t>
      </w:r>
      <w:r w:rsidRPr="002D1A15">
        <w:rPr>
          <w:rFonts w:ascii="Times New Roman" w:hAnsi="Times New Roman"/>
          <w:i/>
          <w:sz w:val="24"/>
          <w:szCs w:val="24"/>
        </w:rPr>
        <w:t>Buku Pintar Budidaya Kakao</w:t>
      </w:r>
      <w:r>
        <w:rPr>
          <w:rFonts w:ascii="Times New Roman" w:hAnsi="Times New Roman"/>
          <w:sz w:val="24"/>
          <w:szCs w:val="24"/>
        </w:rPr>
        <w:t>. Jakarta:Agro Media Pustaka.</w:t>
      </w:r>
    </w:p>
    <w:p w:rsidR="00CB6210" w:rsidRPr="00D12117" w:rsidRDefault="00CB6210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117">
        <w:rPr>
          <w:rFonts w:ascii="Times New Roman" w:hAnsi="Times New Roman" w:cs="Times New Roman"/>
          <w:sz w:val="24"/>
          <w:szCs w:val="24"/>
        </w:rPr>
        <w:t>Robinson, T. 1991. Kandungan Senyawa Organik Tumbuhan Tinggi. Alih Bahasa Kosasih Padmawinata. ITB Press. Bandung.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Robinson, T. (1995). </w:t>
      </w:r>
      <w:r w:rsidRPr="00D62ABD">
        <w:rPr>
          <w:rFonts w:ascii="Times New Roman" w:hAnsi="Times New Roman"/>
          <w:i/>
          <w:sz w:val="24"/>
          <w:szCs w:val="24"/>
        </w:rPr>
        <w:t>Kandungan Senyawa Organik Tumbuhan Tinggi</w:t>
      </w:r>
      <w:r>
        <w:rPr>
          <w:rFonts w:ascii="Times New Roman" w:hAnsi="Times New Roman"/>
          <w:sz w:val="24"/>
          <w:szCs w:val="24"/>
        </w:rPr>
        <w:t>. Bandung:ITB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Rohman, A. (2007). </w:t>
      </w:r>
      <w:r w:rsidRPr="00D62ABD">
        <w:rPr>
          <w:rFonts w:ascii="Times New Roman" w:hAnsi="Times New Roman"/>
          <w:i/>
          <w:sz w:val="24"/>
          <w:szCs w:val="24"/>
        </w:rPr>
        <w:t>Kimia Farmasi Analisis: Spektrofotometri UV dan Tampak (visible)</w:t>
      </w:r>
      <w:r>
        <w:rPr>
          <w:rFonts w:ascii="Times New Roman" w:hAnsi="Times New Roman"/>
          <w:sz w:val="24"/>
          <w:szCs w:val="24"/>
        </w:rPr>
        <w:t>. Pustaka Pelajar. Yogyakarta</w:t>
      </w:r>
    </w:p>
    <w:p w:rsidR="00DE3D8C" w:rsidRDefault="00DE3D8C" w:rsidP="002E2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94313">
        <w:rPr>
          <w:rFonts w:ascii="Times New Roman" w:hAnsi="Times New Roman"/>
          <w:sz w:val="24"/>
          <w:szCs w:val="24"/>
        </w:rPr>
        <w:t>Salim, M., Sulityaningrum, N., Isnawati, A., Sitorus, H., Yahya., Ni’mah, T. (2016). Karakterisasi Simplisia dan Ekstrak Kulit Buah Duku (Lansium domesticum Corr) dari Provinsi Sumatera Selatan dan Jambi. Jurnal Kefarmasian Indonesia. 6(3): 121-122.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Salmia, S. (2016). </w:t>
      </w:r>
      <w:r w:rsidRPr="00CD1BA4">
        <w:rPr>
          <w:rFonts w:ascii="Times New Roman" w:hAnsi="Times New Roman"/>
          <w:i/>
          <w:sz w:val="24"/>
          <w:szCs w:val="24"/>
        </w:rPr>
        <w:t>Analisis Kadar Flavonoid Total Ekstrak Kulit Batang Kedondong Bangkok ( Spondias dulcis) dengan Metode Spektrofotometri Uv-Vis</w:t>
      </w:r>
      <w:r>
        <w:rPr>
          <w:rFonts w:ascii="Times New Roman" w:hAnsi="Times New Roman"/>
          <w:sz w:val="24"/>
          <w:szCs w:val="24"/>
        </w:rPr>
        <w:t>, Skripsi. Universitas Alaudin Makassar.</w:t>
      </w:r>
    </w:p>
    <w:p w:rsidR="00E1279D" w:rsidRPr="00E1279D" w:rsidRDefault="00E1279D" w:rsidP="002E24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Sangi, M., Runtuwene, M. R., Simba</w:t>
      </w:r>
      <w:r w:rsidR="00D43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la, H. E., &amp; Makang, V. M. (2008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Analisis fitokimia tumbuhan obat di Kabupaten Minahasa Utara. </w:t>
      </w:r>
      <w:r w:rsidRPr="00E12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Chemistry Progress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12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E12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47-53.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R. P., M. T. Laoli, (2019). Karakterisasi Simplisia dan Skrining Fitokimia Serta Analisis Secara KLT ( Kromatografi Lapis Tipis) Daun dan Kulit Buah Jeruk Lemon ( </w:t>
      </w:r>
      <w:r w:rsidRPr="009B5541">
        <w:rPr>
          <w:rFonts w:ascii="Times New Roman" w:hAnsi="Times New Roman"/>
          <w:i/>
          <w:sz w:val="24"/>
          <w:szCs w:val="24"/>
        </w:rPr>
        <w:t>Citrus limon</w:t>
      </w:r>
      <w:r>
        <w:rPr>
          <w:rFonts w:ascii="Times New Roman" w:hAnsi="Times New Roman"/>
          <w:sz w:val="24"/>
          <w:szCs w:val="24"/>
        </w:rPr>
        <w:t xml:space="preserve"> (L.) Burm.f.). JIFI (Jurnal Ilmiah Farmasi Imelda) 2(2) : 61-62.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Sarker, S. D., Latif, Z., &amp; Gray, A. I. (2006). </w:t>
      </w:r>
      <w:r>
        <w:rPr>
          <w:rFonts w:ascii="Times New Roman" w:hAnsi="Times New Roman"/>
          <w:i/>
          <w:sz w:val="24"/>
          <w:szCs w:val="24"/>
        </w:rPr>
        <w:t>Natural product i</w:t>
      </w:r>
      <w:r w:rsidRPr="008B110B">
        <w:rPr>
          <w:rFonts w:ascii="Times New Roman" w:hAnsi="Times New Roman"/>
          <w:i/>
          <w:sz w:val="24"/>
          <w:szCs w:val="24"/>
        </w:rPr>
        <w:t>Isolation. Editor. Natural Product Isolation. 2nd ed. Totowa (New Jersey</w:t>
      </w:r>
      <w:r>
        <w:rPr>
          <w:rFonts w:ascii="Times New Roman" w:hAnsi="Times New Roman"/>
          <w:sz w:val="24"/>
          <w:szCs w:val="24"/>
        </w:rPr>
        <w:t xml:space="preserve">). Humana Press Inc. </w:t>
      </w:r>
    </w:p>
    <w:p w:rsidR="009C67E4" w:rsidRDefault="009C67E4" w:rsidP="002E24DD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94313">
        <w:rPr>
          <w:rFonts w:ascii="Times New Roman" w:hAnsi="Times New Roman"/>
          <w:sz w:val="24"/>
          <w:szCs w:val="24"/>
        </w:rPr>
        <w:t>Sastrohamidjojo, H. (2018). Dasar-Dasar Spektroskopi. Yogyakarta: Gadjah Mada University Press. Hal. 39-42.</w:t>
      </w:r>
    </w:p>
    <w:p w:rsidR="00562C9A" w:rsidRPr="00562C9A" w:rsidRDefault="00562C9A" w:rsidP="00562C9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2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Setyowati, W. A. E., Ariani, S. D., Ashadi, M. B., &amp; Rahmawati, C. P. (2014, June). Skrining fitokimia dan identifikasi komponen utama ekstrak metanol kulit durian (Durio zibethinus Murr.) varietas petruk. In </w:t>
      </w:r>
      <w:r w:rsidRPr="00562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Seminar nasional kimia dan pendidikan kimia VI</w:t>
      </w:r>
      <w:r w:rsidRPr="00562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21, pp. 271-280).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Soebagio, B., Rusdiana, T., &amp; Kairudin. (2007). </w:t>
      </w:r>
      <w:r w:rsidRPr="00556D5B">
        <w:rPr>
          <w:rFonts w:ascii="Times New Roman" w:hAnsi="Times New Roman"/>
          <w:i/>
          <w:sz w:val="24"/>
          <w:szCs w:val="24"/>
        </w:rPr>
        <w:t>Pembuatan Gel Dengan Aquapec HV-505 Dari Ekstrak Umbi Bawang Merah (Allium cepa L.) Sebagai Antioksidan. Prosiding Seminar Penelitian Dosen Fakultas Farmasi Universitas Padjajaran</w:t>
      </w:r>
      <w:r>
        <w:rPr>
          <w:rFonts w:ascii="Times New Roman" w:hAnsi="Times New Roman"/>
          <w:sz w:val="24"/>
          <w:szCs w:val="24"/>
        </w:rPr>
        <w:t>. Bandung.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Sudarwati, T.P.L &amp; Fernanda, M.A.H.F. (2019). </w:t>
      </w:r>
      <w:r w:rsidRPr="004B4B46">
        <w:rPr>
          <w:rFonts w:ascii="Times New Roman" w:hAnsi="Times New Roman"/>
          <w:i/>
          <w:sz w:val="24"/>
          <w:szCs w:val="24"/>
        </w:rPr>
        <w:t>Aplikasi Pemanfaatan Daun Pepaya (Carica papaya) Sebagai Biolarvasida Terhadap Larva Aedes aegypti.</w:t>
      </w:r>
      <w:r>
        <w:rPr>
          <w:rFonts w:ascii="Times New Roman" w:hAnsi="Times New Roman"/>
          <w:sz w:val="24"/>
          <w:szCs w:val="24"/>
        </w:rPr>
        <w:t xml:space="preserve"> Gresik : Penerbit Granity. Hal 22-24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Suhaenah, A. dkk. (2021). Penetapan Kadar Flavonoid Fraksi Etil Asetat Daun Karet Kebo (Ficus elastica) Dengan Metode Spektrofotometri Uv-Vis. As-Syifaa Jurnal Farmasi. 13(1) : 48-49.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Syamsuni, H.A. (2006). </w:t>
      </w:r>
      <w:r w:rsidRPr="00556D5B">
        <w:rPr>
          <w:rFonts w:ascii="Times New Roman" w:hAnsi="Times New Roman"/>
          <w:i/>
          <w:sz w:val="24"/>
          <w:szCs w:val="24"/>
        </w:rPr>
        <w:t>Ilmu Resep.</w:t>
      </w:r>
      <w:r>
        <w:rPr>
          <w:rFonts w:ascii="Times New Roman" w:hAnsi="Times New Roman"/>
          <w:sz w:val="24"/>
          <w:szCs w:val="24"/>
        </w:rPr>
        <w:t xml:space="preserve"> Jakarta: Buku Kedokteran EGC.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Ulfah, M., Mulyati, S., Yunita, K. (2022). </w:t>
      </w:r>
      <w:r w:rsidRPr="001F06A4">
        <w:rPr>
          <w:rFonts w:ascii="Times New Roman" w:hAnsi="Times New Roman"/>
          <w:i/>
          <w:sz w:val="24"/>
          <w:szCs w:val="24"/>
        </w:rPr>
        <w:t>Standarisasi da</w:t>
      </w:r>
      <w:r w:rsidR="00581E42">
        <w:rPr>
          <w:rFonts w:ascii="Times New Roman" w:hAnsi="Times New Roman"/>
          <w:i/>
          <w:sz w:val="24"/>
          <w:szCs w:val="24"/>
        </w:rPr>
        <w:t xml:space="preserve">n Aktivitas Tabir Surya Ekstrak </w:t>
      </w:r>
      <w:r w:rsidRPr="001F06A4">
        <w:rPr>
          <w:rFonts w:ascii="Times New Roman" w:hAnsi="Times New Roman"/>
          <w:i/>
          <w:sz w:val="24"/>
          <w:szCs w:val="24"/>
        </w:rPr>
        <w:t>Etanol Daun Kakao ( Theobroma cacao L.)</w:t>
      </w:r>
      <w:r>
        <w:rPr>
          <w:rFonts w:ascii="Times New Roman" w:hAnsi="Times New Roman"/>
          <w:sz w:val="24"/>
          <w:szCs w:val="24"/>
        </w:rPr>
        <w:t xml:space="preserve">. Jurnal Pharmascience, Vol.9 No. 1. Hal 96-105. 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Venn, R. F. (2008). </w:t>
      </w:r>
      <w:r w:rsidRPr="009B20C8">
        <w:rPr>
          <w:rFonts w:ascii="Times New Roman" w:hAnsi="Times New Roman"/>
          <w:i/>
          <w:sz w:val="24"/>
          <w:szCs w:val="24"/>
        </w:rPr>
        <w:t>Principles and Practices of Bioanalysis</w:t>
      </w:r>
      <w:r>
        <w:rPr>
          <w:rFonts w:ascii="Times New Roman" w:hAnsi="Times New Roman"/>
          <w:sz w:val="24"/>
          <w:szCs w:val="24"/>
        </w:rPr>
        <w:t>. Edisi Kedua. Prancis: Taylor and Francis Group Ltd.</w:t>
      </w:r>
    </w:p>
    <w:p w:rsidR="009C67E4" w:rsidRPr="001F06A4" w:rsidRDefault="009C67E4" w:rsidP="002E2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A4">
        <w:rPr>
          <w:rFonts w:ascii="Times New Roman" w:hAnsi="Times New Roman" w:cs="Times New Roman"/>
          <w:sz w:val="24"/>
          <w:szCs w:val="24"/>
        </w:rPr>
        <w:t xml:space="preserve">Voigt, R.,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06A4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06A4">
        <w:rPr>
          <w:rFonts w:ascii="Times New Roman" w:hAnsi="Times New Roman" w:cs="Times New Roman"/>
          <w:sz w:val="24"/>
          <w:szCs w:val="24"/>
        </w:rPr>
        <w:t xml:space="preserve">, </w:t>
      </w:r>
      <w:r w:rsidRPr="001F06A4">
        <w:rPr>
          <w:rFonts w:ascii="Times New Roman" w:hAnsi="Times New Roman" w:cs="Times New Roman"/>
          <w:i/>
          <w:iCs/>
          <w:sz w:val="24"/>
          <w:szCs w:val="24"/>
        </w:rPr>
        <w:t>Buku Pelajaran Teknologi Farmasi</w:t>
      </w:r>
      <w:r w:rsidRPr="001F06A4">
        <w:rPr>
          <w:rFonts w:ascii="Times New Roman" w:hAnsi="Times New Roman" w:cs="Times New Roman"/>
          <w:sz w:val="24"/>
          <w:szCs w:val="24"/>
        </w:rPr>
        <w:t>, Diterjemahkan oleh</w:t>
      </w:r>
    </w:p>
    <w:p w:rsidR="009C67E4" w:rsidRDefault="00581E42" w:rsidP="00312D47">
      <w:pPr>
        <w:tabs>
          <w:tab w:val="left" w:pos="709"/>
          <w:tab w:val="center" w:pos="3968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7E4" w:rsidRPr="001F06A4">
        <w:rPr>
          <w:rFonts w:ascii="Times New Roman" w:hAnsi="Times New Roman" w:cs="Times New Roman"/>
          <w:sz w:val="24"/>
          <w:szCs w:val="24"/>
        </w:rPr>
        <w:t>Soendani N. S., UGM Press, Yogyakarta.</w:t>
      </w:r>
    </w:p>
    <w:p w:rsidR="00D12117" w:rsidRPr="00D12117" w:rsidRDefault="00D12117" w:rsidP="00312D47">
      <w:pPr>
        <w:tabs>
          <w:tab w:val="left" w:pos="709"/>
          <w:tab w:val="center" w:pos="3968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117">
        <w:rPr>
          <w:rFonts w:ascii="Times New Roman" w:hAnsi="Times New Roman" w:cs="Times New Roman"/>
          <w:sz w:val="24"/>
          <w:szCs w:val="24"/>
        </w:rPr>
        <w:t>Wang, Y., Li, Qing, dan Bi, Kai-shun. 2017. Bioactive Flavonoids in Medicinal Plants: Structure, Activity, and Biological Fate. AJPS. 13. 12-23.</w:t>
      </w:r>
    </w:p>
    <w:p w:rsidR="009C67E4" w:rsidRDefault="009C67E4" w:rsidP="002E24DD">
      <w:pPr>
        <w:tabs>
          <w:tab w:val="center" w:pos="396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Winahyu,D. A., dkk. (2019). Penetapan Kadar F</w:t>
      </w:r>
      <w:r w:rsidR="00D05694">
        <w:rPr>
          <w:rFonts w:ascii="Times New Roman" w:hAnsi="Times New Roman" w:cs="Times New Roman"/>
          <w:sz w:val="24"/>
          <w:szCs w:val="24"/>
        </w:rPr>
        <w:t xml:space="preserve">lavonoid Pada Kulit Batang Kayu </w:t>
      </w:r>
      <w:r>
        <w:rPr>
          <w:rFonts w:ascii="Times New Roman" w:hAnsi="Times New Roman" w:cs="Times New Roman"/>
          <w:sz w:val="24"/>
          <w:szCs w:val="24"/>
        </w:rPr>
        <w:t>Raru ( CotyleloblummelanoxylonP) Dengan Metode Spektrofotometri UV-Vis. Jurnal Analis Farmasi. Vol.4 No.1. Hal 32.</w:t>
      </w:r>
    </w:p>
    <w:p w:rsidR="002763B5" w:rsidRPr="002763B5" w:rsidRDefault="002763B5" w:rsidP="002E24DD">
      <w:pPr>
        <w:tabs>
          <w:tab w:val="center" w:pos="396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Wulandari, H., Rohama, R., &amp; Darsono, P. V. (2022). D Penetapan Kadar Flavonoid Total Ekstrak Daun Kapuk Randu (Ceiba pentandra (L.) Gaertn) berdasarkan Tingkatan Fraksi: Penetapan Kadar Flavonoid Total Ekstrak Daun Kapuk Randu (Ceiba pentandra (L.) Gaertn) berdasarkan Tingkatan Fraksi. </w:t>
      </w:r>
      <w:r w:rsidRPr="002763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Pharmaceutical Care and Sciences</w:t>
      </w: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63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27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45-60.</w:t>
      </w:r>
    </w:p>
    <w:p w:rsidR="009C67E4" w:rsidRDefault="009C67E4" w:rsidP="002E24D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Wunas, Y., &amp; Susanti. (2012). Analisa Kimia Farmasi Kuantitatif. Makassar: Percetakan Andi.</w:t>
      </w:r>
      <w:bookmarkStart w:id="1" w:name="_GoBack"/>
      <w:bookmarkEnd w:id="1"/>
    </w:p>
    <w:sectPr w:rsidR="009C67E4" w:rsidSect="00FE1DEA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75" w:rsidRDefault="00AF3E75" w:rsidP="002240CA">
      <w:pPr>
        <w:spacing w:after="0" w:line="240" w:lineRule="auto"/>
      </w:pPr>
      <w:r>
        <w:separator/>
      </w:r>
    </w:p>
  </w:endnote>
  <w:endnote w:type="continuationSeparator" w:id="0">
    <w:p w:rsidR="00AF3E75" w:rsidRDefault="00AF3E75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AC" w:rsidRDefault="00F102AC">
    <w:pPr>
      <w:pStyle w:val="Footer"/>
      <w:jc w:val="center"/>
    </w:pPr>
  </w:p>
  <w:p w:rsidR="00F102AC" w:rsidRDefault="00F1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71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2AC" w:rsidRDefault="00F102A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75" w:rsidRDefault="00AF3E75" w:rsidP="002240CA">
      <w:pPr>
        <w:spacing w:after="0" w:line="240" w:lineRule="auto"/>
      </w:pPr>
      <w:r>
        <w:separator/>
      </w:r>
    </w:p>
  </w:footnote>
  <w:footnote w:type="continuationSeparator" w:id="0">
    <w:p w:rsidR="00AF3E75" w:rsidRDefault="00AF3E75" w:rsidP="0022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AC" w:rsidRPr="00FE1DEA" w:rsidRDefault="00F102AC" w:rsidP="006F5F2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E1DEA">
      <w:rPr>
        <w:rStyle w:val="PageNumber"/>
        <w:rFonts w:ascii="Times New Roman" w:hAnsi="Times New Roman" w:cs="Times New Roman"/>
      </w:rPr>
      <w:fldChar w:fldCharType="begin"/>
    </w:r>
    <w:r w:rsidRPr="00FE1DEA">
      <w:rPr>
        <w:rStyle w:val="PageNumber"/>
        <w:rFonts w:ascii="Times New Roman" w:hAnsi="Times New Roman" w:cs="Times New Roman"/>
      </w:rPr>
      <w:instrText xml:space="preserve">PAGE  </w:instrText>
    </w:r>
    <w:r w:rsidRPr="00FE1DEA">
      <w:rPr>
        <w:rStyle w:val="PageNumber"/>
        <w:rFonts w:ascii="Times New Roman" w:hAnsi="Times New Roman" w:cs="Times New Roman"/>
      </w:rPr>
      <w:fldChar w:fldCharType="separate"/>
    </w:r>
    <w:r w:rsidR="00AB4A0C">
      <w:rPr>
        <w:rStyle w:val="PageNumber"/>
        <w:rFonts w:ascii="Times New Roman" w:hAnsi="Times New Roman" w:cs="Times New Roman"/>
        <w:noProof/>
      </w:rPr>
      <w:t>4</w:t>
    </w:r>
    <w:r w:rsidRPr="00FE1DEA">
      <w:rPr>
        <w:rStyle w:val="PageNumber"/>
        <w:rFonts w:ascii="Times New Roman" w:hAnsi="Times New Roman" w:cs="Times New Roman"/>
      </w:rPr>
      <w:fldChar w:fldCharType="end"/>
    </w:r>
  </w:p>
  <w:p w:rsidR="00F102AC" w:rsidRPr="00FE1DEA" w:rsidRDefault="00F102AC" w:rsidP="00FE1DE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C2F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2F6529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58D0"/>
    <w:rsid w:val="004D66DB"/>
    <w:rsid w:val="004E51B4"/>
    <w:rsid w:val="004E621E"/>
    <w:rsid w:val="004F18A2"/>
    <w:rsid w:val="004F606C"/>
    <w:rsid w:val="00500A41"/>
    <w:rsid w:val="005071AB"/>
    <w:rsid w:val="00526A68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60C"/>
    <w:rsid w:val="00613CE2"/>
    <w:rsid w:val="00614C58"/>
    <w:rsid w:val="006162FD"/>
    <w:rsid w:val="00617A78"/>
    <w:rsid w:val="00617DD3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5052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578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13AE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465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B4A0C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3E75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03D1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05E8E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319-EB23-4176-9255-2DED86E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2023-09-11T07:09:00Z</dcterms:created>
  <dcterms:modified xsi:type="dcterms:W3CDTF">2023-09-11T07:09:00Z</dcterms:modified>
</cp:coreProperties>
</file>