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4" w:rsidRPr="00936139" w:rsidRDefault="00F31D74" w:rsidP="00F31D74">
      <w:pPr>
        <w:pStyle w:val="ListParagraph"/>
        <w:tabs>
          <w:tab w:val="left" w:pos="1174"/>
        </w:tabs>
        <w:ind w:left="0" w:firstLine="0"/>
        <w:jc w:val="center"/>
        <w:rPr>
          <w:b/>
          <w:bCs/>
          <w:sz w:val="28"/>
          <w:szCs w:val="28"/>
          <w:lang w:val="en-US"/>
        </w:rPr>
      </w:pPr>
      <w:r w:rsidRPr="00936139">
        <w:rPr>
          <w:b/>
          <w:bCs/>
          <w:sz w:val="28"/>
          <w:szCs w:val="28"/>
          <w:lang w:val="en-US"/>
        </w:rPr>
        <w:t>DAFTAR PUSTAKA</w:t>
      </w:r>
    </w:p>
    <w:p w:rsidR="00F31D74" w:rsidRPr="00936139" w:rsidRDefault="00F31D74" w:rsidP="00F31D74">
      <w:pPr>
        <w:pStyle w:val="ListParagraph"/>
        <w:tabs>
          <w:tab w:val="left" w:pos="1174"/>
        </w:tabs>
        <w:ind w:left="0" w:firstLine="0"/>
        <w:jc w:val="center"/>
        <w:rPr>
          <w:b/>
          <w:bCs/>
          <w:sz w:val="28"/>
          <w:szCs w:val="28"/>
          <w:lang w:val="en-US"/>
        </w:rPr>
      </w:pPr>
    </w:p>
    <w:p w:rsidR="00F31D74" w:rsidRPr="00936139" w:rsidRDefault="00F31D74" w:rsidP="00F31D74">
      <w:pPr>
        <w:pStyle w:val="ListParagraph"/>
        <w:tabs>
          <w:tab w:val="left" w:pos="1174"/>
        </w:tabs>
        <w:ind w:left="0" w:firstLine="0"/>
        <w:jc w:val="center"/>
        <w:rPr>
          <w:b/>
          <w:bCs/>
          <w:sz w:val="28"/>
          <w:szCs w:val="28"/>
          <w:lang w:val="en-US"/>
        </w:rPr>
      </w:pP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3613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3613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36139">
        <w:rPr>
          <w:rFonts w:ascii="Times New Roman" w:hAnsi="Times New Roman" w:cs="Times New Roman"/>
          <w:sz w:val="24"/>
          <w:szCs w:val="24"/>
        </w:rPr>
        <w:fldChar w:fldCharType="separate"/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Afif, A. M. S., Suyitno, H., &amp; Wardono, W. (2017). Analisis Kemampuan Penalaran Matematis Ditinjau dari Gaya Belajar Siswa Dalam Problem Based Learning (PBL).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PRISMA, Prosiding Seminar Nasional Matematika</w:t>
      </w:r>
      <w:r w:rsidRPr="003735C6">
        <w:rPr>
          <w:rFonts w:ascii="Times New Roman" w:hAnsi="Times New Roman" w:cs="Times New Roman"/>
          <w:noProof/>
          <w:sz w:val="24"/>
          <w:szCs w:val="24"/>
        </w:rPr>
        <w:t>, 328–336.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Alisa, Y., Yennita, Y., &amp; Irawati, S. (2017). Peningkatan Aktivitas Dan Hasil Belajar Siswa Smp Menggunakan Model Problem Based Learning.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Diklabio: Jurnal Pendidikan Dan Pembelajaran Biologi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(1), 113–120. https://doi.org/10.33369/diklabio.1.1.113-120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Aminah, S., Wijaya, T. T., &amp; Yuspriyati, D. (2018). Analisis kemampuan komunikasi matematis siswa kelas viii pada materi himpunan.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Jurnal Cendekia: Jurnal Pendidikan Matematika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(1), 15–22.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Ariyana, Y., Pudjiastuti, A., Bestary, R., &amp; Zamroni. (2018). Buku Pegangan Pembelajaran Berorientasi pada Ketrampilan Berpikir Tingkat Tinggi Program Peningkatan Kompetensi Pembelajaran Berbasis Zonasi.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Direktorat Jenderal Guru Dan Tenaga Kependidikan Kementerian Pendidikan Dan Kebudayaan</w:t>
      </w:r>
      <w:r w:rsidRPr="003735C6">
        <w:rPr>
          <w:rFonts w:ascii="Times New Roman" w:hAnsi="Times New Roman" w:cs="Times New Roman"/>
          <w:noProof/>
          <w:sz w:val="24"/>
          <w:szCs w:val="24"/>
        </w:rPr>
        <w:t>, 12–13. https://unej.id/QH1sYLa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Fauziah, I., Maarif, S., &amp; Pradipta, T. R. (2018). Peningkatan Kemampuan Komunikasi Matematis Dan Self Regulated Learning Siswa Melalui Model Problem Based Learning (Pbl).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Jurnal Analisa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(2), 90–98. https://doi.org/10.15575/ja.v4i2.3916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Julaeha, S., &amp; Kadarisma, G. (2020). Analisis Kemampuan Penalaran Matematis Siswa Smp Pada Materi Fungsi Kuadrat.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Jurnal Pembelajaran Matematika Inovatif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(6), 663–670. https://doi.org/10.22460/jpmi.v3i6.663-670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Melinda, V., &amp; Zainil, M. (2020). Penerapan Model Project Based Learning untuk Meningkatkan Kemampuan Komunikasi Matematis Siswa Sekolah Dasar ( Studi Literatur 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Tambusai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3735C6">
        <w:rPr>
          <w:rFonts w:ascii="Times New Roman" w:hAnsi="Times New Roman" w:cs="Times New Roman"/>
          <w:noProof/>
          <w:sz w:val="24"/>
          <w:szCs w:val="24"/>
        </w:rPr>
        <w:t>, 1526–1539.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Nababan, S. A. (2020). Analisis kemampuan penalaran matematis siswa melalui model problem based learning.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Genta Mulia: Jurnal Ilmiah Pendidikan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Nabilah, M., Sitompul, S. S., &amp; Hamdani, H. (2020). Analisis Kemampuan Kognitif Peserta Didik Dalam Menyelesaikan Soal Momentum Dan Impuls.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Jurnal Inovasi Penelitian Dan Pembelajaran Fisika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(1), 1. https://doi.org/10.26418/jippf.v1i1.41876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Nufus, &amp; Ariawan, R. (2017).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Keterkaitan Hubungan Antara Kemampuan Komunikasi dan Penalaran Matematis Siswa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(1), 29–42.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Nurfatmah, D. (2016).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PENERAPAN MODEL PROBLEM-BASED LEARNING (PBL) UNTUK MENINGKATKAN KEMAMPUAN KOMUNIKASI MATEMATIS SISWA</w:t>
      </w:r>
      <w:r w:rsidRPr="003735C6">
        <w:rPr>
          <w:rFonts w:ascii="Times New Roman" w:hAnsi="Times New Roman" w:cs="Times New Roman"/>
          <w:noProof/>
          <w:sz w:val="24"/>
          <w:szCs w:val="24"/>
        </w:rPr>
        <w:t>. Universitas Pendidikan Indonesia.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Nurfitriyanti, M., Kusumawardani, R., &amp; Lestari, I. (2020).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Kemampuan Representasi Matematis Peserta Didik Ditinjau Penalaran Matematis pada Pembelajaran Berbasis Masalah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735C6">
        <w:rPr>
          <w:rFonts w:ascii="Times New Roman" w:hAnsi="Times New Roman" w:cs="Times New Roman"/>
          <w:noProof/>
          <w:sz w:val="24"/>
          <w:szCs w:val="24"/>
        </w:rPr>
        <w:t>, 19–28.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Nurul Inayah, A. L. B. (2013).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Nurul Inayah, 2013 Peningkatan Kemampuan Menulis Deskripsi Dengan Media Gambar Seri Pada Siswa Kelas IV SDN 3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Cibodas Universitas Pendidikan Indonesia | repository.upi.edu</w:t>
      </w:r>
      <w:r w:rsidRPr="003735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Prihantoro, A., &amp; Hidayat, F. (2019). Melakukan Penelitian Tindakan Kelas.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Ulumuddin : Jurnal Ilmu-Ilmu Keislaman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(1), 49–60. https://doi.org/10.47200/ulumuddin.v9i1.283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Puspitasari, Y. A. (2017).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Upaya Meningkatkan Kemampuan Komunikasi Matematika Melalui Strategi Problem Based Learning (PBL) Di Kelas VII MTs AL-Washliyah Gedung Johor</w:t>
      </w:r>
      <w:r w:rsidRPr="003735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Rahmah, D. A., &amp; Abadi, A. P. (2019). Kesulitan Belajar Siswa Pada Proses Pembelajaran Matematika.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Matematika Dan Pendidikan Matematika Sesiomadika 2019</w:t>
      </w:r>
      <w:r w:rsidRPr="003735C6">
        <w:rPr>
          <w:rFonts w:ascii="Times New Roman" w:hAnsi="Times New Roman" w:cs="Times New Roman"/>
          <w:noProof/>
          <w:sz w:val="24"/>
          <w:szCs w:val="24"/>
        </w:rPr>
        <w:t>, 945–949. http://journal.unsika.ac.id/index.php/sesiomadika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Rismen, S., Mardiyah, A., &amp; Puspita, E. M. (2020).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Analisis Kemampuan Penalaran dan Komunikasi Matematis Siswa Mosharafa : Jurnal Pendidikan Matematika Mosharafa : Jurnal Pendidikan Matematika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3735C6">
        <w:rPr>
          <w:rFonts w:ascii="Times New Roman" w:hAnsi="Times New Roman" w:cs="Times New Roman"/>
          <w:noProof/>
          <w:sz w:val="24"/>
          <w:szCs w:val="24"/>
        </w:rPr>
        <w:t>, 263–274.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Rohmatulloh, R., Syamsuri, S., Nindiasari, H., &amp; Fatah, A. (2022). Analisis Meta: Pengaruh Model Pembelajaran Problem Based Learning (PBL) Terhadap Kemampuan Penalaran Matematis Siswa.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Jurnal Cendekia : Jurnal Pendidikan Matematika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(2), 1558–1567. https://doi.org/10.31004/cendekia.v6i2.1395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Rosnita, N. (2020).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PENERAPAN MODEL PEMBELAJARAN PROBLEM BASED LEARNING (PBL) TERHADAP KEMAMPUAN PENALARAN MATEMATIS SISWA SMP/MTs</w:t>
      </w:r>
      <w:r w:rsidRPr="003735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Shintia, S., &amp; Kadarisma, G. (2021).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Analisis kemampuan komunikasi matematika siswa smp kelas ix pada materi bangun ruang sisi lengkung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(1), 1–8. https://doi.org/10.22460/jpmi.v4i1.1-8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Simatupang, R., &amp; Surya, E. (2017).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Pengaruh Problem Based Learning ( PBL ) Terhadap Kemampuan Penalaran Pengaruh Problem Based Learning ( PBL ) Terhadap Kemampuan Penalaran Matematis Siswa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October</w:t>
      </w:r>
      <w:r w:rsidRPr="003735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Sufi, L. F. (2016).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Meningkatkan Kemampuan Komunikasi Matematis Siswa Melalui Model Pembelajaran Problem Based Learning</w:t>
      </w:r>
      <w:r w:rsidRPr="003735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Sumartini, T. S. (2015). Peningkatan kemampuan penalaran matematis siswa melalui pembelajaran berbasis masalah.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Mosharafa: Jurnal Pendidikan Matematika</w:t>
      </w: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3735C6">
        <w:rPr>
          <w:rFonts w:ascii="Times New Roman" w:hAnsi="Times New Roman" w:cs="Times New Roman"/>
          <w:noProof/>
          <w:sz w:val="24"/>
          <w:szCs w:val="24"/>
        </w:rPr>
        <w:t>(1), 1–10.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Wardani, H., Nasution, H. A., Matematika, P. P., Muslim, U., &amp; Al, N. (2017).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Analisis Jawaban Siswa Ditinjau Dari Indikator Kemampuan Komunikasi Matematika</w:t>
      </w:r>
      <w:r w:rsidRPr="003735C6">
        <w:rPr>
          <w:rFonts w:ascii="Times New Roman" w:hAnsi="Times New Roman" w:cs="Times New Roman"/>
          <w:noProof/>
          <w:sz w:val="24"/>
          <w:szCs w:val="24"/>
        </w:rPr>
        <w:t>. 140–150.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Widayanti, N. S. (2010). Peningkatan Kemampuan Penalaran Matematis Siswa Kelas VIII SMP Negeri 3 Banguntapan Dalam Pembelajaran Matematika Melalui Pendekatan Pendidikan Matematika Realistik Indonesia (PMRI).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Skripsi (Universitas Negeri Yogyakarta)</w:t>
      </w:r>
      <w:r w:rsidRPr="003735C6">
        <w:rPr>
          <w:rFonts w:ascii="Times New Roman" w:hAnsi="Times New Roman" w:cs="Times New Roman"/>
          <w:noProof/>
          <w:sz w:val="24"/>
          <w:szCs w:val="24"/>
        </w:rPr>
        <w:t>, 1–226.</w:t>
      </w:r>
    </w:p>
    <w:p w:rsidR="00F31D74" w:rsidRPr="003735C6" w:rsidRDefault="00F31D74" w:rsidP="00F31D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3735C6">
        <w:rPr>
          <w:rFonts w:ascii="Times New Roman" w:hAnsi="Times New Roman" w:cs="Times New Roman"/>
          <w:noProof/>
          <w:sz w:val="24"/>
          <w:szCs w:val="24"/>
        </w:rPr>
        <w:t xml:space="preserve">Wulandari, F. (2016). </w:t>
      </w:r>
      <w:r w:rsidRPr="003735C6">
        <w:rPr>
          <w:rFonts w:ascii="Times New Roman" w:hAnsi="Times New Roman" w:cs="Times New Roman"/>
          <w:i/>
          <w:iCs/>
          <w:noProof/>
          <w:sz w:val="24"/>
          <w:szCs w:val="24"/>
        </w:rPr>
        <w:t>KETERKAITAN KEMAMPUAN PENALARAN MATEMATIS SISWA DENGAN MODEL PROBLEM BASED LEARNING (PBL)</w:t>
      </w:r>
      <w:r w:rsidRPr="003735C6">
        <w:rPr>
          <w:rFonts w:ascii="Times New Roman" w:hAnsi="Times New Roman" w:cs="Times New Roman"/>
          <w:noProof/>
          <w:sz w:val="24"/>
          <w:szCs w:val="24"/>
        </w:rPr>
        <w:t>. 2016.</w:t>
      </w:r>
    </w:p>
    <w:p w:rsidR="00EE0EEC" w:rsidRPr="00DB2968" w:rsidRDefault="00F31D74" w:rsidP="00F31D74">
      <w:r w:rsidRPr="00936139">
        <w:rPr>
          <w:sz w:val="24"/>
          <w:szCs w:val="24"/>
        </w:rPr>
        <w:fldChar w:fldCharType="end"/>
      </w:r>
      <w:bookmarkStart w:id="0" w:name="_GoBack"/>
      <w:bookmarkEnd w:id="0"/>
    </w:p>
    <w:sectPr w:rsidR="00EE0EEC" w:rsidRPr="00DB2968" w:rsidSect="00EE0EEC">
      <w:footerReference w:type="default" r:id="rId8"/>
      <w:pgSz w:w="11906" w:h="16838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79" w:rsidRDefault="00AD2679" w:rsidP="000B07D6">
      <w:pPr>
        <w:spacing w:after="0" w:line="240" w:lineRule="auto"/>
      </w:pPr>
      <w:r>
        <w:separator/>
      </w:r>
    </w:p>
  </w:endnote>
  <w:endnote w:type="continuationSeparator" w:id="0">
    <w:p w:rsidR="00AD2679" w:rsidRDefault="00AD2679" w:rsidP="000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DA" w:rsidRDefault="004239DA">
    <w:pPr>
      <w:pStyle w:val="Footer"/>
      <w:jc w:val="center"/>
    </w:pPr>
  </w:p>
  <w:p w:rsidR="004239DA" w:rsidRDefault="0042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79" w:rsidRDefault="00AD2679" w:rsidP="000B07D6">
      <w:pPr>
        <w:spacing w:after="0" w:line="240" w:lineRule="auto"/>
      </w:pPr>
      <w:r>
        <w:separator/>
      </w:r>
    </w:p>
  </w:footnote>
  <w:footnote w:type="continuationSeparator" w:id="0">
    <w:p w:rsidR="00AD2679" w:rsidRDefault="00AD2679" w:rsidP="000B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0C"/>
    <w:rsid w:val="000B07D6"/>
    <w:rsid w:val="004239DA"/>
    <w:rsid w:val="00465D0C"/>
    <w:rsid w:val="00724B94"/>
    <w:rsid w:val="00811E57"/>
    <w:rsid w:val="008C5499"/>
    <w:rsid w:val="00AD2679"/>
    <w:rsid w:val="00C6627B"/>
    <w:rsid w:val="00DB2968"/>
    <w:rsid w:val="00EE0EEC"/>
    <w:rsid w:val="00F31D74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627B"/>
    <w:pPr>
      <w:widowControl w:val="0"/>
      <w:autoSpaceDE w:val="0"/>
      <w:autoSpaceDN w:val="0"/>
      <w:spacing w:after="0" w:line="240" w:lineRule="auto"/>
      <w:ind w:left="1512" w:hanging="361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C6627B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423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239D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4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A"/>
  </w:style>
  <w:style w:type="paragraph" w:styleId="Header">
    <w:name w:val="header"/>
    <w:basedOn w:val="Normal"/>
    <w:link w:val="HeaderChar"/>
    <w:uiPriority w:val="99"/>
    <w:unhideWhenUsed/>
    <w:rsid w:val="000B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D6"/>
  </w:style>
  <w:style w:type="table" w:styleId="TableGrid">
    <w:name w:val="Table Grid"/>
    <w:basedOn w:val="TableNormal"/>
    <w:uiPriority w:val="39"/>
    <w:rsid w:val="000B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B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B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B94"/>
    <w:rPr>
      <w:color w:val="808080"/>
    </w:rPr>
  </w:style>
  <w:style w:type="paragraph" w:customStyle="1" w:styleId="ListParagraph1">
    <w:name w:val="List Paragraph1"/>
    <w:basedOn w:val="Normal"/>
    <w:uiPriority w:val="1"/>
    <w:qFormat/>
    <w:rsid w:val="00724B94"/>
    <w:pPr>
      <w:spacing w:after="200" w:line="276" w:lineRule="auto"/>
      <w:ind w:left="720"/>
      <w:contextualSpacing/>
    </w:pPr>
  </w:style>
  <w:style w:type="character" w:customStyle="1" w:styleId="a">
    <w:name w:val="a"/>
    <w:basedOn w:val="DefaultParagraphFont"/>
    <w:rsid w:val="00724B94"/>
  </w:style>
  <w:style w:type="character" w:customStyle="1" w:styleId="l">
    <w:name w:val="l"/>
    <w:basedOn w:val="DefaultParagraphFont"/>
    <w:rsid w:val="00724B94"/>
  </w:style>
  <w:style w:type="character" w:customStyle="1" w:styleId="l12">
    <w:name w:val="l12"/>
    <w:basedOn w:val="DefaultParagraphFont"/>
    <w:rsid w:val="00724B94"/>
  </w:style>
  <w:style w:type="character" w:customStyle="1" w:styleId="l6">
    <w:name w:val="l6"/>
    <w:basedOn w:val="DefaultParagraphFont"/>
    <w:rsid w:val="00724B94"/>
  </w:style>
  <w:style w:type="paragraph" w:styleId="NormalWeb">
    <w:name w:val="Normal (Web)"/>
    <w:basedOn w:val="Normal"/>
    <w:uiPriority w:val="99"/>
    <w:semiHidden/>
    <w:unhideWhenUsed/>
    <w:rsid w:val="007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B94"/>
    <w:rPr>
      <w:b/>
      <w:bCs/>
    </w:rPr>
  </w:style>
  <w:style w:type="table" w:customStyle="1" w:styleId="PlainTable21">
    <w:name w:val="Plain Table 21"/>
    <w:basedOn w:val="TableNormal"/>
    <w:uiPriority w:val="42"/>
    <w:rsid w:val="0072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724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1">
    <w:name w:val="List Table 6 Colorful1"/>
    <w:basedOn w:val="TableNormal"/>
    <w:uiPriority w:val="51"/>
    <w:rsid w:val="00724B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72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627B"/>
    <w:pPr>
      <w:widowControl w:val="0"/>
      <w:autoSpaceDE w:val="0"/>
      <w:autoSpaceDN w:val="0"/>
      <w:spacing w:after="0" w:line="240" w:lineRule="auto"/>
      <w:ind w:left="1512" w:hanging="361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C6627B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423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239D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4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A"/>
  </w:style>
  <w:style w:type="paragraph" w:styleId="Header">
    <w:name w:val="header"/>
    <w:basedOn w:val="Normal"/>
    <w:link w:val="HeaderChar"/>
    <w:uiPriority w:val="99"/>
    <w:unhideWhenUsed/>
    <w:rsid w:val="000B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D6"/>
  </w:style>
  <w:style w:type="table" w:styleId="TableGrid">
    <w:name w:val="Table Grid"/>
    <w:basedOn w:val="TableNormal"/>
    <w:uiPriority w:val="39"/>
    <w:rsid w:val="000B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B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B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B94"/>
    <w:rPr>
      <w:color w:val="808080"/>
    </w:rPr>
  </w:style>
  <w:style w:type="paragraph" w:customStyle="1" w:styleId="ListParagraph1">
    <w:name w:val="List Paragraph1"/>
    <w:basedOn w:val="Normal"/>
    <w:uiPriority w:val="1"/>
    <w:qFormat/>
    <w:rsid w:val="00724B94"/>
    <w:pPr>
      <w:spacing w:after="200" w:line="276" w:lineRule="auto"/>
      <w:ind w:left="720"/>
      <w:contextualSpacing/>
    </w:pPr>
  </w:style>
  <w:style w:type="character" w:customStyle="1" w:styleId="a">
    <w:name w:val="a"/>
    <w:basedOn w:val="DefaultParagraphFont"/>
    <w:rsid w:val="00724B94"/>
  </w:style>
  <w:style w:type="character" w:customStyle="1" w:styleId="l">
    <w:name w:val="l"/>
    <w:basedOn w:val="DefaultParagraphFont"/>
    <w:rsid w:val="00724B94"/>
  </w:style>
  <w:style w:type="character" w:customStyle="1" w:styleId="l12">
    <w:name w:val="l12"/>
    <w:basedOn w:val="DefaultParagraphFont"/>
    <w:rsid w:val="00724B94"/>
  </w:style>
  <w:style w:type="character" w:customStyle="1" w:styleId="l6">
    <w:name w:val="l6"/>
    <w:basedOn w:val="DefaultParagraphFont"/>
    <w:rsid w:val="00724B94"/>
  </w:style>
  <w:style w:type="paragraph" w:styleId="NormalWeb">
    <w:name w:val="Normal (Web)"/>
    <w:basedOn w:val="Normal"/>
    <w:uiPriority w:val="99"/>
    <w:semiHidden/>
    <w:unhideWhenUsed/>
    <w:rsid w:val="007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B94"/>
    <w:rPr>
      <w:b/>
      <w:bCs/>
    </w:rPr>
  </w:style>
  <w:style w:type="table" w:customStyle="1" w:styleId="PlainTable21">
    <w:name w:val="Plain Table 21"/>
    <w:basedOn w:val="TableNormal"/>
    <w:uiPriority w:val="42"/>
    <w:rsid w:val="0072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724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1">
    <w:name w:val="List Table 6 Colorful1"/>
    <w:basedOn w:val="TableNormal"/>
    <w:uiPriority w:val="51"/>
    <w:rsid w:val="00724B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72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2023-09-27T09:45:00Z</dcterms:created>
  <dcterms:modified xsi:type="dcterms:W3CDTF">2023-09-27T09:45:00Z</dcterms:modified>
</cp:coreProperties>
</file>