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C01CDC7" w:rsidR="006F22D5" w:rsidRDefault="00F32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ANALISIS NILAI SOSIAL PADA FILM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HAPPY GO JENNY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2" w14:textId="77777777" w:rsidR="006F22D5" w:rsidRDefault="00F32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OLEH MONTY TIWA</w:t>
      </w:r>
    </w:p>
    <w:p w14:paraId="00000003" w14:textId="77777777" w:rsidR="006F22D5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77777777" w:rsidR="006F22D5" w:rsidRDefault="00F32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NURUL HASANAH PASARIBU</w:t>
      </w:r>
    </w:p>
    <w:p w14:paraId="00000005" w14:textId="77777777" w:rsidR="006F22D5" w:rsidRDefault="00F32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NPM.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191214014</w:t>
      </w:r>
    </w:p>
    <w:p w14:paraId="00000006" w14:textId="77777777" w:rsidR="006F22D5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6F22D5" w:rsidRDefault="00F32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ABSTRAK</w:t>
      </w:r>
    </w:p>
    <w:p w14:paraId="00000008" w14:textId="77777777" w:rsidR="006F22D5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1A664CFB" w:rsidR="006F22D5" w:rsidRDefault="00F32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Happy Go Jenny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diapresiasi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keunikan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ceritanya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wadah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gagasan-gagasan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terpentingnya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Happy Go Jenny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sekali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mengandung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nilai-nilai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dalamnya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direalisasikan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sekarang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bahkan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ekonomi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memang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nantinya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mengkajinya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kajian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sosiologi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sastra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nilai-nilai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dimasyarakat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 w:rsidRP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diterima</w:t>
      </w:r>
      <w:proofErr w:type="spellEnd"/>
      <w:r w:rsid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 w:rsid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>dipahami</w:t>
      </w:r>
      <w:proofErr w:type="spellEnd"/>
      <w:r w:rsidR="0064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Happy Go Jenny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mendeskripsikan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nilai-nilai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terkandung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film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Happy Go Jenny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Happy Go Jenny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reduksi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(3)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Happy Go Jenny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Nilai-nilai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menolong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kekeluargaan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kesetiaan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kepedulian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rasa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kewajiban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keseraian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keadilan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toleransi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menyarankan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menonton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menjalani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000000A" w14:textId="77777777" w:rsidR="006F22D5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618A3459" w:rsidR="006F22D5" w:rsidRDefault="00F32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42D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42D84" w:rsidRPr="00542D84">
        <w:rPr>
          <w:rFonts w:ascii="Times New Roman" w:eastAsia="Times New Roman" w:hAnsi="Times New Roman" w:cs="Times New Roman"/>
          <w:color w:val="000000"/>
          <w:sz w:val="24"/>
          <w:szCs w:val="24"/>
        </w:rPr>
        <w:t>nalisis</w:t>
      </w:r>
      <w:proofErr w:type="spellEnd"/>
      <w:r w:rsidR="00542D84" w:rsidRPr="00542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42D84">
        <w:rPr>
          <w:rFonts w:ascii="Times New Roman" w:eastAsia="Times New Roman" w:hAnsi="Times New Roman" w:cs="Times New Roman"/>
          <w:color w:val="000000"/>
          <w:sz w:val="24"/>
          <w:szCs w:val="24"/>
        </w:rPr>
        <w:t>Happy Go J</w:t>
      </w:r>
      <w:r w:rsidR="00542D84" w:rsidRPr="00542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enny, </w:t>
      </w:r>
      <w:proofErr w:type="spellStart"/>
      <w:r w:rsidR="00542D84" w:rsidRPr="00542D84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="00542D84" w:rsidRPr="00542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2D84" w:rsidRPr="00542D84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</w:p>
    <w:p w14:paraId="0000000C" w14:textId="77777777" w:rsidR="006F22D5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6F22D5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6F22D5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6F22D5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6F22D5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6F22D5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072183" w14:textId="77777777" w:rsidR="00542D84" w:rsidRDefault="00542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6F22D5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106F47" w14:textId="77777777" w:rsidR="00503D33" w:rsidRDefault="00503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5C401399" w:rsidR="006F22D5" w:rsidRPr="0043713F" w:rsidRDefault="00437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</w:pPr>
      <w:bookmarkStart w:id="0" w:name="_GoBack"/>
      <w:r w:rsidRPr="0043713F">
        <w:lastRenderedPageBreak/>
        <w:drawing>
          <wp:anchor distT="0" distB="0" distL="114300" distR="114300" simplePos="0" relativeHeight="251659264" behindDoc="0" locked="0" layoutInCell="1" allowOverlap="1" wp14:anchorId="3100C13E" wp14:editId="6FB535D0">
            <wp:simplePos x="0" y="0"/>
            <wp:positionH relativeFrom="column">
              <wp:posOffset>19078</wp:posOffset>
            </wp:positionH>
            <wp:positionV relativeFrom="paragraph">
              <wp:posOffset>25454</wp:posOffset>
            </wp:positionV>
            <wp:extent cx="5040630" cy="626046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26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d-ID"/>
        </w:rPr>
        <w:t xml:space="preserve"> </w:t>
      </w:r>
    </w:p>
    <w:p w14:paraId="00000024" w14:textId="77777777" w:rsidR="006F22D5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7" w14:textId="6074F20B" w:rsidR="006F22D5" w:rsidRPr="0043713F" w:rsidRDefault="00437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</w:p>
    <w:p w14:paraId="00000028" w14:textId="77777777" w:rsidR="006F22D5" w:rsidRPr="0043713F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00000029" w14:textId="77777777" w:rsidR="006F22D5" w:rsidRDefault="006F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F22D5">
      <w:headerReference w:type="default" r:id="rId9"/>
      <w:footerReference w:type="default" r:id="rId10"/>
      <w:pgSz w:w="11907" w:h="16839"/>
      <w:pgMar w:top="2268" w:right="1701" w:bottom="1701" w:left="2268" w:header="720" w:footer="720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9EA0F" w14:textId="77777777" w:rsidR="00EA132A" w:rsidRDefault="00EA132A">
      <w:pPr>
        <w:spacing w:after="0" w:line="240" w:lineRule="auto"/>
      </w:pPr>
      <w:r>
        <w:separator/>
      </w:r>
    </w:p>
  </w:endnote>
  <w:endnote w:type="continuationSeparator" w:id="0">
    <w:p w14:paraId="4C89B473" w14:textId="77777777" w:rsidR="00EA132A" w:rsidRDefault="00EA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C" w14:textId="77777777" w:rsidR="006F22D5" w:rsidRDefault="006F22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0000002D" w14:textId="77777777" w:rsidR="006F22D5" w:rsidRDefault="006F22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0000002E" w14:textId="77777777" w:rsidR="006F22D5" w:rsidRDefault="006F22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8B340" w14:textId="77777777" w:rsidR="00EA132A" w:rsidRDefault="00EA132A">
      <w:pPr>
        <w:spacing w:after="0" w:line="240" w:lineRule="auto"/>
      </w:pPr>
      <w:r>
        <w:separator/>
      </w:r>
    </w:p>
  </w:footnote>
  <w:footnote w:type="continuationSeparator" w:id="0">
    <w:p w14:paraId="36F248E3" w14:textId="77777777" w:rsidR="00EA132A" w:rsidRDefault="00EA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A" w14:textId="77777777" w:rsidR="006F22D5" w:rsidRDefault="006F22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000002B" w14:textId="77777777" w:rsidR="006F22D5" w:rsidRDefault="006F22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22D5"/>
    <w:rsid w:val="0043713F"/>
    <w:rsid w:val="00503D33"/>
    <w:rsid w:val="00542D84"/>
    <w:rsid w:val="0055232B"/>
    <w:rsid w:val="006431F8"/>
    <w:rsid w:val="006F22D5"/>
    <w:rsid w:val="00EA132A"/>
    <w:rsid w:val="00F32C82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ynqvb">
    <w:name w:val="rynqvb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Spacing">
    <w:name w:val="No Spacing"/>
    <w:uiPriority w:val="1"/>
    <w:qFormat/>
    <w:rsid w:val="00F7407D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ynqvb">
    <w:name w:val="rynqvb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Spacing">
    <w:name w:val="No Spacing"/>
    <w:uiPriority w:val="1"/>
    <w:qFormat/>
    <w:rsid w:val="00F7407D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20Z/l4W4/aMoP0PC3F29C7fHyg==">CgMxLjAyCGguZ2pkZ3hzOAByITFVLU1tTXZ4WFNGZTIyQy1ybHJoNFN0VnhKY044RmNZUg==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</dc:creator>
  <cp:lastModifiedBy>USER</cp:lastModifiedBy>
  <cp:revision>2</cp:revision>
  <cp:lastPrinted>2023-07-31T02:18:00Z</cp:lastPrinted>
  <dcterms:created xsi:type="dcterms:W3CDTF">2023-08-13T11:16:00Z</dcterms:created>
  <dcterms:modified xsi:type="dcterms:W3CDTF">2023-08-13T11:16:00Z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9971c906-e590-3c1b-b72b-a90d2fa707b1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ICV">
    <vt:lpwstr>48472f817f544cdeb1f869297457b0b0</vt:lpwstr>
  </property>
</Properties>
</file>