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E2" w:rsidRPr="002F3B60" w:rsidRDefault="00F977E2" w:rsidP="00F977E2">
      <w:pPr>
        <w:pStyle w:val="Heading1"/>
        <w:spacing w:before="0" w:line="720" w:lineRule="auto"/>
        <w:jc w:val="center"/>
        <w:rPr>
          <w:rFonts w:asciiTheme="minorHAnsi" w:eastAsiaTheme="minorEastAsia" w:hAnsiTheme="minorHAnsi"/>
          <w:sz w:val="28"/>
        </w:rPr>
      </w:pPr>
      <w:bookmarkStart w:id="0" w:name="_Toc132064286"/>
      <w:bookmarkStart w:id="1" w:name="_Toc132065170"/>
      <w:bookmarkStart w:id="2" w:name="_Toc132358857"/>
      <w:bookmarkStart w:id="3" w:name="_Toc132361895"/>
      <w:bookmarkStart w:id="4" w:name="_Toc132625336"/>
      <w:bookmarkStart w:id="5" w:name="_Toc132625488"/>
      <w:bookmarkStart w:id="6" w:name="_Toc135215457"/>
      <w:bookmarkStart w:id="7" w:name="_Toc139527852"/>
      <w:bookmarkStart w:id="8" w:name="_Toc139529627"/>
      <w:bookmarkStart w:id="9" w:name="_Toc139615856"/>
      <w:r w:rsidRPr="002F3B60">
        <w:rPr>
          <w:rFonts w:eastAsiaTheme="minorEastAsia"/>
          <w:sz w:val="28"/>
        </w:rPr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977E2" w:rsidRDefault="00F977E2" w:rsidP="00F977E2">
      <w:pPr>
        <w:pStyle w:val="FootnoteText"/>
        <w:ind w:left="567" w:hanging="567"/>
        <w:jc w:val="both"/>
      </w:pPr>
      <w:r w:rsidRPr="00AA0660">
        <w:rPr>
          <w:rFonts w:ascii="Times New Roman" w:hAnsi="Times New Roman" w:cs="Times New Roman"/>
          <w:sz w:val="24"/>
          <w:szCs w:val="24"/>
        </w:rPr>
        <w:t xml:space="preserve">Afri Roja, L., Nas, S., </w:t>
      </w:r>
      <w:proofErr w:type="gramStart"/>
      <w:r w:rsidRPr="00AA0660">
        <w:rPr>
          <w:rFonts w:ascii="Times New Roman" w:hAnsi="Times New Roman" w:cs="Times New Roman"/>
          <w:sz w:val="24"/>
          <w:szCs w:val="24"/>
        </w:rPr>
        <w:t>&amp;  Gimin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., (2022). </w:t>
      </w:r>
      <w:proofErr w:type="gramStart"/>
      <w:r w:rsidRPr="00AA0660">
        <w:rPr>
          <w:rFonts w:ascii="Times New Roman" w:hAnsi="Times New Roman" w:cs="Times New Roman"/>
          <w:i/>
          <w:sz w:val="24"/>
          <w:szCs w:val="24"/>
        </w:rPr>
        <w:t>Pengembangan Media Pembelajaran Berbasis Powtoon untuk Meningkatkan Motivasi Siswa</w:t>
      </w:r>
      <w:r w:rsidRPr="00AA0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 Jurnal Neraca: Jurnal Pendidikan dan Ilmu Ekonomi Akuntansi, 6(2), 110-118. </w:t>
      </w:r>
      <w:r w:rsidRPr="00AA0660">
        <w:rPr>
          <w:rFonts w:ascii="Times New Roman" w:hAnsi="Times New Roman" w:cs="Times New Roman"/>
          <w:sz w:val="24"/>
          <w:szCs w:val="24"/>
          <w:u w:val="single"/>
        </w:rPr>
        <w:t>DOI:10.31851/neraca.v6i2.8720</w:t>
      </w:r>
      <w:hyperlink r:id="rId6" w:history="1">
        <w:r w:rsidRPr="000E620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https://jurnal.univpgripalembang.ac.id/index.php/neraca</w:t>
        </w:r>
      </w:hyperlink>
    </w:p>
    <w:p w:rsidR="00F977E2" w:rsidRDefault="00F977E2" w:rsidP="00F977E2">
      <w:pPr>
        <w:pStyle w:val="FootnoteText"/>
        <w:ind w:left="567" w:hanging="567"/>
        <w:jc w:val="both"/>
      </w:pPr>
    </w:p>
    <w:p w:rsidR="00F977E2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Anjarsari, E., Farisdianto, D. D., &amp; Asadullah, A. W. (2020).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Pengembangan media audiovisual Powtoon pada pembelajaran Matematika untuk siswa sekolah dasar.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Matematika dan Pendidikan Matematika, 5(2), 40-50.</w:t>
      </w:r>
      <w:proofErr w:type="gramEnd"/>
    </w:p>
    <w:p w:rsidR="00F977E2" w:rsidRPr="002C7A02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7E2" w:rsidRPr="005E24FE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Zainal, 2010, </w:t>
      </w:r>
      <w:r w:rsidRPr="00E11C8A">
        <w:rPr>
          <w:rFonts w:ascii="Times New Roman" w:hAnsi="Times New Roman" w:cs="Times New Roman"/>
          <w:i/>
          <w:sz w:val="24"/>
          <w:szCs w:val="24"/>
        </w:rPr>
        <w:t>Evaluasi Pembelajaran Prinsip, Teknik, Prosedur</w:t>
      </w:r>
      <w:r>
        <w:rPr>
          <w:rFonts w:ascii="Times New Roman" w:hAnsi="Times New Roman" w:cs="Times New Roman"/>
          <w:sz w:val="24"/>
          <w:szCs w:val="24"/>
        </w:rPr>
        <w:t>. Remaja Rosdakarya, Bandung. Penulis Arikunto, Suharsimi dan Jabar, Safrudin Abdul</w:t>
      </w:r>
      <w:proofErr w:type="gramStart"/>
      <w:r>
        <w:rPr>
          <w:rFonts w:ascii="Times New Roman" w:hAnsi="Times New Roman" w:cs="Times New Roman"/>
          <w:sz w:val="24"/>
          <w:szCs w:val="24"/>
        </w:rPr>
        <w:t>,2010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1C8A">
        <w:rPr>
          <w:rFonts w:ascii="Times New Roman" w:hAnsi="Times New Roman" w:cs="Times New Roman"/>
          <w:i/>
          <w:sz w:val="24"/>
          <w:szCs w:val="24"/>
        </w:rPr>
        <w:t>Evaluasi Program Pendidikan Pedoman Praktis Bagi Mahasiswa dan Praktisi Pendidikan</w:t>
      </w:r>
      <w:r>
        <w:rPr>
          <w:rFonts w:ascii="Times New Roman" w:hAnsi="Times New Roman" w:cs="Times New Roman"/>
          <w:sz w:val="24"/>
          <w:szCs w:val="24"/>
        </w:rPr>
        <w:t>. Bumi Aksara, Jakarta.</w:t>
      </w:r>
    </w:p>
    <w:p w:rsidR="00F977E2" w:rsidRPr="00AA0660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Pr="00AA0660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0660">
        <w:rPr>
          <w:rFonts w:ascii="Times New Roman" w:hAnsi="Times New Roman" w:cs="Times New Roman"/>
          <w:sz w:val="24"/>
          <w:szCs w:val="24"/>
        </w:rPr>
        <w:t>Apriliani, M, A., Maksum, A., Wardhani, P, A., Yuniar, S., Setyowati.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660">
        <w:rPr>
          <w:rFonts w:ascii="Times New Roman" w:hAnsi="Times New Roman" w:cs="Times New Roman"/>
          <w:sz w:val="24"/>
          <w:szCs w:val="24"/>
        </w:rPr>
        <w:t xml:space="preserve">(2021). </w:t>
      </w:r>
      <w:r w:rsidRPr="00AA0660">
        <w:rPr>
          <w:rFonts w:ascii="Times New Roman" w:hAnsi="Times New Roman" w:cs="Times New Roman"/>
          <w:i/>
          <w:sz w:val="24"/>
          <w:szCs w:val="24"/>
        </w:rPr>
        <w:t>Pengembangan media pembelajaran PPKn SD berbasis Powtoon untuk mengembangkan karakter tanggung jawab</w:t>
      </w:r>
      <w:r w:rsidRPr="00AA0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 Jurnal Ilmiah Pendidikan Dasar, </w:t>
      </w:r>
      <w:proofErr w:type="gramStart"/>
      <w:r w:rsidRPr="00AA0660">
        <w:rPr>
          <w:rFonts w:ascii="Times New Roman" w:hAnsi="Times New Roman" w:cs="Times New Roman"/>
          <w:sz w:val="24"/>
          <w:szCs w:val="24"/>
        </w:rPr>
        <w:t>VIII(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2), 129-145. </w:t>
      </w:r>
      <w:r w:rsidRPr="00AA0660">
        <w:rPr>
          <w:rFonts w:ascii="Times New Roman" w:hAnsi="Times New Roman" w:cs="Times New Roman"/>
          <w:sz w:val="24"/>
          <w:szCs w:val="24"/>
          <w:u w:val="single"/>
        </w:rPr>
        <w:t>Doi: 10.30659/pendas.8.2.129-145</w:t>
      </w:r>
    </w:p>
    <w:p w:rsidR="00F977E2" w:rsidRPr="00AA0660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7E2" w:rsidRPr="00AA0660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660">
        <w:rPr>
          <w:rFonts w:ascii="Times New Roman" w:hAnsi="Times New Roman" w:cs="Times New Roman"/>
          <w:sz w:val="24"/>
          <w:szCs w:val="24"/>
        </w:rPr>
        <w:t xml:space="preserve">Diyah, R., Syah, F, E., </w:t>
      </w:r>
      <w:r>
        <w:rPr>
          <w:rFonts w:ascii="Times New Roman" w:hAnsi="Times New Roman" w:cs="Times New Roman"/>
          <w:sz w:val="24"/>
          <w:szCs w:val="24"/>
        </w:rPr>
        <w:t xml:space="preserve">(2022). </w:t>
      </w:r>
      <w:proofErr w:type="gramStart"/>
      <w:r w:rsidRPr="00AA0660">
        <w:rPr>
          <w:rFonts w:ascii="Times New Roman" w:hAnsi="Times New Roman" w:cs="Times New Roman"/>
          <w:i/>
          <w:sz w:val="24"/>
          <w:szCs w:val="24"/>
        </w:rPr>
        <w:t>PengaruhPenggunaan Media Pembelajaran Powtoondalam Materi Membaca Dongeng di Kelas IIISDN Cijeruk Kabupaten Serang</w:t>
      </w:r>
      <w:r w:rsidRPr="00AA0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 JOURNAL OF SOCIAL SCIENCE RESEARCH, 2(1), 447-461</w:t>
      </w:r>
    </w:p>
    <w:p w:rsidR="00F977E2" w:rsidRPr="00AA0660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Pr="00AA0660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660">
        <w:rPr>
          <w:rFonts w:ascii="Times New Roman" w:hAnsi="Times New Roman" w:cs="Times New Roman"/>
          <w:sz w:val="24"/>
          <w:szCs w:val="24"/>
        </w:rPr>
        <w:t>Fauziah, A, Rosnaningsih, A., Azhar S. (2017).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 </w:t>
      </w:r>
      <w:r w:rsidRPr="00AA0660">
        <w:rPr>
          <w:rFonts w:ascii="Times New Roman" w:hAnsi="Times New Roman" w:cs="Times New Roman"/>
          <w:i/>
          <w:sz w:val="24"/>
          <w:szCs w:val="24"/>
        </w:rPr>
        <w:t>HUBUNGAN ANTARA MOTIVASI BELAJAR DENGAN MINAT BELAJAR SISWA KELAS IV SDN PORIS GAGA 05 KOTA TANGGERANG</w:t>
      </w:r>
      <w:r w:rsidRPr="00AA0660">
        <w:rPr>
          <w:rFonts w:ascii="Times New Roman" w:hAnsi="Times New Roman" w:cs="Times New Roman"/>
          <w:sz w:val="24"/>
          <w:szCs w:val="24"/>
        </w:rPr>
        <w:t xml:space="preserve">, JURNAL JPSD,  4(1), 47-53. DOI: </w:t>
      </w:r>
      <w:hyperlink r:id="rId7" w:history="1">
        <w:r w:rsidRPr="00AA0660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http://dx.doi.org/10.26555/jpsd</w:t>
        </w:r>
      </w:hyperlink>
    </w:p>
    <w:p w:rsidR="00F977E2" w:rsidRPr="00AA0660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7E2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660">
        <w:rPr>
          <w:rFonts w:ascii="Times New Roman" w:hAnsi="Times New Roman" w:cs="Times New Roman"/>
          <w:sz w:val="24"/>
          <w:szCs w:val="24"/>
        </w:rPr>
        <w:t>Fernando, A. Dkk. (2020).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660">
        <w:rPr>
          <w:rFonts w:ascii="Times New Roman" w:hAnsi="Times New Roman" w:cs="Times New Roman"/>
          <w:i/>
          <w:sz w:val="24"/>
          <w:szCs w:val="24"/>
        </w:rPr>
        <w:t>Pengembangan Media Pembelajaran.</w:t>
      </w:r>
      <w:proofErr w:type="gramEnd"/>
      <w:r w:rsidRPr="00AA06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0660">
        <w:rPr>
          <w:rFonts w:ascii="Times New Roman" w:hAnsi="Times New Roman" w:cs="Times New Roman"/>
          <w:sz w:val="24"/>
          <w:szCs w:val="24"/>
        </w:rPr>
        <w:t>Diperoleh dari kitamenulis.id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77E2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Heinich, Molenda, Russel, Smaldino. (1996). </w:t>
      </w:r>
      <w:r w:rsidRPr="00EB4BF9">
        <w:rPr>
          <w:rFonts w:ascii="Times New Roman" w:hAnsi="Times New Roman" w:cs="Times New Roman"/>
          <w:i/>
          <w:sz w:val="24"/>
          <w:szCs w:val="24"/>
        </w:rPr>
        <w:t>Intructional Media And Technologies For Learning 5 Th. Merill and Imprint of prentice Hal</w:t>
      </w:r>
      <w:r>
        <w:rPr>
          <w:rFonts w:ascii="Times New Roman" w:hAnsi="Times New Roman" w:cs="Times New Roman"/>
          <w:sz w:val="24"/>
          <w:szCs w:val="24"/>
        </w:rPr>
        <w:t>l Englewood Cliff, New Jersey, Columbus, Ohio.</w:t>
      </w:r>
    </w:p>
    <w:p w:rsidR="00F977E2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Pr="00AA0660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Hidayati, A., Adi, E., &amp; Praherdiono, H. 2019. </w:t>
      </w:r>
      <w:r w:rsidRPr="00270E82">
        <w:rPr>
          <w:rFonts w:ascii="Times New Roman" w:hAnsi="Times New Roman" w:cs="Times New Roman"/>
          <w:i/>
          <w:sz w:val="24"/>
          <w:szCs w:val="24"/>
        </w:rPr>
        <w:t xml:space="preserve">Pengembangan media video pembelajaran untuk meningkatkan pemahaman materi </w:t>
      </w:r>
      <w:proofErr w:type="gramStart"/>
      <w:r w:rsidRPr="00270E82">
        <w:rPr>
          <w:rFonts w:ascii="Times New Roman" w:hAnsi="Times New Roman" w:cs="Times New Roman"/>
          <w:i/>
          <w:sz w:val="24"/>
          <w:szCs w:val="24"/>
        </w:rPr>
        <w:t>gaya</w:t>
      </w:r>
      <w:proofErr w:type="gramEnd"/>
      <w:r w:rsidRPr="00270E82">
        <w:rPr>
          <w:rFonts w:ascii="Times New Roman" w:hAnsi="Times New Roman" w:cs="Times New Roman"/>
          <w:i/>
          <w:sz w:val="24"/>
          <w:szCs w:val="24"/>
        </w:rPr>
        <w:t xml:space="preserve"> kelas IV di SDN Sukoiber 1 Jombang</w:t>
      </w:r>
      <w:r>
        <w:rPr>
          <w:rFonts w:ascii="Times New Roman" w:hAnsi="Times New Roman" w:cs="Times New Roman"/>
          <w:sz w:val="24"/>
          <w:szCs w:val="24"/>
        </w:rPr>
        <w:t>. JINOTEP (Jurnal Inovasi Dan Teknologi Pembelajaran) Kajian Dan Riset Dalam Teknologi Pembelajaran, 6(1): 45-50.</w:t>
      </w:r>
    </w:p>
    <w:p w:rsidR="00F977E2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Hera, R. (2014). </w:t>
      </w:r>
      <w:proofErr w:type="gramStart"/>
      <w:r w:rsidRPr="00EB4BF9">
        <w:rPr>
          <w:rFonts w:ascii="Times New Roman" w:hAnsi="Times New Roman" w:cs="Times New Roman"/>
          <w:i/>
          <w:sz w:val="24"/>
          <w:szCs w:val="24"/>
        </w:rPr>
        <w:t>Pengembangan Handout Pembelajaran Embriologi Berbasis Konstektual Pada Perkuliahan Perkembangan Hewan Untuk Meningkatkan Pemahaman Konsep Mahasiswa Di Universitas Muhamadiyah Banda Aceh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Edubio Tropika, 225.</w:t>
      </w:r>
    </w:p>
    <w:p w:rsidR="00F977E2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Kholilurrohmi, I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2017). </w:t>
      </w:r>
      <w:proofErr w:type="gramStart"/>
      <w:r w:rsidRPr="00270E82">
        <w:rPr>
          <w:rFonts w:ascii="Times New Roman" w:hAnsi="Times New Roman" w:cs="Times New Roman"/>
          <w:i/>
          <w:sz w:val="24"/>
          <w:szCs w:val="24"/>
        </w:rPr>
        <w:t>Efektivitas Penerapan Media Pembelajaran Video Powtoon Pada Mata Pelajaran Kimia Terhadap Motivasi Dan Prestasi Belajar Peserta Didik Kelas X Semester I SMAN 1 Plere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Negeri Yogyakarta.</w:t>
      </w:r>
      <w:proofErr w:type="gramEnd"/>
    </w:p>
    <w:p w:rsidR="00F977E2" w:rsidRPr="00AA0660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660">
        <w:rPr>
          <w:rFonts w:ascii="Times New Roman" w:hAnsi="Times New Roman" w:cs="Times New Roman"/>
          <w:sz w:val="24"/>
          <w:szCs w:val="24"/>
        </w:rPr>
        <w:t>Maemunah.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660">
        <w:rPr>
          <w:rFonts w:ascii="Times New Roman" w:hAnsi="Times New Roman" w:cs="Times New Roman"/>
          <w:sz w:val="24"/>
          <w:szCs w:val="24"/>
        </w:rPr>
        <w:t>(2016).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C36">
        <w:rPr>
          <w:rFonts w:ascii="Times New Roman" w:hAnsi="Times New Roman" w:cs="Times New Roman"/>
          <w:i/>
          <w:sz w:val="24"/>
          <w:szCs w:val="24"/>
        </w:rPr>
        <w:t>Metode Penggunaan Media Pembelajaran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660">
        <w:rPr>
          <w:rFonts w:ascii="Times New Roman" w:hAnsi="Times New Roman" w:cs="Times New Roman"/>
          <w:sz w:val="24"/>
          <w:szCs w:val="24"/>
        </w:rPr>
        <w:t xml:space="preserve"> Jurnal Al-Afkar.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 5(1</w:t>
      </w:r>
      <w:proofErr w:type="gramStart"/>
      <w:r w:rsidRPr="00AA0660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 1-24</w:t>
      </w:r>
    </w:p>
    <w:p w:rsidR="00F977E2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Pr="00AA0660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Muhaimin.2004. </w:t>
      </w:r>
      <w:r w:rsidRPr="006E304E">
        <w:rPr>
          <w:rFonts w:ascii="Times New Roman" w:hAnsi="Times New Roman" w:cs="Times New Roman"/>
          <w:i/>
          <w:sz w:val="24"/>
          <w:szCs w:val="24"/>
        </w:rPr>
        <w:t>Paradigma Pendidikan Islam.Bandung</w:t>
      </w:r>
      <w:r>
        <w:rPr>
          <w:rFonts w:ascii="Times New Roman" w:hAnsi="Times New Roman" w:cs="Times New Roman"/>
          <w:sz w:val="24"/>
          <w:szCs w:val="24"/>
        </w:rPr>
        <w:t>: Remaja Rosdakarya.</w:t>
      </w:r>
    </w:p>
    <w:p w:rsidR="00F977E2" w:rsidRPr="00AA0660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7E2" w:rsidRPr="00AA0660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660">
        <w:rPr>
          <w:rFonts w:ascii="Times New Roman" w:hAnsi="Times New Roman" w:cs="Times New Roman"/>
          <w:sz w:val="24"/>
          <w:szCs w:val="24"/>
        </w:rPr>
        <w:t xml:space="preserve">Ningsih, S, O. (2022). </w:t>
      </w:r>
      <w:proofErr w:type="gramStart"/>
      <w:r w:rsidRPr="00A27C36">
        <w:rPr>
          <w:rFonts w:ascii="Times New Roman" w:hAnsi="Times New Roman" w:cs="Times New Roman"/>
          <w:i/>
          <w:sz w:val="24"/>
          <w:szCs w:val="24"/>
        </w:rPr>
        <w:t>Peranan Media Audio Visual Dalam Meningkatkan Proses Dan Hasil Belajar Mengajar Pendidikan Agama Islam Di Sekolah Dasar</w:t>
      </w:r>
      <w:r w:rsidRPr="00AA0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 Jurnal Pendidikan Profesi Guru Agama Islam, 2(6), 281-288.</w:t>
      </w:r>
    </w:p>
    <w:p w:rsidR="00F977E2" w:rsidRPr="00AA0660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Default="00F977E2" w:rsidP="00F977E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660">
        <w:rPr>
          <w:rFonts w:ascii="Times New Roman" w:hAnsi="Times New Roman" w:cs="Times New Roman"/>
          <w:sz w:val="24"/>
          <w:szCs w:val="24"/>
        </w:rPr>
        <w:t xml:space="preserve">Nurhabibi, R. (2020, November). </w:t>
      </w:r>
      <w:proofErr w:type="gramStart"/>
      <w:r w:rsidRPr="00AA0660">
        <w:rPr>
          <w:rFonts w:ascii="Times New Roman" w:hAnsi="Times New Roman" w:cs="Times New Roman"/>
          <w:i/>
          <w:sz w:val="24"/>
          <w:szCs w:val="24"/>
        </w:rPr>
        <w:t>Media Pembelajaran Powtoon Berbasis Teknologi Informasi Sebagai Upaya dalam Menciptakan Pembelajaran yang Menarik dan Kreatif.</w:t>
      </w:r>
      <w:proofErr w:type="gramEnd"/>
      <w:r w:rsidRPr="00AA06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0660">
        <w:rPr>
          <w:rFonts w:ascii="Times New Roman" w:hAnsi="Times New Roman" w:cs="Times New Roman"/>
          <w:sz w:val="24"/>
          <w:szCs w:val="24"/>
        </w:rPr>
        <w:t>Makalah dipersentasikan pada Seminar Nasional Pendidika Dasar 2020 (DIDAKTIS 5).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660">
        <w:rPr>
          <w:rFonts w:ascii="Times New Roman" w:hAnsi="Times New Roman" w:cs="Times New Roman"/>
          <w:sz w:val="24"/>
          <w:szCs w:val="24"/>
        </w:rPr>
        <w:t>Universitas Negeri Medan.</w:t>
      </w:r>
      <w:proofErr w:type="gramEnd"/>
    </w:p>
    <w:p w:rsidR="00F977E2" w:rsidRDefault="00F977E2" w:rsidP="00F977E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Nurfadhillah, S., dan Rosnaningsih, A. </w:t>
      </w:r>
      <w:r w:rsidRPr="0081218A">
        <w:rPr>
          <w:rFonts w:ascii="Times New Roman" w:hAnsi="Times New Roman" w:cs="Times New Roman"/>
          <w:i/>
          <w:sz w:val="24"/>
          <w:szCs w:val="24"/>
        </w:rPr>
        <w:t>Media Pembelajaran Tingkat SD</w:t>
      </w:r>
      <w:r>
        <w:rPr>
          <w:rFonts w:ascii="Times New Roman" w:hAnsi="Times New Roman" w:cs="Times New Roman"/>
          <w:sz w:val="24"/>
          <w:szCs w:val="24"/>
        </w:rPr>
        <w:t xml:space="preserve">, Sukabumi, Jawa Barat: CV Jejak. </w:t>
      </w:r>
    </w:p>
    <w:p w:rsidR="00F977E2" w:rsidRPr="00AA0660" w:rsidRDefault="00F977E2" w:rsidP="00F977E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Susilana, R.</w:t>
      </w:r>
      <w:proofErr w:type="gramStart"/>
      <w:r>
        <w:rPr>
          <w:rFonts w:ascii="Times New Roman" w:hAnsi="Times New Roman" w:cs="Times New Roman"/>
          <w:sz w:val="24"/>
          <w:szCs w:val="24"/>
        </w:rPr>
        <w:t>,dan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Riyana, C.(2018), </w:t>
      </w:r>
      <w:r w:rsidRPr="0081218A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, Bandung:CV WACANA PRIMA</w:t>
      </w:r>
    </w:p>
    <w:p w:rsidR="00F977E2" w:rsidRPr="00AA0660" w:rsidRDefault="00F977E2" w:rsidP="00F977E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660">
        <w:rPr>
          <w:rFonts w:ascii="Times New Roman" w:hAnsi="Times New Roman" w:cs="Times New Roman"/>
          <w:sz w:val="24"/>
          <w:szCs w:val="24"/>
        </w:rPr>
        <w:t xml:space="preserve">Sirait Doni, E. (2016), </w:t>
      </w:r>
      <w:r w:rsidRPr="00A27C36">
        <w:rPr>
          <w:rFonts w:ascii="Times New Roman" w:hAnsi="Times New Roman" w:cs="Times New Roman"/>
          <w:i/>
          <w:sz w:val="24"/>
          <w:szCs w:val="24"/>
        </w:rPr>
        <w:t>PENGARUH MINAT BELAJAR TERHADAP PRESTASI BELAJAR MATEMATIKA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660">
        <w:rPr>
          <w:rFonts w:ascii="Times New Roman" w:hAnsi="Times New Roman" w:cs="Times New Roman"/>
          <w:sz w:val="24"/>
          <w:szCs w:val="24"/>
        </w:rPr>
        <w:t xml:space="preserve"> Jurnal Formatif, 6(1), 35-43.</w:t>
      </w:r>
    </w:p>
    <w:p w:rsidR="00F977E2" w:rsidRPr="00AA0660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660">
        <w:rPr>
          <w:rFonts w:ascii="Times New Roman" w:hAnsi="Times New Roman" w:cs="Times New Roman"/>
          <w:sz w:val="24"/>
          <w:szCs w:val="24"/>
        </w:rPr>
        <w:t>Soesana, A., Dkk. (2022).</w:t>
      </w:r>
      <w:r w:rsidRPr="00A27C36">
        <w:rPr>
          <w:rFonts w:ascii="Times New Roman" w:hAnsi="Times New Roman" w:cs="Times New Roman"/>
          <w:i/>
          <w:sz w:val="24"/>
          <w:szCs w:val="24"/>
        </w:rPr>
        <w:t xml:space="preserve"> Pengembangan Media Pembelajaran di Era Society 5.0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660">
        <w:rPr>
          <w:rFonts w:ascii="Times New Roman" w:hAnsi="Times New Roman" w:cs="Times New Roman"/>
          <w:sz w:val="24"/>
          <w:szCs w:val="24"/>
        </w:rPr>
        <w:t xml:space="preserve"> Diperoleh dari Kitamenulis.id</w:t>
      </w:r>
    </w:p>
    <w:p w:rsidR="00F977E2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N. &amp; Rivai, A.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(1992).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 Pengajaran.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Sinar Biru Algensindo.</w:t>
      </w:r>
    </w:p>
    <w:p w:rsidR="00F977E2" w:rsidRPr="00AA0660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Pr="00AA0660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660">
        <w:rPr>
          <w:rFonts w:ascii="Times New Roman" w:hAnsi="Times New Roman" w:cs="Times New Roman"/>
          <w:sz w:val="24"/>
          <w:szCs w:val="24"/>
        </w:rPr>
        <w:t>Sutirman,</w:t>
      </w:r>
      <w:proofErr w:type="gramStart"/>
      <w:r w:rsidRPr="00AA066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A0660">
        <w:rPr>
          <w:rFonts w:ascii="Times New Roman" w:hAnsi="Times New Roman" w:cs="Times New Roman"/>
          <w:sz w:val="24"/>
          <w:szCs w:val="24"/>
        </w:rPr>
        <w:t xml:space="preserve">2013). </w:t>
      </w:r>
      <w:r w:rsidRPr="00A27C36">
        <w:rPr>
          <w:rFonts w:ascii="Times New Roman" w:hAnsi="Times New Roman" w:cs="Times New Roman"/>
          <w:i/>
          <w:sz w:val="24"/>
          <w:szCs w:val="24"/>
        </w:rPr>
        <w:t>Media &amp; Model-model Pembelajaran Inovatif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0660">
        <w:rPr>
          <w:rFonts w:ascii="Times New Roman" w:hAnsi="Times New Roman" w:cs="Times New Roman"/>
          <w:sz w:val="24"/>
          <w:szCs w:val="24"/>
        </w:rPr>
        <w:t>Yogyakarta: Graha Ilmu.</w:t>
      </w:r>
    </w:p>
    <w:p w:rsidR="00F977E2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5F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F977E2" w:rsidRPr="00AA0660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77E2" w:rsidRDefault="00F977E2" w:rsidP="00F977E2">
      <w:pPr>
        <w:tabs>
          <w:tab w:val="left" w:pos="6048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Sugi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ono(2013),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METODE PENELITIAN KUANTITATIF, KUALITATIF, DAN R&amp;D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Bandung: ALFABETA, CV</w:t>
      </w:r>
    </w:p>
    <w:p w:rsidR="00F977E2" w:rsidRPr="001F2ACB" w:rsidRDefault="00F977E2" w:rsidP="00F977E2">
      <w:pPr>
        <w:tabs>
          <w:tab w:val="left" w:pos="6048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7E2" w:rsidRPr="001F2ACB" w:rsidRDefault="00F977E2" w:rsidP="00F977E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5F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F977E2" w:rsidRDefault="00F977E2" w:rsidP="00F977E2">
      <w:pPr>
        <w:tabs>
          <w:tab w:val="left" w:pos="604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7E2" w:rsidRDefault="00F977E2" w:rsidP="00F977E2">
      <w:pPr>
        <w:tabs>
          <w:tab w:val="left" w:pos="6048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Suharsimi, A., Shuhardjono, Supardi (2010). Penelitian Tindakan Kelas. Jakarta: PT Bumi Aksara.</w:t>
      </w:r>
    </w:p>
    <w:p w:rsidR="00F977E2" w:rsidRDefault="00F977E2" w:rsidP="00F977E2">
      <w:pPr>
        <w:tabs>
          <w:tab w:val="left" w:pos="6048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7E2" w:rsidRDefault="00F977E2" w:rsidP="00F977E2">
      <w:pPr>
        <w:tabs>
          <w:tab w:val="left" w:pos="6048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Wahono, Romi Satria.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(2006). Aspek dan Kriteria Penilaian Media Pembelajaran.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Diakses dari </w:t>
      </w:r>
      <w:hyperlink r:id="rId8" w:history="1">
        <w:r w:rsidRPr="0021393C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</w:rPr>
          <w:t>http://romisatriawahono.net/2006/06/21/aspek-dan-kriteria-penilaian-media-pembelajaran/</w:t>
        </w:r>
      </w:hyperlink>
    </w:p>
    <w:p w:rsidR="00F977E2" w:rsidRPr="0036465A" w:rsidRDefault="00F977E2" w:rsidP="00F977E2">
      <w:pPr>
        <w:tabs>
          <w:tab w:val="left" w:pos="6048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977E2" w:rsidRPr="00A27C36" w:rsidRDefault="00F977E2" w:rsidP="00F977E2">
      <w:pPr>
        <w:pStyle w:val="Footnote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660">
        <w:rPr>
          <w:rFonts w:ascii="Times New Roman" w:hAnsi="Times New Roman" w:cs="Times New Roman"/>
          <w:sz w:val="24"/>
          <w:szCs w:val="24"/>
        </w:rPr>
        <w:t>Wulandari, Y., Ruhiat, Y., Nulhakim, L. (2020).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C36">
        <w:rPr>
          <w:rFonts w:ascii="Times New Roman" w:hAnsi="Times New Roman" w:cs="Times New Roman"/>
          <w:i/>
          <w:sz w:val="24"/>
          <w:szCs w:val="24"/>
        </w:rPr>
        <w:t>PENGEMBANGAN MEDIA VIDEO BERBASIS POWTOON PADA MATA PELAJARAN IPA DI KELAS 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0660">
        <w:rPr>
          <w:rFonts w:ascii="Times New Roman" w:hAnsi="Times New Roman" w:cs="Times New Roman"/>
          <w:sz w:val="24"/>
          <w:szCs w:val="24"/>
        </w:rPr>
        <w:t xml:space="preserve">Jurnal Pendidikan Sains Indonesia, 8(2), 269-279. </w:t>
      </w:r>
      <w:r w:rsidRPr="00AA0660">
        <w:rPr>
          <w:rFonts w:ascii="Times New Roman" w:hAnsi="Times New Roman" w:cs="Times New Roman"/>
          <w:sz w:val="24"/>
          <w:szCs w:val="24"/>
          <w:u w:val="single"/>
        </w:rPr>
        <w:t>DOI: 10.24815/jpsi.v8i2.16835</w:t>
      </w:r>
    </w:p>
    <w:p w:rsidR="00A85073" w:rsidRPr="005A3C1B" w:rsidRDefault="00A85073" w:rsidP="005A3C1B">
      <w:bookmarkStart w:id="10" w:name="_GoBack"/>
      <w:bookmarkEnd w:id="10"/>
    </w:p>
    <w:sectPr w:rsidR="00A85073" w:rsidRPr="005A3C1B" w:rsidSect="008E58A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1"/>
    <w:rsid w:val="001C58CE"/>
    <w:rsid w:val="0021495B"/>
    <w:rsid w:val="00320EC5"/>
    <w:rsid w:val="005A3C1B"/>
    <w:rsid w:val="007C12D2"/>
    <w:rsid w:val="008E58A1"/>
    <w:rsid w:val="009D5EC3"/>
    <w:rsid w:val="00A85073"/>
    <w:rsid w:val="00DD4FB3"/>
    <w:rsid w:val="00E80BAD"/>
    <w:rsid w:val="00F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E2"/>
  </w:style>
  <w:style w:type="paragraph" w:styleId="Heading1">
    <w:name w:val="heading 1"/>
    <w:basedOn w:val="Normal"/>
    <w:next w:val="Normal"/>
    <w:link w:val="Heading1Char"/>
    <w:uiPriority w:val="9"/>
    <w:qFormat/>
    <w:rsid w:val="00DD4FB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tabel,First Level Outline,List Paragraph1,Colorful List - Accent 11,HEADING 1,Medium Grid 1 - Accent 21,Body of text+1,Body of text+2,Body of text+3,List Paragraph11,Heading 11,Heading 12,Heading 13"/>
    <w:basedOn w:val="Normal"/>
    <w:link w:val="ListParagraphChar"/>
    <w:uiPriority w:val="34"/>
    <w:qFormat/>
    <w:rsid w:val="009D5EC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First Level Outline Char,List Paragraph1 Char,Colorful List - Accent 11 Char,HEADING 1 Char,Medium Grid 1 - Accent 21 Char,Body of text+1 Char,Body of text+2 Char"/>
    <w:basedOn w:val="DefaultParagraphFont"/>
    <w:link w:val="ListParagraph"/>
    <w:uiPriority w:val="34"/>
    <w:qFormat/>
    <w:locked/>
    <w:rsid w:val="009D5EC3"/>
  </w:style>
  <w:style w:type="paragraph" w:styleId="BalloonText">
    <w:name w:val="Balloon Text"/>
    <w:basedOn w:val="Normal"/>
    <w:link w:val="BalloonTextChar"/>
    <w:uiPriority w:val="99"/>
    <w:semiHidden/>
    <w:unhideWhenUsed/>
    <w:rsid w:val="009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4FB3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D4FB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4FB3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D4FB3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D4FB3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DD4FB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DD4FB3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14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qFormat/>
    <w:rsid w:val="0021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1495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F97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77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E2"/>
  </w:style>
  <w:style w:type="paragraph" w:styleId="Heading1">
    <w:name w:val="heading 1"/>
    <w:basedOn w:val="Normal"/>
    <w:next w:val="Normal"/>
    <w:link w:val="Heading1Char"/>
    <w:uiPriority w:val="9"/>
    <w:qFormat/>
    <w:rsid w:val="00DD4FB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tabel,First Level Outline,List Paragraph1,Colorful List - Accent 11,HEADING 1,Medium Grid 1 - Accent 21,Body of text+1,Body of text+2,Body of text+3,List Paragraph11,Heading 11,Heading 12,Heading 13"/>
    <w:basedOn w:val="Normal"/>
    <w:link w:val="ListParagraphChar"/>
    <w:uiPriority w:val="34"/>
    <w:qFormat/>
    <w:rsid w:val="009D5EC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First Level Outline Char,List Paragraph1 Char,Colorful List - Accent 11 Char,HEADING 1 Char,Medium Grid 1 - Accent 21 Char,Body of text+1 Char,Body of text+2 Char"/>
    <w:basedOn w:val="DefaultParagraphFont"/>
    <w:link w:val="ListParagraph"/>
    <w:uiPriority w:val="34"/>
    <w:qFormat/>
    <w:locked/>
    <w:rsid w:val="009D5EC3"/>
  </w:style>
  <w:style w:type="paragraph" w:styleId="BalloonText">
    <w:name w:val="Balloon Text"/>
    <w:basedOn w:val="Normal"/>
    <w:link w:val="BalloonTextChar"/>
    <w:uiPriority w:val="99"/>
    <w:semiHidden/>
    <w:unhideWhenUsed/>
    <w:rsid w:val="009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4FB3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D4FB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4FB3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D4FB3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D4FB3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DD4FB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DD4FB3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14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qFormat/>
    <w:rsid w:val="0021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1495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F97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77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isatriawahono.net/2006/06/21/aspek-dan-kriteria-penilaian-media-pembelajara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26555/jp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nal.univpgripalembang.ac.id/index.php/nera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2023-10-12T14:13:00Z</dcterms:created>
  <dcterms:modified xsi:type="dcterms:W3CDTF">2023-10-12T14:13:00Z</dcterms:modified>
</cp:coreProperties>
</file>