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62" w:rsidRPr="00231EC0" w:rsidRDefault="00817762" w:rsidP="00817762">
      <w:pPr>
        <w:spacing w:before="240"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817762" w:rsidRPr="00231EC0" w:rsidRDefault="00817762" w:rsidP="0081776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sv-SE"/>
        </w:rPr>
        <w:t>Anam, M, S. (2017). Menyusun Kajian Teori Penelitian Pengembangan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>. (Blog). Diakses dari https://syamsulanam42.blogspot.com/2017/09/menyusun-kajian-teori-penelitian.html</w:t>
      </w: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Anita, S. (2021). Analisis Semiotika Pesan Moral dalam Film </w:t>
      </w:r>
      <w:r w:rsidRPr="00231E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Jokowi.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>Fakultas Keguruan dan Ilmu Pendidikan. Universitas Muslim Nusantara Al Washliyah Medan.</w:t>
      </w:r>
    </w:p>
    <w:p w:rsidR="00817762" w:rsidRPr="00231EC0" w:rsidRDefault="00817762" w:rsidP="0081776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Hardiyanti, S, N.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(2020). Pesan Moral Dalam Film “Denias Senandung Di Atas Awan (Analisis Semiotik Ferdinand De Saussure) (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Doctoral dissertation, 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>Fakultas Ilmu Sosial Dan Ilmu Politik Universitas Muhammadiyah Makassar).Doi:https://digilibadmin.unismuh.ac.id/upload/16158Full_Text.pdf</w:t>
      </w: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Illahi, R., &amp; Haryanti, Y. (2021). </w:t>
      </w:r>
      <w:r w:rsidRPr="00231E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v-SE"/>
        </w:rPr>
        <w:t>Pesan Moral Dalam Film Menolak Diam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 (Doctoral dissertation, Universitas Muhammadiyah Surakarta).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Doi: </w:t>
      </w:r>
      <w:hyperlink r:id="rId5" w:history="1">
        <w:r w:rsidRPr="00231EC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pesan Moral Dalam Film Menolak Diam - Google Scholar</w:t>
        </w:r>
      </w:hyperlink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Indarta, W. P., &amp; Wibowo, J. H. (2023). Analisis Pesan Moral Dalam Film Please Be Quiet (Analisis Semiotika Model Roland Barthes). </w:t>
      </w:r>
      <w:r w:rsidRPr="00231E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Simakom: Simposium Nasional Mahasiswa Komunikasi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31E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</w:rPr>
        <w:t>(01), 776-781.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Doi: </w:t>
      </w:r>
      <w:hyperlink r:id="rId6" w:history="1">
        <w:r w:rsidRPr="00231EC0">
          <w:rPr>
            <w:rStyle w:val="Hyperlink"/>
            <w:rFonts w:ascii="Times New Roman" w:hAnsi="Times New Roman" w:cs="Times New Roman"/>
            <w:sz w:val="24"/>
            <w:szCs w:val="24"/>
          </w:rPr>
          <w:t>Analisis Pesan Moral Dalam Film Please Be Quiet (Analisis... - Google Scholar</w:t>
        </w:r>
      </w:hyperlink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Kamendak, J., Dewi, S. I., &amp; Rinata, A. R. (2022). </w:t>
      </w:r>
      <w:r w:rsidRPr="00231E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v-SE"/>
        </w:rPr>
        <w:t>Analisis Pesan Moral Pada Film Guru-Guru Gokil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 (Doctoral dissertation, Fakultas Ilmu Sosial dan Ilmu Politik Universitas Tribhuwana Tunggadewi).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Doi: </w:t>
      </w:r>
      <w:hyperlink r:id="rId7" w:history="1">
        <w:r w:rsidRPr="00231EC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analisis Pesan Moral Pada Film Guru-Guru Gokil - Google Scholar</w:t>
        </w:r>
      </w:hyperlink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Lembaga Sensor Film Republik Indonesia. (2022). Mencuri Raden Saleh +13. Lembaga Sensor Film Republik Indonesia. Diakses pada Februari 2023, dari </w:t>
      </w:r>
      <w:hyperlink r:id="rId8" w:history="1">
        <w:r w:rsidRPr="00231EC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https://lsf.go.id/movie/mencuri-raden-saleh/</w:t>
        </w:r>
      </w:hyperlink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sv-SE"/>
        </w:r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Mario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v. (2022). 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2 Bulan Tayang, Mencuri Raden Saleh Turun Layar dengan 2,3 Juta Penonton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. Jakarta. Kompas.com. Diakses pada Februari 2023, dari </w:t>
      </w:r>
      <w:hyperlink r:id="rId9" w:history="1">
        <w:r w:rsidRPr="00231EC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v-SE"/>
          </w:rPr>
          <w:t>https://www.kompas.com/hype/read/2022/10/24/220505666/2-bulan-tayang-mencuri-raden-saleh-turun-layar-dengan-23-juta-penonton</w:t>
        </w:r>
      </w:hyperlink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.</w:t>
      </w:r>
      <w:r w:rsidRPr="00231EC0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231EC0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Mencuri Raden Saleh. (2022). 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Di </w:t>
      </w:r>
      <w:r w:rsidRPr="00231EC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sv-SE"/>
        </w:rPr>
        <w:t>Wikipedia, Ensiklopedia Bebas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. 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Diakses pada Februari 2023, dari https://id.wikipedi`a.org/wiki/Mencuri_Raden_Saleh </w:t>
      </w: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817762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sectPr w:rsidR="00817762" w:rsidSect="00282D53">
          <w:headerReference w:type="default" r:id="rId10"/>
          <w:footerReference w:type="default" r:id="rId11"/>
          <w:pgSz w:w="11906" w:h="16838" w:code="9"/>
          <w:pgMar w:top="2268" w:right="1701" w:bottom="1701" w:left="2268" w:header="850" w:footer="850" w:gutter="0"/>
          <w:pgNumType w:start="94"/>
          <w:cols w:space="708"/>
          <w:docGrid w:linePitch="299"/>
        </w:sect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Ningrum, F. K. W. K. (2021). </w:t>
      </w:r>
      <w:r w:rsidRPr="00231E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Pesan Moral Dalam Film Pendek Rumah Kos Ibu Mira (Analisis Semiotika Charles Sanders Peirce)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 (Doctoral dissertation, </w:t>
      </w:r>
    </w:p>
    <w:p w:rsidR="00817762" w:rsidRPr="00231EC0" w:rsidRDefault="00817762" w:rsidP="00817762">
      <w:pPr>
        <w:spacing w:before="240" w:after="0" w:line="240" w:lineRule="auto"/>
        <w:ind w:left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lastRenderedPageBreak/>
        <w:t xml:space="preserve">IAIN Ponorogo). DOI: </w:t>
      </w:r>
      <w:hyperlink r:id="rId12" w:history="1">
        <w:r w:rsidRPr="00231EC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Pesan Moral Dalam Film Pendek Rumah Kos Ibu Mira... - Google Scholar</w:t>
        </w:r>
      </w:hyperlink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</w:p>
    <w:p w:rsidR="00817762" w:rsidRPr="00231EC0" w:rsidRDefault="00817762" w:rsidP="0081776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Nuri, E. (2023). </w:t>
      </w:r>
      <w:r w:rsidRPr="00231EC0">
        <w:rPr>
          <w:rFonts w:ascii="Times New Roman" w:hAnsi="Times New Roman" w:cs="Times New Roman"/>
          <w:sz w:val="24"/>
          <w:szCs w:val="24"/>
          <w:lang w:val="sv-SE"/>
        </w:rPr>
        <w:t>Sinopsis Mencuri Raden Saleh, Misi Pencurian yang Menegangkan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. Narasi Daily. Diakses pada Maret 2023, dari </w:t>
      </w:r>
      <w:hyperlink r:id="rId13" w:history="1">
        <w:r w:rsidRPr="00231EC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https://narasi.tv/read/narasi-daily/sinopsis-mencuri-raden-saleh-misi-pencurian-yang-menegangkan</w:t>
        </w:r>
      </w:hyperlink>
    </w:p>
    <w:p w:rsidR="00817762" w:rsidRPr="00231EC0" w:rsidRDefault="00817762" w:rsidP="0081776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Timur¹, A. J. L. P., &amp; Panuju, R. (2022). 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Pesan Moral dalam Film “Better Days 2020” Karya Derek Tsai. </w:t>
      </w:r>
      <w:r w:rsidRPr="00231E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Representamen Vol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31E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</w:rPr>
        <w:t>(2).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DOI: </w:t>
      </w:r>
      <w:hyperlink r:id="rId14" w:history="1">
        <w:r w:rsidRPr="00231EC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id-ID"/>
          </w:rPr>
          <w:t>file:///C:/Users/ASUS/Downloads/7219-Article%20Text-24136-1-10-20221029.pdf</w:t>
        </w:r>
      </w:hyperlink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Warouw, D. M., &amp; Waleleng, G. J. (2021). Pesan Moral pada Film Cek Toko Sebelah (Analisis Semiotika John Fiske). </w:t>
      </w:r>
      <w:r w:rsidRPr="00231E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Acta Diurna Komunikasi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 </w:t>
      </w:r>
      <w:r w:rsidRPr="00231E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3</w:t>
      </w: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(4).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DOI: </w:t>
      </w:r>
      <w:hyperlink r:id="rId15" w:history="1">
        <w:r w:rsidRPr="00231EC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pesan Moral Pada Film Cek Toko Sebelah (Analisis Semiotika John Fiske) | Acta Diurna KomunikasI (Unsrat.Ac.Id)</w:t>
        </w:r>
      </w:hyperlink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Wicaksono, D. (2020). Pesan Moral Dalam Sinetron Azab Di Indosiar (Analisis Semiotika Charles Sanders Peirce). Doi: </w:t>
      </w:r>
      <w:hyperlink r:id="rId16" w:history="1">
        <w:r w:rsidRPr="00231EC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pesan Moral Dalam Sinetron Azab Di Indosiar (Analisis... - Google Scholar</w:t>
        </w:r>
      </w:hyperlink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7762" w:rsidRPr="00231EC0" w:rsidRDefault="00817762" w:rsidP="00817762">
      <w:pPr>
        <w:spacing w:before="24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817762" w:rsidRPr="00231EC0" w:rsidSect="00282D53">
          <w:headerReference w:type="default" r:id="rId17"/>
          <w:footerReference w:type="default" r:id="rId18"/>
          <w:pgSz w:w="11906" w:h="16838" w:code="9"/>
          <w:pgMar w:top="2268" w:right="1701" w:bottom="1701" w:left="2268" w:header="850" w:footer="850" w:gutter="0"/>
          <w:pgNumType w:start="95"/>
          <w:cols w:space="708"/>
          <w:docGrid w:linePitch="299"/>
        </w:sect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Wijaya, R, S. (2021). Menganalisis Nilai Pendidikan Karakter pada Film “</w:t>
      </w:r>
      <w:r w:rsidRPr="00231EC0">
        <w:rPr>
          <w:rFonts w:ascii="Times New Roman" w:hAnsi="Times New Roman" w:cs="Times New Roman"/>
          <w:i/>
          <w:iCs/>
          <w:sz w:val="24"/>
          <w:szCs w:val="24"/>
          <w:lang w:val="id-ID"/>
        </w:rPr>
        <w:t>Hickhi”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(Cegukkan) dan Implementasi Terhadap Pembelajaran Bahasa Indonesia. Fakultas Keguruan dan Ilmu Pendidikan. Universitas Muslim Nusantara Al Washliyah Medan</w:t>
      </w:r>
    </w:p>
    <w:p w:rsidR="00E70512" w:rsidRDefault="00E70512">
      <w:bookmarkStart w:id="0" w:name="_GoBack"/>
      <w:bookmarkEnd w:id="0"/>
    </w:p>
    <w:sectPr w:rsidR="00E70512" w:rsidSect="0081776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426053"/>
      <w:docPartObj>
        <w:docPartGallery w:val="Page Numbers (Bottom of Page)"/>
        <w:docPartUnique/>
      </w:docPartObj>
    </w:sdtPr>
    <w:sdtEndPr/>
    <w:sdtContent>
      <w:p w:rsidR="00DD0786" w:rsidRDefault="008177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762">
          <w:rPr>
            <w:noProof/>
            <w:lang w:val="id-ID"/>
          </w:rPr>
          <w:t>94</w:t>
        </w:r>
        <w:r>
          <w:fldChar w:fldCharType="end"/>
        </w:r>
      </w:p>
    </w:sdtContent>
  </w:sdt>
  <w:p w:rsidR="00DD0786" w:rsidRPr="00B024F1" w:rsidRDefault="00817762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6" w:rsidRDefault="00817762">
    <w:pPr>
      <w:pStyle w:val="Footer"/>
      <w:jc w:val="center"/>
    </w:pPr>
  </w:p>
  <w:p w:rsidR="00DD0786" w:rsidRPr="00B024F1" w:rsidRDefault="00817762">
    <w:pPr>
      <w:pStyle w:val="Footer"/>
      <w:rPr>
        <w:lang w:val="id-I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6" w:rsidRPr="007C0DFB" w:rsidRDefault="00817762">
    <w:pPr>
      <w:pStyle w:val="Header"/>
      <w:jc w:val="right"/>
      <w:rPr>
        <w:rFonts w:ascii="Times New Roman" w:hAnsi="Times New Roman" w:cs="Times New Roman"/>
        <w:sz w:val="24"/>
      </w:rPr>
    </w:pPr>
  </w:p>
  <w:p w:rsidR="00DD0786" w:rsidRDefault="00817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076812"/>
      <w:docPartObj>
        <w:docPartGallery w:val="Page Numbers (Top of Page)"/>
        <w:docPartUnique/>
      </w:docPartObj>
    </w:sdtPr>
    <w:sdtEndPr/>
    <w:sdtContent>
      <w:p w:rsidR="00DD0786" w:rsidRDefault="0081776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762">
          <w:rPr>
            <w:noProof/>
            <w:lang w:val="id-ID"/>
          </w:rPr>
          <w:t>96</w:t>
        </w:r>
        <w:r>
          <w:fldChar w:fldCharType="end"/>
        </w:r>
      </w:p>
    </w:sdtContent>
  </w:sdt>
  <w:p w:rsidR="00DD0786" w:rsidRDefault="00817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62"/>
    <w:rsid w:val="00817762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6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7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6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6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7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f.go.id/movie/mencuri-raden-saleh/" TargetMode="External"/><Relationship Id="rId13" Type="http://schemas.openxmlformats.org/officeDocument/2006/relationships/hyperlink" Target="https://narasi.tv/read/narasi-daily/sinopsis-mencuri-raden-saleh-misi-pencurian-yang-menegangka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hl=id&amp;as_sdt=0%2C5&amp;q=ANALISIS+PESAN+MORAL+PADA+FILM+GURU-GURU+GOKIL&amp;btnG=" TargetMode="External"/><Relationship Id="rId12" Type="http://schemas.openxmlformats.org/officeDocument/2006/relationships/hyperlink" Target="https://scholar.google.com/scholar?hl=id&amp;as_sdt=0%2C5&amp;q=PESAN+MORAL+DALAM+FILM+PENDEK+RUMAH+KOS+IBU+MIRA+%28Analisis+Semiotika+Charles+Sanders+Peirce%29&amp;btnG=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scholar.google.com/scholar?hl=id&amp;as_sdt=0%2C5&amp;q=PESAN+MORAL+DALAM+SINETRON+AZAB+DI+INDOSIAR+%28Analisis+Semiotika+Charles+Sanders+Peirce%29&amp;btnG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lar.google.com/scholar?hl=id&amp;as_sdt=0%2C5&amp;q=Analisis+Pesan+Moral+Dalam+Film+Please+Be+Quiet+%28Analisis+Semiotika+Model+Roland+Barthes%29&amp;btnG=" TargetMode="External"/><Relationship Id="rId11" Type="http://schemas.openxmlformats.org/officeDocument/2006/relationships/footer" Target="footer1.xml"/><Relationship Id="rId5" Type="http://schemas.openxmlformats.org/officeDocument/2006/relationships/hyperlink" Target="https://scholar.google.com/scholar?hl=id&amp;as_sdt=0%2C5&amp;q=PESAN+MORAL+DALAM+FILM+MENOLAK+DIAM&amp;btnG=" TargetMode="External"/><Relationship Id="rId15" Type="http://schemas.openxmlformats.org/officeDocument/2006/relationships/hyperlink" Target="https://ejournal.unsrat.ac.id/v3/index.php/actadiurnakomunikasi/article/view/36105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mpas.com/hype/read/2022/10/24/220505666/2-bulan-tayang-mencuri-raden-saleh-turun-layar-dengan-23-juta-penonton" TargetMode="External"/><Relationship Id="rId14" Type="http://schemas.openxmlformats.org/officeDocument/2006/relationships/hyperlink" Target="file:///C:/Users/ASUS/Downloads/7219-Article%20Text-24136-1-10-202210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2023-08-13T11:56:00Z</dcterms:created>
  <dcterms:modified xsi:type="dcterms:W3CDTF">2023-08-13T11:56:00Z</dcterms:modified>
</cp:coreProperties>
</file>