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F9" w:rsidRDefault="005B27D9">
      <w:pPr>
        <w:pStyle w:val="Heading1"/>
        <w:spacing w:line="360" w:lineRule="auto"/>
        <w:jc w:val="center"/>
        <w:rPr>
          <w:rFonts w:ascii="Times New Roman" w:hAnsi="Times New Roman" w:cs="Times New Roman"/>
          <w:color w:val="auto"/>
          <w:lang w:val="en-US"/>
        </w:rPr>
      </w:pPr>
      <w:bookmarkStart w:id="0" w:name="_1mrcu09" w:colFirst="0" w:colLast="0"/>
      <w:bookmarkStart w:id="1" w:name="_Toc14376"/>
      <w:bookmarkStart w:id="2" w:name="_Toc26874"/>
      <w:bookmarkStart w:id="3" w:name="_Toc22430"/>
      <w:bookmarkStart w:id="4" w:name="_Toc6503"/>
      <w:bookmarkStart w:id="5" w:name="_Toc21357"/>
      <w:bookmarkStart w:id="6" w:name="_GoBack"/>
      <w:bookmarkEnd w:id="0"/>
      <w:bookmarkEnd w:id="6"/>
      <w:r>
        <w:rPr>
          <w:rFonts w:ascii="Times New Roman" w:hAnsi="Times New Roman" w:cs="Times New Roman"/>
          <w:color w:val="auto"/>
          <w:lang w:val="en-US"/>
        </w:rPr>
        <w:t>BAB IV</w:t>
      </w:r>
    </w:p>
    <w:p w:rsidR="00244BF9" w:rsidRDefault="005B27D9">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HASIL PENELITIAN DAN PEMBAHASAN</w:t>
      </w:r>
    </w:p>
    <w:p w:rsidR="00244BF9" w:rsidRDefault="00244BF9">
      <w:pPr>
        <w:spacing w:line="360" w:lineRule="auto"/>
        <w:jc w:val="both"/>
        <w:rPr>
          <w:rFonts w:ascii="Times New Roman" w:hAnsi="Times New Roman" w:cs="Times New Roman"/>
          <w:b/>
          <w:bCs/>
          <w:sz w:val="2"/>
          <w:szCs w:val="2"/>
          <w:lang w:val="en-US"/>
        </w:rPr>
      </w:pPr>
    </w:p>
    <w:p w:rsidR="00244BF9" w:rsidRDefault="005B27D9" w:rsidP="005B27D9">
      <w:pPr>
        <w:pStyle w:val="Heading2"/>
        <w:numPr>
          <w:ilvl w:val="0"/>
          <w:numId w:val="1"/>
        </w:numPr>
      </w:pPr>
      <w:r>
        <w:t xml:space="preserve"> Hasil </w:t>
      </w:r>
      <w:proofErr w:type="spellStart"/>
      <w:r>
        <w:t>Penelitian</w:t>
      </w:r>
      <w:proofErr w:type="spellEnd"/>
    </w:p>
    <w:p w:rsidR="00244BF9" w:rsidRDefault="005B27D9" w:rsidP="005B27D9">
      <w:pPr>
        <w:numPr>
          <w:ilvl w:val="0"/>
          <w:numId w:val="2"/>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Hasil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w:t>
      </w:r>
      <w:proofErr w:type="spellEnd"/>
    </w:p>
    <w:p w:rsidR="00244BF9" w:rsidRDefault="005B27D9" w:rsidP="005B27D9">
      <w:pPr>
        <w:numPr>
          <w:ilvl w:val="0"/>
          <w:numId w:val="3"/>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
    <w:p w:rsidR="00244BF9" w:rsidRDefault="005B27D9">
      <w:pPr>
        <w:spacing w:line="360" w:lineRule="auto"/>
        <w:ind w:left="-1" w:firstLineChars="350" w:firstLine="840"/>
        <w:jc w:val="both"/>
        <w:rPr>
          <w:rFonts w:ascii="Times New Roman" w:hAnsi="Times New Roman"/>
          <w:sz w:val="24"/>
          <w:szCs w:val="24"/>
          <w:lang w:val="en-US"/>
        </w:rPr>
      </w:pPr>
      <w:r>
        <w:rPr>
          <w:rFonts w:ascii="Times New Roman" w:hAnsi="Times New Roman"/>
          <w:sz w:val="24"/>
          <w:szCs w:val="24"/>
          <w:lang w:val="en-US"/>
        </w:rPr>
        <w:t xml:space="preserve">Hasil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VII SMP Taman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Medan </w:t>
      </w:r>
      <w:proofErr w:type="spellStart"/>
      <w:r>
        <w:rPr>
          <w:rFonts w:ascii="Times New Roman" w:hAnsi="Times New Roman"/>
          <w:sz w:val="24"/>
          <w:szCs w:val="24"/>
          <w:lang w:val="en-US"/>
        </w:rPr>
        <w:t>disajikan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w:t>
      </w: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4.1 </w:t>
      </w: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Kemandirian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Belajar</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Siswa</w:t>
      </w:r>
      <w:proofErr w:type="spellEnd"/>
      <w:r>
        <w:rPr>
          <w:rFonts w:ascii="Times New Roman" w:hAnsi="Times New Roman"/>
          <w:b/>
          <w:bCs/>
          <w:sz w:val="24"/>
          <w:szCs w:val="24"/>
          <w:lang w:val="en-US"/>
        </w:rPr>
        <w:t xml:space="preserve"> </w:t>
      </w:r>
    </w:p>
    <w:tbl>
      <w:tblPr>
        <w:tblStyle w:val="TableGrid"/>
        <w:tblW w:w="0" w:type="auto"/>
        <w:tblInd w:w="235" w:type="dxa"/>
        <w:tblLook w:val="04A0" w:firstRow="1" w:lastRow="0" w:firstColumn="1" w:lastColumn="0" w:noHBand="0" w:noVBand="1"/>
      </w:tblPr>
      <w:tblGrid>
        <w:gridCol w:w="1050"/>
        <w:gridCol w:w="3915"/>
        <w:gridCol w:w="2460"/>
      </w:tblGrid>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No</w:t>
            </w:r>
          </w:p>
        </w:tc>
        <w:tc>
          <w:tcPr>
            <w:tcW w:w="3915"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Nilai </w:t>
            </w:r>
            <w:proofErr w:type="spellStart"/>
            <w:r>
              <w:rPr>
                <w:rFonts w:ascii="Times New Roman" w:hAnsi="Times New Roman"/>
                <w:sz w:val="24"/>
                <w:szCs w:val="24"/>
                <w:lang w:val="en-US"/>
              </w:rPr>
              <w:t>Statistik</w:t>
            </w:r>
            <w:proofErr w:type="spellEnd"/>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391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391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w:t>
            </w:r>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138</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3915" w:type="dxa"/>
          </w:tcPr>
          <w:p w:rsidR="00244BF9" w:rsidRDefault="005B27D9">
            <w:pPr>
              <w:spacing w:line="240" w:lineRule="auto"/>
              <w:jc w:val="left"/>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terendah</w:t>
            </w:r>
            <w:proofErr w:type="spellEnd"/>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63</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391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Rentang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 range )</w:t>
            </w:r>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75</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391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rata - rata ( mean )</w:t>
            </w:r>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3915" w:type="dxa"/>
          </w:tcPr>
          <w:p w:rsidR="00244BF9" w:rsidRDefault="005B27D9">
            <w:pPr>
              <w:spacing w:line="240" w:lineRule="auto"/>
              <w:jc w:val="left"/>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baku</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standar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deviasi</w:t>
            </w:r>
            <w:proofErr w:type="spellEnd"/>
            <w:r>
              <w:rPr>
                <w:rFonts w:ascii="Times New Roman" w:hAnsi="Times New Roman"/>
                <w:sz w:val="24"/>
                <w:szCs w:val="24"/>
                <w:lang w:val="en-US"/>
              </w:rPr>
              <w:t xml:space="preserve"> )</w:t>
            </w:r>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16.53</w:t>
            </w:r>
          </w:p>
        </w:tc>
      </w:tr>
      <w:tr w:rsidR="00244BF9">
        <w:tc>
          <w:tcPr>
            <w:tcW w:w="10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391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Variansi</w:t>
            </w:r>
            <w:proofErr w:type="spellEnd"/>
          </w:p>
        </w:tc>
        <w:tc>
          <w:tcPr>
            <w:tcW w:w="246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273.27</w:t>
            </w:r>
          </w:p>
        </w:tc>
      </w:tr>
    </w:tbl>
    <w:p w:rsidR="00244BF9" w:rsidRDefault="00244BF9">
      <w:pPr>
        <w:spacing w:line="240" w:lineRule="auto"/>
        <w:jc w:val="both"/>
        <w:rPr>
          <w:rFonts w:ascii="Times New Roman" w:hAnsi="Times New Roman"/>
          <w:sz w:val="2"/>
          <w:szCs w:val="2"/>
          <w:lang w:val="en-US"/>
        </w:rPr>
      </w:pPr>
    </w:p>
    <w:p w:rsidR="00244BF9" w:rsidRDefault="005B27D9">
      <w:pPr>
        <w:spacing w:line="240" w:lineRule="auto"/>
        <w:ind w:firstLineChars="850" w:firstLine="2040"/>
        <w:jc w:val="both"/>
        <w:rPr>
          <w:rFonts w:ascii="Times New Roman" w:hAnsi="Times New Roman"/>
          <w:i/>
          <w:iCs/>
          <w:sz w:val="24"/>
          <w:szCs w:val="24"/>
          <w:lang w:val="en-US"/>
        </w:rPr>
      </w:pPr>
      <w:proofErr w:type="spellStart"/>
      <w:proofErr w:type="gramStart"/>
      <w:r>
        <w:rPr>
          <w:rFonts w:ascii="Times New Roman" w:hAnsi="Times New Roman"/>
          <w:i/>
          <w:iCs/>
          <w:sz w:val="24"/>
          <w:szCs w:val="24"/>
          <w:lang w:val="en-US"/>
        </w:rPr>
        <w:t>Sumber</w:t>
      </w:r>
      <w:proofErr w:type="spellEnd"/>
      <w:r>
        <w:rPr>
          <w:rFonts w:ascii="Times New Roman" w:hAnsi="Times New Roman"/>
          <w:i/>
          <w:iCs/>
          <w:sz w:val="24"/>
          <w:szCs w:val="24"/>
          <w:lang w:val="en-US"/>
        </w:rPr>
        <w:t xml:space="preserve"> :</w:t>
      </w:r>
      <w:proofErr w:type="gramEnd"/>
      <w:r>
        <w:rPr>
          <w:rFonts w:ascii="Times New Roman" w:hAnsi="Times New Roman"/>
          <w:i/>
          <w:iCs/>
          <w:sz w:val="24"/>
          <w:szCs w:val="24"/>
          <w:lang w:val="en-US"/>
        </w:rPr>
        <w:t xml:space="preserve"> Hasil </w:t>
      </w:r>
      <w:proofErr w:type="spellStart"/>
      <w:r>
        <w:rPr>
          <w:rFonts w:ascii="Times New Roman" w:hAnsi="Times New Roman"/>
          <w:i/>
          <w:iCs/>
          <w:sz w:val="24"/>
          <w:szCs w:val="24"/>
          <w:lang w:val="en-US"/>
        </w:rPr>
        <w:t>Analisis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Angket</w:t>
      </w:r>
      <w:proofErr w:type="spellEnd"/>
    </w:p>
    <w:p w:rsidR="00244BF9" w:rsidRDefault="005B27D9">
      <w:pPr>
        <w:spacing w:line="360" w:lineRule="auto"/>
        <w:ind w:firstLineChars="350" w:firstLine="840"/>
        <w:jc w:val="both"/>
        <w:rPr>
          <w:rFonts w:ascii="Times New Roman" w:hAnsi="Times New Roman"/>
          <w:sz w:val="24"/>
          <w:szCs w:val="24"/>
          <w:lang w:val="en-US"/>
        </w:rPr>
      </w:pPr>
      <w:r>
        <w:rPr>
          <w:rFonts w:ascii="Times New Roman" w:hAnsi="Times New Roman"/>
          <w:sz w:val="24"/>
          <w:szCs w:val="24"/>
          <w:lang w:val="en-US"/>
        </w:rPr>
        <w:t xml:space="preserve">Dari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rata - rata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100.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median pada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ketegori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median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99.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modus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98</w:t>
      </w:r>
    </w:p>
    <w:p w:rsidR="00244BF9" w:rsidRDefault="00244BF9">
      <w:pPr>
        <w:spacing w:line="360" w:lineRule="auto"/>
        <w:ind w:firstLineChars="350" w:firstLine="840"/>
        <w:jc w:val="both"/>
        <w:rPr>
          <w:rFonts w:ascii="Times New Roman" w:hAnsi="Times New Roman"/>
          <w:sz w:val="24"/>
          <w:szCs w:val="24"/>
          <w:lang w:val="en-US"/>
        </w:rPr>
      </w:pP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lastRenderedPageBreak/>
        <w:t>Tabel</w:t>
      </w:r>
      <w:proofErr w:type="spellEnd"/>
      <w:r>
        <w:rPr>
          <w:rFonts w:ascii="Times New Roman" w:hAnsi="Times New Roman"/>
          <w:b/>
          <w:bCs/>
          <w:sz w:val="24"/>
          <w:szCs w:val="24"/>
          <w:lang w:val="en-US"/>
        </w:rPr>
        <w:t xml:space="preserve"> 4.2 </w:t>
      </w: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Kategori</w:t>
      </w:r>
      <w:proofErr w:type="spellEnd"/>
      <w:r>
        <w:rPr>
          <w:rFonts w:ascii="Times New Roman" w:hAnsi="Times New Roman"/>
          <w:b/>
          <w:bCs/>
          <w:sz w:val="24"/>
          <w:szCs w:val="24"/>
          <w:lang w:val="en-US"/>
        </w:rPr>
        <w:t xml:space="preserve"> Hasil </w:t>
      </w:r>
      <w:proofErr w:type="spellStart"/>
      <w:r>
        <w:rPr>
          <w:rFonts w:ascii="Times New Roman" w:hAnsi="Times New Roman"/>
          <w:b/>
          <w:bCs/>
          <w:sz w:val="24"/>
          <w:szCs w:val="24"/>
          <w:lang w:val="en-US"/>
        </w:rPr>
        <w:t>Angket</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Kemandirian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Belajar</w:t>
      </w:r>
      <w:proofErr w:type="spellEnd"/>
    </w:p>
    <w:tbl>
      <w:tblPr>
        <w:tblStyle w:val="TableGrid"/>
        <w:tblW w:w="0" w:type="auto"/>
        <w:tblInd w:w="366" w:type="dxa"/>
        <w:tblLook w:val="04A0" w:firstRow="1" w:lastRow="0" w:firstColumn="1" w:lastColumn="0" w:noHBand="0" w:noVBand="1"/>
      </w:tblPr>
      <w:tblGrid>
        <w:gridCol w:w="2351"/>
        <w:gridCol w:w="2209"/>
        <w:gridCol w:w="2610"/>
      </w:tblGrid>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Interval </w:t>
            </w:r>
            <w:proofErr w:type="spellStart"/>
            <w:r>
              <w:rPr>
                <w:rFonts w:ascii="Times New Roman" w:hAnsi="Times New Roman"/>
                <w:sz w:val="24"/>
                <w:szCs w:val="24"/>
                <w:lang w:val="en-US"/>
              </w:rPr>
              <w:t>Skor</w:t>
            </w:r>
            <w:proofErr w:type="spellEnd"/>
          </w:p>
        </w:tc>
        <w:tc>
          <w:tcPr>
            <w:tcW w:w="2209"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
        </w:tc>
        <w:tc>
          <w:tcPr>
            <w:tcW w:w="261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Katgori</w:t>
            </w:r>
            <w:proofErr w:type="spellEnd"/>
          </w:p>
        </w:tc>
      </w:tr>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X </w:t>
            </w:r>
            <m:oMath>
              <m:r>
                <m:rPr>
                  <m:sty m:val="p"/>
                </m:rPr>
                <w:rPr>
                  <w:rFonts w:ascii="Cambria Math" w:hAnsi="Cambria Math"/>
                  <w:sz w:val="24"/>
                  <w:szCs w:val="24"/>
                  <w:lang w:val="en-US"/>
                </w:rPr>
                <m:t xml:space="preserve">&lt; </m:t>
              </m:r>
            </m:oMath>
            <w:r>
              <w:rPr>
                <w:rFonts w:hAnsi="Cambria Math"/>
                <w:sz w:val="24"/>
                <w:szCs w:val="24"/>
                <w:lang w:val="en-US"/>
              </w:rPr>
              <w:t>75</w:t>
            </w:r>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261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p>
        </w:tc>
      </w:tr>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75 </w:t>
            </w:r>
            <m:oMath>
              <m:r>
                <m:rPr>
                  <m:sty m:val="p"/>
                </m:rPr>
                <w:rPr>
                  <w:rFonts w:ascii="Cambria Math" w:hAnsi="Cambria Math"/>
                  <w:sz w:val="24"/>
                  <w:szCs w:val="24"/>
                  <w:lang w:val="en-US"/>
                </w:rPr>
                <m:t>&lt;</m:t>
              </m:r>
            </m:oMath>
            <w:r>
              <w:rPr>
                <w:rFonts w:hAnsi="Cambria Math"/>
                <w:sz w:val="24"/>
                <w:szCs w:val="24"/>
                <w:lang w:val="en-US"/>
              </w:rPr>
              <w:t xml:space="preserve"> X </w:t>
            </w:r>
            <m:oMath>
              <m:r>
                <m:rPr>
                  <m:sty m:val="p"/>
                </m:rPr>
                <w:rPr>
                  <w:rFonts w:ascii="Cambria Math" w:hAnsi="Cambria Math"/>
                  <w:sz w:val="24"/>
                  <w:szCs w:val="24"/>
                  <w:lang w:val="en-US"/>
                </w:rPr>
                <m:t>≤</m:t>
              </m:r>
            </m:oMath>
            <w:r>
              <w:rPr>
                <w:rFonts w:hAnsi="Cambria Math"/>
                <w:sz w:val="24"/>
                <w:szCs w:val="24"/>
                <w:lang w:val="en-US"/>
              </w:rPr>
              <w:t xml:space="preserve"> 91</w:t>
            </w:r>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261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Rendah</w:t>
            </w:r>
            <w:proofErr w:type="spellEnd"/>
          </w:p>
        </w:tc>
      </w:tr>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91 </w:t>
            </w:r>
            <m:oMath>
              <m:r>
                <m:rPr>
                  <m:sty m:val="p"/>
                </m:rPr>
                <w:rPr>
                  <w:rFonts w:ascii="Cambria Math" w:hAnsi="Cambria Math"/>
                  <w:sz w:val="24"/>
                  <w:szCs w:val="24"/>
                  <w:lang w:val="en-US"/>
                </w:rPr>
                <m:t>&lt;</m:t>
              </m:r>
            </m:oMath>
            <w:r>
              <w:rPr>
                <w:rFonts w:hAnsi="Cambria Math"/>
                <w:sz w:val="24"/>
                <w:szCs w:val="24"/>
                <w:lang w:val="en-US"/>
              </w:rPr>
              <w:t xml:space="preserve"> X </w:t>
            </w:r>
            <m:oMath>
              <m:r>
                <m:rPr>
                  <m:sty m:val="p"/>
                </m:rPr>
                <w:rPr>
                  <w:rFonts w:ascii="Cambria Math" w:hAnsi="Cambria Math"/>
                  <w:sz w:val="24"/>
                  <w:szCs w:val="24"/>
                  <w:lang w:val="en-US"/>
                </w:rPr>
                <m:t>≤</m:t>
              </m:r>
            </m:oMath>
            <w:r>
              <w:rPr>
                <w:rFonts w:hAnsi="Cambria Math"/>
                <w:sz w:val="24"/>
                <w:szCs w:val="24"/>
                <w:lang w:val="en-US"/>
              </w:rPr>
              <w:t xml:space="preserve"> 108</w:t>
            </w:r>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17</w:t>
            </w:r>
          </w:p>
        </w:tc>
        <w:tc>
          <w:tcPr>
            <w:tcW w:w="261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Sedang</w:t>
            </w:r>
            <w:proofErr w:type="spellEnd"/>
          </w:p>
        </w:tc>
      </w:tr>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108 </w:t>
            </w:r>
            <m:oMath>
              <m:r>
                <m:rPr>
                  <m:sty m:val="p"/>
                </m:rPr>
                <w:rPr>
                  <w:rFonts w:ascii="Cambria Math" w:hAnsi="Cambria Math"/>
                  <w:sz w:val="24"/>
                  <w:szCs w:val="24"/>
                  <w:lang w:val="en-US"/>
                </w:rPr>
                <m:t xml:space="preserve">&lt; </m:t>
              </m:r>
            </m:oMath>
            <w:r>
              <w:rPr>
                <w:rFonts w:hAnsi="Cambria Math"/>
                <w:sz w:val="24"/>
                <w:szCs w:val="24"/>
                <w:lang w:val="en-US"/>
              </w:rPr>
              <w:t xml:space="preserve">X </w:t>
            </w:r>
            <m:oMath>
              <m:r>
                <m:rPr>
                  <m:sty m:val="p"/>
                </m:rPr>
                <w:rPr>
                  <w:rFonts w:ascii="Cambria Math" w:hAnsi="Cambria Math"/>
                  <w:sz w:val="24"/>
                  <w:szCs w:val="24"/>
                  <w:lang w:val="en-US"/>
                </w:rPr>
                <m:t>≤</m:t>
              </m:r>
            </m:oMath>
            <w:r>
              <w:rPr>
                <w:rFonts w:hAnsi="Cambria Math"/>
                <w:sz w:val="24"/>
                <w:szCs w:val="24"/>
                <w:lang w:val="en-US"/>
              </w:rPr>
              <w:t xml:space="preserve"> 124</w:t>
            </w:r>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261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Tinggi</w:t>
            </w:r>
          </w:p>
        </w:tc>
      </w:tr>
      <w:tr w:rsidR="00244BF9">
        <w:tc>
          <w:tcPr>
            <w:tcW w:w="23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X </w:t>
            </w:r>
            <m:oMath>
              <m:r>
                <m:rPr>
                  <m:sty m:val="p"/>
                </m:rPr>
                <w:rPr>
                  <w:rFonts w:ascii="Cambria Math" w:hAnsi="Cambria Math"/>
                  <w:sz w:val="24"/>
                  <w:szCs w:val="24"/>
                  <w:lang w:val="en-US"/>
                </w:rPr>
                <m:t>&gt;</m:t>
              </m:r>
            </m:oMath>
            <w:r>
              <w:rPr>
                <w:rFonts w:hAnsi="Cambria Math"/>
                <w:sz w:val="24"/>
                <w:szCs w:val="24"/>
                <w:lang w:val="en-US"/>
              </w:rPr>
              <w:t xml:space="preserve"> 124</w:t>
            </w:r>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261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Tinggi</w:t>
            </w:r>
          </w:p>
        </w:tc>
      </w:tr>
      <w:tr w:rsidR="00244BF9">
        <w:trPr>
          <w:trHeight w:val="280"/>
        </w:trPr>
        <w:tc>
          <w:tcPr>
            <w:tcW w:w="2351"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Jumlah</w:t>
            </w:r>
            <w:proofErr w:type="spellEnd"/>
          </w:p>
        </w:tc>
        <w:tc>
          <w:tcPr>
            <w:tcW w:w="2209"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c>
          <w:tcPr>
            <w:tcW w:w="2610" w:type="dxa"/>
          </w:tcPr>
          <w:p w:rsidR="00244BF9" w:rsidRDefault="00244BF9">
            <w:pPr>
              <w:spacing w:line="240" w:lineRule="auto"/>
              <w:jc w:val="center"/>
              <w:rPr>
                <w:rFonts w:ascii="Times New Roman" w:hAnsi="Times New Roman"/>
                <w:sz w:val="24"/>
                <w:szCs w:val="24"/>
                <w:lang w:val="en-US"/>
              </w:rPr>
            </w:pPr>
          </w:p>
        </w:tc>
      </w:tr>
    </w:tbl>
    <w:p w:rsidR="00244BF9" w:rsidRDefault="005B27D9">
      <w:pPr>
        <w:spacing w:line="360" w:lineRule="auto"/>
        <w:ind w:firstLineChars="950" w:firstLine="2280"/>
        <w:jc w:val="both"/>
        <w:rPr>
          <w:rFonts w:ascii="Times New Roman" w:hAnsi="Times New Roman"/>
          <w:sz w:val="2"/>
          <w:szCs w:val="2"/>
          <w:lang w:val="en-US"/>
        </w:rPr>
      </w:pPr>
      <w:proofErr w:type="spellStart"/>
      <w:proofErr w:type="gramStart"/>
      <w:r>
        <w:rPr>
          <w:rFonts w:ascii="Times New Roman" w:hAnsi="Times New Roman"/>
          <w:i/>
          <w:iCs/>
          <w:sz w:val="24"/>
          <w:szCs w:val="24"/>
          <w:lang w:val="en-US"/>
        </w:rPr>
        <w:t>Sumber</w:t>
      </w:r>
      <w:proofErr w:type="spellEnd"/>
      <w:r>
        <w:rPr>
          <w:rFonts w:ascii="Times New Roman" w:hAnsi="Times New Roman"/>
          <w:i/>
          <w:iCs/>
          <w:sz w:val="24"/>
          <w:szCs w:val="24"/>
          <w:lang w:val="en-US"/>
        </w:rPr>
        <w:t xml:space="preserve"> :</w:t>
      </w:r>
      <w:proofErr w:type="gramEnd"/>
      <w:r>
        <w:rPr>
          <w:rFonts w:ascii="Times New Roman" w:hAnsi="Times New Roman"/>
          <w:i/>
          <w:iCs/>
          <w:sz w:val="24"/>
          <w:szCs w:val="24"/>
          <w:lang w:val="en-US"/>
        </w:rPr>
        <w:t xml:space="preserve"> Hasil </w:t>
      </w:r>
      <w:proofErr w:type="spellStart"/>
      <w:r>
        <w:rPr>
          <w:rFonts w:ascii="Times New Roman" w:hAnsi="Times New Roman"/>
          <w:i/>
          <w:iCs/>
          <w:sz w:val="24"/>
          <w:szCs w:val="24"/>
          <w:lang w:val="en-US"/>
        </w:rPr>
        <w:t>Analisis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Angket</w:t>
      </w:r>
      <w:proofErr w:type="spellEnd"/>
    </w:p>
    <w:p w:rsidR="00244BF9" w:rsidRDefault="005B27D9">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5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r>
        <w:rPr>
          <w:rFonts w:ascii="Times New Roman" w:hAnsi="Times New Roman"/>
          <w:sz w:val="24"/>
          <w:szCs w:val="24"/>
          <w:lang w:val="en-US"/>
        </w:rPr>
        <w:t xml:space="preserve">, 9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rendah</w:t>
      </w:r>
      <w:proofErr w:type="spellEnd"/>
      <w:r>
        <w:rPr>
          <w:rFonts w:ascii="Times New Roman" w:hAnsi="Times New Roman"/>
          <w:sz w:val="24"/>
          <w:szCs w:val="24"/>
          <w:lang w:val="en-US"/>
        </w:rPr>
        <w:t xml:space="preserve">, 17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7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tinggi</w:t>
      </w:r>
      <w:proofErr w:type="spellEnd"/>
      <w:r>
        <w:rPr>
          <w:rFonts w:ascii="Times New Roman" w:hAnsi="Times New Roman"/>
          <w:sz w:val="24"/>
          <w:szCs w:val="24"/>
          <w:lang w:val="en-US"/>
        </w:rPr>
        <w:t xml:space="preserve">. 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bias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p>
    <w:p w:rsidR="00244BF9" w:rsidRDefault="005B27D9" w:rsidP="005B27D9">
      <w:pPr>
        <w:numPr>
          <w:ilvl w:val="0"/>
          <w:numId w:val="3"/>
        </w:numPr>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4.3 </w:t>
      </w:r>
    </w:p>
    <w:p w:rsidR="00244BF9" w:rsidRDefault="005B27D9" w:rsidP="00043B55">
      <w:pPr>
        <w:spacing w:line="240" w:lineRule="auto"/>
        <w:ind w:firstLineChars="900" w:firstLine="2168"/>
        <w:jc w:val="both"/>
        <w:rPr>
          <w:rFonts w:ascii="Times New Roman" w:hAnsi="Times New Roman"/>
          <w:b/>
          <w:bCs/>
          <w:sz w:val="24"/>
          <w:szCs w:val="24"/>
          <w:lang w:val="en-US"/>
        </w:rPr>
      </w:pPr>
      <w:proofErr w:type="spellStart"/>
      <w:r>
        <w:rPr>
          <w:rFonts w:ascii="Times New Roman" w:hAnsi="Times New Roman"/>
          <w:b/>
          <w:bCs/>
          <w:sz w:val="24"/>
          <w:szCs w:val="24"/>
          <w:lang w:val="en-US"/>
        </w:rPr>
        <w:t>Prestasi</w:t>
      </w:r>
      <w:proofErr w:type="spellEnd"/>
      <w:r>
        <w:rPr>
          <w:rFonts w:ascii="Times New Roman" w:hAnsi="Times New Roman"/>
          <w:b/>
          <w:bCs/>
          <w:sz w:val="24"/>
          <w:szCs w:val="24"/>
          <w:lang w:val="en-US"/>
        </w:rPr>
        <w:t xml:space="preserve"> </w:t>
      </w:r>
      <w:proofErr w:type="spellStart"/>
      <w:proofErr w:type="gramStart"/>
      <w:r>
        <w:rPr>
          <w:rFonts w:ascii="Times New Roman" w:hAnsi="Times New Roman"/>
          <w:b/>
          <w:bCs/>
          <w:sz w:val="24"/>
          <w:szCs w:val="24"/>
          <w:lang w:val="en-US"/>
        </w:rPr>
        <w:t>Belajar</w:t>
      </w:r>
      <w:proofErr w:type="spellEnd"/>
      <w:r>
        <w:rPr>
          <w:rFonts w:ascii="Times New Roman" w:hAnsi="Times New Roman"/>
          <w:b/>
          <w:bCs/>
          <w:sz w:val="24"/>
          <w:szCs w:val="24"/>
          <w:lang w:val="en-US"/>
        </w:rPr>
        <w:t xml:space="preserve">  (</w:t>
      </w:r>
      <w:proofErr w:type="gramEnd"/>
      <w:r>
        <w:rPr>
          <w:rFonts w:ascii="Times New Roman" w:hAnsi="Times New Roman"/>
          <w:b/>
          <w:bCs/>
          <w:sz w:val="24"/>
          <w:szCs w:val="24"/>
          <w:lang w:val="en-US"/>
        </w:rPr>
        <w:t xml:space="preserve"> </w:t>
      </w:r>
      <w:proofErr w:type="spellStart"/>
      <w:r>
        <w:rPr>
          <w:rFonts w:ascii="Times New Roman" w:hAnsi="Times New Roman"/>
          <w:i/>
          <w:iCs/>
          <w:sz w:val="24"/>
          <w:szCs w:val="24"/>
          <w:lang w:val="en-US"/>
        </w:rPr>
        <w:t>Sumber</w:t>
      </w:r>
      <w:proofErr w:type="spellEnd"/>
      <w:r>
        <w:rPr>
          <w:rFonts w:ascii="Times New Roman" w:hAnsi="Times New Roman"/>
          <w:i/>
          <w:iCs/>
          <w:sz w:val="24"/>
          <w:szCs w:val="24"/>
          <w:lang w:val="en-US"/>
        </w:rPr>
        <w:t xml:space="preserve"> : Hasil </w:t>
      </w:r>
      <w:proofErr w:type="spellStart"/>
      <w:r>
        <w:rPr>
          <w:rFonts w:ascii="Times New Roman" w:hAnsi="Times New Roman"/>
          <w:i/>
          <w:iCs/>
          <w:sz w:val="24"/>
          <w:szCs w:val="24"/>
          <w:lang w:val="en-US"/>
        </w:rPr>
        <w:t>Prestasi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Belajar</w:t>
      </w:r>
      <w:proofErr w:type="spellEnd"/>
      <w:r>
        <w:rPr>
          <w:rFonts w:ascii="Times New Roman" w:hAnsi="Times New Roman"/>
          <w:i/>
          <w:iCs/>
          <w:sz w:val="24"/>
          <w:szCs w:val="24"/>
          <w:lang w:val="en-US"/>
        </w:rPr>
        <w:t xml:space="preserve"> )</w:t>
      </w:r>
    </w:p>
    <w:tbl>
      <w:tblPr>
        <w:tblStyle w:val="TableGrid"/>
        <w:tblW w:w="0" w:type="auto"/>
        <w:tblInd w:w="891" w:type="dxa"/>
        <w:tblLook w:val="04A0" w:firstRow="1" w:lastRow="0" w:firstColumn="1" w:lastColumn="0" w:noHBand="0" w:noVBand="1"/>
      </w:tblPr>
      <w:tblGrid>
        <w:gridCol w:w="900"/>
        <w:gridCol w:w="4035"/>
        <w:gridCol w:w="1785"/>
      </w:tblGrid>
      <w:tr w:rsidR="00244BF9">
        <w:trPr>
          <w:trHeight w:val="345"/>
        </w:trPr>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No </w:t>
            </w:r>
          </w:p>
        </w:tc>
        <w:tc>
          <w:tcPr>
            <w:tcW w:w="4035"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Statistik</w:t>
            </w:r>
            <w:proofErr w:type="spellEnd"/>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Nilai </w:t>
            </w:r>
            <w:proofErr w:type="spellStart"/>
            <w:r>
              <w:rPr>
                <w:rFonts w:ascii="Times New Roman" w:hAnsi="Times New Roman"/>
                <w:sz w:val="24"/>
                <w:szCs w:val="24"/>
                <w:lang w:val="en-US"/>
              </w:rPr>
              <w:t>Statistik</w:t>
            </w:r>
            <w:proofErr w:type="spellEnd"/>
          </w:p>
        </w:tc>
      </w:tr>
      <w:tr w:rsidR="00244BF9">
        <w:trPr>
          <w:trHeight w:val="405"/>
        </w:trPr>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03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Ukuran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r>
      <w:tr w:rsidR="00244BF9">
        <w:tc>
          <w:tcPr>
            <w:tcW w:w="900" w:type="dxa"/>
          </w:tcPr>
          <w:p w:rsidR="00244BF9" w:rsidRDefault="00244BF9" w:rsidP="005B27D9">
            <w:pPr>
              <w:numPr>
                <w:ilvl w:val="0"/>
                <w:numId w:val="2"/>
              </w:numPr>
              <w:spacing w:line="240" w:lineRule="auto"/>
              <w:jc w:val="center"/>
              <w:rPr>
                <w:rFonts w:ascii="Times New Roman" w:hAnsi="Times New Roman"/>
                <w:sz w:val="24"/>
                <w:szCs w:val="24"/>
                <w:lang w:val="en-US"/>
              </w:rPr>
            </w:pPr>
          </w:p>
        </w:tc>
        <w:tc>
          <w:tcPr>
            <w:tcW w:w="403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tertinggi</w:t>
            </w:r>
            <w:proofErr w:type="spellEnd"/>
            <w:r>
              <w:rPr>
                <w:rFonts w:ascii="Times New Roman" w:hAnsi="Times New Roman"/>
                <w:sz w:val="24"/>
                <w:szCs w:val="24"/>
                <w:lang w:val="en-US"/>
              </w:rPr>
              <w:t xml:space="preserve"> </w:t>
            </w:r>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98</w:t>
            </w:r>
          </w:p>
        </w:tc>
      </w:tr>
      <w:tr w:rsidR="00244BF9">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4035" w:type="dxa"/>
          </w:tcPr>
          <w:p w:rsidR="00244BF9" w:rsidRDefault="005B27D9">
            <w:pPr>
              <w:spacing w:line="240" w:lineRule="auto"/>
              <w:jc w:val="left"/>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terendah</w:t>
            </w:r>
            <w:proofErr w:type="spellEnd"/>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14</w:t>
            </w:r>
          </w:p>
        </w:tc>
      </w:tr>
      <w:tr w:rsidR="00244BF9">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403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Rentang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 range )</w:t>
            </w:r>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84</w:t>
            </w:r>
          </w:p>
        </w:tc>
      </w:tr>
      <w:tr w:rsidR="00244BF9">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403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rata - rata ( mean )</w:t>
            </w:r>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58</w:t>
            </w:r>
          </w:p>
        </w:tc>
      </w:tr>
      <w:tr w:rsidR="00244BF9">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6.</w:t>
            </w:r>
          </w:p>
        </w:tc>
        <w:tc>
          <w:tcPr>
            <w:tcW w:w="4035" w:type="dxa"/>
          </w:tcPr>
          <w:p w:rsidR="00244BF9" w:rsidRDefault="005B27D9">
            <w:pPr>
              <w:spacing w:line="240" w:lineRule="auto"/>
              <w:jc w:val="left"/>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Simpangan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baku</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standar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deviasi</w:t>
            </w:r>
            <w:proofErr w:type="spellEnd"/>
            <w:r>
              <w:rPr>
                <w:rFonts w:ascii="Times New Roman" w:hAnsi="Times New Roman"/>
                <w:sz w:val="24"/>
                <w:szCs w:val="24"/>
                <w:lang w:val="en-US"/>
              </w:rPr>
              <w:t xml:space="preserve"> )</w:t>
            </w:r>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26,78</w:t>
            </w:r>
          </w:p>
        </w:tc>
      </w:tr>
      <w:tr w:rsidR="00244BF9">
        <w:tc>
          <w:tcPr>
            <w:tcW w:w="90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403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Variansi</w:t>
            </w:r>
            <w:proofErr w:type="spellEnd"/>
          </w:p>
        </w:tc>
        <w:tc>
          <w:tcPr>
            <w:tcW w:w="178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717,49</w:t>
            </w:r>
          </w:p>
        </w:tc>
      </w:tr>
    </w:tbl>
    <w:p w:rsidR="00244BF9" w:rsidRDefault="00244BF9">
      <w:pPr>
        <w:spacing w:line="360" w:lineRule="auto"/>
        <w:jc w:val="both"/>
        <w:rPr>
          <w:rFonts w:ascii="Times New Roman" w:hAnsi="Times New Roman"/>
          <w:sz w:val="2"/>
          <w:szCs w:val="2"/>
          <w:lang w:val="en-US"/>
        </w:rPr>
      </w:pPr>
    </w:p>
    <w:p w:rsidR="00244BF9" w:rsidRDefault="005B27D9">
      <w:pPr>
        <w:spacing w:line="360" w:lineRule="auto"/>
        <w:ind w:firstLineChars="350" w:firstLine="840"/>
        <w:jc w:val="both"/>
        <w:rPr>
          <w:rFonts w:ascii="Times New Roman" w:hAnsi="Times New Roman"/>
          <w:sz w:val="24"/>
          <w:szCs w:val="24"/>
          <w:lang w:val="en-US"/>
        </w:rPr>
      </w:pPr>
      <w:r>
        <w:rPr>
          <w:rFonts w:ascii="Times New Roman" w:hAnsi="Times New Roman"/>
          <w:sz w:val="24"/>
          <w:szCs w:val="24"/>
          <w:lang w:val="en-US"/>
        </w:rPr>
        <w:lastRenderedPageBreak/>
        <w:t xml:space="preserve">Dari </w:t>
      </w:r>
      <w:proofErr w:type="spellStart"/>
      <w:proofErr w:type="gram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rata-rata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58.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median pada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median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58.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modus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32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perolehan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keruangan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frekuensi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32.</w:t>
      </w:r>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kemiringan</w:t>
      </w:r>
      <w:proofErr w:type="spellEnd"/>
      <w:r>
        <w:rPr>
          <w:rFonts w:ascii="Times New Roman" w:hAnsi="Times New Roman"/>
          <w:sz w:val="24"/>
          <w:szCs w:val="24"/>
          <w:lang w:val="en-US"/>
        </w:rPr>
        <w:t xml:space="preserve"> (skewness)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-0.034 dan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rata-rata, median, dan modus </w:t>
      </w:r>
      <w:proofErr w:type="spellStart"/>
      <w:r>
        <w:rPr>
          <w:rFonts w:ascii="Times New Roman" w:hAnsi="Times New Roman"/>
          <w:sz w:val="24"/>
          <w:szCs w:val="24"/>
          <w:lang w:val="en-US"/>
        </w:rPr>
        <w:t>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umumnya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dibawah</w:t>
      </w:r>
      <w:proofErr w:type="spellEnd"/>
      <w:r>
        <w:rPr>
          <w:rFonts w:ascii="Times New Roman" w:hAnsi="Times New Roman"/>
          <w:sz w:val="24"/>
          <w:szCs w:val="24"/>
          <w:lang w:val="en-US"/>
        </w:rPr>
        <w:t xml:space="preserve"> rata - rata.</w:t>
      </w: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4.4 </w:t>
      </w:r>
    </w:p>
    <w:p w:rsidR="00244BF9" w:rsidRDefault="005B27D9">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Kategori</w:t>
      </w:r>
      <w:proofErr w:type="spellEnd"/>
      <w:r>
        <w:rPr>
          <w:rFonts w:ascii="Times New Roman" w:hAnsi="Times New Roman"/>
          <w:b/>
          <w:bCs/>
          <w:sz w:val="24"/>
          <w:szCs w:val="24"/>
          <w:lang w:val="en-US"/>
        </w:rPr>
        <w:t xml:space="preserve"> Hasil </w:t>
      </w:r>
      <w:proofErr w:type="spellStart"/>
      <w:r>
        <w:rPr>
          <w:rFonts w:ascii="Times New Roman" w:hAnsi="Times New Roman"/>
          <w:b/>
          <w:bCs/>
          <w:sz w:val="24"/>
          <w:szCs w:val="24"/>
          <w:lang w:val="en-US"/>
        </w:rPr>
        <w:t>Belajar</w:t>
      </w:r>
      <w:proofErr w:type="spellEnd"/>
    </w:p>
    <w:tbl>
      <w:tblPr>
        <w:tblStyle w:val="TableGrid"/>
        <w:tblW w:w="0" w:type="auto"/>
        <w:tblInd w:w="681" w:type="dxa"/>
        <w:tblLook w:val="04A0" w:firstRow="1" w:lastRow="0" w:firstColumn="1" w:lastColumn="0" w:noHBand="0" w:noVBand="1"/>
      </w:tblPr>
      <w:tblGrid>
        <w:gridCol w:w="2036"/>
        <w:gridCol w:w="2134"/>
        <w:gridCol w:w="2190"/>
      </w:tblGrid>
      <w:tr w:rsidR="00244BF9">
        <w:tc>
          <w:tcPr>
            <w:tcW w:w="2036"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Interval </w:t>
            </w:r>
            <w:proofErr w:type="spellStart"/>
            <w:r>
              <w:rPr>
                <w:rFonts w:ascii="Times New Roman" w:hAnsi="Times New Roman"/>
                <w:sz w:val="24"/>
                <w:szCs w:val="24"/>
                <w:lang w:val="en-US"/>
              </w:rPr>
              <w:t>Skor</w:t>
            </w:r>
            <w:proofErr w:type="spellEnd"/>
          </w:p>
        </w:tc>
        <w:tc>
          <w:tcPr>
            <w:tcW w:w="2134"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
        </w:tc>
        <w:tc>
          <w:tcPr>
            <w:tcW w:w="2190" w:type="dxa"/>
          </w:tcPr>
          <w:p w:rsidR="00244BF9" w:rsidRDefault="005B27D9">
            <w:pPr>
              <w:spacing w:line="240" w:lineRule="auto"/>
              <w:jc w:val="center"/>
              <w:rPr>
                <w:rFonts w:ascii="Times New Roman" w:hAnsi="Times New Roman"/>
                <w:sz w:val="24"/>
                <w:szCs w:val="24"/>
                <w:lang w:val="en-US"/>
              </w:rPr>
            </w:pPr>
            <w:proofErr w:type="spellStart"/>
            <w:r>
              <w:rPr>
                <w:rFonts w:ascii="Times New Roman" w:hAnsi="Times New Roman"/>
                <w:sz w:val="24"/>
                <w:szCs w:val="24"/>
                <w:lang w:val="en-US"/>
              </w:rPr>
              <w:t>Kategori</w:t>
            </w:r>
            <w:proofErr w:type="spellEnd"/>
          </w:p>
        </w:tc>
      </w:tr>
      <w:tr w:rsidR="00244BF9">
        <w:tc>
          <w:tcPr>
            <w:tcW w:w="2036" w:type="dxa"/>
          </w:tcPr>
          <w:p w:rsidR="00244BF9" w:rsidRDefault="005B27D9">
            <w:pPr>
              <w:pStyle w:val="BodyText"/>
              <w:spacing w:before="137"/>
              <w:ind w:rightChars="59" w:right="130"/>
              <w:jc w:val="center"/>
            </w:pPr>
            <w:r>
              <w:t>&lt; 75</w:t>
            </w:r>
          </w:p>
        </w:tc>
        <w:tc>
          <w:tcPr>
            <w:tcW w:w="2134"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26</w:t>
            </w:r>
          </w:p>
        </w:tc>
        <w:tc>
          <w:tcPr>
            <w:tcW w:w="2190" w:type="dxa"/>
          </w:tcPr>
          <w:p w:rsidR="00244BF9" w:rsidRDefault="005B27D9">
            <w:pPr>
              <w:pStyle w:val="BodyText"/>
              <w:spacing w:before="137"/>
              <w:ind w:rightChars="59" w:right="130"/>
              <w:jc w:val="center"/>
            </w:pPr>
            <w:proofErr w:type="spellStart"/>
            <w:r>
              <w:t>Kurang</w:t>
            </w:r>
            <w:proofErr w:type="spellEnd"/>
          </w:p>
        </w:tc>
      </w:tr>
      <w:tr w:rsidR="00244BF9">
        <w:tc>
          <w:tcPr>
            <w:tcW w:w="2036" w:type="dxa"/>
          </w:tcPr>
          <w:p w:rsidR="00244BF9" w:rsidRDefault="005B27D9">
            <w:pPr>
              <w:pStyle w:val="BodyText"/>
              <w:spacing w:before="137"/>
              <w:ind w:rightChars="59" w:right="130"/>
              <w:jc w:val="center"/>
            </w:pPr>
            <w:r>
              <w:t>75 - 83</w:t>
            </w:r>
          </w:p>
        </w:tc>
        <w:tc>
          <w:tcPr>
            <w:tcW w:w="2134"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2190" w:type="dxa"/>
          </w:tcPr>
          <w:p w:rsidR="00244BF9" w:rsidRDefault="005B27D9">
            <w:pPr>
              <w:pStyle w:val="BodyText"/>
              <w:spacing w:before="137"/>
              <w:ind w:rightChars="59" w:right="130"/>
              <w:jc w:val="center"/>
            </w:pPr>
            <w:proofErr w:type="spellStart"/>
            <w:r>
              <w:t>Cukup</w:t>
            </w:r>
            <w:proofErr w:type="spellEnd"/>
          </w:p>
        </w:tc>
      </w:tr>
      <w:tr w:rsidR="00244BF9">
        <w:tc>
          <w:tcPr>
            <w:tcW w:w="2036" w:type="dxa"/>
          </w:tcPr>
          <w:p w:rsidR="00244BF9" w:rsidRDefault="005B27D9">
            <w:pPr>
              <w:pStyle w:val="BodyText"/>
              <w:spacing w:before="137"/>
              <w:ind w:rightChars="59" w:right="130"/>
              <w:jc w:val="center"/>
            </w:pPr>
            <w:r>
              <w:t>84 - 92</w:t>
            </w:r>
          </w:p>
        </w:tc>
        <w:tc>
          <w:tcPr>
            <w:tcW w:w="2134"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2190" w:type="dxa"/>
          </w:tcPr>
          <w:p w:rsidR="00244BF9" w:rsidRDefault="005B27D9">
            <w:pPr>
              <w:pStyle w:val="BodyText"/>
              <w:spacing w:before="137"/>
              <w:ind w:rightChars="59" w:right="130"/>
              <w:jc w:val="center"/>
            </w:pPr>
            <w:proofErr w:type="spellStart"/>
            <w:r>
              <w:t>Baik</w:t>
            </w:r>
            <w:proofErr w:type="spellEnd"/>
          </w:p>
        </w:tc>
      </w:tr>
      <w:tr w:rsidR="00244BF9">
        <w:tc>
          <w:tcPr>
            <w:tcW w:w="2036" w:type="dxa"/>
          </w:tcPr>
          <w:p w:rsidR="00244BF9" w:rsidRDefault="005B27D9">
            <w:pPr>
              <w:pStyle w:val="BodyText"/>
              <w:spacing w:before="137"/>
              <w:ind w:rightChars="59" w:right="130"/>
              <w:jc w:val="center"/>
            </w:pPr>
            <w:r>
              <w:t>93 - 100</w:t>
            </w:r>
          </w:p>
        </w:tc>
        <w:tc>
          <w:tcPr>
            <w:tcW w:w="2134"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2190" w:type="dxa"/>
          </w:tcPr>
          <w:p w:rsidR="00244BF9" w:rsidRDefault="005B27D9">
            <w:pPr>
              <w:pStyle w:val="BodyText"/>
              <w:spacing w:before="137"/>
              <w:ind w:rightChars="59" w:right="130"/>
              <w:jc w:val="center"/>
            </w:pPr>
            <w:proofErr w:type="spellStart"/>
            <w:r>
              <w:t>Sangat</w:t>
            </w:r>
            <w:proofErr w:type="spellEnd"/>
            <w:r>
              <w:t xml:space="preserve"> </w:t>
            </w:r>
            <w:proofErr w:type="spellStart"/>
            <w:r>
              <w:t>Baik</w:t>
            </w:r>
            <w:proofErr w:type="spellEnd"/>
          </w:p>
        </w:tc>
      </w:tr>
      <w:tr w:rsidR="00244BF9">
        <w:tc>
          <w:tcPr>
            <w:tcW w:w="2036" w:type="dxa"/>
          </w:tcPr>
          <w:p w:rsidR="00244BF9" w:rsidRDefault="005B27D9">
            <w:pPr>
              <w:pStyle w:val="BodyText"/>
              <w:spacing w:before="137"/>
              <w:ind w:rightChars="59" w:right="130"/>
              <w:jc w:val="center"/>
            </w:pPr>
            <w:proofErr w:type="spellStart"/>
            <w:r>
              <w:t>Jumlah</w:t>
            </w:r>
            <w:proofErr w:type="spellEnd"/>
            <w:r>
              <w:t xml:space="preserve"> </w:t>
            </w:r>
          </w:p>
        </w:tc>
        <w:tc>
          <w:tcPr>
            <w:tcW w:w="2134"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c>
          <w:tcPr>
            <w:tcW w:w="2190" w:type="dxa"/>
          </w:tcPr>
          <w:p w:rsidR="00244BF9" w:rsidRDefault="00244BF9">
            <w:pPr>
              <w:spacing w:line="240" w:lineRule="auto"/>
              <w:jc w:val="center"/>
              <w:rPr>
                <w:rFonts w:ascii="Times New Roman" w:hAnsi="Times New Roman"/>
                <w:sz w:val="24"/>
                <w:szCs w:val="24"/>
                <w:lang w:val="en-US"/>
              </w:rPr>
            </w:pPr>
          </w:p>
        </w:tc>
      </w:tr>
    </w:tbl>
    <w:p w:rsidR="00244BF9" w:rsidRDefault="00244BF9">
      <w:pPr>
        <w:spacing w:line="360" w:lineRule="auto"/>
        <w:jc w:val="center"/>
        <w:rPr>
          <w:rFonts w:ascii="Times New Roman" w:hAnsi="Times New Roman"/>
          <w:sz w:val="2"/>
          <w:szCs w:val="2"/>
          <w:lang w:val="en-US"/>
        </w:rPr>
      </w:pPr>
    </w:p>
    <w:p w:rsidR="00244BF9" w:rsidRDefault="005B27D9">
      <w:pPr>
        <w:spacing w:line="360" w:lineRule="auto"/>
        <w:ind w:firstLineChars="900" w:firstLine="2160"/>
        <w:jc w:val="both"/>
        <w:rPr>
          <w:rFonts w:ascii="Times New Roman" w:hAnsi="Times New Roman"/>
          <w:i/>
          <w:iCs/>
          <w:sz w:val="24"/>
          <w:szCs w:val="24"/>
          <w:lang w:val="en-US"/>
        </w:rPr>
      </w:pPr>
      <w:proofErr w:type="spellStart"/>
      <w:proofErr w:type="gramStart"/>
      <w:r>
        <w:rPr>
          <w:rFonts w:ascii="Times New Roman" w:hAnsi="Times New Roman"/>
          <w:i/>
          <w:iCs/>
          <w:sz w:val="24"/>
          <w:szCs w:val="24"/>
          <w:lang w:val="en-US"/>
        </w:rPr>
        <w:t>Sumber</w:t>
      </w:r>
      <w:proofErr w:type="spellEnd"/>
      <w:r>
        <w:rPr>
          <w:rFonts w:ascii="Times New Roman" w:hAnsi="Times New Roman"/>
          <w:i/>
          <w:iCs/>
          <w:sz w:val="24"/>
          <w:szCs w:val="24"/>
          <w:lang w:val="en-US"/>
        </w:rPr>
        <w:t xml:space="preserve"> :</w:t>
      </w:r>
      <w:proofErr w:type="gramEnd"/>
      <w:r>
        <w:rPr>
          <w:rFonts w:ascii="Times New Roman" w:hAnsi="Times New Roman"/>
          <w:i/>
          <w:iCs/>
          <w:sz w:val="24"/>
          <w:szCs w:val="24"/>
          <w:lang w:val="en-US"/>
        </w:rPr>
        <w:t xml:space="preserve"> Hasil </w:t>
      </w:r>
      <w:proofErr w:type="spellStart"/>
      <w:r>
        <w:rPr>
          <w:rFonts w:ascii="Times New Roman" w:hAnsi="Times New Roman"/>
          <w:i/>
          <w:iCs/>
          <w:sz w:val="24"/>
          <w:szCs w:val="24"/>
          <w:lang w:val="en-US"/>
        </w:rPr>
        <w:t>Prestasi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Belajar</w:t>
      </w:r>
      <w:proofErr w:type="spellEnd"/>
    </w:p>
    <w:p w:rsidR="00244BF9" w:rsidRDefault="005B27D9">
      <w:pPr>
        <w:spacing w:line="360" w:lineRule="auto"/>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26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cukup</w:t>
      </w:r>
      <w:proofErr w:type="spellEnd"/>
      <w:r>
        <w:rPr>
          <w:rFonts w:ascii="Times New Roman" w:hAnsi="Times New Roman"/>
          <w:sz w:val="24"/>
          <w:szCs w:val="24"/>
          <w:lang w:val="en-US"/>
        </w:rPr>
        <w:t xml:space="preserve">, 9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w:t>
      </w:r>
    </w:p>
    <w:p w:rsidR="00244BF9" w:rsidRDefault="005B27D9">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2. Hasil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Inferensial</w:t>
      </w:r>
      <w:proofErr w:type="spellEnd"/>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melangkah</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mendasari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inferensial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asumsi-asumsi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statistic </w:t>
      </w:r>
      <w:proofErr w:type="spellStart"/>
      <w:r>
        <w:rPr>
          <w:rFonts w:ascii="Times New Roman" w:hAnsi="Times New Roman"/>
          <w:sz w:val="24"/>
          <w:szCs w:val="24"/>
          <w:lang w:val="en-US"/>
        </w:rPr>
        <w:t>parametrik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disajikan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inferensial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w:t>
      </w:r>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sz w:val="24"/>
          <w:szCs w:val="24"/>
          <w:lang w:val="en-US"/>
        </w:rPr>
        <w:lastRenderedPageBreak/>
        <w:t>Analisis</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memprediksi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perubhan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dependen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vairabel</w:t>
      </w:r>
      <w:proofErr w:type="spellEnd"/>
      <w:r>
        <w:rPr>
          <w:rFonts w:ascii="Times New Roman" w:hAnsi="Times New Roman"/>
          <w:sz w:val="24"/>
          <w:szCs w:val="24"/>
          <w:lang w:val="en-US"/>
        </w:rPr>
        <w:t xml:space="preserve"> independent di </w:t>
      </w:r>
      <w:proofErr w:type="spellStart"/>
      <w:r>
        <w:rPr>
          <w:rFonts w:ascii="Times New Roman" w:hAnsi="Times New Roman"/>
          <w:sz w:val="24"/>
          <w:szCs w:val="24"/>
          <w:lang w:val="en-US"/>
        </w:rPr>
        <w:t>manipulasi</w:t>
      </w:r>
      <w:proofErr w:type="spellEnd"/>
      <w:r>
        <w:rPr>
          <w:rFonts w:ascii="Times New Roman" w:hAnsi="Times New Roman"/>
          <w:sz w:val="24"/>
          <w:szCs w:val="24"/>
          <w:lang w:val="en-US"/>
        </w:rPr>
        <w:t>/</w:t>
      </w:r>
      <w:proofErr w:type="spellStart"/>
      <w:r>
        <w:rPr>
          <w:rFonts w:ascii="Times New Roman" w:hAnsi="Times New Roman"/>
          <w:sz w:val="24"/>
          <w:szCs w:val="24"/>
          <w:lang w:val="en-US"/>
        </w:rPr>
        <w:t>dirubah-ubah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dinaik-turunkan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dahulu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
    <w:p w:rsidR="00244BF9" w:rsidRDefault="005B27D9">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a. Uji </w:t>
      </w:r>
      <w:proofErr w:type="spellStart"/>
      <w:r>
        <w:rPr>
          <w:rFonts w:ascii="Times New Roman" w:hAnsi="Times New Roman"/>
          <w:sz w:val="24"/>
          <w:szCs w:val="24"/>
          <w:lang w:val="en-US"/>
        </w:rPr>
        <w:t>Normalitas</w:t>
      </w:r>
      <w:proofErr w:type="spellEnd"/>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parametris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bekerja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asumsi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Syarat</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diolah</w:t>
      </w:r>
      <w:proofErr w:type="spellEnd"/>
      <w:r>
        <w:rPr>
          <w:rFonts w:ascii="Times New Roman" w:hAnsi="Times New Roman"/>
          <w:sz w:val="24"/>
          <w:szCs w:val="24"/>
          <w:lang w:val="en-US"/>
        </w:rPr>
        <w:t xml:space="preserve">, salah </w:t>
      </w:r>
      <w:proofErr w:type="spellStart"/>
      <w:r>
        <w:rPr>
          <w:rFonts w:ascii="Times New Roman" w:hAnsi="Times New Roman"/>
          <w:sz w:val="24"/>
          <w:szCs w:val="24"/>
          <w:lang w:val="en-US"/>
        </w:rPr>
        <w:t>satunya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data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terdistribusi</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dikhawatirkan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w:t>
      </w:r>
      <w:proofErr w:type="spellEnd"/>
      <w:r>
        <w:rPr>
          <w:rFonts w:ascii="Times New Roman" w:hAnsi="Times New Roman"/>
          <w:sz w:val="24"/>
          <w:szCs w:val="24"/>
          <w:lang w:val="en-US"/>
        </w:rPr>
        <w:t xml:space="preserve"> bias. Uji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aplikasi</w:t>
      </w:r>
      <w:proofErr w:type="spellEnd"/>
      <w:r>
        <w:rPr>
          <w:rFonts w:ascii="Times New Roman" w:hAnsi="Times New Roman"/>
          <w:sz w:val="24"/>
          <w:szCs w:val="24"/>
          <w:lang w:val="en-US"/>
        </w:rPr>
        <w:t xml:space="preserve"> SPSS.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pada SPSS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0,05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berdistribusi</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signifikansinya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daro</w:t>
      </w:r>
      <w:proofErr w:type="spellEnd"/>
      <w:r>
        <w:rPr>
          <w:rFonts w:ascii="Times New Roman" w:hAnsi="Times New Roman"/>
          <w:sz w:val="24"/>
          <w:szCs w:val="24"/>
          <w:lang w:val="en-US"/>
        </w:rPr>
        <w:t xml:space="preserve"> 0,05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berdistribusi</w:t>
      </w:r>
      <w:proofErr w:type="spellEnd"/>
      <w:r>
        <w:rPr>
          <w:rFonts w:ascii="Times New Roman" w:hAnsi="Times New Roman"/>
          <w:sz w:val="24"/>
          <w:szCs w:val="24"/>
          <w:lang w:val="en-US"/>
        </w:rPr>
        <w:t xml:space="preserve"> normal. Hasil uji </w:t>
      </w:r>
      <w:proofErr w:type="spellStart"/>
      <w:r>
        <w:rPr>
          <w:rFonts w:ascii="Times New Roman" w:hAnsi="Times New Roman"/>
          <w:sz w:val="24"/>
          <w:szCs w:val="24"/>
          <w:lang w:val="en-US"/>
        </w:rPr>
        <w:t>normalitas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table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w:t>
      </w:r>
    </w:p>
    <w:p w:rsidR="00244BF9" w:rsidRDefault="005B27D9" w:rsidP="00043B55">
      <w:pPr>
        <w:spacing w:line="240" w:lineRule="auto"/>
        <w:ind w:firstLineChars="1450" w:firstLine="3494"/>
        <w:jc w:val="both"/>
        <w:rPr>
          <w:rFonts w:ascii="Times New Roman" w:hAnsi="Times New Roman"/>
          <w:b/>
          <w:bCs/>
          <w:sz w:val="24"/>
          <w:szCs w:val="24"/>
          <w:lang w:val="en-US"/>
        </w:rPr>
      </w:pPr>
      <w:r>
        <w:rPr>
          <w:rFonts w:ascii="Times New Roman" w:hAnsi="Times New Roman"/>
          <w:b/>
          <w:bCs/>
          <w:sz w:val="24"/>
          <w:szCs w:val="24"/>
          <w:lang w:val="en-US"/>
        </w:rPr>
        <w:t>Table 4.5</w:t>
      </w:r>
    </w:p>
    <w:p w:rsidR="00244BF9" w:rsidRDefault="005B27D9" w:rsidP="00043B55">
      <w:pPr>
        <w:spacing w:line="240" w:lineRule="auto"/>
        <w:ind w:firstLineChars="850" w:firstLine="2048"/>
        <w:jc w:val="both"/>
        <w:rPr>
          <w:rFonts w:ascii="Times New Roman" w:hAnsi="Times New Roman"/>
          <w:sz w:val="24"/>
          <w:szCs w:val="24"/>
          <w:lang w:val="en-US"/>
        </w:rPr>
      </w:pPr>
      <w:r>
        <w:rPr>
          <w:rFonts w:ascii="Times New Roman" w:hAnsi="Times New Roman"/>
          <w:b/>
          <w:bCs/>
          <w:sz w:val="24"/>
          <w:szCs w:val="24"/>
          <w:lang w:val="en-US"/>
        </w:rPr>
        <w:t xml:space="preserve">Uji </w:t>
      </w:r>
      <w:proofErr w:type="spellStart"/>
      <w:r>
        <w:rPr>
          <w:rFonts w:ascii="Times New Roman" w:hAnsi="Times New Roman"/>
          <w:b/>
          <w:bCs/>
          <w:sz w:val="24"/>
          <w:szCs w:val="24"/>
          <w:lang w:val="en-US"/>
        </w:rPr>
        <w:t>normalitas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Kolmogrov</w:t>
      </w:r>
      <w:proofErr w:type="spellEnd"/>
      <w:r>
        <w:rPr>
          <w:rFonts w:ascii="Times New Roman" w:hAnsi="Times New Roman"/>
          <w:b/>
          <w:bCs/>
          <w:sz w:val="24"/>
          <w:szCs w:val="24"/>
          <w:lang w:val="en-US"/>
        </w:rPr>
        <w:t>-Smirnov Z</w:t>
      </w:r>
    </w:p>
    <w:tbl>
      <w:tblPr>
        <w:tblStyle w:val="TableGrid"/>
        <w:tblW w:w="7935" w:type="dxa"/>
        <w:tblInd w:w="99" w:type="dxa"/>
        <w:tblLayout w:type="fixed"/>
        <w:tblLook w:val="04A0" w:firstRow="1" w:lastRow="0" w:firstColumn="1" w:lastColumn="0" w:noHBand="0" w:noVBand="1"/>
      </w:tblPr>
      <w:tblGrid>
        <w:gridCol w:w="1575"/>
        <w:gridCol w:w="1260"/>
        <w:gridCol w:w="1965"/>
        <w:gridCol w:w="1530"/>
        <w:gridCol w:w="1605"/>
      </w:tblGrid>
      <w:tr w:rsidR="00244BF9">
        <w:trPr>
          <w:trHeight w:val="1029"/>
        </w:trPr>
        <w:tc>
          <w:tcPr>
            <w:tcW w:w="2835" w:type="dxa"/>
            <w:gridSpan w:val="2"/>
          </w:tcPr>
          <w:p w:rsidR="00244BF9" w:rsidRDefault="00244BF9">
            <w:pPr>
              <w:spacing w:line="240" w:lineRule="auto"/>
              <w:rPr>
                <w:rFonts w:ascii="Times New Roman" w:hAnsi="Times New Roman"/>
                <w:sz w:val="24"/>
                <w:szCs w:val="24"/>
                <w:lang w:val="en-US"/>
              </w:rPr>
            </w:pPr>
          </w:p>
        </w:tc>
        <w:tc>
          <w:tcPr>
            <w:tcW w:w="1965"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 xml:space="preserve">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Problem Solving</w:t>
            </w:r>
          </w:p>
        </w:tc>
        <w:tc>
          <w:tcPr>
            <w:tcW w:w="1530" w:type="dxa"/>
          </w:tcPr>
          <w:p w:rsidR="00244BF9" w:rsidRDefault="005B27D9">
            <w:pPr>
              <w:spacing w:line="240" w:lineRule="auto"/>
              <w:rPr>
                <w:rFonts w:ascii="Times New Roman" w:hAnsi="Times New Roman"/>
                <w:sz w:val="24"/>
                <w:szCs w:val="24"/>
                <w:lang w:val="en-US"/>
              </w:rPr>
            </w:pPr>
            <w:proofErr w:type="spellStart"/>
            <w:r>
              <w:rPr>
                <w:rFonts w:ascii="Times New Roman" w:hAnsi="Times New Roman"/>
                <w:sz w:val="24"/>
                <w:szCs w:val="24"/>
                <w:lang w:val="en-US"/>
              </w:rPr>
              <w:t>Kemandirian</w:t>
            </w:r>
            <w:proofErr w:type="spellEnd"/>
          </w:p>
        </w:tc>
        <w:tc>
          <w:tcPr>
            <w:tcW w:w="1605" w:type="dxa"/>
          </w:tcPr>
          <w:p w:rsidR="00244BF9" w:rsidRDefault="005B27D9">
            <w:pPr>
              <w:spacing w:line="240" w:lineRule="auto"/>
              <w:jc w:val="left"/>
              <w:rPr>
                <w:rFonts w:ascii="Times New Roman" w:hAnsi="Times New Roman"/>
                <w:sz w:val="24"/>
                <w:szCs w:val="24"/>
                <w:lang w:val="en-US"/>
              </w:rPr>
            </w:pP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p>
        </w:tc>
      </w:tr>
      <w:tr w:rsidR="00244BF9">
        <w:trPr>
          <w:trHeight w:val="461"/>
        </w:trPr>
        <w:tc>
          <w:tcPr>
            <w:tcW w:w="2835" w:type="dxa"/>
            <w:gridSpan w:val="2"/>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N</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41</w:t>
            </w:r>
          </w:p>
        </w:tc>
      </w:tr>
      <w:tr w:rsidR="00244BF9">
        <w:trPr>
          <w:trHeight w:val="416"/>
        </w:trPr>
        <w:tc>
          <w:tcPr>
            <w:tcW w:w="1575" w:type="dxa"/>
            <w:vMerge w:val="restart"/>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Normal</w:t>
            </w:r>
          </w:p>
          <w:p w:rsidR="00244BF9" w:rsidRDefault="005B27D9">
            <w:pPr>
              <w:spacing w:line="240" w:lineRule="auto"/>
              <w:rPr>
                <w:rFonts w:ascii="Times New Roman" w:hAnsi="Times New Roman" w:cs="Times New Roman"/>
                <w:sz w:val="24"/>
                <w:szCs w:val="24"/>
                <w:lang w:val="en-US"/>
              </w:rPr>
            </w:pPr>
            <w:proofErr w:type="spellStart"/>
            <w:r>
              <w:rPr>
                <w:rFonts w:ascii="Times New Roman" w:hAnsi="Times New Roman"/>
                <w:sz w:val="24"/>
                <w:szCs w:val="24"/>
                <w:lang w:val="en-US"/>
              </w:rPr>
              <w:t>Parameters</w:t>
            </w:r>
            <w:r>
              <w:rPr>
                <w:rFonts w:ascii="Cambria Math" w:hAnsi="Cambria Math" w:cs="Cambria Math"/>
                <w:sz w:val="24"/>
                <w:szCs w:val="24"/>
                <w:lang w:val="en-US"/>
              </w:rPr>
              <w:t>ᵅʾ</w:t>
            </w:r>
            <w:proofErr w:type="spellEnd"/>
            <w:r>
              <w:rPr>
                <w:rFonts w:ascii="Cambria Math" w:hAnsi="Cambria Math" w:cs="Cambria Math"/>
                <w:sz w:val="24"/>
                <w:szCs w:val="24"/>
                <w:lang w:val="en-US"/>
              </w:rPr>
              <w:t>ᵇ</w:t>
            </w:r>
          </w:p>
        </w:tc>
        <w:tc>
          <w:tcPr>
            <w:tcW w:w="1260"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Mean</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103.88</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99.68</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58.15</w:t>
            </w:r>
          </w:p>
        </w:tc>
      </w:tr>
      <w:tr w:rsidR="00244BF9">
        <w:trPr>
          <w:trHeight w:val="455"/>
        </w:trPr>
        <w:tc>
          <w:tcPr>
            <w:tcW w:w="1575" w:type="dxa"/>
            <w:vMerge/>
          </w:tcPr>
          <w:p w:rsidR="00244BF9" w:rsidRDefault="00244BF9">
            <w:pPr>
              <w:spacing w:line="240" w:lineRule="auto"/>
              <w:rPr>
                <w:rFonts w:ascii="Times New Roman" w:hAnsi="Times New Roman"/>
                <w:sz w:val="24"/>
                <w:szCs w:val="24"/>
                <w:lang w:val="en-US"/>
              </w:rPr>
            </w:pPr>
          </w:p>
        </w:tc>
        <w:tc>
          <w:tcPr>
            <w:tcW w:w="1260"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Std</w:t>
            </w:r>
          </w:p>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Deviation</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14.801</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16.531</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26.862</w:t>
            </w:r>
          </w:p>
        </w:tc>
      </w:tr>
      <w:tr w:rsidR="00244BF9">
        <w:trPr>
          <w:trHeight w:val="450"/>
        </w:trPr>
        <w:tc>
          <w:tcPr>
            <w:tcW w:w="1575" w:type="dxa"/>
            <w:vMerge w:val="restart"/>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Most</w:t>
            </w:r>
          </w:p>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Extreme</w:t>
            </w:r>
          </w:p>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lastRenderedPageBreak/>
              <w:t>Differences</w:t>
            </w:r>
          </w:p>
        </w:tc>
        <w:tc>
          <w:tcPr>
            <w:tcW w:w="1260"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lastRenderedPageBreak/>
              <w:t>Absolute</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0.117</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0.079</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0.134</w:t>
            </w:r>
          </w:p>
        </w:tc>
      </w:tr>
      <w:tr w:rsidR="00244BF9">
        <w:trPr>
          <w:trHeight w:val="441"/>
        </w:trPr>
        <w:tc>
          <w:tcPr>
            <w:tcW w:w="1575" w:type="dxa"/>
            <w:vMerge/>
          </w:tcPr>
          <w:p w:rsidR="00244BF9" w:rsidRDefault="00244BF9">
            <w:pPr>
              <w:spacing w:line="240" w:lineRule="auto"/>
              <w:rPr>
                <w:rFonts w:ascii="Times New Roman" w:hAnsi="Times New Roman"/>
                <w:sz w:val="24"/>
                <w:szCs w:val="24"/>
                <w:lang w:val="en-US"/>
              </w:rPr>
            </w:pPr>
          </w:p>
        </w:tc>
        <w:tc>
          <w:tcPr>
            <w:tcW w:w="1260"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Positive</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0.117</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0.079</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0.133</w:t>
            </w:r>
          </w:p>
        </w:tc>
      </w:tr>
      <w:tr w:rsidR="00244BF9">
        <w:trPr>
          <w:trHeight w:val="415"/>
        </w:trPr>
        <w:tc>
          <w:tcPr>
            <w:tcW w:w="1575" w:type="dxa"/>
            <w:vMerge/>
          </w:tcPr>
          <w:p w:rsidR="00244BF9" w:rsidRDefault="00244BF9">
            <w:pPr>
              <w:spacing w:line="240" w:lineRule="auto"/>
              <w:rPr>
                <w:rFonts w:ascii="Times New Roman" w:hAnsi="Times New Roman"/>
                <w:sz w:val="24"/>
                <w:szCs w:val="24"/>
                <w:lang w:val="en-US"/>
              </w:rPr>
            </w:pPr>
          </w:p>
        </w:tc>
        <w:tc>
          <w:tcPr>
            <w:tcW w:w="1260"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Negative</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- 0.098</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- 0.050</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- 0,134</w:t>
            </w:r>
          </w:p>
        </w:tc>
      </w:tr>
      <w:tr w:rsidR="00244BF9">
        <w:trPr>
          <w:trHeight w:val="446"/>
        </w:trPr>
        <w:tc>
          <w:tcPr>
            <w:tcW w:w="2835" w:type="dxa"/>
            <w:gridSpan w:val="2"/>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Test Statistic</w:t>
            </w:r>
          </w:p>
        </w:tc>
        <w:tc>
          <w:tcPr>
            <w:tcW w:w="196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0.117</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0.079</w:t>
            </w:r>
          </w:p>
        </w:tc>
        <w:tc>
          <w:tcPr>
            <w:tcW w:w="160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0.134</w:t>
            </w:r>
          </w:p>
        </w:tc>
      </w:tr>
      <w:tr w:rsidR="00244BF9">
        <w:trPr>
          <w:trHeight w:val="380"/>
        </w:trPr>
        <w:tc>
          <w:tcPr>
            <w:tcW w:w="2835" w:type="dxa"/>
            <w:gridSpan w:val="2"/>
          </w:tcPr>
          <w:p w:rsidR="00244BF9" w:rsidRDefault="005B27D9">
            <w:pPr>
              <w:spacing w:line="240" w:lineRule="auto"/>
              <w:rPr>
                <w:rFonts w:ascii="Times New Roman" w:hAnsi="Times New Roman"/>
                <w:sz w:val="24"/>
                <w:szCs w:val="24"/>
                <w:lang w:val="en-US"/>
              </w:rPr>
            </w:pPr>
            <w:proofErr w:type="spellStart"/>
            <w:r>
              <w:rPr>
                <w:rFonts w:ascii="Times New Roman" w:hAnsi="Times New Roman"/>
                <w:sz w:val="24"/>
                <w:szCs w:val="24"/>
                <w:lang w:val="en-US"/>
              </w:rPr>
              <w:t>Asymp</w:t>
            </w:r>
            <w:proofErr w:type="spellEnd"/>
            <w:r>
              <w:rPr>
                <w:rFonts w:ascii="Times New Roman" w:hAnsi="Times New Roman"/>
                <w:sz w:val="24"/>
                <w:szCs w:val="24"/>
                <w:lang w:val="en-US"/>
              </w:rPr>
              <w:t>. Sig. ( 2 - tailed )</w:t>
            </w:r>
          </w:p>
        </w:tc>
        <w:tc>
          <w:tcPr>
            <w:tcW w:w="196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sz w:val="24"/>
                <w:szCs w:val="24"/>
                <w:lang w:val="en-US"/>
              </w:rPr>
              <w:t>.174</w:t>
            </w:r>
            <w:r>
              <w:rPr>
                <w:rFonts w:ascii="Times New Roman" w:hAnsi="Times New Roman" w:cs="Times New Roman"/>
                <w:sz w:val="32"/>
                <w:szCs w:val="32"/>
                <w:lang w:val="en-US"/>
              </w:rPr>
              <w:t>ᶜ</w:t>
            </w:r>
          </w:p>
        </w:tc>
        <w:tc>
          <w:tcPr>
            <w:tcW w:w="153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sz w:val="24"/>
                <w:szCs w:val="24"/>
                <w:lang w:val="en-US"/>
              </w:rPr>
              <w:t xml:space="preserve">.200 </w:t>
            </w:r>
            <w:r>
              <w:rPr>
                <w:rFonts w:ascii="Times New Roman" w:hAnsi="Times New Roman" w:cs="Times New Roman"/>
                <w:sz w:val="32"/>
                <w:szCs w:val="32"/>
                <w:lang w:val="en-US"/>
              </w:rPr>
              <w:t>ᶜ</w:t>
            </w:r>
            <w:r>
              <w:rPr>
                <w:rFonts w:ascii="Cambria Math" w:hAnsi="Cambria Math" w:cs="Cambria Math"/>
                <w:sz w:val="32"/>
                <w:szCs w:val="32"/>
                <w:lang w:val="en-US"/>
              </w:rPr>
              <w:t>˒</w:t>
            </w:r>
            <w:r>
              <w:rPr>
                <w:rFonts w:ascii="Times New Roman" w:hAnsi="Times New Roman" w:cs="Times New Roman"/>
                <w:sz w:val="32"/>
                <w:szCs w:val="32"/>
                <w:lang w:val="en-US"/>
              </w:rPr>
              <w:t>ᵈ</w:t>
            </w:r>
            <w:r>
              <w:rPr>
                <w:rFonts w:ascii="Times New Roman" w:hAnsi="Times New Roman" w:cs="Times New Roman"/>
                <w:sz w:val="24"/>
                <w:szCs w:val="24"/>
                <w:lang w:val="en-US"/>
              </w:rPr>
              <w:t xml:space="preserve"> </w:t>
            </w:r>
          </w:p>
        </w:tc>
        <w:tc>
          <w:tcPr>
            <w:tcW w:w="1605" w:type="dxa"/>
          </w:tcPr>
          <w:p w:rsidR="00244BF9" w:rsidRDefault="005B27D9">
            <w:pPr>
              <w:spacing w:line="240" w:lineRule="auto"/>
              <w:jc w:val="center"/>
              <w:rPr>
                <w:rFonts w:ascii="Times New Roman" w:hAnsi="Times New Roman" w:cs="Times New Roman"/>
                <w:sz w:val="32"/>
                <w:szCs w:val="32"/>
                <w:lang w:val="en-US"/>
              </w:rPr>
            </w:pPr>
            <w:r>
              <w:rPr>
                <w:rFonts w:ascii="Times New Roman" w:hAnsi="Times New Roman"/>
                <w:sz w:val="24"/>
                <w:szCs w:val="24"/>
                <w:lang w:val="en-US"/>
              </w:rPr>
              <w:t>.062</w:t>
            </w:r>
            <w:r>
              <w:rPr>
                <w:rFonts w:ascii="Times New Roman" w:hAnsi="Times New Roman" w:cs="Times New Roman"/>
                <w:sz w:val="32"/>
                <w:szCs w:val="32"/>
                <w:lang w:val="en-US"/>
              </w:rPr>
              <w:t>ᶜ</w:t>
            </w:r>
          </w:p>
        </w:tc>
      </w:tr>
    </w:tbl>
    <w:p w:rsidR="00244BF9" w:rsidRDefault="00244BF9">
      <w:pPr>
        <w:rPr>
          <w:sz w:val="2"/>
          <w:szCs w:val="2"/>
        </w:rPr>
      </w:pPr>
    </w:p>
    <w:p w:rsidR="00244BF9" w:rsidRDefault="005B27D9">
      <w:pPr>
        <w:spacing w:line="360" w:lineRule="auto"/>
        <w:jc w:val="center"/>
        <w:rPr>
          <w:rFonts w:ascii="Times New Roman" w:hAnsi="Times New Roman" w:cs="Times New Roman"/>
          <w:sz w:val="24"/>
          <w:szCs w:val="24"/>
        </w:rPr>
      </w:pPr>
      <w:r>
        <w:rPr>
          <w:i/>
          <w:sz w:val="24"/>
        </w:rPr>
        <w:t>Sumber: Hasil Olah data dalam SPSS</w:t>
      </w:r>
    </w:p>
    <w:p w:rsidR="00244BF9" w:rsidRDefault="005B27D9">
      <w:pPr>
        <w:spacing w:line="360" w:lineRule="auto"/>
        <w:jc w:val="both"/>
        <w:rPr>
          <w:rFonts w:ascii="Times New Roman" w:hAnsi="Times New Roman" w:cs="Times New Roman"/>
          <w:sz w:val="24"/>
          <w:szCs w:val="24"/>
        </w:rPr>
      </w:pPr>
      <w:r>
        <w:rPr>
          <w:rFonts w:ascii="Times New Roman" w:hAnsi="Times New Roman" w:cs="Times New Roman"/>
          <w:sz w:val="24"/>
          <w:szCs w:val="24"/>
        </w:rPr>
        <w:t>Dari tavel di atas, menunjukkan bahwa nilai signifikansinya lebih besar dari 0,05. Dengan demikian dapat disimpulkan bahwa data terdistribusi normal.</w:t>
      </w:r>
    </w:p>
    <w:p w:rsidR="00244BF9" w:rsidRDefault="005B27D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  </w:t>
      </w:r>
      <w:r>
        <w:rPr>
          <w:rFonts w:ascii="Times New Roman" w:hAnsi="Times New Roman" w:cs="Times New Roman"/>
          <w:sz w:val="24"/>
          <w:szCs w:val="24"/>
        </w:rPr>
        <w:t xml:space="preserve">Uji Multikolinearitas </w:t>
      </w:r>
    </w:p>
    <w:p w:rsidR="00244BF9" w:rsidRDefault="005B27D9">
      <w:pPr>
        <w:spacing w:line="36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Adapun pengambilan masing-masing variabel bebas kurang </w:t>
      </w:r>
      <w:r>
        <w:rPr>
          <w:rFonts w:ascii="Times New Roman" w:hAnsi="Times New Roman" w:cs="Times New Roman"/>
          <w:sz w:val="24"/>
          <w:szCs w:val="24"/>
          <w:lang w:val="en-US"/>
        </w:rPr>
        <w:t xml:space="preserve"> </w:t>
      </w:r>
      <w:r>
        <w:rPr>
          <w:rFonts w:ascii="Times New Roman" w:hAnsi="Times New Roman" w:cs="Times New Roman"/>
          <w:sz w:val="24"/>
          <w:szCs w:val="24"/>
        </w:rPr>
        <w:t>dari</w:t>
      </w:r>
      <w:r>
        <w:rPr>
          <w:rFonts w:ascii="Times New Roman" w:hAnsi="Times New Roman" w:cs="Times New Roman"/>
          <w:sz w:val="24"/>
          <w:szCs w:val="24"/>
          <w:lang w:val="en-US"/>
        </w:rPr>
        <w:t xml:space="preserve"> </w:t>
      </w:r>
      <w:r>
        <w:rPr>
          <w:rFonts w:ascii="Times New Roman" w:hAnsi="Times New Roman" w:cs="Times New Roman"/>
          <w:sz w:val="24"/>
          <w:szCs w:val="24"/>
        </w:rPr>
        <w:t>10, maka</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variabel</w:t>
      </w:r>
      <w:r>
        <w:rPr>
          <w:rFonts w:ascii="Times New Roman" w:hAnsi="Times New Roman" w:cs="Times New Roman"/>
          <w:sz w:val="24"/>
          <w:szCs w:val="24"/>
          <w:lang w:val="en-US"/>
        </w:rPr>
        <w:t xml:space="preserve"> </w:t>
      </w:r>
      <w:r>
        <w:rPr>
          <w:rFonts w:ascii="Times New Roman" w:hAnsi="Times New Roman" w:cs="Times New Roman"/>
          <w:sz w:val="24"/>
          <w:szCs w:val="24"/>
        </w:rPr>
        <w:t>independent tersebut terbebas dari masalah</w:t>
      </w:r>
      <w:r>
        <w:rPr>
          <w:rFonts w:ascii="Times New Roman" w:hAnsi="Times New Roman" w:cs="Times New Roman"/>
          <w:sz w:val="24"/>
          <w:szCs w:val="24"/>
          <w:lang w:val="en-US"/>
        </w:rPr>
        <w:t xml:space="preserve"> </w:t>
      </w:r>
      <w:r>
        <w:rPr>
          <w:rFonts w:ascii="Times New Roman" w:hAnsi="Times New Roman" w:cs="Times New Roman"/>
          <w:sz w:val="24"/>
          <w:szCs w:val="24"/>
        </w:rPr>
        <w:t>multikoloniearitas. Hasil uji multikolonearitas dapat dilihat pada table berikut.</w:t>
      </w:r>
    </w:p>
    <w:p w:rsidR="00244BF9" w:rsidRDefault="005B27D9">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Table 4.</w:t>
      </w:r>
      <w:r>
        <w:rPr>
          <w:rFonts w:ascii="Times New Roman" w:hAnsi="Times New Roman" w:cs="Times New Roman"/>
          <w:b/>
          <w:bCs/>
          <w:sz w:val="24"/>
          <w:szCs w:val="24"/>
          <w:lang w:val="en-US"/>
        </w:rPr>
        <w:t>6</w:t>
      </w:r>
    </w:p>
    <w:p w:rsidR="00244BF9" w:rsidRDefault="005B27D9">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Hasil Uji Multikolonearitas Variabel Bebas</w:t>
      </w:r>
    </w:p>
    <w:tbl>
      <w:tblPr>
        <w:tblStyle w:val="TableGrid"/>
        <w:tblW w:w="0" w:type="auto"/>
        <w:tblInd w:w="428" w:type="dxa"/>
        <w:tblLayout w:type="fixed"/>
        <w:tblLook w:val="04A0" w:firstRow="1" w:lastRow="0" w:firstColumn="1" w:lastColumn="0" w:noHBand="0" w:noVBand="1"/>
      </w:tblPr>
      <w:tblGrid>
        <w:gridCol w:w="540"/>
        <w:gridCol w:w="3960"/>
        <w:gridCol w:w="1320"/>
        <w:gridCol w:w="1260"/>
      </w:tblGrid>
      <w:tr w:rsidR="00244BF9">
        <w:trPr>
          <w:trHeight w:val="521"/>
        </w:trPr>
        <w:tc>
          <w:tcPr>
            <w:tcW w:w="4500" w:type="dxa"/>
            <w:gridSpan w:val="2"/>
            <w:vMerge w:val="restart"/>
          </w:tcPr>
          <w:p w:rsidR="00244BF9" w:rsidRDefault="005B27D9">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2580" w:type="dxa"/>
            <w:gridSpan w:val="2"/>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Collinearity Statistic</w:t>
            </w:r>
          </w:p>
        </w:tc>
      </w:tr>
      <w:tr w:rsidR="00244BF9">
        <w:trPr>
          <w:trHeight w:val="423"/>
        </w:trPr>
        <w:tc>
          <w:tcPr>
            <w:tcW w:w="4500" w:type="dxa"/>
            <w:gridSpan w:val="2"/>
            <w:vMerge/>
          </w:tcPr>
          <w:p w:rsidR="00244BF9" w:rsidRDefault="00244BF9">
            <w:pPr>
              <w:spacing w:line="240" w:lineRule="auto"/>
              <w:jc w:val="center"/>
              <w:rPr>
                <w:rFonts w:ascii="Times New Roman" w:hAnsi="Times New Roman" w:cs="Times New Roman"/>
                <w:sz w:val="24"/>
                <w:szCs w:val="24"/>
              </w:rPr>
            </w:pPr>
          </w:p>
        </w:tc>
        <w:tc>
          <w:tcPr>
            <w:tcW w:w="132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Tolerance</w:t>
            </w:r>
          </w:p>
        </w:tc>
        <w:tc>
          <w:tcPr>
            <w:tcW w:w="12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VIF</w:t>
            </w:r>
          </w:p>
        </w:tc>
      </w:tr>
      <w:tr w:rsidR="00244BF9">
        <w:trPr>
          <w:trHeight w:val="422"/>
        </w:trPr>
        <w:tc>
          <w:tcPr>
            <w:tcW w:w="540" w:type="dxa"/>
            <w:vMerge w:val="restart"/>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244BF9" w:rsidRDefault="00244BF9">
            <w:pPr>
              <w:spacing w:line="240" w:lineRule="auto"/>
              <w:jc w:val="center"/>
              <w:rPr>
                <w:rFonts w:ascii="Times New Roman" w:hAnsi="Times New Roman" w:cs="Times New Roman"/>
                <w:sz w:val="24"/>
                <w:szCs w:val="24"/>
              </w:rPr>
            </w:pPr>
          </w:p>
        </w:tc>
        <w:tc>
          <w:tcPr>
            <w:tcW w:w="3960" w:type="dxa"/>
          </w:tcPr>
          <w:p w:rsidR="00244BF9" w:rsidRDefault="005B27D9">
            <w:pPr>
              <w:spacing w:line="240" w:lineRule="auto"/>
              <w:jc w:val="left"/>
              <w:rPr>
                <w:rFonts w:ascii="Times New Roman" w:hAnsi="Times New Roman" w:cs="Times New Roman"/>
                <w:sz w:val="24"/>
                <w:szCs w:val="24"/>
                <w:lang w:val="en-US"/>
              </w:rPr>
            </w:pPr>
            <w:r>
              <w:rPr>
                <w:rFonts w:ascii="Times New Roman" w:hAnsi="Times New Roman" w:cs="Times New Roman"/>
                <w:sz w:val="24"/>
                <w:szCs w:val="24"/>
                <w:lang w:val="en-US"/>
              </w:rPr>
              <w:t>( Constant )</w:t>
            </w:r>
          </w:p>
        </w:tc>
        <w:tc>
          <w:tcPr>
            <w:tcW w:w="1320" w:type="dxa"/>
          </w:tcPr>
          <w:p w:rsidR="00244BF9" w:rsidRDefault="00244BF9">
            <w:pPr>
              <w:spacing w:line="240" w:lineRule="auto"/>
              <w:jc w:val="center"/>
              <w:rPr>
                <w:rFonts w:ascii="Times New Roman" w:hAnsi="Times New Roman" w:cs="Times New Roman"/>
                <w:sz w:val="24"/>
                <w:szCs w:val="24"/>
              </w:rPr>
            </w:pPr>
          </w:p>
        </w:tc>
        <w:tc>
          <w:tcPr>
            <w:tcW w:w="1260" w:type="dxa"/>
          </w:tcPr>
          <w:p w:rsidR="00244BF9" w:rsidRDefault="00244BF9">
            <w:pPr>
              <w:spacing w:line="240" w:lineRule="auto"/>
              <w:jc w:val="center"/>
              <w:rPr>
                <w:rFonts w:ascii="Times New Roman" w:hAnsi="Times New Roman" w:cs="Times New Roman"/>
                <w:sz w:val="24"/>
                <w:szCs w:val="24"/>
              </w:rPr>
            </w:pPr>
          </w:p>
        </w:tc>
      </w:tr>
      <w:tr w:rsidR="00244BF9">
        <w:trPr>
          <w:trHeight w:val="517"/>
        </w:trPr>
        <w:tc>
          <w:tcPr>
            <w:tcW w:w="540" w:type="dxa"/>
            <w:vMerge/>
          </w:tcPr>
          <w:p w:rsidR="00244BF9" w:rsidRDefault="00244BF9">
            <w:pPr>
              <w:spacing w:line="240" w:lineRule="auto"/>
              <w:jc w:val="center"/>
              <w:rPr>
                <w:rFonts w:ascii="Times New Roman" w:hAnsi="Times New Roman" w:cs="Times New Roman"/>
                <w:sz w:val="24"/>
                <w:szCs w:val="24"/>
              </w:rPr>
            </w:pPr>
          </w:p>
        </w:tc>
        <w:tc>
          <w:tcPr>
            <w:tcW w:w="3960" w:type="dxa"/>
          </w:tcPr>
          <w:p w:rsidR="00244BF9" w:rsidRDefault="005B27D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Problem Solving</w:t>
            </w:r>
          </w:p>
        </w:tc>
        <w:tc>
          <w:tcPr>
            <w:tcW w:w="132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0.614</w:t>
            </w:r>
          </w:p>
        </w:tc>
        <w:tc>
          <w:tcPr>
            <w:tcW w:w="12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1.630</w:t>
            </w:r>
          </w:p>
        </w:tc>
      </w:tr>
      <w:tr w:rsidR="00244BF9">
        <w:trPr>
          <w:trHeight w:val="447"/>
        </w:trPr>
        <w:tc>
          <w:tcPr>
            <w:tcW w:w="540" w:type="dxa"/>
            <w:vMerge/>
          </w:tcPr>
          <w:p w:rsidR="00244BF9" w:rsidRDefault="00244BF9">
            <w:pPr>
              <w:spacing w:line="240" w:lineRule="auto"/>
              <w:jc w:val="center"/>
              <w:rPr>
                <w:rFonts w:ascii="Times New Roman" w:hAnsi="Times New Roman" w:cs="Times New Roman"/>
                <w:sz w:val="24"/>
                <w:szCs w:val="24"/>
              </w:rPr>
            </w:pPr>
          </w:p>
        </w:tc>
        <w:tc>
          <w:tcPr>
            <w:tcW w:w="3960" w:type="dxa"/>
          </w:tcPr>
          <w:p w:rsidR="00244BF9" w:rsidRDefault="005B27D9">
            <w:pPr>
              <w:spacing w:line="240" w:lineRule="auto"/>
              <w:jc w:val="left"/>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
        </w:tc>
        <w:tc>
          <w:tcPr>
            <w:tcW w:w="132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0.614</w:t>
            </w:r>
          </w:p>
        </w:tc>
        <w:tc>
          <w:tcPr>
            <w:tcW w:w="12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1.630</w:t>
            </w:r>
          </w:p>
        </w:tc>
      </w:tr>
    </w:tbl>
    <w:p w:rsidR="00244BF9" w:rsidRDefault="00244BF9">
      <w:pPr>
        <w:spacing w:line="360" w:lineRule="auto"/>
        <w:jc w:val="both"/>
        <w:rPr>
          <w:rFonts w:ascii="Times New Roman" w:hAnsi="Times New Roman"/>
          <w:sz w:val="2"/>
          <w:szCs w:val="2"/>
        </w:rPr>
      </w:pPr>
    </w:p>
    <w:p w:rsidR="00244BF9" w:rsidRDefault="005B27D9">
      <w:pPr>
        <w:spacing w:line="360" w:lineRule="auto"/>
        <w:ind w:firstLineChars="850" w:firstLine="2040"/>
        <w:jc w:val="both"/>
        <w:rPr>
          <w:rFonts w:ascii="Times New Roman" w:hAnsi="Times New Roman"/>
          <w:sz w:val="24"/>
          <w:szCs w:val="24"/>
        </w:rPr>
      </w:pPr>
      <w:r>
        <w:rPr>
          <w:i/>
          <w:sz w:val="24"/>
        </w:rPr>
        <w:t>Sumber: Hasil Olah data dalam SPSS</w:t>
      </w:r>
    </w:p>
    <w:p w:rsidR="00244BF9" w:rsidRDefault="005B27D9">
      <w:pPr>
        <w:spacing w:line="360" w:lineRule="auto"/>
        <w:ind w:firstLineChars="350" w:firstLine="840"/>
        <w:jc w:val="both"/>
        <w:rPr>
          <w:rFonts w:ascii="Times New Roman" w:hAnsi="Times New Roman"/>
          <w:sz w:val="24"/>
          <w:szCs w:val="24"/>
        </w:rPr>
      </w:pPr>
      <w:r>
        <w:rPr>
          <w:rFonts w:ascii="Times New Roman" w:hAnsi="Times New Roman"/>
          <w:sz w:val="24"/>
          <w:szCs w:val="24"/>
        </w:rPr>
        <w:t>Nilai Variance Inflation Factor (VIF) untuk semua variabel bebas kurang dari 10</w:t>
      </w:r>
      <w:r>
        <w:rPr>
          <w:rFonts w:ascii="Times New Roman" w:hAnsi="Times New Roman"/>
          <w:sz w:val="24"/>
          <w:szCs w:val="24"/>
          <w:lang w:val="en-US"/>
        </w:rPr>
        <w:t xml:space="preserve"> </w:t>
      </w:r>
      <w:r>
        <w:rPr>
          <w:rFonts w:ascii="Times New Roman" w:hAnsi="Times New Roman"/>
          <w:sz w:val="24"/>
          <w:szCs w:val="24"/>
        </w:rPr>
        <w:t>yang artinya bahwa variabel-variabel bebas tersebut terbebas dari masalah</w:t>
      </w:r>
      <w:r>
        <w:rPr>
          <w:rFonts w:ascii="Times New Roman" w:hAnsi="Times New Roman"/>
          <w:sz w:val="24"/>
          <w:szCs w:val="24"/>
          <w:lang w:val="en-US"/>
        </w:rPr>
        <w:t xml:space="preserve"> </w:t>
      </w:r>
      <w:r>
        <w:rPr>
          <w:rFonts w:ascii="Times New Roman" w:hAnsi="Times New Roman"/>
          <w:sz w:val="24"/>
          <w:szCs w:val="24"/>
        </w:rPr>
        <w:t xml:space="preserve">multikoloneritaas. </w:t>
      </w:r>
    </w:p>
    <w:p w:rsidR="00244BF9" w:rsidRDefault="00244BF9">
      <w:pPr>
        <w:spacing w:line="360" w:lineRule="auto"/>
        <w:ind w:firstLineChars="350" w:firstLine="840"/>
        <w:jc w:val="both"/>
        <w:rPr>
          <w:rFonts w:ascii="Times New Roman" w:hAnsi="Times New Roman"/>
          <w:sz w:val="24"/>
          <w:szCs w:val="24"/>
        </w:rPr>
      </w:pPr>
    </w:p>
    <w:p w:rsidR="00244BF9" w:rsidRDefault="00244BF9">
      <w:pPr>
        <w:spacing w:line="360" w:lineRule="auto"/>
        <w:ind w:firstLineChars="350" w:firstLine="840"/>
        <w:jc w:val="both"/>
        <w:rPr>
          <w:rFonts w:ascii="Times New Roman" w:hAnsi="Times New Roman"/>
          <w:sz w:val="24"/>
          <w:szCs w:val="24"/>
        </w:rPr>
      </w:pPr>
    </w:p>
    <w:p w:rsidR="00244BF9" w:rsidRDefault="00244BF9">
      <w:pPr>
        <w:spacing w:line="360" w:lineRule="auto"/>
        <w:ind w:firstLineChars="350" w:firstLine="840"/>
        <w:jc w:val="both"/>
        <w:rPr>
          <w:rFonts w:ascii="Times New Roman" w:hAnsi="Times New Roman"/>
          <w:sz w:val="24"/>
          <w:szCs w:val="24"/>
        </w:rPr>
      </w:pPr>
    </w:p>
    <w:p w:rsidR="00244BF9" w:rsidRDefault="005B27D9">
      <w:pPr>
        <w:spacing w:line="360" w:lineRule="auto"/>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lang w:val="en-US"/>
        </w:rPr>
        <w:t xml:space="preserve">   </w:t>
      </w:r>
      <w:r>
        <w:rPr>
          <w:rFonts w:ascii="Times New Roman" w:hAnsi="Times New Roman"/>
          <w:sz w:val="24"/>
          <w:szCs w:val="24"/>
        </w:rPr>
        <w:t>Hasil Pengujian Hipotesis Penelitian</w:t>
      </w:r>
    </w:p>
    <w:p w:rsidR="00244BF9" w:rsidRDefault="005B27D9">
      <w:pPr>
        <w:spacing w:line="360" w:lineRule="auto"/>
        <w:jc w:val="both"/>
        <w:rPr>
          <w:rFonts w:ascii="Times New Roman" w:hAnsi="Times New Roman"/>
          <w:sz w:val="24"/>
          <w:szCs w:val="24"/>
          <w:lang w:val="en-US"/>
        </w:rPr>
      </w:pPr>
      <w:r>
        <w:rPr>
          <w:rFonts w:ascii="Times New Roman" w:hAnsi="Times New Roman"/>
          <w:sz w:val="24"/>
          <w:szCs w:val="24"/>
        </w:rPr>
        <w:t xml:space="preserve">1) </w:t>
      </w:r>
      <w:r>
        <w:rPr>
          <w:rFonts w:ascii="Times New Roman" w:hAnsi="Times New Roman"/>
          <w:sz w:val="24"/>
          <w:szCs w:val="24"/>
          <w:lang w:val="en-US"/>
        </w:rPr>
        <w:t xml:space="preserve">  </w:t>
      </w:r>
      <w:r>
        <w:rPr>
          <w:rFonts w:ascii="Times New Roman" w:hAnsi="Times New Roman"/>
          <w:sz w:val="24"/>
          <w:szCs w:val="24"/>
        </w:rPr>
        <w:t xml:space="preserve">Hasil Pengujian Hipotesis </w:t>
      </w:r>
      <w:r>
        <w:rPr>
          <w:rFonts w:ascii="Times New Roman" w:hAnsi="Times New Roman"/>
          <w:sz w:val="24"/>
          <w:szCs w:val="24"/>
          <w:lang w:val="en-US"/>
        </w:rPr>
        <w:t>1</w:t>
      </w:r>
    </w:p>
    <w:p w:rsidR="00244BF9" w:rsidRDefault="005B27D9">
      <w:pPr>
        <w:spacing w:line="360" w:lineRule="auto"/>
        <w:ind w:firstLineChars="350" w:firstLine="840"/>
        <w:jc w:val="both"/>
        <w:rPr>
          <w:rFonts w:ascii="Times New Roman" w:hAnsi="Times New Roman"/>
          <w:sz w:val="24"/>
          <w:szCs w:val="24"/>
          <w:lang w:val="en-US"/>
        </w:rPr>
      </w:pPr>
      <w:r>
        <w:rPr>
          <w:rFonts w:ascii="Times New Roman" w:hAnsi="Times New Roman"/>
          <w:sz w:val="24"/>
          <w:szCs w:val="24"/>
        </w:rPr>
        <w:t>Berdasarkan hasil analisis regresi ganda yang diperoleh melalui SPSS seperti yang dapat dilihat pada lampiran, dapat dibuat table ringkasan analisis vairans untuk</w:t>
      </w:r>
      <w:r>
        <w:rPr>
          <w:rFonts w:ascii="Times New Roman" w:hAnsi="Times New Roman"/>
          <w:sz w:val="24"/>
          <w:szCs w:val="24"/>
          <w:lang w:val="en-US"/>
        </w:rPr>
        <w:t xml:space="preserve"> </w:t>
      </w:r>
      <w:r>
        <w:rPr>
          <w:rFonts w:ascii="Times New Roman" w:hAnsi="Times New Roman"/>
          <w:sz w:val="24"/>
          <w:szCs w:val="24"/>
        </w:rPr>
        <w:t>model regresi yang digunakan berikut ini.</w:t>
      </w:r>
    </w:p>
    <w:p w:rsidR="00244BF9" w:rsidRDefault="005B27D9">
      <w:pPr>
        <w:spacing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Tabel</w:t>
      </w:r>
      <w:proofErr w:type="spellEnd"/>
      <w:r>
        <w:rPr>
          <w:rFonts w:ascii="Times New Roman" w:hAnsi="Times New Roman" w:cs="Times New Roman"/>
          <w:b/>
          <w:bCs/>
          <w:sz w:val="24"/>
          <w:szCs w:val="24"/>
          <w:lang w:val="en-US"/>
        </w:rPr>
        <w:t xml:space="preserve"> 4.7</w:t>
      </w:r>
    </w:p>
    <w:p w:rsidR="00244BF9" w:rsidRDefault="005B27D9">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Ringkasan</w:t>
      </w:r>
      <w:proofErr w:type="spellEnd"/>
      <w:r>
        <w:rPr>
          <w:rFonts w:ascii="Times New Roman" w:hAnsi="Times New Roman" w:cs="Times New Roman"/>
          <w:b/>
          <w:bCs/>
          <w:sz w:val="24"/>
          <w:szCs w:val="24"/>
          <w:lang w:val="en-US"/>
        </w:rPr>
        <w:t xml:space="preserve"> Hasil ANOVA </w:t>
      </w: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Regresi</w:t>
      </w:r>
      <w:proofErr w:type="spellEnd"/>
    </w:p>
    <w:tbl>
      <w:tblPr>
        <w:tblStyle w:val="TableGrid"/>
        <w:tblW w:w="0" w:type="auto"/>
        <w:tblInd w:w="159" w:type="dxa"/>
        <w:tblLook w:val="04A0" w:firstRow="1" w:lastRow="0" w:firstColumn="1" w:lastColumn="0" w:noHBand="0" w:noVBand="1"/>
      </w:tblPr>
      <w:tblGrid>
        <w:gridCol w:w="420"/>
        <w:gridCol w:w="1290"/>
        <w:gridCol w:w="1814"/>
        <w:gridCol w:w="825"/>
        <w:gridCol w:w="1560"/>
        <w:gridCol w:w="1065"/>
        <w:gridCol w:w="757"/>
      </w:tblGrid>
      <w:tr w:rsidR="00244BF9">
        <w:tc>
          <w:tcPr>
            <w:tcW w:w="1710" w:type="dxa"/>
            <w:gridSpan w:val="2"/>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Model</w:t>
            </w:r>
          </w:p>
        </w:tc>
        <w:tc>
          <w:tcPr>
            <w:tcW w:w="1814"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Sum of  Squares</w:t>
            </w:r>
          </w:p>
        </w:tc>
        <w:tc>
          <w:tcPr>
            <w:tcW w:w="82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df</w:t>
            </w:r>
          </w:p>
        </w:tc>
        <w:tc>
          <w:tcPr>
            <w:tcW w:w="15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Mean Square</w:t>
            </w:r>
          </w:p>
        </w:tc>
        <w:tc>
          <w:tcPr>
            <w:tcW w:w="106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57"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Sig.</w:t>
            </w:r>
          </w:p>
        </w:tc>
      </w:tr>
      <w:tr w:rsidR="00244BF9">
        <w:trPr>
          <w:trHeight w:val="417"/>
        </w:trPr>
        <w:tc>
          <w:tcPr>
            <w:tcW w:w="420" w:type="dxa"/>
            <w:vMerge w:val="restart"/>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244BF9" w:rsidRDefault="00244BF9">
            <w:pPr>
              <w:spacing w:line="240" w:lineRule="auto"/>
              <w:jc w:val="center"/>
              <w:rPr>
                <w:rFonts w:ascii="Times New Roman" w:hAnsi="Times New Roman" w:cs="Times New Roman"/>
                <w:sz w:val="24"/>
                <w:szCs w:val="24"/>
                <w:lang w:val="en-US"/>
              </w:rPr>
            </w:pPr>
          </w:p>
          <w:p w:rsidR="00244BF9" w:rsidRDefault="00244BF9">
            <w:pPr>
              <w:spacing w:line="240" w:lineRule="auto"/>
              <w:jc w:val="center"/>
              <w:rPr>
                <w:rFonts w:ascii="Times New Roman" w:hAnsi="Times New Roman" w:cs="Times New Roman"/>
                <w:sz w:val="24"/>
                <w:szCs w:val="24"/>
                <w:lang w:val="en-US"/>
              </w:rPr>
            </w:pPr>
          </w:p>
        </w:tc>
        <w:tc>
          <w:tcPr>
            <w:tcW w:w="129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Regression</w:t>
            </w:r>
          </w:p>
        </w:tc>
        <w:tc>
          <w:tcPr>
            <w:tcW w:w="1814"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11982.443</w:t>
            </w:r>
          </w:p>
        </w:tc>
        <w:tc>
          <w:tcPr>
            <w:tcW w:w="82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5991.222</w:t>
            </w:r>
          </w:p>
        </w:tc>
        <w:tc>
          <w:tcPr>
            <w:tcW w:w="106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13.487</w:t>
            </w:r>
          </w:p>
        </w:tc>
        <w:tc>
          <w:tcPr>
            <w:tcW w:w="757"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w:t>
            </w:r>
            <w:r>
              <w:rPr>
                <w:rFonts w:ascii="Cambria Math" w:hAnsi="Cambria Math" w:cs="Cambria Math"/>
                <w:sz w:val="24"/>
                <w:szCs w:val="24"/>
                <w:lang w:val="en-US"/>
              </w:rPr>
              <w:t>ᵇ</w:t>
            </w:r>
          </w:p>
        </w:tc>
      </w:tr>
      <w:tr w:rsidR="00244BF9">
        <w:trPr>
          <w:trHeight w:val="487"/>
        </w:trPr>
        <w:tc>
          <w:tcPr>
            <w:tcW w:w="420" w:type="dxa"/>
            <w:vMerge/>
          </w:tcPr>
          <w:p w:rsidR="00244BF9" w:rsidRDefault="00244BF9">
            <w:pPr>
              <w:spacing w:line="240" w:lineRule="auto"/>
              <w:jc w:val="center"/>
              <w:rPr>
                <w:rFonts w:ascii="Times New Roman" w:hAnsi="Times New Roman" w:cs="Times New Roman"/>
                <w:sz w:val="24"/>
                <w:szCs w:val="24"/>
                <w:lang w:val="en-US"/>
              </w:rPr>
            </w:pPr>
          </w:p>
        </w:tc>
        <w:tc>
          <w:tcPr>
            <w:tcW w:w="1290" w:type="dxa"/>
          </w:tcPr>
          <w:p w:rsidR="00244BF9" w:rsidRDefault="005B27D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Residual</w:t>
            </w:r>
          </w:p>
        </w:tc>
        <w:tc>
          <w:tcPr>
            <w:tcW w:w="1814"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16880.679</w:t>
            </w:r>
          </w:p>
        </w:tc>
        <w:tc>
          <w:tcPr>
            <w:tcW w:w="82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560"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444.228</w:t>
            </w:r>
          </w:p>
        </w:tc>
        <w:tc>
          <w:tcPr>
            <w:tcW w:w="1065" w:type="dxa"/>
          </w:tcPr>
          <w:p w:rsidR="00244BF9" w:rsidRDefault="00244BF9">
            <w:pPr>
              <w:spacing w:line="240" w:lineRule="auto"/>
              <w:jc w:val="center"/>
              <w:rPr>
                <w:rFonts w:ascii="Times New Roman" w:hAnsi="Times New Roman" w:cs="Times New Roman"/>
                <w:sz w:val="24"/>
                <w:szCs w:val="24"/>
                <w:lang w:val="en-US"/>
              </w:rPr>
            </w:pPr>
          </w:p>
        </w:tc>
        <w:tc>
          <w:tcPr>
            <w:tcW w:w="757" w:type="dxa"/>
          </w:tcPr>
          <w:p w:rsidR="00244BF9" w:rsidRDefault="00244BF9">
            <w:pPr>
              <w:spacing w:line="240" w:lineRule="auto"/>
              <w:jc w:val="center"/>
              <w:rPr>
                <w:rFonts w:ascii="Times New Roman" w:hAnsi="Times New Roman" w:cs="Times New Roman"/>
                <w:sz w:val="24"/>
                <w:szCs w:val="24"/>
                <w:lang w:val="en-US"/>
              </w:rPr>
            </w:pPr>
          </w:p>
        </w:tc>
      </w:tr>
      <w:tr w:rsidR="00244BF9">
        <w:trPr>
          <w:trHeight w:val="425"/>
        </w:trPr>
        <w:tc>
          <w:tcPr>
            <w:tcW w:w="420" w:type="dxa"/>
            <w:vMerge/>
          </w:tcPr>
          <w:p w:rsidR="00244BF9" w:rsidRDefault="00244BF9">
            <w:pPr>
              <w:spacing w:line="240" w:lineRule="auto"/>
              <w:jc w:val="center"/>
              <w:rPr>
                <w:rFonts w:ascii="Times New Roman" w:hAnsi="Times New Roman" w:cs="Times New Roman"/>
                <w:sz w:val="24"/>
                <w:szCs w:val="24"/>
                <w:lang w:val="en-US"/>
              </w:rPr>
            </w:pPr>
          </w:p>
        </w:tc>
        <w:tc>
          <w:tcPr>
            <w:tcW w:w="1290" w:type="dxa"/>
          </w:tcPr>
          <w:p w:rsidR="00244BF9" w:rsidRDefault="005B27D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814"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28863.122</w:t>
            </w:r>
          </w:p>
        </w:tc>
        <w:tc>
          <w:tcPr>
            <w:tcW w:w="825"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560" w:type="dxa"/>
          </w:tcPr>
          <w:p w:rsidR="00244BF9" w:rsidRDefault="00244BF9">
            <w:pPr>
              <w:spacing w:line="240" w:lineRule="auto"/>
              <w:jc w:val="center"/>
              <w:rPr>
                <w:rFonts w:ascii="Times New Roman" w:hAnsi="Times New Roman" w:cs="Times New Roman"/>
                <w:sz w:val="24"/>
                <w:szCs w:val="24"/>
                <w:lang w:val="en-US"/>
              </w:rPr>
            </w:pPr>
          </w:p>
        </w:tc>
        <w:tc>
          <w:tcPr>
            <w:tcW w:w="1065" w:type="dxa"/>
          </w:tcPr>
          <w:p w:rsidR="00244BF9" w:rsidRDefault="00244BF9">
            <w:pPr>
              <w:spacing w:line="240" w:lineRule="auto"/>
              <w:jc w:val="center"/>
              <w:rPr>
                <w:rFonts w:ascii="Times New Roman" w:hAnsi="Times New Roman" w:cs="Times New Roman"/>
                <w:sz w:val="24"/>
                <w:szCs w:val="24"/>
                <w:lang w:val="en-US"/>
              </w:rPr>
            </w:pPr>
          </w:p>
        </w:tc>
        <w:tc>
          <w:tcPr>
            <w:tcW w:w="757" w:type="dxa"/>
          </w:tcPr>
          <w:p w:rsidR="00244BF9" w:rsidRDefault="00244BF9">
            <w:pPr>
              <w:spacing w:line="240" w:lineRule="auto"/>
              <w:jc w:val="center"/>
              <w:rPr>
                <w:rFonts w:ascii="Times New Roman" w:hAnsi="Times New Roman" w:cs="Times New Roman"/>
                <w:sz w:val="24"/>
                <w:szCs w:val="24"/>
                <w:lang w:val="en-US"/>
              </w:rPr>
            </w:pPr>
          </w:p>
        </w:tc>
      </w:tr>
    </w:tbl>
    <w:p w:rsidR="00244BF9" w:rsidRDefault="00244BF9">
      <w:pPr>
        <w:spacing w:line="360" w:lineRule="auto"/>
        <w:jc w:val="both"/>
        <w:rPr>
          <w:rFonts w:ascii="Times New Roman" w:hAnsi="Times New Roman" w:cs="Times New Roman"/>
          <w:sz w:val="2"/>
          <w:szCs w:val="2"/>
          <w:lang w:val="en-US"/>
        </w:rPr>
      </w:pPr>
    </w:p>
    <w:p w:rsidR="00244BF9" w:rsidRDefault="005B27D9">
      <w:pPr>
        <w:spacing w:line="360" w:lineRule="auto"/>
        <w:ind w:firstLineChars="850" w:firstLine="2040"/>
        <w:jc w:val="both"/>
        <w:rPr>
          <w:rFonts w:ascii="Times New Roman" w:hAnsi="Times New Roman"/>
          <w:sz w:val="24"/>
          <w:szCs w:val="24"/>
          <w:lang w:val="en-US"/>
        </w:rPr>
      </w:pPr>
      <w:r>
        <w:rPr>
          <w:i/>
          <w:sz w:val="24"/>
        </w:rPr>
        <w:t>Sumber: Hasil Olah data dalam SPSS</w:t>
      </w:r>
    </w:p>
    <w:p w:rsidR="00244BF9" w:rsidRDefault="005B27D9">
      <w:pPr>
        <w:spacing w:line="360" w:lineRule="auto"/>
        <w:ind w:firstLineChars="350" w:firstLine="840"/>
        <w:jc w:val="both"/>
        <w:rPr>
          <w:rFonts w:ascii="Times New Roman" w:hAnsi="Times New Roman"/>
          <w:sz w:val="24"/>
          <w:szCs w:val="24"/>
          <w:lang w:val="en-US"/>
        </w:rPr>
      </w:pPr>
      <w:r>
        <w:rPr>
          <w:rFonts w:ascii="Times New Roman" w:hAnsi="Times New Roman"/>
          <w:sz w:val="24"/>
          <w:szCs w:val="24"/>
          <w:lang w:val="en-US"/>
        </w:rPr>
        <w:t xml:space="preserve">Nilai F-13,487 yang </w:t>
      </w:r>
      <w:proofErr w:type="spellStart"/>
      <w:r>
        <w:rPr>
          <w:rFonts w:ascii="Times New Roman" w:hAnsi="Times New Roman"/>
          <w:sz w:val="24"/>
          <w:szCs w:val="24"/>
          <w:lang w:val="en-US"/>
        </w:rPr>
        <w:t>tertera</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p yang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(p &lt; 0,01).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model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cocok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prediksi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interpretensi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perkataan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lain</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linearitas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terpenuhi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Persamaan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 67 +0,62X1 +0,64X2.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table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juga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keyakinan</w:t>
      </w:r>
      <w:proofErr w:type="spellEnd"/>
      <w:r>
        <w:rPr>
          <w:rFonts w:ascii="Times New Roman" w:hAnsi="Times New Roman"/>
          <w:sz w:val="24"/>
          <w:szCs w:val="24"/>
          <w:lang w:val="en-US"/>
        </w:rPr>
        <w:t xml:space="preserve"> 95% </w:t>
      </w:r>
      <w:proofErr w:type="spellStart"/>
      <w:r>
        <w:rPr>
          <w:rFonts w:ascii="Times New Roman" w:hAnsi="Times New Roman"/>
          <w:sz w:val="24"/>
          <w:szCs w:val="24"/>
          <w:lang w:val="en-US"/>
        </w:rPr>
        <w:t>variabel-variabel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VII SMP Taman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Medan.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determinasi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table Model Summary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table </w:t>
      </w:r>
      <w:proofErr w:type="spellStart"/>
      <w:r>
        <w:rPr>
          <w:rFonts w:ascii="Times New Roman" w:hAnsi="Times New Roman"/>
          <w:sz w:val="24"/>
          <w:szCs w:val="24"/>
          <w:lang w:val="en-US"/>
        </w:rPr>
        <w:t>berikut</w:t>
      </w:r>
      <w:proofErr w:type="spellEnd"/>
    </w:p>
    <w:p w:rsidR="00244BF9" w:rsidRDefault="00244BF9">
      <w:pPr>
        <w:spacing w:line="360" w:lineRule="auto"/>
        <w:ind w:firstLineChars="350" w:firstLine="840"/>
        <w:jc w:val="both"/>
        <w:rPr>
          <w:rFonts w:ascii="Times New Roman" w:hAnsi="Times New Roman"/>
          <w:sz w:val="24"/>
          <w:szCs w:val="24"/>
          <w:lang w:val="en-US"/>
        </w:rPr>
      </w:pPr>
    </w:p>
    <w:p w:rsidR="00244BF9" w:rsidRDefault="00244BF9">
      <w:pPr>
        <w:spacing w:line="360" w:lineRule="auto"/>
        <w:ind w:firstLineChars="350" w:firstLine="840"/>
        <w:jc w:val="both"/>
        <w:rPr>
          <w:rFonts w:ascii="Times New Roman" w:hAnsi="Times New Roman"/>
          <w:sz w:val="24"/>
          <w:szCs w:val="24"/>
          <w:lang w:val="en-US"/>
        </w:rPr>
      </w:pPr>
    </w:p>
    <w:p w:rsidR="00244BF9" w:rsidRDefault="00244BF9">
      <w:pPr>
        <w:spacing w:line="360" w:lineRule="auto"/>
        <w:jc w:val="both"/>
        <w:rPr>
          <w:rFonts w:ascii="Times New Roman" w:hAnsi="Times New Roman"/>
          <w:sz w:val="24"/>
          <w:szCs w:val="24"/>
          <w:lang w:val="en-US"/>
        </w:rPr>
      </w:pPr>
    </w:p>
    <w:p w:rsidR="00244BF9" w:rsidRDefault="005B27D9" w:rsidP="00043B55">
      <w:pPr>
        <w:tabs>
          <w:tab w:val="left" w:pos="3520"/>
        </w:tabs>
        <w:spacing w:line="240" w:lineRule="auto"/>
        <w:ind w:firstLineChars="1400" w:firstLine="3373"/>
        <w:jc w:val="both"/>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4.8</w:t>
      </w:r>
    </w:p>
    <w:p w:rsidR="00244BF9" w:rsidRDefault="005B27D9" w:rsidP="00043B55">
      <w:pPr>
        <w:spacing w:line="240" w:lineRule="auto"/>
        <w:ind w:firstLineChars="950" w:firstLine="2289"/>
        <w:jc w:val="both"/>
        <w:rPr>
          <w:rFonts w:ascii="Times New Roman" w:hAnsi="Times New Roman"/>
          <w:b/>
          <w:bCs/>
          <w:sz w:val="24"/>
          <w:szCs w:val="24"/>
          <w:lang w:val="en-US"/>
        </w:rPr>
      </w:pPr>
      <w:r>
        <w:rPr>
          <w:rFonts w:ascii="Times New Roman" w:hAnsi="Times New Roman"/>
          <w:b/>
          <w:bCs/>
          <w:sz w:val="24"/>
          <w:szCs w:val="24"/>
          <w:lang w:val="en-US"/>
        </w:rPr>
        <w:t xml:space="preserve">Hasil </w:t>
      </w:r>
      <w:proofErr w:type="spellStart"/>
      <w:r>
        <w:rPr>
          <w:rFonts w:ascii="Times New Roman" w:hAnsi="Times New Roman"/>
          <w:b/>
          <w:bCs/>
          <w:sz w:val="24"/>
          <w:szCs w:val="24"/>
          <w:lang w:val="en-US"/>
        </w:rPr>
        <w:t>Koefisien</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Determinasi</w:t>
      </w:r>
      <w:proofErr w:type="spellEnd"/>
      <w:r>
        <w:rPr>
          <w:rFonts w:ascii="Times New Roman" w:hAnsi="Times New Roman"/>
          <w:b/>
          <w:bCs/>
          <w:sz w:val="24"/>
          <w:szCs w:val="24"/>
          <w:lang w:val="en-US"/>
        </w:rPr>
        <w:t xml:space="preserve"> </w:t>
      </w:r>
      <w:proofErr w:type="gramStart"/>
      <w:r>
        <w:rPr>
          <w:rFonts w:ascii="Times New Roman" w:hAnsi="Times New Roman"/>
          <w:b/>
          <w:bCs/>
          <w:sz w:val="24"/>
          <w:szCs w:val="24"/>
          <w:lang w:val="en-US"/>
        </w:rPr>
        <w:t>( R</w:t>
      </w:r>
      <w:proofErr w:type="gramEnd"/>
      <w:r>
        <w:rPr>
          <w:rFonts w:ascii="Times New Roman" w:hAnsi="Times New Roman" w:cs="Times New Roman"/>
          <w:b/>
          <w:bCs/>
          <w:sz w:val="24"/>
          <w:szCs w:val="24"/>
          <w:lang w:val="en-US"/>
        </w:rPr>
        <w:t xml:space="preserve">² </w:t>
      </w:r>
      <w:r>
        <w:rPr>
          <w:rFonts w:ascii="Times New Roman" w:hAnsi="Times New Roman"/>
          <w:b/>
          <w:bCs/>
          <w:sz w:val="24"/>
          <w:szCs w:val="24"/>
          <w:lang w:val="en-US"/>
        </w:rPr>
        <w:t>)</w:t>
      </w:r>
    </w:p>
    <w:tbl>
      <w:tblPr>
        <w:tblStyle w:val="TableGrid"/>
        <w:tblW w:w="0" w:type="auto"/>
        <w:tblInd w:w="144" w:type="dxa"/>
        <w:tblLook w:val="04A0" w:firstRow="1" w:lastRow="0" w:firstColumn="1" w:lastColumn="0" w:noHBand="0" w:noVBand="1"/>
      </w:tblPr>
      <w:tblGrid>
        <w:gridCol w:w="1158"/>
        <w:gridCol w:w="1227"/>
        <w:gridCol w:w="1530"/>
        <w:gridCol w:w="1950"/>
        <w:gridCol w:w="2025"/>
      </w:tblGrid>
      <w:tr w:rsidR="00244BF9">
        <w:trPr>
          <w:trHeight w:val="1007"/>
        </w:trPr>
        <w:tc>
          <w:tcPr>
            <w:tcW w:w="1158"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Model</w:t>
            </w:r>
          </w:p>
          <w:p w:rsidR="00244BF9" w:rsidRDefault="00244BF9">
            <w:pPr>
              <w:spacing w:line="240" w:lineRule="auto"/>
              <w:jc w:val="center"/>
              <w:rPr>
                <w:rFonts w:ascii="Times New Roman" w:hAnsi="Times New Roman"/>
                <w:sz w:val="24"/>
                <w:szCs w:val="24"/>
                <w:lang w:val="en-US"/>
              </w:rPr>
            </w:pPr>
          </w:p>
        </w:tc>
        <w:tc>
          <w:tcPr>
            <w:tcW w:w="1227" w:type="dxa"/>
          </w:tcPr>
          <w:p w:rsidR="00244BF9" w:rsidRDefault="005B27D9">
            <w:pPr>
              <w:spacing w:line="240" w:lineRule="auto"/>
              <w:ind w:firstLineChars="200" w:firstLine="480"/>
              <w:rPr>
                <w:rFonts w:ascii="Times New Roman" w:hAnsi="Times New Roman"/>
                <w:sz w:val="24"/>
                <w:szCs w:val="24"/>
                <w:lang w:val="en-US"/>
              </w:rPr>
            </w:pPr>
            <w:r>
              <w:rPr>
                <w:rFonts w:ascii="Times New Roman" w:hAnsi="Times New Roman"/>
                <w:sz w:val="24"/>
                <w:szCs w:val="24"/>
                <w:lang w:val="en-US"/>
              </w:rPr>
              <w:t>R</w:t>
            </w:r>
          </w:p>
        </w:tc>
        <w:tc>
          <w:tcPr>
            <w:tcW w:w="1530" w:type="dxa"/>
          </w:tcPr>
          <w:p w:rsidR="00244BF9" w:rsidRDefault="005B27D9" w:rsidP="005B27D9">
            <w:pPr>
              <w:numPr>
                <w:ilvl w:val="0"/>
                <w:numId w:val="4"/>
              </w:numPr>
              <w:spacing w:line="240" w:lineRule="auto"/>
              <w:jc w:val="center"/>
              <w:rPr>
                <w:rFonts w:ascii="Times New Roman" w:hAnsi="Times New Roman"/>
                <w:sz w:val="24"/>
                <w:szCs w:val="24"/>
                <w:lang w:val="en-US"/>
              </w:rPr>
            </w:pPr>
            <w:r>
              <w:rPr>
                <w:rFonts w:ascii="Times New Roman" w:hAnsi="Times New Roman"/>
                <w:sz w:val="24"/>
                <w:szCs w:val="24"/>
                <w:lang w:val="en-US"/>
              </w:rPr>
              <w:t>Square</w:t>
            </w:r>
          </w:p>
        </w:tc>
        <w:tc>
          <w:tcPr>
            <w:tcW w:w="1950" w:type="dxa"/>
          </w:tcPr>
          <w:p w:rsidR="00244BF9" w:rsidRDefault="005B27D9">
            <w:pPr>
              <w:spacing w:line="240" w:lineRule="auto"/>
              <w:ind w:firstLineChars="100" w:firstLine="240"/>
              <w:rPr>
                <w:rFonts w:ascii="Times New Roman" w:hAnsi="Times New Roman"/>
                <w:sz w:val="24"/>
                <w:szCs w:val="24"/>
                <w:lang w:val="en-US"/>
              </w:rPr>
            </w:pPr>
            <w:r>
              <w:rPr>
                <w:rFonts w:ascii="Times New Roman" w:hAnsi="Times New Roman"/>
                <w:sz w:val="24"/>
                <w:szCs w:val="24"/>
                <w:lang w:val="en-US"/>
              </w:rPr>
              <w:t>Adjusted R</w:t>
            </w:r>
          </w:p>
          <w:p w:rsidR="00244BF9" w:rsidRDefault="005B27D9">
            <w:pPr>
              <w:spacing w:line="240" w:lineRule="auto"/>
              <w:ind w:firstLineChars="150" w:firstLine="360"/>
              <w:rPr>
                <w:rFonts w:ascii="Times New Roman" w:hAnsi="Times New Roman"/>
                <w:sz w:val="24"/>
                <w:szCs w:val="24"/>
                <w:lang w:val="en-US"/>
              </w:rPr>
            </w:pPr>
            <w:r>
              <w:rPr>
                <w:rFonts w:ascii="Times New Roman" w:hAnsi="Times New Roman"/>
                <w:sz w:val="24"/>
                <w:szCs w:val="24"/>
                <w:lang w:val="en-US"/>
              </w:rPr>
              <w:t>Square</w:t>
            </w:r>
          </w:p>
        </w:tc>
        <w:tc>
          <w:tcPr>
            <w:tcW w:w="202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Std. Error of the Estimate</w:t>
            </w:r>
          </w:p>
        </w:tc>
      </w:tr>
      <w:tr w:rsidR="00244BF9">
        <w:trPr>
          <w:trHeight w:val="422"/>
        </w:trPr>
        <w:tc>
          <w:tcPr>
            <w:tcW w:w="1158"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1227" w:type="dxa"/>
          </w:tcPr>
          <w:p w:rsidR="00244BF9" w:rsidRDefault="005B27D9">
            <w:pPr>
              <w:spacing w:line="240" w:lineRule="auto"/>
              <w:jc w:val="center"/>
              <w:rPr>
                <w:rFonts w:ascii="Times New Roman" w:hAnsi="Times New Roman" w:cs="Times New Roman"/>
                <w:sz w:val="24"/>
                <w:szCs w:val="24"/>
                <w:lang w:val="en-US"/>
              </w:rPr>
            </w:pPr>
            <w:r>
              <w:rPr>
                <w:rFonts w:ascii="Times New Roman" w:hAnsi="Times New Roman"/>
                <w:sz w:val="24"/>
                <w:szCs w:val="24"/>
                <w:lang w:val="en-US"/>
              </w:rPr>
              <w:t>.737</w:t>
            </w:r>
            <w:r>
              <w:rPr>
                <w:rFonts w:ascii="Cambria Math" w:hAnsi="Cambria Math" w:cs="Cambria Math"/>
                <w:sz w:val="24"/>
                <w:szCs w:val="24"/>
                <w:lang w:val="en-US"/>
              </w:rPr>
              <w:t>ᵅ</w:t>
            </w:r>
          </w:p>
        </w:tc>
        <w:tc>
          <w:tcPr>
            <w:tcW w:w="153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0.54</w:t>
            </w:r>
          </w:p>
        </w:tc>
        <w:tc>
          <w:tcPr>
            <w:tcW w:w="1950"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0.53</w:t>
            </w:r>
          </w:p>
        </w:tc>
        <w:tc>
          <w:tcPr>
            <w:tcW w:w="202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14.89</w:t>
            </w:r>
          </w:p>
        </w:tc>
      </w:tr>
      <w:tr w:rsidR="00244BF9">
        <w:trPr>
          <w:trHeight w:val="562"/>
        </w:trPr>
        <w:tc>
          <w:tcPr>
            <w:tcW w:w="7890" w:type="dxa"/>
            <w:gridSpan w:val="5"/>
          </w:tcPr>
          <w:p w:rsidR="00244BF9" w:rsidRDefault="005B27D9" w:rsidP="005B27D9">
            <w:pPr>
              <w:numPr>
                <w:ilvl w:val="0"/>
                <w:numId w:val="5"/>
              </w:numPr>
              <w:spacing w:line="240" w:lineRule="auto"/>
              <w:jc w:val="left"/>
              <w:rPr>
                <w:rFonts w:ascii="Times New Roman" w:hAnsi="Times New Roman"/>
                <w:sz w:val="24"/>
                <w:szCs w:val="24"/>
                <w:lang w:val="en-US"/>
              </w:rPr>
            </w:pPr>
            <w:r>
              <w:rPr>
                <w:rFonts w:ascii="Times New Roman" w:hAnsi="Times New Roman"/>
                <w:sz w:val="24"/>
                <w:szCs w:val="24"/>
                <w:lang w:val="en-US"/>
              </w:rPr>
              <w:t xml:space="preserve"> Predictors : ( Constanta ,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 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Problem  </w:t>
            </w:r>
          </w:p>
          <w:p w:rsidR="00244BF9" w:rsidRDefault="005B27D9">
            <w:pPr>
              <w:spacing w:line="240" w:lineRule="auto"/>
              <w:ind w:firstLineChars="50" w:firstLine="120"/>
              <w:jc w:val="left"/>
              <w:rPr>
                <w:rFonts w:ascii="Times New Roman" w:hAnsi="Times New Roman"/>
                <w:sz w:val="24"/>
                <w:szCs w:val="24"/>
                <w:lang w:val="en-US"/>
              </w:rPr>
            </w:pPr>
            <w:r>
              <w:rPr>
                <w:rFonts w:ascii="Times New Roman" w:hAnsi="Times New Roman"/>
                <w:sz w:val="24"/>
                <w:szCs w:val="24"/>
                <w:lang w:val="en-US"/>
              </w:rPr>
              <w:t xml:space="preserve">   Solving</w:t>
            </w:r>
          </w:p>
        </w:tc>
      </w:tr>
    </w:tbl>
    <w:p w:rsidR="00244BF9" w:rsidRDefault="00244BF9">
      <w:pPr>
        <w:spacing w:line="360" w:lineRule="auto"/>
        <w:rPr>
          <w:rFonts w:ascii="Times New Roman" w:hAnsi="Times New Roman"/>
          <w:sz w:val="2"/>
          <w:szCs w:val="2"/>
          <w:lang w:val="en-US"/>
        </w:rPr>
      </w:pPr>
    </w:p>
    <w:p w:rsidR="00244BF9" w:rsidRDefault="005B27D9">
      <w:pPr>
        <w:spacing w:line="360" w:lineRule="auto"/>
        <w:ind w:firstLineChars="900" w:firstLine="2160"/>
        <w:jc w:val="both"/>
        <w:rPr>
          <w:rFonts w:ascii="Times New Roman" w:hAnsi="Times New Roman"/>
          <w:sz w:val="24"/>
          <w:szCs w:val="24"/>
          <w:lang w:val="en-US"/>
        </w:rPr>
      </w:pPr>
      <w:r>
        <w:rPr>
          <w:i/>
          <w:sz w:val="24"/>
        </w:rPr>
        <w:t>Sumber: Hasil Olah data dalam SPSS</w:t>
      </w:r>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koefisisen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determinasi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penjelas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R2 0,53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53% </w:t>
      </w:r>
      <w:proofErr w:type="spellStart"/>
      <w:r>
        <w:rPr>
          <w:rFonts w:ascii="Times New Roman" w:hAnsi="Times New Roman"/>
          <w:sz w:val="24"/>
          <w:szCs w:val="24"/>
          <w:lang w:val="en-US"/>
        </w:rPr>
        <w:t>variasi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Bersama-</w:t>
      </w:r>
      <w:proofErr w:type="spellStart"/>
      <w:r>
        <w:rPr>
          <w:rFonts w:ascii="Times New Roman" w:hAnsi="Times New Roman"/>
          <w:sz w:val="24"/>
          <w:szCs w:val="24"/>
          <w:lang w:val="en-US"/>
        </w:rPr>
        <w:t>sama</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problem solving dan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kata lain 47% </w:t>
      </w:r>
      <w:proofErr w:type="spellStart"/>
      <w:r>
        <w:rPr>
          <w:rFonts w:ascii="Times New Roman" w:hAnsi="Times New Roman"/>
          <w:sz w:val="24"/>
          <w:szCs w:val="24"/>
          <w:lang w:val="en-US"/>
        </w:rPr>
        <w:t>variasi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dipengaruhi</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variabel-variabel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emikian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1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akhir</w:t>
      </w:r>
      <w:proofErr w:type="spellEnd"/>
      <w:r>
        <w:rPr>
          <w:rFonts w:ascii="Times New Roman" w:hAnsi="Times New Roman"/>
          <w:sz w:val="24"/>
          <w:szCs w:val="24"/>
          <w:lang w:val="en-US"/>
        </w:rPr>
        <w:t xml:space="preserve"> Bab II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kebenarannya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rumusan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pada Bab 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simultan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lanjutan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masing-masing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uji t.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keperluan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table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Uji-t yang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pada </w:t>
      </w:r>
      <w:proofErr w:type="spellStart"/>
      <w:proofErr w:type="gramStart"/>
      <w:r>
        <w:rPr>
          <w:rFonts w:ascii="Times New Roman" w:hAnsi="Times New Roman"/>
          <w:sz w:val="24"/>
          <w:szCs w:val="24"/>
          <w:lang w:val="en-US"/>
        </w:rPr>
        <w:t>tabel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proofErr w:type="gramEnd"/>
      <w:r>
        <w:rPr>
          <w:rFonts w:ascii="Times New Roman" w:hAnsi="Times New Roman"/>
          <w:sz w:val="24"/>
          <w:szCs w:val="24"/>
          <w:lang w:val="en-US"/>
        </w:rPr>
        <w:t>:</w:t>
      </w:r>
    </w:p>
    <w:p w:rsidR="00244BF9" w:rsidRDefault="005B27D9" w:rsidP="00043B55">
      <w:pPr>
        <w:spacing w:line="240" w:lineRule="auto"/>
        <w:ind w:leftChars="500" w:left="1100" w:firstLineChars="950" w:firstLine="2289"/>
        <w:jc w:val="both"/>
        <w:rPr>
          <w:rFonts w:ascii="Times New Roman" w:hAnsi="Times New Roman"/>
          <w:b/>
          <w:bCs/>
          <w:sz w:val="24"/>
          <w:szCs w:val="24"/>
          <w:lang w:val="en-US"/>
        </w:rPr>
      </w:pPr>
      <w:proofErr w:type="spellStart"/>
      <w:r>
        <w:rPr>
          <w:rFonts w:ascii="Times New Roman" w:hAnsi="Times New Roman"/>
          <w:b/>
          <w:bCs/>
          <w:sz w:val="24"/>
          <w:szCs w:val="24"/>
          <w:lang w:val="en-US"/>
        </w:rPr>
        <w:t>Tabel</w:t>
      </w:r>
      <w:proofErr w:type="spellEnd"/>
      <w:r>
        <w:rPr>
          <w:rFonts w:ascii="Times New Roman" w:hAnsi="Times New Roman"/>
          <w:b/>
          <w:bCs/>
          <w:sz w:val="24"/>
          <w:szCs w:val="24"/>
          <w:lang w:val="en-US"/>
        </w:rPr>
        <w:t xml:space="preserve"> 4.9 </w:t>
      </w:r>
    </w:p>
    <w:p w:rsidR="00244BF9" w:rsidRDefault="005B27D9" w:rsidP="00043B55">
      <w:pPr>
        <w:spacing w:line="240" w:lineRule="auto"/>
        <w:ind w:leftChars="500" w:left="1100"/>
        <w:jc w:val="both"/>
        <w:rPr>
          <w:rFonts w:ascii="Times New Roman" w:hAnsi="Times New Roman"/>
          <w:sz w:val="24"/>
          <w:szCs w:val="24"/>
          <w:lang w:val="en-US"/>
        </w:rPr>
      </w:pPr>
      <w:r>
        <w:rPr>
          <w:rFonts w:ascii="Times New Roman" w:hAnsi="Times New Roman"/>
          <w:b/>
          <w:bCs/>
          <w:sz w:val="24"/>
          <w:szCs w:val="24"/>
          <w:lang w:val="en-US"/>
        </w:rPr>
        <w:t xml:space="preserve">Hasil </w:t>
      </w:r>
      <w:proofErr w:type="spellStart"/>
      <w:r>
        <w:rPr>
          <w:rFonts w:ascii="Times New Roman" w:hAnsi="Times New Roman"/>
          <w:b/>
          <w:bCs/>
          <w:sz w:val="24"/>
          <w:szCs w:val="24"/>
          <w:lang w:val="en-US"/>
        </w:rPr>
        <w:t>analisis</w:t>
      </w:r>
      <w:proofErr w:type="spellEnd"/>
      <w:r>
        <w:rPr>
          <w:rFonts w:ascii="Times New Roman" w:hAnsi="Times New Roman"/>
          <w:b/>
          <w:bCs/>
          <w:sz w:val="24"/>
          <w:szCs w:val="24"/>
          <w:lang w:val="en-US"/>
        </w:rPr>
        <w:t xml:space="preserve"> Uji - t </w:t>
      </w:r>
      <w:proofErr w:type="spellStart"/>
      <w:r>
        <w:rPr>
          <w:rFonts w:ascii="Times New Roman" w:hAnsi="Times New Roman"/>
          <w:b/>
          <w:bCs/>
          <w:sz w:val="24"/>
          <w:szCs w:val="24"/>
          <w:lang w:val="en-US"/>
        </w:rPr>
        <w:t>untuk</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masing</w:t>
      </w:r>
      <w:proofErr w:type="spellEnd"/>
      <w:r>
        <w:rPr>
          <w:rFonts w:ascii="Times New Roman" w:hAnsi="Times New Roman"/>
          <w:b/>
          <w:bCs/>
          <w:sz w:val="24"/>
          <w:szCs w:val="24"/>
          <w:lang w:val="en-US"/>
        </w:rPr>
        <w:t xml:space="preserve"> - </w:t>
      </w:r>
      <w:proofErr w:type="spellStart"/>
      <w:r>
        <w:rPr>
          <w:rFonts w:ascii="Times New Roman" w:hAnsi="Times New Roman"/>
          <w:b/>
          <w:bCs/>
          <w:sz w:val="24"/>
          <w:szCs w:val="24"/>
          <w:lang w:val="en-US"/>
        </w:rPr>
        <w:t>masing</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variabel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bebas</w:t>
      </w:r>
      <w:proofErr w:type="spellEnd"/>
    </w:p>
    <w:tbl>
      <w:tblPr>
        <w:tblStyle w:val="TableGrid"/>
        <w:tblW w:w="0" w:type="auto"/>
        <w:tblLook w:val="04A0" w:firstRow="1" w:lastRow="0" w:firstColumn="1" w:lastColumn="0" w:noHBand="0" w:noVBand="1"/>
      </w:tblPr>
      <w:tblGrid>
        <w:gridCol w:w="487"/>
        <w:gridCol w:w="1947"/>
        <w:gridCol w:w="876"/>
        <w:gridCol w:w="23"/>
        <w:gridCol w:w="1056"/>
        <w:gridCol w:w="1688"/>
        <w:gridCol w:w="895"/>
        <w:gridCol w:w="1051"/>
      </w:tblGrid>
      <w:tr w:rsidR="00244BF9">
        <w:trPr>
          <w:trHeight w:val="821"/>
        </w:trPr>
        <w:tc>
          <w:tcPr>
            <w:tcW w:w="2434" w:type="dxa"/>
            <w:gridSpan w:val="2"/>
            <w:vMerge w:val="restart"/>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 xml:space="preserve">Model </w:t>
            </w:r>
          </w:p>
        </w:tc>
        <w:tc>
          <w:tcPr>
            <w:tcW w:w="1950" w:type="dxa"/>
            <w:gridSpan w:val="3"/>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Unstandardized</w:t>
            </w:r>
          </w:p>
          <w:p w:rsidR="00244BF9" w:rsidRDefault="005B27D9">
            <w:pPr>
              <w:spacing w:line="240" w:lineRule="auto"/>
              <w:ind w:firstLineChars="100" w:firstLine="240"/>
              <w:jc w:val="center"/>
              <w:rPr>
                <w:rFonts w:ascii="Times New Roman" w:hAnsi="Times New Roman"/>
                <w:sz w:val="24"/>
                <w:szCs w:val="24"/>
                <w:lang w:val="en-US"/>
              </w:rPr>
            </w:pPr>
            <w:r>
              <w:rPr>
                <w:rFonts w:ascii="Times New Roman" w:hAnsi="Times New Roman"/>
                <w:sz w:val="24"/>
                <w:szCs w:val="24"/>
                <w:lang w:val="en-US"/>
              </w:rPr>
              <w:t>Coefficients</w:t>
            </w:r>
          </w:p>
        </w:tc>
        <w:tc>
          <w:tcPr>
            <w:tcW w:w="1688"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Standardized</w:t>
            </w:r>
          </w:p>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Coefficients</w:t>
            </w:r>
          </w:p>
        </w:tc>
        <w:tc>
          <w:tcPr>
            <w:tcW w:w="895" w:type="dxa"/>
            <w:vMerge w:val="restart"/>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t</w:t>
            </w:r>
          </w:p>
        </w:tc>
        <w:tc>
          <w:tcPr>
            <w:tcW w:w="1051" w:type="dxa"/>
            <w:vMerge w:val="restart"/>
          </w:tcPr>
          <w:p w:rsidR="00244BF9" w:rsidRDefault="005B27D9">
            <w:pPr>
              <w:spacing w:line="240" w:lineRule="auto"/>
              <w:jc w:val="center"/>
              <w:rPr>
                <w:rFonts w:ascii="Times New Roman" w:hAnsi="Times New Roman"/>
                <w:b/>
                <w:bCs/>
                <w:i/>
                <w:iCs/>
                <w:sz w:val="24"/>
                <w:szCs w:val="24"/>
                <w:lang w:val="en-US"/>
              </w:rPr>
            </w:pPr>
            <w:r>
              <w:rPr>
                <w:rFonts w:ascii="Times New Roman" w:hAnsi="Times New Roman"/>
                <w:b/>
                <w:bCs/>
                <w:i/>
                <w:iCs/>
                <w:sz w:val="24"/>
                <w:szCs w:val="24"/>
                <w:lang w:val="en-US"/>
              </w:rPr>
              <w:t>p</w:t>
            </w:r>
          </w:p>
        </w:tc>
      </w:tr>
      <w:tr w:rsidR="00244BF9">
        <w:trPr>
          <w:trHeight w:val="821"/>
        </w:trPr>
        <w:tc>
          <w:tcPr>
            <w:tcW w:w="2434" w:type="dxa"/>
            <w:gridSpan w:val="2"/>
            <w:vMerge/>
          </w:tcPr>
          <w:p w:rsidR="00244BF9" w:rsidRDefault="00244BF9">
            <w:pPr>
              <w:spacing w:line="240" w:lineRule="auto"/>
              <w:rPr>
                <w:rFonts w:ascii="Times New Roman" w:hAnsi="Times New Roman"/>
                <w:sz w:val="24"/>
                <w:szCs w:val="24"/>
                <w:lang w:val="en-US"/>
              </w:rPr>
            </w:pPr>
          </w:p>
        </w:tc>
        <w:tc>
          <w:tcPr>
            <w:tcW w:w="876"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B</w:t>
            </w:r>
          </w:p>
        </w:tc>
        <w:tc>
          <w:tcPr>
            <w:tcW w:w="1074" w:type="dxa"/>
            <w:gridSpan w:val="2"/>
          </w:tcPr>
          <w:p w:rsidR="00244BF9" w:rsidRDefault="005B27D9">
            <w:pPr>
              <w:spacing w:line="240" w:lineRule="auto"/>
              <w:ind w:firstLineChars="50" w:firstLine="120"/>
              <w:jc w:val="center"/>
              <w:rPr>
                <w:rFonts w:ascii="Times New Roman" w:hAnsi="Times New Roman"/>
                <w:sz w:val="24"/>
                <w:szCs w:val="24"/>
                <w:lang w:val="en-US"/>
              </w:rPr>
            </w:pPr>
            <w:r>
              <w:rPr>
                <w:rFonts w:ascii="Times New Roman" w:hAnsi="Times New Roman"/>
                <w:sz w:val="24"/>
                <w:szCs w:val="24"/>
                <w:lang w:val="en-US"/>
              </w:rPr>
              <w:t>Std</w:t>
            </w:r>
          </w:p>
          <w:p w:rsidR="00244BF9" w:rsidRDefault="005B27D9">
            <w:pPr>
              <w:spacing w:line="240" w:lineRule="auto"/>
              <w:ind w:firstLineChars="50" w:firstLine="120"/>
              <w:jc w:val="center"/>
              <w:rPr>
                <w:rFonts w:ascii="Times New Roman" w:hAnsi="Times New Roman"/>
                <w:sz w:val="24"/>
                <w:szCs w:val="24"/>
                <w:lang w:val="en-US"/>
              </w:rPr>
            </w:pPr>
            <w:r>
              <w:rPr>
                <w:rFonts w:ascii="Times New Roman" w:hAnsi="Times New Roman"/>
                <w:sz w:val="24"/>
                <w:szCs w:val="24"/>
                <w:lang w:val="en-US"/>
              </w:rPr>
              <w:lastRenderedPageBreak/>
              <w:t>Error</w:t>
            </w:r>
          </w:p>
        </w:tc>
        <w:tc>
          <w:tcPr>
            <w:tcW w:w="1688" w:type="dxa"/>
          </w:tcPr>
          <w:p w:rsidR="00244BF9" w:rsidRDefault="005B27D9">
            <w:pPr>
              <w:spacing w:line="240" w:lineRule="auto"/>
              <w:ind w:firstLineChars="200" w:firstLine="480"/>
              <w:rPr>
                <w:rFonts w:ascii="Times New Roman" w:hAnsi="Times New Roman"/>
                <w:sz w:val="24"/>
                <w:szCs w:val="24"/>
                <w:lang w:val="en-US"/>
              </w:rPr>
            </w:pPr>
            <w:r>
              <w:rPr>
                <w:rFonts w:ascii="Times New Roman" w:hAnsi="Times New Roman"/>
                <w:sz w:val="24"/>
                <w:szCs w:val="24"/>
                <w:lang w:val="en-US"/>
              </w:rPr>
              <w:lastRenderedPageBreak/>
              <w:t>Beta</w:t>
            </w:r>
          </w:p>
        </w:tc>
        <w:tc>
          <w:tcPr>
            <w:tcW w:w="895" w:type="dxa"/>
            <w:vMerge/>
          </w:tcPr>
          <w:p w:rsidR="00244BF9" w:rsidRDefault="00244BF9">
            <w:pPr>
              <w:spacing w:line="240" w:lineRule="auto"/>
              <w:jc w:val="center"/>
              <w:rPr>
                <w:rFonts w:ascii="Times New Roman" w:hAnsi="Times New Roman"/>
                <w:sz w:val="24"/>
                <w:szCs w:val="24"/>
                <w:lang w:val="en-US"/>
              </w:rPr>
            </w:pPr>
          </w:p>
        </w:tc>
        <w:tc>
          <w:tcPr>
            <w:tcW w:w="1051" w:type="dxa"/>
            <w:vMerge/>
          </w:tcPr>
          <w:p w:rsidR="00244BF9" w:rsidRDefault="00244BF9">
            <w:pPr>
              <w:spacing w:line="240" w:lineRule="auto"/>
              <w:jc w:val="center"/>
              <w:rPr>
                <w:rFonts w:ascii="Times New Roman" w:hAnsi="Times New Roman"/>
                <w:sz w:val="24"/>
                <w:szCs w:val="24"/>
                <w:lang w:val="en-US"/>
              </w:rPr>
            </w:pPr>
          </w:p>
        </w:tc>
      </w:tr>
      <w:tr w:rsidR="00244BF9">
        <w:trPr>
          <w:trHeight w:val="836"/>
        </w:trPr>
        <w:tc>
          <w:tcPr>
            <w:tcW w:w="487" w:type="dxa"/>
            <w:vMerge w:val="restart"/>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 xml:space="preserve"> 1</w:t>
            </w:r>
          </w:p>
          <w:p w:rsidR="00244BF9" w:rsidRDefault="00244BF9">
            <w:pPr>
              <w:spacing w:line="240" w:lineRule="auto"/>
              <w:rPr>
                <w:rFonts w:ascii="Times New Roman" w:hAnsi="Times New Roman"/>
                <w:sz w:val="24"/>
                <w:szCs w:val="24"/>
                <w:lang w:val="en-US"/>
              </w:rPr>
            </w:pPr>
          </w:p>
        </w:tc>
        <w:tc>
          <w:tcPr>
            <w:tcW w:w="1947"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 Constant )</w:t>
            </w:r>
          </w:p>
        </w:tc>
        <w:tc>
          <w:tcPr>
            <w:tcW w:w="876"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w:t>
            </w:r>
          </w:p>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67.466</w:t>
            </w:r>
          </w:p>
        </w:tc>
        <w:tc>
          <w:tcPr>
            <w:tcW w:w="1074" w:type="dxa"/>
            <w:gridSpan w:val="2"/>
          </w:tcPr>
          <w:p w:rsidR="00244BF9" w:rsidRDefault="005B27D9">
            <w:pPr>
              <w:spacing w:line="240" w:lineRule="auto"/>
              <w:ind w:firstLineChars="50" w:firstLine="120"/>
              <w:jc w:val="center"/>
              <w:rPr>
                <w:rFonts w:ascii="Times New Roman" w:hAnsi="Times New Roman"/>
                <w:sz w:val="24"/>
                <w:szCs w:val="24"/>
                <w:lang w:val="en-US"/>
              </w:rPr>
            </w:pPr>
            <w:r>
              <w:rPr>
                <w:rFonts w:ascii="Times New Roman" w:hAnsi="Times New Roman"/>
                <w:sz w:val="24"/>
                <w:szCs w:val="24"/>
                <w:lang w:val="en-US"/>
              </w:rPr>
              <w:t>24.252</w:t>
            </w:r>
          </w:p>
        </w:tc>
        <w:tc>
          <w:tcPr>
            <w:tcW w:w="1688" w:type="dxa"/>
          </w:tcPr>
          <w:p w:rsidR="00244BF9" w:rsidRDefault="00244BF9">
            <w:pPr>
              <w:spacing w:line="240" w:lineRule="auto"/>
              <w:jc w:val="center"/>
              <w:rPr>
                <w:rFonts w:ascii="Times New Roman" w:hAnsi="Times New Roman"/>
                <w:sz w:val="24"/>
                <w:szCs w:val="24"/>
                <w:lang w:val="en-US"/>
              </w:rPr>
            </w:pPr>
          </w:p>
        </w:tc>
        <w:tc>
          <w:tcPr>
            <w:tcW w:w="89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w:t>
            </w:r>
          </w:p>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2.782</w:t>
            </w:r>
          </w:p>
        </w:tc>
        <w:tc>
          <w:tcPr>
            <w:tcW w:w="10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0008</w:t>
            </w:r>
          </w:p>
        </w:tc>
      </w:tr>
      <w:tr w:rsidR="00244BF9">
        <w:trPr>
          <w:trHeight w:val="470"/>
        </w:trPr>
        <w:tc>
          <w:tcPr>
            <w:tcW w:w="487" w:type="dxa"/>
            <w:vMerge/>
          </w:tcPr>
          <w:p w:rsidR="00244BF9" w:rsidRDefault="00244BF9">
            <w:pPr>
              <w:spacing w:line="240" w:lineRule="auto"/>
              <w:rPr>
                <w:rFonts w:ascii="Times New Roman" w:hAnsi="Times New Roman"/>
                <w:sz w:val="24"/>
                <w:szCs w:val="24"/>
                <w:lang w:val="en-US"/>
              </w:rPr>
            </w:pPr>
          </w:p>
        </w:tc>
        <w:tc>
          <w:tcPr>
            <w:tcW w:w="1947" w:type="dxa"/>
          </w:tcPr>
          <w:p w:rsidR="00244BF9" w:rsidRDefault="005B27D9">
            <w:pPr>
              <w:spacing w:line="240" w:lineRule="auto"/>
              <w:rPr>
                <w:rFonts w:ascii="Times New Roman" w:hAnsi="Times New Roman"/>
                <w:sz w:val="24"/>
                <w:szCs w:val="24"/>
                <w:lang w:val="en-US"/>
              </w:rPr>
            </w:pPr>
            <w:r>
              <w:rPr>
                <w:rFonts w:ascii="Times New Roman" w:hAnsi="Times New Roman"/>
                <w:sz w:val="24"/>
                <w:szCs w:val="24"/>
                <w:lang w:val="en-US"/>
              </w:rPr>
              <w:t xml:space="preserve">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Problem Solving</w:t>
            </w:r>
          </w:p>
        </w:tc>
        <w:tc>
          <w:tcPr>
            <w:tcW w:w="894" w:type="dxa"/>
            <w:gridSpan w:val="2"/>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0.622</w:t>
            </w:r>
          </w:p>
        </w:tc>
        <w:tc>
          <w:tcPr>
            <w:tcW w:w="1056" w:type="dxa"/>
          </w:tcPr>
          <w:p w:rsidR="00244BF9" w:rsidRDefault="005B27D9">
            <w:pPr>
              <w:spacing w:line="240" w:lineRule="auto"/>
              <w:ind w:firstLineChars="50" w:firstLine="120"/>
              <w:jc w:val="center"/>
              <w:rPr>
                <w:rFonts w:ascii="Times New Roman" w:hAnsi="Times New Roman"/>
                <w:sz w:val="24"/>
                <w:szCs w:val="24"/>
                <w:lang w:val="en-US"/>
              </w:rPr>
            </w:pPr>
            <w:r>
              <w:rPr>
                <w:rFonts w:ascii="Times New Roman" w:hAnsi="Times New Roman"/>
                <w:sz w:val="24"/>
                <w:szCs w:val="24"/>
                <w:lang w:val="en-US"/>
              </w:rPr>
              <w:t>0.283</w:t>
            </w:r>
          </w:p>
        </w:tc>
        <w:tc>
          <w:tcPr>
            <w:tcW w:w="1688"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0.347</w:t>
            </w:r>
          </w:p>
        </w:tc>
        <w:tc>
          <w:tcPr>
            <w:tcW w:w="89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2.196</w:t>
            </w:r>
          </w:p>
        </w:tc>
        <w:tc>
          <w:tcPr>
            <w:tcW w:w="10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0.034</w:t>
            </w:r>
          </w:p>
        </w:tc>
      </w:tr>
      <w:tr w:rsidR="00244BF9">
        <w:trPr>
          <w:trHeight w:val="370"/>
        </w:trPr>
        <w:tc>
          <w:tcPr>
            <w:tcW w:w="487" w:type="dxa"/>
            <w:vMerge/>
          </w:tcPr>
          <w:p w:rsidR="00244BF9" w:rsidRDefault="00244BF9">
            <w:pPr>
              <w:spacing w:line="240" w:lineRule="auto"/>
              <w:rPr>
                <w:rFonts w:ascii="Times New Roman" w:hAnsi="Times New Roman"/>
                <w:sz w:val="24"/>
                <w:szCs w:val="24"/>
                <w:lang w:val="en-US"/>
              </w:rPr>
            </w:pPr>
          </w:p>
        </w:tc>
        <w:tc>
          <w:tcPr>
            <w:tcW w:w="1947" w:type="dxa"/>
          </w:tcPr>
          <w:p w:rsidR="00244BF9" w:rsidRDefault="005B27D9">
            <w:pPr>
              <w:spacing w:line="240" w:lineRule="auto"/>
              <w:rPr>
                <w:rFonts w:ascii="Times New Roman" w:hAnsi="Times New Roman"/>
                <w:sz w:val="24"/>
                <w:szCs w:val="24"/>
                <w:lang w:val="en-US"/>
              </w:rPr>
            </w:pPr>
            <w:proofErr w:type="spellStart"/>
            <w:r>
              <w:rPr>
                <w:rFonts w:ascii="Times New Roman" w:hAnsi="Times New Roman"/>
                <w:sz w:val="24"/>
                <w:szCs w:val="24"/>
                <w:lang w:val="en-US"/>
              </w:rPr>
              <w:t>Kemandirian</w:t>
            </w:r>
            <w:proofErr w:type="spellEnd"/>
          </w:p>
        </w:tc>
        <w:tc>
          <w:tcPr>
            <w:tcW w:w="899" w:type="dxa"/>
            <w:gridSpan w:val="2"/>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0.609</w:t>
            </w:r>
          </w:p>
        </w:tc>
        <w:tc>
          <w:tcPr>
            <w:tcW w:w="1051" w:type="dxa"/>
          </w:tcPr>
          <w:p w:rsidR="00244BF9" w:rsidRDefault="005B27D9">
            <w:pPr>
              <w:spacing w:line="240" w:lineRule="auto"/>
              <w:ind w:firstLineChars="50" w:firstLine="120"/>
              <w:jc w:val="center"/>
              <w:rPr>
                <w:rFonts w:ascii="Times New Roman" w:hAnsi="Times New Roman"/>
                <w:sz w:val="24"/>
                <w:szCs w:val="24"/>
                <w:lang w:val="en-US"/>
              </w:rPr>
            </w:pPr>
            <w:r>
              <w:rPr>
                <w:rFonts w:ascii="Times New Roman" w:hAnsi="Times New Roman"/>
                <w:sz w:val="24"/>
                <w:szCs w:val="24"/>
                <w:lang w:val="en-US"/>
              </w:rPr>
              <w:t>0.257</w:t>
            </w:r>
          </w:p>
        </w:tc>
        <w:tc>
          <w:tcPr>
            <w:tcW w:w="1688"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0.375</w:t>
            </w:r>
          </w:p>
        </w:tc>
        <w:tc>
          <w:tcPr>
            <w:tcW w:w="895"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2.369</w:t>
            </w:r>
          </w:p>
        </w:tc>
        <w:tc>
          <w:tcPr>
            <w:tcW w:w="1051" w:type="dxa"/>
          </w:tcPr>
          <w:p w:rsidR="00244BF9" w:rsidRDefault="005B27D9">
            <w:pPr>
              <w:spacing w:line="240" w:lineRule="auto"/>
              <w:jc w:val="center"/>
              <w:rPr>
                <w:rFonts w:ascii="Times New Roman" w:hAnsi="Times New Roman"/>
                <w:sz w:val="24"/>
                <w:szCs w:val="24"/>
                <w:lang w:val="en-US"/>
              </w:rPr>
            </w:pPr>
            <w:r>
              <w:rPr>
                <w:rFonts w:ascii="Times New Roman" w:hAnsi="Times New Roman"/>
                <w:sz w:val="24"/>
                <w:szCs w:val="24"/>
                <w:lang w:val="en-US"/>
              </w:rPr>
              <w:t>0.023</w:t>
            </w:r>
          </w:p>
        </w:tc>
      </w:tr>
    </w:tbl>
    <w:p w:rsidR="00244BF9" w:rsidRDefault="00244BF9">
      <w:pPr>
        <w:spacing w:line="360" w:lineRule="auto"/>
        <w:jc w:val="both"/>
        <w:rPr>
          <w:rFonts w:ascii="Times New Roman" w:hAnsi="Times New Roman"/>
          <w:sz w:val="2"/>
          <w:szCs w:val="2"/>
          <w:lang w:val="en-US"/>
        </w:rPr>
      </w:pPr>
    </w:p>
    <w:p w:rsidR="00244BF9" w:rsidRDefault="005B27D9">
      <w:pPr>
        <w:spacing w:line="360" w:lineRule="auto"/>
        <w:jc w:val="center"/>
        <w:rPr>
          <w:i/>
          <w:sz w:val="24"/>
          <w:lang w:val="en-US"/>
        </w:rPr>
      </w:pPr>
      <w:r>
        <w:rPr>
          <w:i/>
          <w:sz w:val="24"/>
        </w:rPr>
        <w:t>Sumber: Hasil Olah data dalam SPSS</w:t>
      </w:r>
    </w:p>
    <w:p w:rsidR="00244BF9" w:rsidRDefault="005B27D9">
      <w:pPr>
        <w:spacing w:line="360" w:lineRule="auto"/>
        <w:jc w:val="both"/>
        <w:rPr>
          <w:rFonts w:ascii="Times New Roman" w:hAnsi="Times New Roman"/>
          <w:sz w:val="24"/>
          <w:szCs w:val="24"/>
          <w:lang w:val="en-US"/>
        </w:rPr>
      </w:pPr>
      <w:proofErr w:type="gramStart"/>
      <w:r>
        <w:rPr>
          <w:rFonts w:ascii="Times New Roman" w:hAnsi="Times New Roman"/>
          <w:sz w:val="24"/>
          <w:szCs w:val="24"/>
          <w:lang w:val="en-US"/>
        </w:rPr>
        <w:t>2 )</w:t>
      </w:r>
      <w:proofErr w:type="gramEnd"/>
      <w:r>
        <w:rPr>
          <w:rFonts w:ascii="Times New Roman" w:hAnsi="Times New Roman"/>
          <w:sz w:val="24"/>
          <w:szCs w:val="24"/>
          <w:lang w:val="en-US"/>
        </w:rPr>
        <w:t xml:space="preserve">   Hasil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2</w:t>
      </w:r>
    </w:p>
    <w:p w:rsidR="00244BF9" w:rsidRDefault="005B27D9">
      <w:pPr>
        <w:spacing w:line="360" w:lineRule="auto"/>
        <w:ind w:firstLineChars="200" w:firstLine="480"/>
        <w:jc w:val="both"/>
        <w:rPr>
          <w:rFonts w:ascii="Times New Roman" w:hAnsi="Times New Roman"/>
          <w:sz w:val="24"/>
          <w:szCs w:val="24"/>
          <w:lang w:val="en-US"/>
        </w:rPr>
      </w:pPr>
      <w:r>
        <w:rPr>
          <w:rFonts w:ascii="Times New Roman" w:hAnsi="Times New Roman"/>
          <w:sz w:val="24"/>
          <w:szCs w:val="24"/>
          <w:lang w:val="en-US"/>
        </w:rPr>
        <w:t xml:space="preserve">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4.8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0,03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model problem </w:t>
      </w:r>
      <w:proofErr w:type="gramStart"/>
      <w:r>
        <w:rPr>
          <w:rFonts w:ascii="Times New Roman" w:hAnsi="Times New Roman"/>
          <w:sz w:val="24"/>
          <w:szCs w:val="24"/>
          <w:lang w:val="en-US"/>
        </w:rPr>
        <w:t>solving .</w:t>
      </w:r>
      <w:proofErr w:type="gramEnd"/>
      <w:r>
        <w:rPr>
          <w:rFonts w:ascii="Times New Roman" w:hAnsi="Times New Roman"/>
          <w:sz w:val="24"/>
          <w:szCs w:val="24"/>
          <w:lang w:val="en-US"/>
        </w:rPr>
        <w:t xml:space="preserve"> Nilai t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p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pada 0,05.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0,62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model problem solving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dioptimalkan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b Pajar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uraian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2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kahir</w:t>
      </w:r>
      <w:proofErr w:type="spellEnd"/>
      <w:r>
        <w:rPr>
          <w:rFonts w:ascii="Times New Roman" w:hAnsi="Times New Roman"/>
          <w:sz w:val="24"/>
          <w:szCs w:val="24"/>
          <w:lang w:val="en-US"/>
        </w:rPr>
        <w:t xml:space="preserve"> Bab II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kebenarannya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rumusn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pada Bab 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terjawab</w:t>
      </w:r>
      <w:proofErr w:type="spellEnd"/>
      <w:r>
        <w:rPr>
          <w:rFonts w:ascii="Times New Roman" w:hAnsi="Times New Roman"/>
          <w:sz w:val="24"/>
          <w:szCs w:val="24"/>
          <w:lang w:val="en-US"/>
        </w:rPr>
        <w:t xml:space="preserve">. </w:t>
      </w:r>
    </w:p>
    <w:p w:rsidR="00244BF9" w:rsidRDefault="005B27D9">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3)   Hasil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3</w:t>
      </w:r>
    </w:p>
    <w:p w:rsidR="00244BF9" w:rsidRDefault="005B27D9">
      <w:pPr>
        <w:spacing w:line="360" w:lineRule="auto"/>
        <w:ind w:firstLineChars="150" w:firstLine="360"/>
        <w:jc w:val="both"/>
        <w:rPr>
          <w:rFonts w:ascii="Times New Roman" w:hAnsi="Times New Roman"/>
          <w:sz w:val="24"/>
          <w:szCs w:val="24"/>
          <w:lang w:val="en-US"/>
        </w:rPr>
      </w:pPr>
      <w:r>
        <w:rPr>
          <w:rFonts w:ascii="Times New Roman" w:hAnsi="Times New Roman"/>
          <w:sz w:val="24"/>
          <w:szCs w:val="24"/>
          <w:lang w:val="en-US"/>
        </w:rPr>
        <w:t xml:space="preserve">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4.8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0,02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Nilai t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sangat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p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pada 0,05. Hal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matematika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memperhatikan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lainnya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Koefisien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regresi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0,60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dioptimalkan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uraian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3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diajukan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kahir</w:t>
      </w:r>
      <w:proofErr w:type="spellEnd"/>
      <w:r>
        <w:rPr>
          <w:rFonts w:ascii="Times New Roman" w:hAnsi="Times New Roman"/>
          <w:sz w:val="24"/>
          <w:szCs w:val="24"/>
          <w:lang w:val="en-US"/>
        </w:rPr>
        <w:t xml:space="preserve"> Bab II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kebenarannya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rumusan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pada Bab I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terjawab</w:t>
      </w:r>
      <w:proofErr w:type="spellEnd"/>
      <w:r>
        <w:rPr>
          <w:rFonts w:ascii="Times New Roman" w:hAnsi="Times New Roman"/>
          <w:sz w:val="24"/>
          <w:szCs w:val="24"/>
          <w:lang w:val="en-US"/>
        </w:rPr>
        <w:t>.</w:t>
      </w:r>
    </w:p>
    <w:p w:rsidR="00244BF9" w:rsidRDefault="005B27D9" w:rsidP="005B27D9">
      <w:pPr>
        <w:pStyle w:val="Heading2"/>
        <w:numPr>
          <w:ilvl w:val="0"/>
          <w:numId w:val="1"/>
        </w:numPr>
      </w:pPr>
      <w:proofErr w:type="spellStart"/>
      <w:r>
        <w:t>Pembahasan</w:t>
      </w:r>
      <w:proofErr w:type="spellEnd"/>
      <w:r>
        <w:t xml:space="preserve"> Hasil </w:t>
      </w:r>
      <w:proofErr w:type="spellStart"/>
      <w:r>
        <w:t>Penelitian</w:t>
      </w:r>
      <w:proofErr w:type="spellEnd"/>
    </w:p>
    <w:p w:rsidR="00244BF9" w:rsidRDefault="005B27D9">
      <w:pPr>
        <w:pStyle w:val="Heading2"/>
        <w:ind w:firstLineChars="350" w:firstLine="840"/>
      </w:pPr>
      <w:proofErr w:type="spellStart"/>
      <w:r>
        <w:rPr>
          <w:b w:val="0"/>
          <w:bCs/>
        </w:rPr>
        <w:t>Berdasarkan</w:t>
      </w:r>
      <w:proofErr w:type="spellEnd"/>
      <w:r>
        <w:rPr>
          <w:b w:val="0"/>
          <w:bCs/>
        </w:rPr>
        <w:t xml:space="preserve"> </w:t>
      </w:r>
      <w:proofErr w:type="spellStart"/>
      <w:r>
        <w:rPr>
          <w:b w:val="0"/>
          <w:bCs/>
        </w:rPr>
        <w:t>hasil</w:t>
      </w:r>
      <w:proofErr w:type="spellEnd"/>
      <w:r>
        <w:rPr>
          <w:b w:val="0"/>
          <w:bCs/>
        </w:rPr>
        <w:t xml:space="preserve"> </w:t>
      </w:r>
      <w:proofErr w:type="spellStart"/>
      <w:r>
        <w:rPr>
          <w:b w:val="0"/>
          <w:bCs/>
        </w:rPr>
        <w:t>analisis</w:t>
      </w:r>
      <w:proofErr w:type="spellEnd"/>
      <w:r>
        <w:rPr>
          <w:b w:val="0"/>
          <w:bCs/>
        </w:rPr>
        <w:t xml:space="preserve"> data yang </w:t>
      </w:r>
      <w:proofErr w:type="spellStart"/>
      <w:r>
        <w:rPr>
          <w:b w:val="0"/>
          <w:bCs/>
        </w:rPr>
        <w:t>diperoleh</w:t>
      </w:r>
      <w:proofErr w:type="spellEnd"/>
      <w:r>
        <w:rPr>
          <w:b w:val="0"/>
          <w:bCs/>
        </w:rPr>
        <w:t xml:space="preserve"> </w:t>
      </w:r>
      <w:proofErr w:type="spellStart"/>
      <w:r>
        <w:rPr>
          <w:b w:val="0"/>
          <w:bCs/>
        </w:rPr>
        <w:t>dengan</w:t>
      </w:r>
      <w:proofErr w:type="spellEnd"/>
      <w:r>
        <w:rPr>
          <w:b w:val="0"/>
          <w:bCs/>
        </w:rPr>
        <w:t xml:space="preserve"> </w:t>
      </w:r>
      <w:proofErr w:type="spellStart"/>
      <w:r>
        <w:rPr>
          <w:b w:val="0"/>
          <w:bCs/>
        </w:rPr>
        <w:t>menggunakan</w:t>
      </w:r>
      <w:proofErr w:type="spellEnd"/>
      <w:r>
        <w:rPr>
          <w:b w:val="0"/>
          <w:bCs/>
        </w:rPr>
        <w:t xml:space="preserve"> </w:t>
      </w:r>
      <w:proofErr w:type="spellStart"/>
      <w:r>
        <w:rPr>
          <w:b w:val="0"/>
          <w:bCs/>
        </w:rPr>
        <w:t>analisis</w:t>
      </w:r>
      <w:proofErr w:type="spellEnd"/>
      <w:r>
        <w:rPr>
          <w:b w:val="0"/>
          <w:bCs/>
        </w:rPr>
        <w:t xml:space="preserve"> </w:t>
      </w:r>
      <w:proofErr w:type="spellStart"/>
      <w:r>
        <w:rPr>
          <w:b w:val="0"/>
          <w:bCs/>
        </w:rPr>
        <w:t>regresi</w:t>
      </w:r>
      <w:proofErr w:type="spellEnd"/>
      <w:r>
        <w:rPr>
          <w:b w:val="0"/>
          <w:bCs/>
        </w:rPr>
        <w:t xml:space="preserve"> linear </w:t>
      </w:r>
      <w:proofErr w:type="spellStart"/>
      <w:r>
        <w:rPr>
          <w:b w:val="0"/>
          <w:bCs/>
        </w:rPr>
        <w:t>ganda</w:t>
      </w:r>
      <w:proofErr w:type="spellEnd"/>
      <w:r>
        <w:rPr>
          <w:b w:val="0"/>
          <w:bCs/>
        </w:rPr>
        <w:t xml:space="preserve"> </w:t>
      </w:r>
      <w:proofErr w:type="spellStart"/>
      <w:r>
        <w:rPr>
          <w:b w:val="0"/>
          <w:bCs/>
        </w:rPr>
        <w:t>didapatkan</w:t>
      </w:r>
      <w:proofErr w:type="spellEnd"/>
      <w:r>
        <w:rPr>
          <w:b w:val="0"/>
          <w:bCs/>
        </w:rPr>
        <w:t xml:space="preserve"> </w:t>
      </w:r>
      <w:proofErr w:type="spellStart"/>
      <w:proofErr w:type="gramStart"/>
      <w:r>
        <w:rPr>
          <w:b w:val="0"/>
          <w:bCs/>
        </w:rPr>
        <w:t>bahwa</w:t>
      </w:r>
      <w:proofErr w:type="spellEnd"/>
      <w:r>
        <w:rPr>
          <w:b w:val="0"/>
          <w:bCs/>
        </w:rPr>
        <w:t xml:space="preserve"> :</w:t>
      </w:r>
      <w:proofErr w:type="gramEnd"/>
    </w:p>
    <w:p w:rsidR="00244BF9" w:rsidRDefault="005B27D9" w:rsidP="005B27D9">
      <w:pPr>
        <w:pStyle w:val="Heading2"/>
        <w:numPr>
          <w:ilvl w:val="0"/>
          <w:numId w:val="6"/>
        </w:numPr>
        <w:spacing w:line="360" w:lineRule="auto"/>
        <w:rPr>
          <w:b w:val="0"/>
          <w:bCs/>
        </w:rPr>
      </w:pPr>
      <w:proofErr w:type="spellStart"/>
      <w:r>
        <w:rPr>
          <w:b w:val="0"/>
          <w:bCs/>
        </w:rPr>
        <w:t>Karakteristik</w:t>
      </w:r>
      <w:proofErr w:type="spellEnd"/>
      <w:r>
        <w:rPr>
          <w:b w:val="0"/>
          <w:bCs/>
        </w:rPr>
        <w:t xml:space="preserve"> </w:t>
      </w:r>
      <w:proofErr w:type="spellStart"/>
      <w:r>
        <w:rPr>
          <w:b w:val="0"/>
          <w:bCs/>
        </w:rPr>
        <w:t>Tiap</w:t>
      </w:r>
      <w:proofErr w:type="spellEnd"/>
      <w:r>
        <w:rPr>
          <w:b w:val="0"/>
          <w:bCs/>
        </w:rPr>
        <w:t xml:space="preserve"> </w:t>
      </w:r>
      <w:proofErr w:type="spellStart"/>
      <w:r>
        <w:rPr>
          <w:b w:val="0"/>
          <w:bCs/>
        </w:rPr>
        <w:t>Variabel</w:t>
      </w:r>
      <w:proofErr w:type="spellEnd"/>
    </w:p>
    <w:p w:rsidR="00244BF9" w:rsidRDefault="005B27D9" w:rsidP="005B27D9">
      <w:pPr>
        <w:numPr>
          <w:ilvl w:val="0"/>
          <w:numId w:val="7"/>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  X1 )</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100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median pada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98.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modus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98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98 .</w:t>
      </w:r>
      <w:proofErr w:type="gram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kemiringan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skewness</w:t>
      </w:r>
      <w:proofErr w:type="gram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0.285 dan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 - rata , median, modus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rata - rata .</w:t>
      </w:r>
    </w:p>
    <w:p w:rsidR="00244BF9" w:rsidRDefault="005B27D9">
      <w:pPr>
        <w:spacing w:line="360" w:lineRule="auto"/>
        <w:ind w:firstLineChars="300" w:firstLine="720"/>
        <w:jc w:val="both"/>
        <w:rPr>
          <w:rStyle w:val="markedcontent"/>
          <w:rFonts w:ascii="Times New Roman" w:eastAsia="sans-serif" w:hAnsi="Times New Roman" w:cs="Times New Roman"/>
          <w:sz w:val="24"/>
          <w:szCs w:val="24"/>
        </w:rPr>
      </w:pP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data-data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terbukti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teori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terdapat</w:t>
      </w:r>
      <w:proofErr w:type="spellEnd"/>
      <w:r>
        <w:rPr>
          <w:rFonts w:ascii="Times New Roman" w:hAnsi="Times New Roman"/>
          <w:sz w:val="24"/>
          <w:szCs w:val="24"/>
          <w:lang w:val="en-US"/>
        </w:rPr>
        <w:t xml:space="preserve"> pada Bab 2 yang </w:t>
      </w:r>
      <w:proofErr w:type="spellStart"/>
      <w:r>
        <w:rPr>
          <w:rFonts w:ascii="Times New Roman" w:hAnsi="Times New Roman"/>
          <w:sz w:val="24"/>
          <w:szCs w:val="24"/>
          <w:lang w:val="en-US"/>
        </w:rPr>
        <w:t>menyatakan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kemandirian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aktivitas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oleh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kemauannya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mempunyai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tanggung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mengatur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mendisiplinkan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bantuan</w:t>
      </w:r>
      <w:proofErr w:type="spellEnd"/>
      <w:r>
        <w:rPr>
          <w:rFonts w:ascii="Times New Roman" w:hAnsi="Times New Roman"/>
          <w:sz w:val="24"/>
          <w:szCs w:val="24"/>
          <w:lang w:val="en-US"/>
        </w:rPr>
        <w:t xml:space="preserve"> orang lain. </w:t>
      </w:r>
      <w:r>
        <w:rPr>
          <w:rStyle w:val="markedcontent"/>
          <w:rFonts w:ascii="Times New Roman" w:eastAsia="sans-serif" w:hAnsi="Times New Roman" w:cs="Times New Roman"/>
          <w:sz w:val="24"/>
          <w:szCs w:val="24"/>
        </w:rPr>
        <w:t>Kemandirian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belajar dapat diwujudkan dengan adanya rasa tanggung jawab, bersikap</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aktif dan kreatif dan mampu mengatasi masalah yang sedang dihadap.</w:t>
      </w:r>
    </w:p>
    <w:p w:rsidR="00244BF9" w:rsidRDefault="005B27D9">
      <w:pPr>
        <w:spacing w:line="360" w:lineRule="auto"/>
        <w:ind w:firstLineChars="300" w:firstLine="720"/>
        <w:jc w:val="both"/>
        <w:rPr>
          <w:rFonts w:ascii="Times New Roman" w:hAnsi="Times New Roman" w:cs="Times New Roman"/>
          <w:sz w:val="24"/>
          <w:szCs w:val="24"/>
          <w:lang w:val="en-US"/>
        </w:rPr>
      </w:pPr>
      <w:r>
        <w:rPr>
          <w:rStyle w:val="markedcontent"/>
          <w:rFonts w:ascii="Times New Roman" w:eastAsia="sans-serif" w:hAnsi="Times New Roman" w:cs="Times New Roman"/>
          <w:sz w:val="24"/>
          <w:szCs w:val="24"/>
        </w:rPr>
        <w:t>Menurut Risnawati dalam Rahayu (2019, hlm. 13), kemandirian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belajar </w:t>
      </w:r>
      <w:proofErr w:type="spellStart"/>
      <w:r>
        <w:rPr>
          <w:rStyle w:val="markedcontent"/>
          <w:rFonts w:ascii="Times New Roman" w:eastAsia="sans-serif" w:hAnsi="Times New Roman" w:cs="Times New Roman"/>
          <w:sz w:val="24"/>
          <w:szCs w:val="24"/>
          <w:lang w:val="en-US"/>
        </w:rPr>
        <w:t>adalah</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kemampuan</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siswa</w:t>
      </w:r>
      <w:proofErr w:type="spellEnd"/>
      <w:r>
        <w:rPr>
          <w:rStyle w:val="markedcontent"/>
          <w:rFonts w:ascii="Times New Roman" w:eastAsia="sans-serif" w:hAnsi="Times New Roman" w:cs="Times New Roman"/>
          <w:sz w:val="24"/>
          <w:szCs w:val="24"/>
          <w:lang w:val="en-US"/>
        </w:rPr>
        <w:t xml:space="preserve"> </w:t>
      </w:r>
      <w:proofErr w:type="spellStart"/>
      <w:r>
        <w:rPr>
          <w:rStyle w:val="markedcontent"/>
          <w:rFonts w:ascii="Times New Roman" w:eastAsia="sans-serif" w:hAnsi="Times New Roman" w:cs="Times New Roman"/>
          <w:sz w:val="24"/>
          <w:szCs w:val="24"/>
          <w:lang w:val="en-US"/>
        </w:rPr>
        <w:t>untuk</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memiliki hak dan tanggung jawabnya </w:t>
      </w:r>
      <w:proofErr w:type="spellStart"/>
      <w:r>
        <w:rPr>
          <w:rStyle w:val="markedcontent"/>
          <w:rFonts w:ascii="Times New Roman" w:eastAsia="sans-serif" w:hAnsi="Times New Roman" w:cs="Times New Roman"/>
          <w:sz w:val="24"/>
          <w:szCs w:val="24"/>
          <w:lang w:val="en-US"/>
        </w:rPr>
        <w:t>untuk</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memecahkan</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permasalahan dan tugasnya secara mandiri dapat dikatakan memiliki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kemandirian belajar.</w:t>
      </w:r>
      <w:r>
        <w:rPr>
          <w:rStyle w:val="markedcontent"/>
          <w:rFonts w:ascii="Times New Roman" w:hAnsi="Times New Roman" w:cs="Times New Roman"/>
          <w:sz w:val="24"/>
          <w:szCs w:val="24"/>
        </w:rPr>
        <w:t>Dalam kemandirian belajar, siswa dituntut</w:t>
      </w:r>
      <w:r>
        <w:rPr>
          <w:rFonts w:ascii="Times New Roman" w:hAnsi="Times New Roman" w:cs="Times New Roman"/>
          <w:sz w:val="24"/>
          <w:szCs w:val="24"/>
        </w:rPr>
        <w:t xml:space="preserve"> </w:t>
      </w:r>
      <w:r>
        <w:rPr>
          <w:rStyle w:val="markedcontent"/>
          <w:rFonts w:ascii="Times New Roman" w:hAnsi="Times New Roman" w:cs="Times New Roman"/>
          <w:sz w:val="24"/>
          <w:szCs w:val="24"/>
        </w:rPr>
        <w:t>untuk mampu menggali informasi materi pelajaran tidak hanya</w:t>
      </w:r>
      <w:r>
        <w:rPr>
          <w:rFonts w:ascii="Times New Roman" w:hAnsi="Times New Roman" w:cs="Times New Roman"/>
          <w:sz w:val="24"/>
          <w:szCs w:val="24"/>
        </w:rPr>
        <w:t xml:space="preserve"> </w:t>
      </w:r>
      <w:r>
        <w:rPr>
          <w:rStyle w:val="markedcontent"/>
          <w:rFonts w:ascii="Times New Roman" w:hAnsi="Times New Roman" w:cs="Times New Roman"/>
          <w:sz w:val="24"/>
          <w:szCs w:val="24"/>
        </w:rPr>
        <w:t xml:space="preserve">bersumber dari guru. Artinya </w:t>
      </w:r>
      <w:r>
        <w:rPr>
          <w:rStyle w:val="markedcontent"/>
          <w:rFonts w:ascii="Times New Roman" w:hAnsi="Times New Roman" w:cs="Times New Roman"/>
          <w:sz w:val="24"/>
          <w:szCs w:val="24"/>
        </w:rPr>
        <w:lastRenderedPageBreak/>
        <w:t>dari sumber lain seperti internet. Selain itu, siswa mampu melakukan aktivitas belajar tanpa pengaruh dari</w:t>
      </w:r>
      <w:r>
        <w:rPr>
          <w:rFonts w:ascii="Times New Roman" w:hAnsi="Times New Roman" w:cs="Times New Roman"/>
          <w:sz w:val="24"/>
          <w:szCs w:val="24"/>
        </w:rPr>
        <w:t xml:space="preserve"> </w:t>
      </w:r>
      <w:r>
        <w:rPr>
          <w:rStyle w:val="markedcontent"/>
          <w:rFonts w:ascii="Times New Roman" w:hAnsi="Times New Roman" w:cs="Times New Roman"/>
          <w:sz w:val="24"/>
          <w:szCs w:val="24"/>
        </w:rPr>
        <w:t>orang lain atau temen. Siswa yang memiliki kemandirian belajar baik</w:t>
      </w:r>
      <w:r>
        <w:rPr>
          <w:rFonts w:ascii="Times New Roman" w:hAnsi="Times New Roman" w:cs="Times New Roman"/>
          <w:sz w:val="24"/>
          <w:szCs w:val="24"/>
        </w:rPr>
        <w:t xml:space="preserve"> </w:t>
      </w:r>
      <w:r>
        <w:rPr>
          <w:rStyle w:val="markedcontent"/>
          <w:rFonts w:ascii="Times New Roman" w:hAnsi="Times New Roman" w:cs="Times New Roman"/>
          <w:sz w:val="24"/>
          <w:szCs w:val="24"/>
        </w:rPr>
        <w:t>dapat diamati secara langsung dari perilaku dan sikapnya.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244BF9" w:rsidRDefault="005B27D9">
      <w:pPr>
        <w:spacing w:line="360" w:lineRule="auto"/>
        <w:jc w:val="both"/>
        <w:rPr>
          <w:rStyle w:val="markedcontent"/>
          <w:rFonts w:ascii="Times New Roman" w:eastAsia="sans-serif"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r>
        <w:rPr>
          <w:rStyle w:val="markedcontent"/>
          <w:rFonts w:ascii="Times New Roman" w:hAnsi="Times New Roman" w:cs="Times New Roman"/>
          <w:sz w:val="24"/>
          <w:szCs w:val="24"/>
        </w:rPr>
        <w:t>Kemandirian belajar yang di miliki seorang siswa, mendorong siswa</w:t>
      </w:r>
      <w:r>
        <w:rPr>
          <w:rFonts w:ascii="Times New Roman" w:hAnsi="Times New Roman" w:cs="Times New Roman"/>
          <w:sz w:val="24"/>
          <w:szCs w:val="24"/>
        </w:rPr>
        <w:t xml:space="preserve"> </w:t>
      </w:r>
      <w:r>
        <w:rPr>
          <w:rStyle w:val="markedcontent"/>
          <w:rFonts w:ascii="Times New Roman" w:hAnsi="Times New Roman" w:cs="Times New Roman"/>
          <w:sz w:val="24"/>
          <w:szCs w:val="24"/>
        </w:rPr>
        <w:t>tersebut untuk dapat berperilaku tidak bergantung kepada orang lain.</w:t>
      </w:r>
      <w:r>
        <w:rPr>
          <w:rFonts w:ascii="Times New Roman" w:hAnsi="Times New Roman" w:cs="Times New Roman"/>
          <w:sz w:val="24"/>
          <w:szCs w:val="24"/>
        </w:rPr>
        <w:t xml:space="preserve"> </w:t>
      </w:r>
      <w:r>
        <w:rPr>
          <w:rStyle w:val="markedcontent"/>
          <w:rFonts w:ascii="Times New Roman" w:eastAsia="sans-serif" w:hAnsi="Times New Roman" w:cs="Times New Roman"/>
          <w:sz w:val="24"/>
          <w:szCs w:val="24"/>
        </w:rPr>
        <w:t>kebiasaan mandiri, maka anak akan terbiasa mengerjakan segala</w:t>
      </w:r>
      <w:r>
        <w:rPr>
          <w:rStyle w:val="markedcontent"/>
          <w:rFonts w:ascii="Times New Roman" w:eastAsia="sans-serif" w:hAnsi="Times New Roman" w:cs="Times New Roman"/>
          <w:sz w:val="24"/>
          <w:szCs w:val="24"/>
          <w:lang w:val="en-US"/>
        </w:rPr>
        <w:t xml:space="preserve"> </w:t>
      </w:r>
      <w:r>
        <w:rPr>
          <w:rStyle w:val="markedcontent"/>
          <w:rFonts w:ascii="Times New Roman" w:eastAsia="SimSun" w:hAnsi="Times New Roman" w:cs="Times New Roman"/>
          <w:sz w:val="24"/>
          <w:szCs w:val="24"/>
          <w:lang w:val="en-US"/>
        </w:rPr>
        <w:t>s</w:t>
      </w:r>
      <w:r>
        <w:rPr>
          <w:rStyle w:val="markedcontent"/>
          <w:rFonts w:ascii="Times New Roman" w:eastAsia="sans-serif" w:hAnsi="Times New Roman" w:cs="Times New Roman"/>
          <w:sz w:val="24"/>
          <w:szCs w:val="24"/>
        </w:rPr>
        <w:t>esuatu sesuai dengan kemampuan yang dimilikinya. Peserta didik yang</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memiliki kemandirian belajar tinggi akan berusaha menyelesaikan tugas</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yang diberikan guru dengan menggunakan kemampuan yang dimiliki.</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Berbeda halnya dengan peserta didik yang memiliki kemandirian belajar</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yang rendah maka akan bergantung pada orang lain.</w:t>
      </w:r>
    </w:p>
    <w:p w:rsidR="00244BF9" w:rsidRDefault="005B27D9">
      <w:pPr>
        <w:spacing w:line="360" w:lineRule="auto"/>
        <w:ind w:firstLineChars="350" w:firstLine="840"/>
        <w:jc w:val="both"/>
        <w:rPr>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minat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kesulitan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akademiknya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bantuan</w:t>
      </w:r>
      <w:proofErr w:type="spellEnd"/>
      <w:r>
        <w:rPr>
          <w:rFonts w:ascii="Times New Roman" w:hAnsi="Times New Roman" w:cs="Times New Roman"/>
          <w:sz w:val="24"/>
          <w:szCs w:val="24"/>
          <w:lang w:val="en-US"/>
        </w:rPr>
        <w:t xml:space="preserve"> orang lain.</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pun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tercapai</w:t>
      </w:r>
      <w:proofErr w:type="spellEnd"/>
      <w:r>
        <w:rPr>
          <w:rFonts w:ascii="Times New Roman" w:hAnsi="Times New Roman" w:cs="Times New Roman"/>
          <w:sz w:val="24"/>
          <w:szCs w:val="24"/>
          <w:lang w:val="en-US"/>
        </w:rPr>
        <w:t>.</w:t>
      </w:r>
    </w:p>
    <w:p w:rsidR="00244BF9" w:rsidRDefault="005B27D9" w:rsidP="005B27D9">
      <w:pPr>
        <w:numPr>
          <w:ilvl w:val="0"/>
          <w:numId w:val="7"/>
        </w:numPr>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 X</w:t>
      </w:r>
      <w:r>
        <w:rPr>
          <w:rFonts w:ascii="Times New Roman" w:hAnsi="Times New Roman" w:cs="Times New Roman"/>
          <w:sz w:val="16"/>
          <w:szCs w:val="16"/>
          <w:lang w:val="en-US"/>
        </w:rPr>
        <w:t>2</w:t>
      </w:r>
      <w:r>
        <w:rPr>
          <w:rFonts w:ascii="Times New Roman" w:hAnsi="Times New Roman" w:cs="Times New Roman"/>
          <w:sz w:val="24"/>
          <w:szCs w:val="24"/>
          <w:lang w:val="en-US"/>
        </w:rPr>
        <w:t xml:space="preserve"> )</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58.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median pada </w:t>
      </w:r>
      <w:proofErr w:type="spellStart"/>
      <w:proofErr w:type="gram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median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58.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modus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32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perolehan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pada </w:t>
      </w:r>
      <w:proofErr w:type="spellStart"/>
      <w:proofErr w:type="gram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keruangan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terhesur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32. Dan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kemiringan</w:t>
      </w:r>
      <w:proofErr w:type="spellEnd"/>
      <w:r>
        <w:rPr>
          <w:rFonts w:ascii="Times New Roman" w:hAnsi="Times New Roman" w:cs="Times New Roman"/>
          <w:sz w:val="24"/>
          <w:szCs w:val="24"/>
          <w:lang w:val="en-US"/>
        </w:rPr>
        <w:t xml:space="preserve"> (skewness)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-0.034 dan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rata-rata, median, </w:t>
      </w:r>
      <w:r>
        <w:rPr>
          <w:rFonts w:ascii="Times New Roman" w:hAnsi="Times New Roman" w:cs="Times New Roman"/>
          <w:sz w:val="24"/>
          <w:szCs w:val="24"/>
          <w:lang w:val="en-US"/>
        </w:rPr>
        <w:lastRenderedPageBreak/>
        <w:t xml:space="preserve">dan modus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rata- rata.</w:t>
      </w:r>
    </w:p>
    <w:p w:rsidR="00244BF9" w:rsidRDefault="005B27D9">
      <w:pPr>
        <w:spacing w:line="360" w:lineRule="auto"/>
        <w:ind w:firstLineChars="350" w:firstLine="840"/>
        <w:jc w:val="both"/>
        <w:rPr>
          <w:rFonts w:ascii="Times New Roman" w:hAnsi="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data-data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teori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pada Bab 2 yang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kemampuan-kemampuan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kognitif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Psikomotorik</w:t>
      </w:r>
      <w:proofErr w:type="spellEnd"/>
      <w:r>
        <w:rPr>
          <w:rFonts w:ascii="Times New Roman" w:hAnsi="Times New Roman" w:cs="Times New Roman"/>
          <w:sz w:val="24"/>
          <w:szCs w:val="24"/>
          <w:lang w:val="en-US"/>
        </w:rPr>
        <w:t xml:space="preserve">. </w:t>
      </w:r>
      <w:r>
        <w:rPr>
          <w:rFonts w:ascii="Times New Roman" w:hAnsi="Times New Roman"/>
          <w:sz w:val="24"/>
          <w:szCs w:val="24"/>
          <w:lang w:val="en-US"/>
        </w:rPr>
        <w:t xml:space="preserve">Hasil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keberhasilan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mempelajari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pelajaran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dinyatakan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Wasliman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Susanto (Mauludiyah,2021:26-27),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internal dan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244BF9" w:rsidRDefault="005B27D9" w:rsidP="005B27D9">
      <w:pPr>
        <w:numPr>
          <w:ilvl w:val="0"/>
          <w:numId w:val="8"/>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Faktot</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internal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fisiologis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psikologi</w:t>
      </w:r>
      <w:proofErr w:type="spellEnd"/>
      <w:r>
        <w:rPr>
          <w:rFonts w:ascii="Times New Roman" w:hAnsi="Times New Roman" w:cs="Times New Roman"/>
          <w:sz w:val="24"/>
          <w:szCs w:val="24"/>
          <w:lang w:val="en-US"/>
        </w:rPr>
        <w:t>.</w:t>
      </w:r>
    </w:p>
    <w:p w:rsidR="00244BF9" w:rsidRDefault="005B27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eksternal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memengaruhi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morat-marit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pertengkaran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berperilaku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yang </w:t>
      </w:r>
      <w:proofErr w:type="spellStart"/>
      <w:r>
        <w:rPr>
          <w:rFonts w:ascii="Times New Roman" w:hAnsi="Times New Roman" w:cs="Times New Roman"/>
          <w:sz w:val="24"/>
          <w:szCs w:val="24"/>
          <w:lang w:val="en-US"/>
        </w:rPr>
        <w:t>didalamnya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memengaruhinya</w:t>
      </w:r>
      <w:proofErr w:type="spellEnd"/>
      <w:r>
        <w:rPr>
          <w:rFonts w:ascii="Times New Roman" w:hAnsi="Times New Roman" w:cs="Times New Roman"/>
          <w:sz w:val="24"/>
          <w:szCs w:val="24"/>
          <w:lang w:val="en-US"/>
        </w:rPr>
        <w:t xml:space="preserve">. Tinggi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rsidR="00244BF9" w:rsidRDefault="005B27D9" w:rsidP="005B27D9">
      <w:pPr>
        <w:numPr>
          <w:ilvl w:val="0"/>
          <w:numId w:val="6"/>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Model problem solving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ANOVA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F-13,487 yang </w:t>
      </w:r>
      <w:proofErr w:type="spellStart"/>
      <w:r>
        <w:rPr>
          <w:rFonts w:ascii="Times New Roman" w:hAnsi="Times New Roman" w:cs="Times New Roman"/>
          <w:sz w:val="24"/>
          <w:szCs w:val="24"/>
          <w:lang w:val="en-US"/>
        </w:rPr>
        <w:t>tertera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xml:space="preserve">&lt; 0,01).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cocok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interpretensi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perkataan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linearitas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Ŷ</w:t>
      </w:r>
      <w:proofErr w:type="gramEnd"/>
      <w:r>
        <w:rPr>
          <w:rFonts w:ascii="Times New Roman" w:hAnsi="Times New Roman" w:cs="Times New Roman"/>
          <w:sz w:val="24"/>
          <w:szCs w:val="24"/>
          <w:lang w:val="en-US"/>
        </w:rPr>
        <w:t xml:space="preserve"> = 67+0,62X</w:t>
      </w:r>
      <w:r>
        <w:rPr>
          <w:rFonts w:ascii="Times New Roman" w:hAnsi="Times New Roman" w:cs="Times New Roman"/>
          <w:sz w:val="16"/>
          <w:szCs w:val="16"/>
          <w:lang w:val="en-US"/>
        </w:rPr>
        <w:t>1</w:t>
      </w:r>
      <w:r>
        <w:rPr>
          <w:rFonts w:ascii="Times New Roman" w:hAnsi="Times New Roman" w:cs="Times New Roman"/>
          <w:sz w:val="24"/>
          <w:szCs w:val="24"/>
          <w:lang w:val="en-US"/>
        </w:rPr>
        <w:t xml:space="preserve"> +0,64X</w:t>
      </w:r>
      <w:r>
        <w:rPr>
          <w:rFonts w:ascii="Times New Roman" w:hAnsi="Times New Roman" w:cs="Times New Roman"/>
          <w:sz w:val="16"/>
          <w:szCs w:val="16"/>
          <w:lang w:val="en-US"/>
        </w:rPr>
        <w:t>2</w:t>
      </w:r>
      <w:r>
        <w:rPr>
          <w:rFonts w:ascii="Times New Roman" w:hAnsi="Times New Roman" w:cs="Times New Roman"/>
          <w:sz w:val="24"/>
          <w:szCs w:val="24"/>
          <w:lang w:val="en-US"/>
        </w:rPr>
        <w:t xml:space="preserve"> .</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proofErr w:type="gram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keyakinan</w:t>
      </w:r>
      <w:proofErr w:type="spellEnd"/>
      <w:r>
        <w:rPr>
          <w:rFonts w:ascii="Times New Roman" w:hAnsi="Times New Roman" w:cs="Times New Roman"/>
          <w:sz w:val="24"/>
          <w:szCs w:val="24"/>
          <w:lang w:val="en-US"/>
        </w:rPr>
        <w:t xml:space="preserve"> 95% </w:t>
      </w:r>
      <w:proofErr w:type="spellStart"/>
      <w:r>
        <w:rPr>
          <w:rFonts w:ascii="Times New Roman" w:hAnsi="Times New Roman" w:cs="Times New Roman"/>
          <w:sz w:val="24"/>
          <w:szCs w:val="24"/>
          <w:lang w:val="en-US"/>
        </w:rPr>
        <w:t>variabel-variabel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model problem solving dan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VII SMP Taman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Medan.</w:t>
      </w:r>
    </w:p>
    <w:p w:rsidR="00244BF9" w:rsidRDefault="005B27D9">
      <w:pPr>
        <w:spacing w:line="360" w:lineRule="auto"/>
        <w:ind w:firstLineChars="350" w:firstLine="8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R² = 0,53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sekitar</w:t>
      </w:r>
      <w:proofErr w:type="spellEnd"/>
      <w:r>
        <w:rPr>
          <w:rFonts w:ascii="Times New Roman" w:hAnsi="Times New Roman" w:cs="Times New Roman"/>
          <w:sz w:val="24"/>
          <w:szCs w:val="24"/>
          <w:lang w:val="en-US"/>
        </w:rPr>
        <w:t xml:space="preserve"> 53%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Bersama-</w:t>
      </w:r>
      <w:proofErr w:type="spellStart"/>
      <w:r>
        <w:rPr>
          <w:rFonts w:ascii="Times New Roman" w:hAnsi="Times New Roman" w:cs="Times New Roman"/>
          <w:sz w:val="24"/>
          <w:szCs w:val="24"/>
          <w:lang w:val="en-US"/>
        </w:rPr>
        <w:t>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model problem solving dan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kata lain 47% </w:t>
      </w:r>
      <w:proofErr w:type="spellStart"/>
      <w:r>
        <w:rPr>
          <w:rFonts w:ascii="Times New Roman" w:hAnsi="Times New Roman" w:cs="Times New Roman"/>
          <w:sz w:val="24"/>
          <w:szCs w:val="24"/>
          <w:lang w:val="en-US"/>
        </w:rPr>
        <w:t>variasi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dipengaruhi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1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Bab II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pada Bab 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terjawab</w:t>
      </w:r>
      <w:proofErr w:type="spellEnd"/>
      <w:r>
        <w:rPr>
          <w:rFonts w:ascii="Times New Roman" w:hAnsi="Times New Roman" w:cs="Times New Roman"/>
          <w:sz w:val="24"/>
          <w:szCs w:val="24"/>
          <w:lang w:val="en-US"/>
        </w:rPr>
        <w:t>.</w:t>
      </w:r>
    </w:p>
    <w:p w:rsidR="00244BF9" w:rsidRDefault="005B27D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Model Problem Solving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0,62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Nilai rim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pada 0.05.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model problem </w:t>
      </w:r>
      <w:proofErr w:type="gramStart"/>
      <w:r>
        <w:rPr>
          <w:rFonts w:ascii="Times New Roman" w:hAnsi="Times New Roman" w:cs="Times New Roman"/>
          <w:sz w:val="24"/>
          <w:szCs w:val="24"/>
          <w:lang w:val="en-US"/>
        </w:rPr>
        <w:t xml:space="preserve">solving  </w:t>
      </w:r>
      <w:proofErr w:type="spellStart"/>
      <w:r>
        <w:rPr>
          <w:rFonts w:ascii="Times New Roman" w:hAnsi="Times New Roman" w:cs="Times New Roman"/>
          <w:sz w:val="24"/>
          <w:szCs w:val="24"/>
          <w:lang w:val="en-US"/>
        </w:rPr>
        <w:t>berpengaruh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0,62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dioptimalkan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2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kahir</w:t>
      </w:r>
      <w:proofErr w:type="spellEnd"/>
      <w:r>
        <w:rPr>
          <w:rFonts w:ascii="Times New Roman" w:hAnsi="Times New Roman" w:cs="Times New Roman"/>
          <w:sz w:val="24"/>
          <w:szCs w:val="24"/>
          <w:lang w:val="en-US"/>
        </w:rPr>
        <w:t xml:space="preserve"> Bab II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pada Bab 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terjawah</w:t>
      </w:r>
      <w:proofErr w:type="spellEnd"/>
      <w:r>
        <w:rPr>
          <w:rFonts w:ascii="Times New Roman" w:hAnsi="Times New Roman" w:cs="Times New Roman"/>
          <w:sz w:val="24"/>
          <w:szCs w:val="24"/>
          <w:lang w:val="en-US"/>
        </w:rPr>
        <w:t>.</w:t>
      </w:r>
    </w:p>
    <w:p w:rsidR="00244BF9" w:rsidRDefault="005B27D9">
      <w:pPr>
        <w:spacing w:line="360" w:lineRule="auto"/>
        <w:jc w:val="both"/>
        <w:rPr>
          <w:lang w:val="en-US"/>
        </w:rPr>
      </w:pPr>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uji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0,60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Nilai t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pada 0,05.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memperhatikan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Koefisien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0,60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kemandirian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dioptimalkan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3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kahir</w:t>
      </w:r>
      <w:proofErr w:type="spellEnd"/>
      <w:r>
        <w:rPr>
          <w:rFonts w:ascii="Times New Roman" w:hAnsi="Times New Roman" w:cs="Times New Roman"/>
          <w:sz w:val="24"/>
          <w:szCs w:val="24"/>
          <w:lang w:val="en-US"/>
        </w:rPr>
        <w:t xml:space="preserve"> Bab II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rumus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pada Bab I </w:t>
      </w:r>
      <w:proofErr w:type="spellStart"/>
      <w:r>
        <w:rPr>
          <w:rFonts w:ascii="Times New Roman" w:hAnsi="Times New Roman" w:cs="Times New Roman"/>
          <w:sz w:val="24"/>
          <w:szCs w:val="24"/>
          <w:lang w:val="en-US"/>
        </w:rPr>
        <w:t>dinyatakan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p>
    <w:p w:rsidR="00244BF9" w:rsidRDefault="005B27D9" w:rsidP="005B27D9">
      <w:pPr>
        <w:pStyle w:val="Heading2"/>
        <w:numPr>
          <w:ilvl w:val="0"/>
          <w:numId w:val="7"/>
        </w:numPr>
        <w:spacing w:line="360" w:lineRule="auto"/>
        <w:ind w:left="0"/>
        <w:rPr>
          <w:b w:val="0"/>
        </w:rPr>
      </w:pPr>
      <w:r>
        <w:rPr>
          <w:b w:val="0"/>
        </w:rPr>
        <w:t xml:space="preserve"> Model Problem Solving </w:t>
      </w:r>
      <w:proofErr w:type="gramStart"/>
      <w:r>
        <w:rPr>
          <w:b w:val="0"/>
        </w:rPr>
        <w:t>( Y</w:t>
      </w:r>
      <w:proofErr w:type="gramEnd"/>
      <w:r>
        <w:rPr>
          <w:b w:val="0"/>
        </w:rPr>
        <w:t xml:space="preserve"> )</w:t>
      </w:r>
    </w:p>
    <w:p w:rsidR="00244BF9" w:rsidRDefault="005B27D9">
      <w:pPr>
        <w:pStyle w:val="Heading2"/>
        <w:spacing w:line="360" w:lineRule="auto"/>
        <w:ind w:firstLineChars="350" w:firstLine="840"/>
        <w:rPr>
          <w:b w:val="0"/>
        </w:rPr>
      </w:pPr>
      <w:proofErr w:type="spellStart"/>
      <w:r>
        <w:rPr>
          <w:b w:val="0"/>
        </w:rPr>
        <w:t>Berdasarkan</w:t>
      </w:r>
      <w:proofErr w:type="spellEnd"/>
      <w:r>
        <w:rPr>
          <w:b w:val="0"/>
        </w:rPr>
        <w:t xml:space="preserve"> </w:t>
      </w:r>
      <w:proofErr w:type="spellStart"/>
      <w:r>
        <w:rPr>
          <w:b w:val="0"/>
        </w:rPr>
        <w:t>hasil</w:t>
      </w:r>
      <w:proofErr w:type="spellEnd"/>
      <w:r>
        <w:rPr>
          <w:b w:val="0"/>
        </w:rPr>
        <w:t xml:space="preserve"> </w:t>
      </w:r>
      <w:proofErr w:type="spellStart"/>
      <w:r>
        <w:rPr>
          <w:b w:val="0"/>
        </w:rPr>
        <w:t>penelitian</w:t>
      </w:r>
      <w:proofErr w:type="spellEnd"/>
      <w:r>
        <w:rPr>
          <w:b w:val="0"/>
        </w:rPr>
        <w:t xml:space="preserve"> </w:t>
      </w:r>
      <w:proofErr w:type="spellStart"/>
      <w:r>
        <w:rPr>
          <w:b w:val="0"/>
        </w:rPr>
        <w:t>dapat</w:t>
      </w:r>
      <w:proofErr w:type="spellEnd"/>
      <w:r>
        <w:rPr>
          <w:b w:val="0"/>
        </w:rPr>
        <w:t xml:space="preserve"> </w:t>
      </w:r>
      <w:proofErr w:type="spellStart"/>
      <w:r>
        <w:rPr>
          <w:b w:val="0"/>
        </w:rPr>
        <w:t>dilihat</w:t>
      </w:r>
      <w:proofErr w:type="spellEnd"/>
      <w:r>
        <w:rPr>
          <w:b w:val="0"/>
        </w:rPr>
        <w:t xml:space="preserve"> </w:t>
      </w:r>
      <w:proofErr w:type="spellStart"/>
      <w:r>
        <w:rPr>
          <w:b w:val="0"/>
        </w:rPr>
        <w:t>bahwa</w:t>
      </w:r>
      <w:proofErr w:type="spellEnd"/>
      <w:r>
        <w:rPr>
          <w:b w:val="0"/>
        </w:rPr>
        <w:t xml:space="preserve"> </w:t>
      </w:r>
      <w:proofErr w:type="spellStart"/>
      <w:r>
        <w:rPr>
          <w:b w:val="0"/>
        </w:rPr>
        <w:t>nilai</w:t>
      </w:r>
      <w:proofErr w:type="spellEnd"/>
      <w:r>
        <w:rPr>
          <w:b w:val="0"/>
        </w:rPr>
        <w:t xml:space="preserve"> rata-rata </w:t>
      </w:r>
      <w:proofErr w:type="spellStart"/>
      <w:r>
        <w:rPr>
          <w:b w:val="0"/>
        </w:rPr>
        <w:t>skor</w:t>
      </w:r>
      <w:proofErr w:type="spellEnd"/>
      <w:r>
        <w:rPr>
          <w:b w:val="0"/>
        </w:rPr>
        <w:t xml:space="preserve"> </w:t>
      </w:r>
      <w:proofErr w:type="spellStart"/>
      <w:r>
        <w:rPr>
          <w:b w:val="0"/>
        </w:rPr>
        <w:t>belajar</w:t>
      </w:r>
      <w:proofErr w:type="spellEnd"/>
      <w:r>
        <w:rPr>
          <w:b w:val="0"/>
        </w:rPr>
        <w:t xml:space="preserve"> model problem </w:t>
      </w:r>
      <w:proofErr w:type="spellStart"/>
      <w:r>
        <w:rPr>
          <w:b w:val="0"/>
        </w:rPr>
        <w:t>solvimh</w:t>
      </w:r>
      <w:proofErr w:type="spellEnd"/>
      <w:r>
        <w:rPr>
          <w:b w:val="0"/>
        </w:rPr>
        <w:t xml:space="preserve"> </w:t>
      </w:r>
      <w:proofErr w:type="spellStart"/>
      <w:r>
        <w:rPr>
          <w:b w:val="0"/>
        </w:rPr>
        <w:t>adalah</w:t>
      </w:r>
      <w:proofErr w:type="spellEnd"/>
      <w:r>
        <w:rPr>
          <w:b w:val="0"/>
        </w:rPr>
        <w:t xml:space="preserve"> 104. Hal </w:t>
      </w:r>
      <w:proofErr w:type="spellStart"/>
      <w:r>
        <w:rPr>
          <w:b w:val="0"/>
        </w:rPr>
        <w:t>ini</w:t>
      </w:r>
      <w:proofErr w:type="spellEnd"/>
      <w:r>
        <w:rPr>
          <w:b w:val="0"/>
        </w:rPr>
        <w:t xml:space="preserve"> </w:t>
      </w:r>
      <w:proofErr w:type="spellStart"/>
      <w:r>
        <w:rPr>
          <w:b w:val="0"/>
        </w:rPr>
        <w:t>menunjukan</w:t>
      </w:r>
      <w:proofErr w:type="spellEnd"/>
      <w:r>
        <w:rPr>
          <w:b w:val="0"/>
        </w:rPr>
        <w:t xml:space="preserve"> </w:t>
      </w:r>
      <w:proofErr w:type="spellStart"/>
      <w:r>
        <w:rPr>
          <w:b w:val="0"/>
        </w:rPr>
        <w:t>bahwa</w:t>
      </w:r>
      <w:proofErr w:type="spellEnd"/>
      <w:r>
        <w:rPr>
          <w:b w:val="0"/>
        </w:rPr>
        <w:t xml:space="preserve"> </w:t>
      </w:r>
      <w:proofErr w:type="spellStart"/>
      <w:r>
        <w:rPr>
          <w:b w:val="0"/>
        </w:rPr>
        <w:t>nilai</w:t>
      </w:r>
      <w:proofErr w:type="spellEnd"/>
      <w:r>
        <w:rPr>
          <w:b w:val="0"/>
        </w:rPr>
        <w:t xml:space="preserve"> </w:t>
      </w:r>
      <w:proofErr w:type="spellStart"/>
      <w:r>
        <w:rPr>
          <w:b w:val="0"/>
        </w:rPr>
        <w:t>siswa</w:t>
      </w:r>
      <w:proofErr w:type="spellEnd"/>
      <w:r>
        <w:rPr>
          <w:b w:val="0"/>
        </w:rPr>
        <w:t xml:space="preserve"> </w:t>
      </w:r>
      <w:proofErr w:type="spellStart"/>
      <w:r>
        <w:rPr>
          <w:b w:val="0"/>
        </w:rPr>
        <w:t>berada</w:t>
      </w:r>
      <w:proofErr w:type="spellEnd"/>
      <w:r>
        <w:rPr>
          <w:b w:val="0"/>
        </w:rPr>
        <w:t xml:space="preserve"> pada </w:t>
      </w:r>
      <w:proofErr w:type="spellStart"/>
      <w:r>
        <w:rPr>
          <w:b w:val="0"/>
        </w:rPr>
        <w:t>kategori</w:t>
      </w:r>
      <w:proofErr w:type="spellEnd"/>
      <w:r>
        <w:rPr>
          <w:b w:val="0"/>
        </w:rPr>
        <w:t xml:space="preserve"> </w:t>
      </w:r>
      <w:proofErr w:type="spellStart"/>
      <w:r>
        <w:rPr>
          <w:b w:val="0"/>
        </w:rPr>
        <w:t>tinggi</w:t>
      </w:r>
      <w:proofErr w:type="spellEnd"/>
      <w:r>
        <w:rPr>
          <w:b w:val="0"/>
        </w:rPr>
        <w:t xml:space="preserve"> </w:t>
      </w:r>
      <w:proofErr w:type="spellStart"/>
      <w:r>
        <w:rPr>
          <w:b w:val="0"/>
        </w:rPr>
        <w:t>dengan</w:t>
      </w:r>
      <w:proofErr w:type="spellEnd"/>
      <w:r>
        <w:rPr>
          <w:b w:val="0"/>
        </w:rPr>
        <w:t xml:space="preserve"> </w:t>
      </w:r>
      <w:proofErr w:type="spellStart"/>
      <w:r>
        <w:rPr>
          <w:b w:val="0"/>
        </w:rPr>
        <w:t>menunjukkan</w:t>
      </w:r>
      <w:proofErr w:type="spellEnd"/>
      <w:r>
        <w:rPr>
          <w:b w:val="0"/>
        </w:rPr>
        <w:t xml:space="preserve"> pada </w:t>
      </w:r>
      <w:proofErr w:type="spellStart"/>
      <w:r>
        <w:rPr>
          <w:b w:val="0"/>
        </w:rPr>
        <w:t>belajar</w:t>
      </w:r>
      <w:proofErr w:type="spellEnd"/>
      <w:r>
        <w:rPr>
          <w:b w:val="0"/>
        </w:rPr>
        <w:t xml:space="preserve"> model problem solving </w:t>
      </w:r>
      <w:proofErr w:type="spellStart"/>
      <w:r>
        <w:rPr>
          <w:b w:val="0"/>
        </w:rPr>
        <w:t>nilai</w:t>
      </w:r>
      <w:proofErr w:type="spellEnd"/>
      <w:r>
        <w:rPr>
          <w:b w:val="0"/>
        </w:rPr>
        <w:t xml:space="preserve"> median </w:t>
      </w:r>
      <w:proofErr w:type="spellStart"/>
      <w:r>
        <w:rPr>
          <w:b w:val="0"/>
        </w:rPr>
        <w:t>sebesar</w:t>
      </w:r>
      <w:proofErr w:type="spellEnd"/>
      <w:r>
        <w:rPr>
          <w:b w:val="0"/>
        </w:rPr>
        <w:t xml:space="preserve"> 100. </w:t>
      </w:r>
      <w:proofErr w:type="spellStart"/>
      <w:r>
        <w:rPr>
          <w:b w:val="0"/>
        </w:rPr>
        <w:t>Adapun</w:t>
      </w:r>
      <w:proofErr w:type="spellEnd"/>
      <w:r>
        <w:rPr>
          <w:b w:val="0"/>
        </w:rPr>
        <w:t xml:space="preserve"> </w:t>
      </w:r>
      <w:proofErr w:type="spellStart"/>
      <w:r>
        <w:rPr>
          <w:b w:val="0"/>
        </w:rPr>
        <w:t>nilai</w:t>
      </w:r>
      <w:proofErr w:type="spellEnd"/>
      <w:r>
        <w:rPr>
          <w:b w:val="0"/>
        </w:rPr>
        <w:t xml:space="preserve"> modus </w:t>
      </w:r>
      <w:proofErr w:type="spellStart"/>
      <w:r>
        <w:rPr>
          <w:b w:val="0"/>
        </w:rPr>
        <w:t>sebesar</w:t>
      </w:r>
      <w:proofErr w:type="spellEnd"/>
      <w:r>
        <w:rPr>
          <w:b w:val="0"/>
        </w:rPr>
        <w:t xml:space="preserve"> 97 </w:t>
      </w:r>
      <w:proofErr w:type="spellStart"/>
      <w:r>
        <w:rPr>
          <w:b w:val="0"/>
        </w:rPr>
        <w:t>menunjukkan</w:t>
      </w:r>
      <w:proofErr w:type="spellEnd"/>
      <w:r>
        <w:rPr>
          <w:b w:val="0"/>
        </w:rPr>
        <w:t xml:space="preserve"> </w:t>
      </w:r>
      <w:proofErr w:type="spellStart"/>
      <w:r>
        <w:rPr>
          <w:b w:val="0"/>
        </w:rPr>
        <w:t>bahwa</w:t>
      </w:r>
      <w:proofErr w:type="spellEnd"/>
      <w:r>
        <w:rPr>
          <w:b w:val="0"/>
        </w:rPr>
        <w:t xml:space="preserve"> </w:t>
      </w:r>
      <w:proofErr w:type="spellStart"/>
      <w:r>
        <w:rPr>
          <w:b w:val="0"/>
        </w:rPr>
        <w:t>perolehan</w:t>
      </w:r>
      <w:proofErr w:type="spellEnd"/>
      <w:r>
        <w:rPr>
          <w:b w:val="0"/>
        </w:rPr>
        <w:t xml:space="preserve"> </w:t>
      </w:r>
      <w:proofErr w:type="spellStart"/>
      <w:r>
        <w:rPr>
          <w:b w:val="0"/>
        </w:rPr>
        <w:t>nilai</w:t>
      </w:r>
      <w:proofErr w:type="spellEnd"/>
      <w:r>
        <w:rPr>
          <w:b w:val="0"/>
        </w:rPr>
        <w:t xml:space="preserve"> pada </w:t>
      </w:r>
      <w:proofErr w:type="spellStart"/>
      <w:r>
        <w:rPr>
          <w:b w:val="0"/>
        </w:rPr>
        <w:t>kemampuan</w:t>
      </w:r>
      <w:proofErr w:type="spellEnd"/>
      <w:r>
        <w:rPr>
          <w:b w:val="0"/>
        </w:rPr>
        <w:t xml:space="preserve"> </w:t>
      </w:r>
      <w:proofErr w:type="spellStart"/>
      <w:r>
        <w:rPr>
          <w:b w:val="0"/>
        </w:rPr>
        <w:t>keruangan</w:t>
      </w:r>
      <w:proofErr w:type="spellEnd"/>
      <w:r>
        <w:rPr>
          <w:b w:val="0"/>
        </w:rPr>
        <w:t xml:space="preserve"> </w:t>
      </w:r>
      <w:proofErr w:type="spellStart"/>
      <w:r>
        <w:rPr>
          <w:b w:val="0"/>
        </w:rPr>
        <w:t>dengan</w:t>
      </w:r>
      <w:proofErr w:type="spellEnd"/>
      <w:r>
        <w:rPr>
          <w:b w:val="0"/>
        </w:rPr>
        <w:t xml:space="preserve"> </w:t>
      </w:r>
      <w:proofErr w:type="spellStart"/>
      <w:r>
        <w:rPr>
          <w:b w:val="0"/>
        </w:rPr>
        <w:t>frekuensi</w:t>
      </w:r>
      <w:proofErr w:type="spellEnd"/>
      <w:r>
        <w:rPr>
          <w:b w:val="0"/>
        </w:rPr>
        <w:t xml:space="preserve"> </w:t>
      </w:r>
      <w:proofErr w:type="spellStart"/>
      <w:r>
        <w:rPr>
          <w:b w:val="0"/>
        </w:rPr>
        <w:t>terbesar</w:t>
      </w:r>
      <w:proofErr w:type="spellEnd"/>
      <w:r>
        <w:rPr>
          <w:b w:val="0"/>
        </w:rPr>
        <w:t xml:space="preserve"> </w:t>
      </w:r>
      <w:proofErr w:type="spellStart"/>
      <w:r>
        <w:rPr>
          <w:b w:val="0"/>
        </w:rPr>
        <w:t>adalah</w:t>
      </w:r>
      <w:proofErr w:type="spellEnd"/>
      <w:r>
        <w:rPr>
          <w:b w:val="0"/>
        </w:rPr>
        <w:t xml:space="preserve"> 97. Dan </w:t>
      </w:r>
      <w:proofErr w:type="spellStart"/>
      <w:r>
        <w:rPr>
          <w:b w:val="0"/>
        </w:rPr>
        <w:t>koefisien</w:t>
      </w:r>
      <w:proofErr w:type="spellEnd"/>
      <w:r>
        <w:rPr>
          <w:b w:val="0"/>
        </w:rPr>
        <w:t xml:space="preserve"> </w:t>
      </w:r>
      <w:proofErr w:type="spellStart"/>
      <w:r>
        <w:rPr>
          <w:b w:val="0"/>
        </w:rPr>
        <w:t>kemiringan</w:t>
      </w:r>
      <w:proofErr w:type="spellEnd"/>
      <w:r>
        <w:rPr>
          <w:b w:val="0"/>
        </w:rPr>
        <w:t xml:space="preserve"> (skewness) </w:t>
      </w:r>
      <w:proofErr w:type="spellStart"/>
      <w:r>
        <w:rPr>
          <w:b w:val="0"/>
        </w:rPr>
        <w:t>sebesar</w:t>
      </w:r>
      <w:proofErr w:type="spellEnd"/>
      <w:r>
        <w:rPr>
          <w:b w:val="0"/>
        </w:rPr>
        <w:t xml:space="preserve"> -0.283 dan </w:t>
      </w:r>
      <w:proofErr w:type="spellStart"/>
      <w:r>
        <w:rPr>
          <w:b w:val="0"/>
        </w:rPr>
        <w:t>memperhatikan</w:t>
      </w:r>
      <w:proofErr w:type="spellEnd"/>
      <w:r>
        <w:rPr>
          <w:b w:val="0"/>
        </w:rPr>
        <w:t xml:space="preserve"> </w:t>
      </w:r>
      <w:proofErr w:type="spellStart"/>
      <w:r>
        <w:rPr>
          <w:b w:val="0"/>
        </w:rPr>
        <w:t>nilai</w:t>
      </w:r>
      <w:proofErr w:type="spellEnd"/>
      <w:r>
        <w:rPr>
          <w:b w:val="0"/>
        </w:rPr>
        <w:t xml:space="preserve"> rata-rata, median, dan modus </w:t>
      </w:r>
      <w:proofErr w:type="spellStart"/>
      <w:r>
        <w:rPr>
          <w:b w:val="0"/>
        </w:rPr>
        <w:t>dapat</w:t>
      </w:r>
      <w:proofErr w:type="spellEnd"/>
      <w:r>
        <w:rPr>
          <w:b w:val="0"/>
        </w:rPr>
        <w:t xml:space="preserve"> </w:t>
      </w:r>
      <w:proofErr w:type="spellStart"/>
      <w:r>
        <w:rPr>
          <w:b w:val="0"/>
        </w:rPr>
        <w:t>disimpulkan</w:t>
      </w:r>
      <w:proofErr w:type="spellEnd"/>
      <w:r>
        <w:rPr>
          <w:b w:val="0"/>
        </w:rPr>
        <w:t xml:space="preserve"> </w:t>
      </w:r>
      <w:proofErr w:type="spellStart"/>
      <w:r>
        <w:rPr>
          <w:b w:val="0"/>
        </w:rPr>
        <w:t>bahwa</w:t>
      </w:r>
      <w:proofErr w:type="spellEnd"/>
      <w:r>
        <w:rPr>
          <w:b w:val="0"/>
        </w:rPr>
        <w:t xml:space="preserve"> pada </w:t>
      </w:r>
      <w:proofErr w:type="spellStart"/>
      <w:r>
        <w:rPr>
          <w:b w:val="0"/>
        </w:rPr>
        <w:t>umumnya</w:t>
      </w:r>
      <w:proofErr w:type="spellEnd"/>
      <w:r>
        <w:rPr>
          <w:b w:val="0"/>
        </w:rPr>
        <w:t xml:space="preserve"> </w:t>
      </w:r>
      <w:proofErr w:type="spellStart"/>
      <w:r>
        <w:rPr>
          <w:b w:val="0"/>
        </w:rPr>
        <w:t>belajar</w:t>
      </w:r>
      <w:proofErr w:type="spellEnd"/>
      <w:r>
        <w:rPr>
          <w:b w:val="0"/>
        </w:rPr>
        <w:t xml:space="preserve"> model problem </w:t>
      </w:r>
      <w:proofErr w:type="gramStart"/>
      <w:r>
        <w:rPr>
          <w:b w:val="0"/>
        </w:rPr>
        <w:t xml:space="preserve">solving  </w:t>
      </w:r>
      <w:proofErr w:type="spellStart"/>
      <w:r>
        <w:rPr>
          <w:b w:val="0"/>
        </w:rPr>
        <w:t>siswa</w:t>
      </w:r>
      <w:proofErr w:type="spellEnd"/>
      <w:proofErr w:type="gramEnd"/>
      <w:r>
        <w:rPr>
          <w:b w:val="0"/>
        </w:rPr>
        <w:t xml:space="preserve"> </w:t>
      </w:r>
      <w:proofErr w:type="spellStart"/>
      <w:r>
        <w:rPr>
          <w:b w:val="0"/>
        </w:rPr>
        <w:t>berada</w:t>
      </w:r>
      <w:proofErr w:type="spellEnd"/>
      <w:r>
        <w:rPr>
          <w:b w:val="0"/>
        </w:rPr>
        <w:t xml:space="preserve"> di </w:t>
      </w:r>
      <w:proofErr w:type="spellStart"/>
      <w:r>
        <w:rPr>
          <w:b w:val="0"/>
        </w:rPr>
        <w:t>atas</w:t>
      </w:r>
      <w:proofErr w:type="spellEnd"/>
      <w:r>
        <w:rPr>
          <w:b w:val="0"/>
        </w:rPr>
        <w:t xml:space="preserve"> rata-rata.</w:t>
      </w:r>
    </w:p>
    <w:p w:rsidR="00244BF9" w:rsidRDefault="005B27D9">
      <w:pPr>
        <w:pStyle w:val="Heading2"/>
        <w:spacing w:line="360" w:lineRule="auto"/>
        <w:ind w:firstLineChars="350" w:firstLine="840"/>
        <w:rPr>
          <w:b w:val="0"/>
        </w:rPr>
      </w:pPr>
      <w:proofErr w:type="spellStart"/>
      <w:r>
        <w:rPr>
          <w:b w:val="0"/>
        </w:rPr>
        <w:t>Berdasarkan</w:t>
      </w:r>
      <w:proofErr w:type="spellEnd"/>
      <w:r>
        <w:rPr>
          <w:b w:val="0"/>
        </w:rPr>
        <w:t xml:space="preserve"> </w:t>
      </w:r>
      <w:proofErr w:type="spellStart"/>
      <w:r>
        <w:rPr>
          <w:b w:val="0"/>
        </w:rPr>
        <w:t>dari</w:t>
      </w:r>
      <w:proofErr w:type="spellEnd"/>
      <w:r>
        <w:rPr>
          <w:b w:val="0"/>
        </w:rPr>
        <w:t xml:space="preserve"> data-data </w:t>
      </w:r>
      <w:proofErr w:type="spellStart"/>
      <w:r>
        <w:rPr>
          <w:b w:val="0"/>
        </w:rPr>
        <w:t>tersebut</w:t>
      </w:r>
      <w:proofErr w:type="spellEnd"/>
      <w:r>
        <w:rPr>
          <w:b w:val="0"/>
        </w:rPr>
        <w:t xml:space="preserve"> </w:t>
      </w:r>
      <w:proofErr w:type="spellStart"/>
      <w:r>
        <w:rPr>
          <w:b w:val="0"/>
        </w:rPr>
        <w:t>terbukti</w:t>
      </w:r>
      <w:proofErr w:type="spellEnd"/>
      <w:r>
        <w:rPr>
          <w:b w:val="0"/>
        </w:rPr>
        <w:t xml:space="preserve"> </w:t>
      </w:r>
      <w:proofErr w:type="spellStart"/>
      <w:r>
        <w:rPr>
          <w:b w:val="0"/>
        </w:rPr>
        <w:t>secara</w:t>
      </w:r>
      <w:proofErr w:type="spellEnd"/>
      <w:r>
        <w:rPr>
          <w:b w:val="0"/>
        </w:rPr>
        <w:t xml:space="preserve"> </w:t>
      </w:r>
      <w:proofErr w:type="spellStart"/>
      <w:r>
        <w:rPr>
          <w:b w:val="0"/>
        </w:rPr>
        <w:t>teori</w:t>
      </w:r>
      <w:proofErr w:type="spellEnd"/>
      <w:r>
        <w:rPr>
          <w:b w:val="0"/>
        </w:rPr>
        <w:t xml:space="preserve"> yang </w:t>
      </w:r>
      <w:proofErr w:type="spellStart"/>
      <w:r>
        <w:rPr>
          <w:b w:val="0"/>
        </w:rPr>
        <w:t>terdapat</w:t>
      </w:r>
      <w:proofErr w:type="spellEnd"/>
      <w:r>
        <w:rPr>
          <w:b w:val="0"/>
        </w:rPr>
        <w:t xml:space="preserve"> pada Bab 2 yang </w:t>
      </w:r>
      <w:proofErr w:type="spellStart"/>
      <w:r>
        <w:rPr>
          <w:b w:val="0"/>
        </w:rPr>
        <w:t>menyatakan</w:t>
      </w:r>
      <w:proofErr w:type="spellEnd"/>
      <w:r>
        <w:rPr>
          <w:b w:val="0"/>
        </w:rPr>
        <w:t xml:space="preserve"> </w:t>
      </w:r>
      <w:proofErr w:type="spellStart"/>
      <w:r>
        <w:rPr>
          <w:b w:val="0"/>
        </w:rPr>
        <w:t>bahwa</w:t>
      </w:r>
      <w:proofErr w:type="spellEnd"/>
      <w:r>
        <w:rPr>
          <w:b w:val="0"/>
        </w:rPr>
        <w:t xml:space="preserve"> </w:t>
      </w:r>
      <w:proofErr w:type="spellStart"/>
      <w:r>
        <w:rPr>
          <w:b w:val="0"/>
        </w:rPr>
        <w:t>belajar</w:t>
      </w:r>
      <w:proofErr w:type="spellEnd"/>
      <w:r>
        <w:rPr>
          <w:b w:val="0"/>
        </w:rPr>
        <w:t xml:space="preserve"> model problem solving  </w:t>
      </w:r>
      <w:proofErr w:type="spellStart"/>
      <w:r>
        <w:rPr>
          <w:b w:val="0"/>
        </w:rPr>
        <w:t>adalah</w:t>
      </w:r>
      <w:proofErr w:type="spellEnd"/>
      <w:r>
        <w:rPr>
          <w:b w:val="0"/>
        </w:rPr>
        <w:t xml:space="preserve"> </w:t>
      </w:r>
      <w:proofErr w:type="spellStart"/>
      <w:r>
        <w:rPr>
          <w:b w:val="0"/>
        </w:rPr>
        <w:t>suatu</w:t>
      </w:r>
      <w:proofErr w:type="spellEnd"/>
      <w:r>
        <w:rPr>
          <w:b w:val="0"/>
        </w:rPr>
        <w:t xml:space="preserve"> </w:t>
      </w:r>
      <w:proofErr w:type="spellStart"/>
      <w:r>
        <w:rPr>
          <w:b w:val="0"/>
        </w:rPr>
        <w:t>daya</w:t>
      </w:r>
      <w:proofErr w:type="spellEnd"/>
      <w:r>
        <w:rPr>
          <w:b w:val="0"/>
        </w:rPr>
        <w:t xml:space="preserve"> </w:t>
      </w:r>
      <w:proofErr w:type="spellStart"/>
      <w:r>
        <w:rPr>
          <w:b w:val="0"/>
        </w:rPr>
        <w:t>dorong</w:t>
      </w:r>
      <w:proofErr w:type="spellEnd"/>
      <w:r>
        <w:rPr>
          <w:b w:val="0"/>
        </w:rPr>
        <w:t xml:space="preserve"> yang </w:t>
      </w:r>
      <w:proofErr w:type="spellStart"/>
      <w:r>
        <w:rPr>
          <w:b w:val="0"/>
        </w:rPr>
        <w:t>timbul</w:t>
      </w:r>
      <w:proofErr w:type="spellEnd"/>
      <w:r>
        <w:rPr>
          <w:b w:val="0"/>
        </w:rPr>
        <w:t xml:space="preserve"> </w:t>
      </w:r>
      <w:proofErr w:type="spellStart"/>
      <w:r>
        <w:rPr>
          <w:b w:val="0"/>
        </w:rPr>
        <w:t>dalam</w:t>
      </w:r>
      <w:proofErr w:type="spellEnd"/>
      <w:r>
        <w:rPr>
          <w:b w:val="0"/>
        </w:rPr>
        <w:t xml:space="preserve"> </w:t>
      </w:r>
      <w:proofErr w:type="spellStart"/>
      <w:r>
        <w:rPr>
          <w:b w:val="0"/>
        </w:rPr>
        <w:t>diri</w:t>
      </w:r>
      <w:proofErr w:type="spellEnd"/>
      <w:r>
        <w:rPr>
          <w:b w:val="0"/>
        </w:rPr>
        <w:t xml:space="preserve"> </w:t>
      </w:r>
      <w:proofErr w:type="spellStart"/>
      <w:r>
        <w:rPr>
          <w:b w:val="0"/>
        </w:rPr>
        <w:t>peserta</w:t>
      </w:r>
      <w:proofErr w:type="spellEnd"/>
      <w:r>
        <w:rPr>
          <w:b w:val="0"/>
        </w:rPr>
        <w:t xml:space="preserve"> </w:t>
      </w:r>
      <w:proofErr w:type="spellStart"/>
      <w:r>
        <w:rPr>
          <w:b w:val="0"/>
        </w:rPr>
        <w:t>didik</w:t>
      </w:r>
      <w:proofErr w:type="spellEnd"/>
      <w:r>
        <w:rPr>
          <w:b w:val="0"/>
        </w:rPr>
        <w:t xml:space="preserve"> </w:t>
      </w:r>
      <w:proofErr w:type="spellStart"/>
      <w:r>
        <w:rPr>
          <w:b w:val="0"/>
        </w:rPr>
        <w:t>untuk</w:t>
      </w:r>
      <w:proofErr w:type="spellEnd"/>
      <w:r>
        <w:rPr>
          <w:b w:val="0"/>
        </w:rPr>
        <w:t xml:space="preserve"> </w:t>
      </w:r>
      <w:proofErr w:type="spellStart"/>
      <w:r>
        <w:rPr>
          <w:b w:val="0"/>
        </w:rPr>
        <w:t>melakukan</w:t>
      </w:r>
      <w:proofErr w:type="spellEnd"/>
      <w:r>
        <w:rPr>
          <w:b w:val="0"/>
        </w:rPr>
        <w:t xml:space="preserve"> </w:t>
      </w:r>
      <w:proofErr w:type="spellStart"/>
      <w:r>
        <w:rPr>
          <w:b w:val="0"/>
        </w:rPr>
        <w:t>serangkaian</w:t>
      </w:r>
      <w:proofErr w:type="spellEnd"/>
      <w:r>
        <w:rPr>
          <w:b w:val="0"/>
        </w:rPr>
        <w:t xml:space="preserve"> </w:t>
      </w:r>
      <w:proofErr w:type="spellStart"/>
      <w:r>
        <w:rPr>
          <w:b w:val="0"/>
        </w:rPr>
        <w:t>kegiatan</w:t>
      </w:r>
      <w:proofErr w:type="spellEnd"/>
      <w:r>
        <w:rPr>
          <w:b w:val="0"/>
        </w:rPr>
        <w:t xml:space="preserve"> </w:t>
      </w:r>
      <w:proofErr w:type="spellStart"/>
      <w:r>
        <w:rPr>
          <w:b w:val="0"/>
        </w:rPr>
        <w:t>belajar</w:t>
      </w:r>
      <w:proofErr w:type="spellEnd"/>
      <w:r>
        <w:rPr>
          <w:b w:val="0"/>
        </w:rPr>
        <w:t xml:space="preserve"> </w:t>
      </w:r>
      <w:proofErr w:type="spellStart"/>
      <w:r>
        <w:rPr>
          <w:b w:val="0"/>
        </w:rPr>
        <w:t>untuk</w:t>
      </w:r>
      <w:proofErr w:type="spellEnd"/>
      <w:r>
        <w:rPr>
          <w:b w:val="0"/>
        </w:rPr>
        <w:t xml:space="preserve"> </w:t>
      </w:r>
      <w:proofErr w:type="spellStart"/>
      <w:r>
        <w:rPr>
          <w:b w:val="0"/>
        </w:rPr>
        <w:t>dapat</w:t>
      </w:r>
      <w:proofErr w:type="spellEnd"/>
      <w:r>
        <w:rPr>
          <w:b w:val="0"/>
        </w:rPr>
        <w:t xml:space="preserve"> </w:t>
      </w:r>
      <w:proofErr w:type="spellStart"/>
      <w:r>
        <w:rPr>
          <w:b w:val="0"/>
        </w:rPr>
        <w:t>mencapai</w:t>
      </w:r>
      <w:proofErr w:type="spellEnd"/>
      <w:r>
        <w:rPr>
          <w:b w:val="0"/>
        </w:rPr>
        <w:t xml:space="preserve"> </w:t>
      </w:r>
      <w:proofErr w:type="spellStart"/>
      <w:r>
        <w:rPr>
          <w:b w:val="0"/>
        </w:rPr>
        <w:t>tujuan</w:t>
      </w:r>
      <w:proofErr w:type="spellEnd"/>
      <w:r>
        <w:rPr>
          <w:b w:val="0"/>
        </w:rPr>
        <w:t xml:space="preserve"> </w:t>
      </w:r>
      <w:proofErr w:type="spellStart"/>
      <w:r>
        <w:rPr>
          <w:b w:val="0"/>
        </w:rPr>
        <w:t>belajar</w:t>
      </w:r>
      <w:proofErr w:type="spellEnd"/>
      <w:r>
        <w:rPr>
          <w:b w:val="0"/>
        </w:rPr>
        <w:t>.</w:t>
      </w:r>
    </w:p>
    <w:p w:rsidR="00244BF9" w:rsidRDefault="005B27D9">
      <w:pPr>
        <w:spacing w:line="360" w:lineRule="auto"/>
        <w:ind w:firstLineChars="350" w:firstLine="84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lang w:val="en-US"/>
        </w:rPr>
        <w:t>Menurut</w:t>
      </w:r>
      <w:proofErr w:type="spellEnd"/>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Purwanto (dalam Chotimah &amp; Fathurrohman, 2018, hlm. 280-281) berpendapat bahwa model </w:t>
      </w:r>
      <w:r>
        <w:rPr>
          <w:rStyle w:val="Emphasis"/>
          <w:rFonts w:ascii="Times New Roman" w:eastAsia="SimSun" w:hAnsi="Times New Roman" w:cs="Times New Roman"/>
          <w:sz w:val="24"/>
          <w:szCs w:val="24"/>
        </w:rPr>
        <w:t>problem solving</w:t>
      </w:r>
      <w:r>
        <w:rPr>
          <w:rFonts w:ascii="Times New Roman" w:eastAsia="SimSun" w:hAnsi="Times New Roman" w:cs="Times New Roman"/>
          <w:sz w:val="24"/>
          <w:szCs w:val="24"/>
        </w:rPr>
        <w:t xml:space="preserve"> adalah suatu proses dengan menggunakan strategi, cara, atau teknik tertentu untuk menghadapi situasi baru, agar keadaan tersebut dapat dilalui sesuai keinginan yang ditetapkan.</w:t>
      </w:r>
    </w:p>
    <w:p w:rsidR="00244BF9" w:rsidRDefault="005B27D9">
      <w:pPr>
        <w:spacing w:line="360" w:lineRule="auto"/>
        <w:ind w:firstLineChars="350" w:firstLine="840"/>
        <w:jc w:val="both"/>
        <w:rPr>
          <w:rStyle w:val="markedcontent"/>
          <w:rFonts w:ascii="Times New Roman" w:eastAsia="sans-serif" w:hAnsi="Times New Roman" w:cs="Times New Roman"/>
          <w:sz w:val="24"/>
          <w:szCs w:val="24"/>
        </w:rPr>
      </w:pPr>
      <w:proofErr w:type="spellStart"/>
      <w:r>
        <w:rPr>
          <w:rStyle w:val="markedcontent"/>
          <w:rFonts w:ascii="Times New Roman" w:eastAsia="sans-serif" w:hAnsi="Times New Roman" w:cs="Times New Roman"/>
          <w:sz w:val="24"/>
          <w:szCs w:val="24"/>
          <w:lang w:val="en-US"/>
        </w:rPr>
        <w:t>Menurut</w:t>
      </w:r>
      <w:proofErr w:type="spellEnd"/>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Sumarmo (201</w:t>
      </w:r>
      <w:r>
        <w:rPr>
          <w:rStyle w:val="markedcontent"/>
          <w:rFonts w:ascii="Times New Roman" w:eastAsia="sans-serif" w:hAnsi="Times New Roman" w:cs="Times New Roman"/>
          <w:sz w:val="24"/>
          <w:szCs w:val="24"/>
          <w:lang w:val="en-US"/>
        </w:rPr>
        <w:t>8</w:t>
      </w:r>
      <w:r>
        <w:rPr>
          <w:rStyle w:val="markedcontent"/>
          <w:rFonts w:ascii="Times New Roman" w:eastAsia="sans-serif" w:hAnsi="Times New Roman" w:cs="Times New Roman"/>
          <w:sz w:val="24"/>
          <w:szCs w:val="24"/>
        </w:rPr>
        <w:t>: 447) menyatakan bahwa indikator pemecahan masalah</w:t>
      </w:r>
      <w:r>
        <w:rPr>
          <w:rStyle w:val="markedcontent"/>
          <w:rFonts w:ascii="Times New Roman" w:eastAsia="sans-serif" w:hAnsi="Times New Roman" w:cs="Times New Roman"/>
          <w:sz w:val="24"/>
          <w:szCs w:val="24"/>
          <w:lang w:val="en-US"/>
        </w:rPr>
        <w:t xml:space="preserve"> </w:t>
      </w:r>
      <w:r>
        <w:rPr>
          <w:rStyle w:val="markedcontent"/>
          <w:rFonts w:ascii="Times New Roman" w:eastAsia="sans-serif" w:hAnsi="Times New Roman" w:cs="Times New Roman"/>
          <w:sz w:val="24"/>
          <w:szCs w:val="24"/>
        </w:rPr>
        <w:t xml:space="preserve">matematis adalah </w:t>
      </w:r>
    </w:p>
    <w:p w:rsidR="00244BF9" w:rsidRDefault="005B27D9" w:rsidP="005B27D9">
      <w:pPr>
        <w:numPr>
          <w:ilvl w:val="0"/>
          <w:numId w:val="9"/>
        </w:numPr>
        <w:spacing w:line="360" w:lineRule="auto"/>
        <w:jc w:val="both"/>
        <w:rPr>
          <w:rStyle w:val="markedcontent"/>
          <w:rFonts w:ascii="Times New Roman" w:eastAsia="sans-serif" w:hAnsi="Times New Roman" w:cs="Times New Roman"/>
          <w:sz w:val="24"/>
          <w:szCs w:val="24"/>
          <w:lang w:val="en-US"/>
        </w:rPr>
      </w:pPr>
      <w:proofErr w:type="spellStart"/>
      <w:r>
        <w:rPr>
          <w:rFonts w:ascii="Times New Roman" w:eastAsia="Times New Roman" w:hAnsi="Times New Roman" w:cs="Times New Roman"/>
          <w:color w:val="111111"/>
          <w:sz w:val="24"/>
          <w:szCs w:val="24"/>
          <w:shd w:val="clear" w:color="auto" w:fill="FFFFFF"/>
          <w:lang w:val="en-US" w:eastAsia="id-ID"/>
        </w:rPr>
        <w:t>Siswa</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dapat</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Merumuskan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masalah</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dari</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peristiwa</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tertentu</w:t>
      </w:r>
      <w:proofErr w:type="spellEnd"/>
      <w:r>
        <w:rPr>
          <w:rFonts w:ascii="Times New Roman" w:eastAsia="Times New Roman" w:hAnsi="Times New Roman" w:cs="Times New Roman"/>
          <w:color w:val="111111"/>
          <w:sz w:val="24"/>
          <w:szCs w:val="24"/>
          <w:shd w:val="clear" w:color="auto" w:fill="FFFFFF"/>
          <w:lang w:val="en-US" w:eastAsia="id-ID"/>
        </w:rPr>
        <w:t xml:space="preserve"> yang </w:t>
      </w:r>
      <w:proofErr w:type="spellStart"/>
      <w:r>
        <w:rPr>
          <w:rFonts w:ascii="Times New Roman" w:eastAsia="Times New Roman" w:hAnsi="Times New Roman" w:cs="Times New Roman"/>
          <w:color w:val="111111"/>
          <w:sz w:val="24"/>
          <w:szCs w:val="24"/>
          <w:shd w:val="clear" w:color="auto" w:fill="FFFFFF"/>
          <w:lang w:val="en-US" w:eastAsia="id-ID"/>
        </w:rPr>
        <w:t>mengandung</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permasalahan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dalam</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memecahkan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soal</w:t>
      </w:r>
      <w:proofErr w:type="spellEnd"/>
      <w:r>
        <w:rPr>
          <w:rFonts w:ascii="Times New Roman" w:eastAsia="Times New Roman" w:hAnsi="Times New Roman" w:cs="Times New Roman"/>
          <w:color w:val="111111"/>
          <w:sz w:val="24"/>
          <w:szCs w:val="24"/>
          <w:shd w:val="clear" w:color="auto" w:fill="FFFFFF"/>
          <w:lang w:val="en-US" w:eastAsia="id-ID"/>
        </w:rPr>
        <w:t>;</w:t>
      </w:r>
      <w:r>
        <w:rPr>
          <w:rStyle w:val="markedcontent"/>
          <w:rFonts w:ascii="Times New Roman" w:eastAsia="sans-serif" w:hAnsi="Times New Roman" w:cs="Times New Roman"/>
          <w:sz w:val="24"/>
          <w:szCs w:val="24"/>
          <w:lang w:val="en-US"/>
        </w:rPr>
        <w:t xml:space="preserve"> </w:t>
      </w:r>
    </w:p>
    <w:p w:rsidR="00244BF9" w:rsidRDefault="005B27D9" w:rsidP="005B27D9">
      <w:pPr>
        <w:numPr>
          <w:ilvl w:val="0"/>
          <w:numId w:val="9"/>
        </w:numPr>
        <w:spacing w:line="360" w:lineRule="auto"/>
        <w:jc w:val="both"/>
        <w:rPr>
          <w:rStyle w:val="markedcontent"/>
          <w:rFonts w:ascii="Times New Roman" w:eastAsia="sans-serif" w:hAnsi="Times New Roman" w:cs="Times New Roman"/>
          <w:sz w:val="24"/>
          <w:szCs w:val="24"/>
        </w:rPr>
      </w:pPr>
      <w:proofErr w:type="spellStart"/>
      <w:r>
        <w:rPr>
          <w:rFonts w:ascii="Times New Roman" w:eastAsia="Times New Roman" w:hAnsi="Times New Roman" w:cs="Times New Roman"/>
          <w:color w:val="111111"/>
          <w:sz w:val="24"/>
          <w:szCs w:val="24"/>
          <w:shd w:val="clear" w:color="auto" w:fill="FFFFFF"/>
          <w:lang w:val="en-US" w:eastAsia="id-ID"/>
        </w:rPr>
        <w:lastRenderedPageBreak/>
        <w:t>Menguji</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setiap</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tindakan</w:t>
      </w:r>
      <w:proofErr w:type="spellEnd"/>
      <w:r>
        <w:rPr>
          <w:rFonts w:ascii="Times New Roman" w:eastAsia="Times New Roman" w:hAnsi="Times New Roman" w:cs="Times New Roman"/>
          <w:color w:val="111111"/>
          <w:sz w:val="24"/>
          <w:szCs w:val="24"/>
          <w:shd w:val="clear" w:color="auto" w:fill="FFFFFF"/>
          <w:lang w:val="en-US" w:eastAsia="id-ID"/>
        </w:rPr>
        <w:t xml:space="preserve"> yang </w:t>
      </w:r>
      <w:proofErr w:type="spellStart"/>
      <w:r>
        <w:rPr>
          <w:rFonts w:ascii="Times New Roman" w:eastAsia="Times New Roman" w:hAnsi="Times New Roman" w:cs="Times New Roman"/>
          <w:color w:val="111111"/>
          <w:sz w:val="24"/>
          <w:szCs w:val="24"/>
          <w:shd w:val="clear" w:color="auto" w:fill="FFFFFF"/>
          <w:lang w:val="en-US" w:eastAsia="id-ID"/>
        </w:rPr>
        <w:t>telah</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dirumuskan</w:t>
      </w:r>
      <w:proofErr w:type="spellEnd"/>
      <w:r>
        <w:rPr>
          <w:rStyle w:val="markedcontent"/>
          <w:rFonts w:ascii="Times New Roman" w:eastAsia="sans-serif" w:hAnsi="Times New Roman" w:cs="Times New Roman"/>
          <w:sz w:val="24"/>
          <w:szCs w:val="24"/>
        </w:rPr>
        <w:t xml:space="preserve">; </w:t>
      </w:r>
    </w:p>
    <w:p w:rsidR="00244BF9" w:rsidRDefault="005B27D9" w:rsidP="005B27D9">
      <w:pPr>
        <w:numPr>
          <w:ilvl w:val="0"/>
          <w:numId w:val="9"/>
        </w:numPr>
        <w:spacing w:line="360" w:lineRule="auto"/>
        <w:jc w:val="both"/>
        <w:rPr>
          <w:rStyle w:val="markedcontent"/>
          <w:rFonts w:ascii="Times New Roman" w:eastAsia="sans-serif" w:hAnsi="Times New Roman" w:cs="Times New Roman"/>
          <w:sz w:val="24"/>
          <w:szCs w:val="24"/>
        </w:rPr>
      </w:pPr>
      <w:proofErr w:type="spellStart"/>
      <w:r>
        <w:rPr>
          <w:rFonts w:ascii="Times New Roman" w:eastAsia="Times New Roman" w:hAnsi="Times New Roman" w:cs="Times New Roman"/>
          <w:color w:val="111111"/>
          <w:sz w:val="24"/>
          <w:szCs w:val="24"/>
          <w:shd w:val="clear" w:color="auto" w:fill="FFFFFF"/>
          <w:lang w:val="en-US" w:eastAsia="id-ID"/>
        </w:rPr>
        <w:t>Pengambilan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keputusan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tentang</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strategi</w:t>
      </w:r>
      <w:proofErr w:type="spellEnd"/>
      <w:r>
        <w:rPr>
          <w:rFonts w:ascii="Times New Roman" w:eastAsia="Times New Roman" w:hAnsi="Times New Roman" w:cs="Times New Roman"/>
          <w:color w:val="111111"/>
          <w:sz w:val="24"/>
          <w:szCs w:val="24"/>
          <w:shd w:val="clear" w:color="auto" w:fill="FFFFFF"/>
          <w:lang w:val="en-US" w:eastAsia="id-ID"/>
        </w:rPr>
        <w:t xml:space="preserve"> mana yang </w:t>
      </w:r>
      <w:proofErr w:type="spellStart"/>
      <w:r>
        <w:rPr>
          <w:rFonts w:ascii="Times New Roman" w:eastAsia="Times New Roman" w:hAnsi="Times New Roman" w:cs="Times New Roman"/>
          <w:color w:val="111111"/>
          <w:sz w:val="24"/>
          <w:szCs w:val="24"/>
          <w:shd w:val="clear" w:color="auto" w:fill="FFFFFF"/>
          <w:lang w:val="en-US" w:eastAsia="id-ID"/>
        </w:rPr>
        <w:t>dapat</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dilakukan</w:t>
      </w:r>
      <w:proofErr w:type="spellEnd"/>
      <w:r>
        <w:rPr>
          <w:rStyle w:val="markedcontent"/>
          <w:rFonts w:ascii="Times New Roman" w:eastAsia="sans-serif" w:hAnsi="Times New Roman" w:cs="Times New Roman"/>
          <w:sz w:val="24"/>
          <w:szCs w:val="24"/>
        </w:rPr>
        <w:t xml:space="preserve"> ; </w:t>
      </w:r>
    </w:p>
    <w:p w:rsidR="00244BF9" w:rsidRDefault="005B27D9">
      <w:pPr>
        <w:spacing w:line="360" w:lineRule="auto"/>
        <w:jc w:val="both"/>
        <w:rPr>
          <w:lang w:val="en-US"/>
        </w:rPr>
      </w:pPr>
      <w:r>
        <w:rPr>
          <w:rStyle w:val="markedcontent"/>
          <w:rFonts w:ascii="Times New Roman" w:eastAsia="sans-serif" w:hAnsi="Times New Roman" w:cs="Times New Roman"/>
          <w:sz w:val="24"/>
          <w:szCs w:val="24"/>
          <w:lang w:val="en-US"/>
        </w:rPr>
        <w:t>4</w:t>
      </w:r>
      <w:r>
        <w:rPr>
          <w:rStyle w:val="markedcontent"/>
          <w:rFonts w:ascii="Times New Roman" w:eastAsia="sans-serif" w:hAnsi="Times New Roman" w:cs="Times New Roman"/>
          <w:sz w:val="24"/>
          <w:szCs w:val="24"/>
        </w:rPr>
        <w:t xml:space="preserve">) </w:t>
      </w:r>
      <w:proofErr w:type="spellStart"/>
      <w:r>
        <w:rPr>
          <w:rFonts w:ascii="Times New Roman" w:eastAsia="Times New Roman" w:hAnsi="Times New Roman" w:cs="Times New Roman"/>
          <w:color w:val="111111"/>
          <w:sz w:val="24"/>
          <w:szCs w:val="24"/>
          <w:shd w:val="clear" w:color="auto" w:fill="FFFFFF"/>
          <w:lang w:val="en-US" w:eastAsia="id-ID"/>
        </w:rPr>
        <w:t>Evaluasi</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dilakukan</w:t>
      </w:r>
      <w:proofErr w:type="spellEnd"/>
      <w:r>
        <w:rPr>
          <w:rFonts w:ascii="Times New Roman" w:eastAsia="Times New Roman" w:hAnsi="Times New Roman" w:cs="Times New Roman"/>
          <w:color w:val="111111"/>
          <w:sz w:val="24"/>
          <w:szCs w:val="24"/>
          <w:shd w:val="clear" w:color="auto" w:fill="FFFFFF"/>
          <w:lang w:val="en-US" w:eastAsia="id-ID"/>
        </w:rPr>
        <w:t xml:space="preserve"> agar </w:t>
      </w:r>
      <w:proofErr w:type="spellStart"/>
      <w:r>
        <w:rPr>
          <w:rFonts w:ascii="Times New Roman" w:eastAsia="Times New Roman" w:hAnsi="Times New Roman" w:cs="Times New Roman"/>
          <w:color w:val="111111"/>
          <w:sz w:val="24"/>
          <w:szCs w:val="24"/>
          <w:shd w:val="clear" w:color="auto" w:fill="FFFFFF"/>
          <w:lang w:val="en-US" w:eastAsia="id-ID"/>
        </w:rPr>
        <w:t>dapat</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memperbaiki</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halhal</w:t>
      </w:r>
      <w:proofErr w:type="spellEnd"/>
      <w:r>
        <w:rPr>
          <w:rFonts w:ascii="Times New Roman" w:eastAsia="Times New Roman" w:hAnsi="Times New Roman" w:cs="Times New Roman"/>
          <w:color w:val="111111"/>
          <w:sz w:val="24"/>
          <w:szCs w:val="24"/>
          <w:shd w:val="clear" w:color="auto" w:fill="FFFFFF"/>
          <w:lang w:val="en-US" w:eastAsia="id-ID"/>
        </w:rPr>
        <w:t xml:space="preserve"> yang salah </w:t>
      </w:r>
      <w:proofErr w:type="spellStart"/>
      <w:r>
        <w:rPr>
          <w:rFonts w:ascii="Times New Roman" w:eastAsia="Times New Roman" w:hAnsi="Times New Roman" w:cs="Times New Roman"/>
          <w:color w:val="111111"/>
          <w:sz w:val="24"/>
          <w:szCs w:val="24"/>
          <w:shd w:val="clear" w:color="auto" w:fill="FFFFFF"/>
          <w:lang w:val="en-US" w:eastAsia="id-ID"/>
        </w:rPr>
        <w:t>dari</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kegiatan</w:t>
      </w:r>
      <w:proofErr w:type="spellEnd"/>
      <w:r>
        <w:rPr>
          <w:rFonts w:ascii="Times New Roman" w:eastAsia="Times New Roman" w:hAnsi="Times New Roman" w:cs="Times New Roman"/>
          <w:color w:val="111111"/>
          <w:sz w:val="24"/>
          <w:szCs w:val="24"/>
          <w:shd w:val="clear" w:color="auto" w:fill="FFFFFF"/>
          <w:lang w:val="en-US" w:eastAsia="id-ID"/>
        </w:rPr>
        <w:t xml:space="preserve"> proses </w:t>
      </w:r>
      <w:proofErr w:type="spellStart"/>
      <w:r>
        <w:rPr>
          <w:rFonts w:ascii="Times New Roman" w:eastAsia="Times New Roman" w:hAnsi="Times New Roman" w:cs="Times New Roman"/>
          <w:color w:val="111111"/>
          <w:sz w:val="24"/>
          <w:szCs w:val="24"/>
          <w:shd w:val="clear" w:color="auto" w:fill="FFFFFF"/>
          <w:lang w:val="en-US" w:eastAsia="id-ID"/>
        </w:rPr>
        <w:t>maupun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hasil</w:t>
      </w:r>
      <w:proofErr w:type="spellEnd"/>
      <w:r>
        <w:rPr>
          <w:rFonts w:ascii="Times New Roman" w:eastAsia="Times New Roman" w:hAnsi="Times New Roman" w:cs="Times New Roman"/>
          <w:color w:val="111111"/>
          <w:sz w:val="24"/>
          <w:szCs w:val="24"/>
          <w:shd w:val="clear" w:color="auto" w:fill="FFFFFF"/>
          <w:lang w:val="en-US" w:eastAsia="id-ID"/>
        </w:rPr>
        <w:t xml:space="preserve"> yang </w:t>
      </w:r>
      <w:proofErr w:type="spellStart"/>
      <w:r>
        <w:rPr>
          <w:rFonts w:ascii="Times New Roman" w:eastAsia="Times New Roman" w:hAnsi="Times New Roman" w:cs="Times New Roman"/>
          <w:color w:val="111111"/>
          <w:sz w:val="24"/>
          <w:szCs w:val="24"/>
          <w:shd w:val="clear" w:color="auto" w:fill="FFFFFF"/>
          <w:lang w:val="en-US" w:eastAsia="id-ID"/>
        </w:rPr>
        <w:t>dilakukan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ketika</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memecahkan</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suatu</w:t>
      </w:r>
      <w:proofErr w:type="spellEnd"/>
      <w:r>
        <w:rPr>
          <w:rFonts w:ascii="Times New Roman" w:eastAsia="Times New Roman" w:hAnsi="Times New Roman" w:cs="Times New Roman"/>
          <w:color w:val="111111"/>
          <w:sz w:val="24"/>
          <w:szCs w:val="24"/>
          <w:shd w:val="clear" w:color="auto" w:fill="FFFFFF"/>
          <w:lang w:val="en-US" w:eastAsia="id-ID"/>
        </w:rPr>
        <w:t xml:space="preserve"> </w:t>
      </w:r>
      <w:proofErr w:type="spellStart"/>
      <w:r>
        <w:rPr>
          <w:rFonts w:ascii="Times New Roman" w:eastAsia="Times New Roman" w:hAnsi="Times New Roman" w:cs="Times New Roman"/>
          <w:color w:val="111111"/>
          <w:sz w:val="24"/>
          <w:szCs w:val="24"/>
          <w:shd w:val="clear" w:color="auto" w:fill="FFFFFF"/>
          <w:lang w:val="en-US" w:eastAsia="id-ID"/>
        </w:rPr>
        <w:t>masalah</w:t>
      </w:r>
      <w:proofErr w:type="spellEnd"/>
      <w:r>
        <w:rPr>
          <w:rFonts w:ascii="Times New Roman" w:eastAsia="Times New Roman" w:hAnsi="Times New Roman" w:cs="Times New Roman"/>
          <w:color w:val="111111"/>
          <w:sz w:val="24"/>
          <w:szCs w:val="24"/>
          <w:shd w:val="clear" w:color="auto" w:fill="FFFFFF"/>
          <w:lang w:val="en-US" w:eastAsia="id-ID"/>
        </w:rPr>
        <w:t>.</w:t>
      </w:r>
      <w:r>
        <w:rPr>
          <w:lang w:val="en-US"/>
        </w:rPr>
        <w:t xml:space="preserve"> </w:t>
      </w:r>
    </w:p>
    <w:p w:rsidR="00244BF9" w:rsidRDefault="005B27D9">
      <w:pPr>
        <w:spacing w:line="360" w:lineRule="auto"/>
        <w:jc w:val="both"/>
        <w:rPr>
          <w:rFonts w:ascii="Times New Roman" w:eastAsia="Times New Roman" w:hAnsi="Times New Roman"/>
          <w:color w:val="000000"/>
          <w:sz w:val="24"/>
          <w:szCs w:val="24"/>
        </w:rPr>
      </w:pPr>
      <w:r>
        <w:rPr>
          <w:rFonts w:ascii="Times New Roman" w:hAnsi="Times New Roman"/>
          <w:b/>
          <w:bCs/>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demikian</w:t>
      </w:r>
      <w:proofErr w:type="spellEnd"/>
      <w:r>
        <w:rPr>
          <w:rFonts w:ascii="Times New Roman" w:hAnsi="Times New Roman"/>
          <w:sz w:val="24"/>
          <w:szCs w:val="24"/>
          <w:lang w:val="en-US"/>
        </w:rPr>
        <w:t xml:space="preserve"> h</w:t>
      </w:r>
      <w:r>
        <w:rPr>
          <w:rFonts w:ascii="Times New Roman" w:eastAsia="Times New Roman" w:hAnsi="Times New Roman"/>
          <w:color w:val="000000"/>
          <w:sz w:val="24"/>
          <w:szCs w:val="24"/>
        </w:rPr>
        <w:t xml:space="preserve">asil penelitian ini menunjukkan bahwa terdapat pengaruh metode pembelajaran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terhadap hasil belajar matematika atau hasil belajar matematika siswa yang diajar dengan metode pembelajaran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lebih tinggi dari pada hasil belajar matematika siswa yang diajar dengan metode pembelajaran konvensional. Hasil belajar matematika merupakan puncak dari kegiatan pembelajaran matematika yang dilaksanakan guru dan siswa. Melalui metode pembelajaran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 xml:space="preserve">siswa dilibatkan secara aktif dalam pembelajaran. Siswa diberikan kebebasan dalam menggali informasi pelajaran berdasarkan solusi permasalahan yang dicari oleh mereka. </w:t>
      </w:r>
    </w:p>
    <w:p w:rsidR="00244BF9" w:rsidRDefault="005B27D9">
      <w:pPr>
        <w:spacing w:line="360" w:lineRule="auto"/>
        <w:ind w:firstLineChars="350" w:firstLine="8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Sehingga materi pelajaran lebih dipahami oleh siswa sebab mereka terlibat aktif dalam pembelajaran dan minat belajar siswa menjadi meningkat. Menurut Muhson (</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20</w:t>
      </w:r>
      <w:r>
        <w:rPr>
          <w:rFonts w:ascii="Times New Roman" w:eastAsia="Times New Roman" w:hAnsi="Times New Roman"/>
          <w:color w:val="000000"/>
          <w:sz w:val="24"/>
          <w:szCs w:val="24"/>
          <w:lang w:val="en-US"/>
        </w:rPr>
        <w:t xml:space="preserve">18 </w:t>
      </w:r>
      <w:r>
        <w:rPr>
          <w:rFonts w:ascii="Times New Roman" w:eastAsia="Times New Roman" w:hAnsi="Times New Roman"/>
          <w:color w:val="000000"/>
          <w:sz w:val="24"/>
          <w:szCs w:val="24"/>
        </w:rPr>
        <w:t xml:space="preserve">) bahwa “penerapan metode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dalam pembelajaran statistika lanjut dapat meningkatkan minat belajar mahasiswa. Indikasinya adalah pembelajaran menjadi menyenangkan, mampu meningkatkan peran a</w:t>
      </w:r>
      <w:proofErr w:type="spellStart"/>
      <w:r>
        <w:rPr>
          <w:rFonts w:ascii="Times New Roman" w:eastAsia="Times New Roman" w:hAnsi="Times New Roman"/>
          <w:color w:val="000000"/>
          <w:sz w:val="24"/>
          <w:szCs w:val="24"/>
          <w:lang w:val="en-US"/>
        </w:rPr>
        <w:t>ktif</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mahasiswa dan kemandirian</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siswa.” </w:t>
      </w:r>
    </w:p>
    <w:p w:rsidR="00244BF9" w:rsidRDefault="005B27D9">
      <w:pPr>
        <w:spacing w:line="360" w:lineRule="auto"/>
        <w:ind w:firstLineChars="350" w:firstLine="8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Selain itu, hasil penelitian ini juga menunjukkan terdapat pengaruh kemandirian belajar terhadap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rPr>
        <w:t xml:space="preserve"> belajar matematika atau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rPr>
        <w:t xml:space="preserve"> belajar matematika siswa yang memiliki kemandirian belajar tinggi lebih tinggi dari pada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belajar matematika siswa yang memiliki kemandirian belajar rendah. Kemandirian belajar merupakan salah satu faktor yang mendukung keberhasilan siswa dalam pembelajaran matematika, artinya kemandirian belajar memiliki pengaruh terhadap hasil belajar matematika. Hal ini sesuai pendapat Suhendri (</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201</w:t>
      </w:r>
      <w:r>
        <w:rPr>
          <w:rFonts w:ascii="Times New Roman" w:eastAsia="Times New Roman" w:hAnsi="Times New Roman"/>
          <w:color w:val="000000"/>
          <w:sz w:val="24"/>
          <w:szCs w:val="24"/>
          <w:lang w:val="en-US"/>
        </w:rPr>
        <w:t xml:space="preserve">8 </w:t>
      </w:r>
      <w:r>
        <w:rPr>
          <w:rFonts w:ascii="Times New Roman" w:eastAsia="Times New Roman" w:hAnsi="Times New Roman"/>
          <w:color w:val="000000"/>
          <w:sz w:val="24"/>
          <w:szCs w:val="24"/>
        </w:rPr>
        <w:t xml:space="preserve">) bahwa “terdapat pengaruh positif kemandirian belajar terhadap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rPr>
        <w:t xml:space="preserve"> belajar matematika.” Guru diupayakan dapat meningkatkan kemandirian siswa </w:t>
      </w:r>
      <w:r>
        <w:rPr>
          <w:rFonts w:ascii="Times New Roman" w:eastAsia="Times New Roman" w:hAnsi="Times New Roman"/>
          <w:color w:val="000000"/>
          <w:sz w:val="24"/>
          <w:szCs w:val="24"/>
        </w:rPr>
        <w:lastRenderedPageBreak/>
        <w:t>melalui kegiatan pembelajaran yang sesuai dan guru mengontrol setiap aktivitas belajar siswa. Hal ini sesuai pendapat Suhendri (</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201</w:t>
      </w:r>
      <w:r>
        <w:rPr>
          <w:rFonts w:ascii="Times New Roman" w:eastAsia="Times New Roman" w:hAnsi="Times New Roman"/>
          <w:color w:val="000000"/>
          <w:sz w:val="24"/>
          <w:szCs w:val="24"/>
          <w:lang w:val="en-US"/>
        </w:rPr>
        <w:t xml:space="preserve">8 </w:t>
      </w:r>
      <w:r>
        <w:rPr>
          <w:rFonts w:ascii="Times New Roman" w:eastAsia="Times New Roman" w:hAnsi="Times New Roman"/>
          <w:color w:val="000000"/>
          <w:sz w:val="24"/>
          <w:szCs w:val="24"/>
        </w:rPr>
        <w:t xml:space="preserve">) bahwa “kemandirian belajar siswa akan terwujud apabila siswa aktif mengontrol sendiri segala sesuatu yang dikerjakan, mengevaluasi dan selanjutnya merencanakan sesuatu yang lebih dalam pembelajaran yang dilalui dan siswa mau aktif dalam proses pembelajaran yang ada.” </w:t>
      </w:r>
    </w:p>
    <w:p w:rsidR="00244BF9" w:rsidRDefault="005B27D9">
      <w:pPr>
        <w:spacing w:line="360" w:lineRule="auto"/>
        <w:ind w:firstLineChars="350" w:firstLine="8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w:t>
      </w:r>
      <w:proofErr w:type="spellStart"/>
      <w:r>
        <w:rPr>
          <w:rFonts w:ascii="Times New Roman" w:eastAsia="Times New Roman" w:hAnsi="Times New Roman"/>
          <w:color w:val="000000"/>
          <w:sz w:val="24"/>
          <w:szCs w:val="24"/>
          <w:lang w:val="en-US"/>
        </w:rPr>
        <w:t>odel</w:t>
      </w:r>
      <w:proofErr w:type="spellEnd"/>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rPr>
        <w:t xml:space="preserve">pembelajaran </w:t>
      </w:r>
      <w:r>
        <w:rPr>
          <w:rFonts w:ascii="Times New Roman" w:eastAsia="Times New Roman" w:hAnsi="Times New Roman"/>
          <w:i/>
          <w:color w:val="000000"/>
          <w:sz w:val="24"/>
          <w:szCs w:val="24"/>
        </w:rPr>
        <w:t xml:space="preserve">problem solving </w:t>
      </w:r>
      <w:r>
        <w:rPr>
          <w:rFonts w:ascii="Times New Roman" w:eastAsia="Times New Roman" w:hAnsi="Times New Roman"/>
          <w:color w:val="000000"/>
          <w:sz w:val="24"/>
          <w:szCs w:val="24"/>
        </w:rPr>
        <w:t>maupun kemandirian belajar sama-sama memegang peranan penting dalam menunjang perkembang</w:t>
      </w:r>
      <w:r>
        <w:rPr>
          <w:rFonts w:ascii="Times New Roman" w:eastAsia="Times New Roman" w:hAnsi="Times New Roman"/>
          <w:color w:val="000000"/>
          <w:sz w:val="24"/>
          <w:szCs w:val="24"/>
          <w:lang w:val="en-US"/>
        </w:rPr>
        <w:t xml:space="preserve">an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rPr>
        <w:t xml:space="preserve"> belajar siswa. Apabila kedua faktor tersebut berjalan selaras dan dioptimalkan secara baik, maka </w:t>
      </w:r>
      <w:proofErr w:type="spellStart"/>
      <w:r>
        <w:rPr>
          <w:rFonts w:ascii="Times New Roman" w:eastAsia="Times New Roman" w:hAnsi="Times New Roman"/>
          <w:color w:val="000000"/>
          <w:sz w:val="24"/>
          <w:szCs w:val="24"/>
          <w:lang w:val="en-US"/>
        </w:rPr>
        <w:t>prestasi</w:t>
      </w:r>
      <w:proofErr w:type="spellEnd"/>
      <w:r>
        <w:rPr>
          <w:rFonts w:ascii="Times New Roman" w:eastAsia="Times New Roman" w:hAnsi="Times New Roman"/>
          <w:color w:val="000000"/>
          <w:sz w:val="24"/>
          <w:szCs w:val="24"/>
        </w:rPr>
        <w:t xml:space="preserve"> belajar matematika siswa akan meningkat. Sehingga diperlukan upaya-upaya yang lebih maksimal dari guru dalam kegiatan pembelajaran untuk menerapkan dan mengkondisikan kedua faktor tersebut. </w:t>
      </w:r>
      <w:bookmarkEnd w:id="1"/>
      <w:bookmarkEnd w:id="2"/>
      <w:bookmarkEnd w:id="3"/>
      <w:bookmarkEnd w:id="4"/>
      <w:bookmarkEnd w:id="5"/>
    </w:p>
    <w:sectPr w:rsidR="00244BF9" w:rsidSect="0094128E">
      <w:headerReference w:type="even" r:id="rId8"/>
      <w:headerReference w:type="default" r:id="rId9"/>
      <w:footerReference w:type="even" r:id="rId10"/>
      <w:footerReference w:type="default" r:id="rId11"/>
      <w:headerReference w:type="first" r:id="rId12"/>
      <w:footerReference w:type="first" r:id="rId13"/>
      <w:pgSz w:w="11909" w:h="16833"/>
      <w:pgMar w:top="2275" w:right="1699" w:bottom="1699" w:left="2275" w:header="717" w:footer="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E13" w:rsidRDefault="00DF0E13">
      <w:pPr>
        <w:spacing w:line="240" w:lineRule="auto"/>
      </w:pPr>
      <w:r>
        <w:separator/>
      </w:r>
    </w:p>
  </w:endnote>
  <w:endnote w:type="continuationSeparator" w:id="0">
    <w:p w:rsidR="00DF0E13" w:rsidRDefault="00DF0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EF" w:rsidRDefault="00083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5B27D9">
    <w:pPr>
      <w:rPr>
        <w:color w:val="000000"/>
      </w:rPr>
    </w:pPr>
    <w:r>
      <w:rPr>
        <w:color w:val="000000"/>
      </w:rPr>
      <w:tab/>
    </w:r>
    <w:r>
      <w:rPr>
        <w:color w:val="000000"/>
      </w:rPr>
      <w:tab/>
    </w:r>
    <w:r>
      <w:rPr>
        <w:color w:val="000000"/>
      </w:rPr>
      <w:tab/>
    </w:r>
    <w:r>
      <w:rPr>
        <w:color w:val="000000"/>
      </w:rPr>
      <w:tab/>
    </w:r>
  </w:p>
  <w:p w:rsidR="00244BF9" w:rsidRDefault="005B27D9">
    <w:pPr>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5B27D9">
    <w:pPr>
      <w:tabs>
        <w:tab w:val="center" w:pos="4680"/>
        <w:tab w:val="right" w:pos="9360"/>
      </w:tabs>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fldChar w:fldCharType="begin"/>
    </w:r>
    <w:r>
      <w:rPr>
        <w:rFonts w:ascii="Times New Roman" w:hAnsi="Times New Roman" w:cs="Times New Roman"/>
        <w:color w:val="000000"/>
        <w:sz w:val="24"/>
      </w:rPr>
      <w:instrText>PAGE</w:instrText>
    </w:r>
    <w:r>
      <w:rPr>
        <w:rFonts w:ascii="Times New Roman" w:hAnsi="Times New Roman" w:cs="Times New Roman"/>
        <w:color w:val="000000"/>
        <w:sz w:val="24"/>
      </w:rPr>
      <w:fldChar w:fldCharType="separate"/>
    </w:r>
    <w:r w:rsidR="0094128E">
      <w:rPr>
        <w:rFonts w:ascii="Times New Roman" w:hAnsi="Times New Roman" w:cs="Times New Roman"/>
        <w:noProof/>
        <w:color w:val="000000"/>
        <w:sz w:val="24"/>
      </w:rPr>
      <w:t>99</w:t>
    </w:r>
    <w:r>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E13" w:rsidRDefault="00DF0E13">
      <w:pPr>
        <w:spacing w:after="0"/>
      </w:pPr>
      <w:r>
        <w:separator/>
      </w:r>
    </w:p>
  </w:footnote>
  <w:footnote w:type="continuationSeparator" w:id="0">
    <w:p w:rsidR="00DF0E13" w:rsidRDefault="00DF0E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EF" w:rsidRDefault="000831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3709"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9" w:rsidRDefault="000831EF">
    <w:pPr>
      <w:tabs>
        <w:tab w:val="center" w:pos="4680"/>
        <w:tab w:val="right" w:pos="9360"/>
      </w:tabs>
      <w:spacing w:after="0" w:line="240" w:lineRule="auto"/>
      <w:jc w:val="right"/>
      <w:rPr>
        <w:rFonts w:ascii="Times New Roman" w:hAnsi="Times New Roman" w:cs="Times New Roman"/>
        <w:color w:val="000000"/>
        <w:sz w:val="24"/>
      </w:rPr>
    </w:pPr>
    <w:r>
      <w:rPr>
        <w:rFonts w:ascii="Times New Roman" w:hAnsi="Times New Roman" w:cs="Times New Roman"/>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3710"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5B27D9">
      <w:rPr>
        <w:rFonts w:ascii="Times New Roman" w:hAnsi="Times New Roman" w:cs="Times New Roman"/>
        <w:color w:val="000000"/>
        <w:sz w:val="24"/>
      </w:rPr>
      <w:fldChar w:fldCharType="begin"/>
    </w:r>
    <w:r w:rsidR="005B27D9">
      <w:rPr>
        <w:rFonts w:ascii="Times New Roman" w:hAnsi="Times New Roman" w:cs="Times New Roman"/>
        <w:color w:val="000000"/>
        <w:sz w:val="24"/>
      </w:rPr>
      <w:instrText>PAGE</w:instrText>
    </w:r>
    <w:r w:rsidR="005B27D9">
      <w:rPr>
        <w:rFonts w:ascii="Times New Roman" w:hAnsi="Times New Roman" w:cs="Times New Roman"/>
        <w:color w:val="000000"/>
        <w:sz w:val="24"/>
      </w:rPr>
      <w:fldChar w:fldCharType="separate"/>
    </w:r>
    <w:r w:rsidR="0094128E">
      <w:rPr>
        <w:rFonts w:ascii="Times New Roman" w:hAnsi="Times New Roman" w:cs="Times New Roman"/>
        <w:noProof/>
        <w:color w:val="000000"/>
        <w:sz w:val="24"/>
      </w:rPr>
      <w:t>32</w:t>
    </w:r>
    <w:r w:rsidR="005B27D9">
      <w:rPr>
        <w:rFonts w:ascii="Times New Roman" w:hAnsi="Times New Roman" w:cs="Times New Roman"/>
        <w:color w:val="000000"/>
        <w:sz w:val="24"/>
      </w:rPr>
      <w:fldChar w:fldCharType="end"/>
    </w:r>
  </w:p>
  <w:p w:rsidR="00244BF9" w:rsidRDefault="00244BF9">
    <w:pP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EF" w:rsidRDefault="000831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3708"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9763BA"/>
    <w:multiLevelType w:val="singleLevel"/>
    <w:tmpl w:val="819763BA"/>
    <w:lvl w:ilvl="0">
      <w:start w:val="1"/>
      <w:numFmt w:val="decimal"/>
      <w:suff w:val="space"/>
      <w:lvlText w:val="%1."/>
      <w:lvlJc w:val="left"/>
    </w:lvl>
  </w:abstractNum>
  <w:abstractNum w:abstractNumId="1" w15:restartNumberingAfterBreak="0">
    <w:nsid w:val="C712A5C6"/>
    <w:multiLevelType w:val="singleLevel"/>
    <w:tmpl w:val="C712A5C6"/>
    <w:lvl w:ilvl="0">
      <w:start w:val="1"/>
      <w:numFmt w:val="decimal"/>
      <w:suff w:val="space"/>
      <w:lvlText w:val="%1)"/>
      <w:lvlJc w:val="left"/>
    </w:lvl>
  </w:abstractNum>
  <w:abstractNum w:abstractNumId="2" w15:restartNumberingAfterBreak="0">
    <w:nsid w:val="E3D3F56A"/>
    <w:multiLevelType w:val="singleLevel"/>
    <w:tmpl w:val="E3D3F56A"/>
    <w:lvl w:ilvl="0">
      <w:start w:val="1"/>
      <w:numFmt w:val="decimal"/>
      <w:suff w:val="space"/>
      <w:lvlText w:val="%1."/>
      <w:lvlJc w:val="left"/>
    </w:lvl>
  </w:abstractNum>
  <w:abstractNum w:abstractNumId="3" w15:restartNumberingAfterBreak="0">
    <w:nsid w:val="EAD58511"/>
    <w:multiLevelType w:val="singleLevel"/>
    <w:tmpl w:val="EAD58511"/>
    <w:lvl w:ilvl="0">
      <w:start w:val="1"/>
      <w:numFmt w:val="upperLetter"/>
      <w:suff w:val="space"/>
      <w:lvlText w:val="%1."/>
      <w:lvlJc w:val="left"/>
      <w:pPr>
        <w:ind w:left="240" w:firstLine="0"/>
      </w:pPr>
    </w:lvl>
  </w:abstractNum>
  <w:abstractNum w:abstractNumId="4" w15:restartNumberingAfterBreak="0">
    <w:nsid w:val="F9D9C7D9"/>
    <w:multiLevelType w:val="singleLevel"/>
    <w:tmpl w:val="F9D9C7D9"/>
    <w:lvl w:ilvl="0">
      <w:start w:val="1"/>
      <w:numFmt w:val="lowerLetter"/>
      <w:suff w:val="space"/>
      <w:lvlText w:val="%1."/>
      <w:lvlJc w:val="left"/>
    </w:lvl>
  </w:abstractNum>
  <w:abstractNum w:abstractNumId="5" w15:restartNumberingAfterBreak="0">
    <w:nsid w:val="0560BFD7"/>
    <w:multiLevelType w:val="singleLevel"/>
    <w:tmpl w:val="0560BFD7"/>
    <w:lvl w:ilvl="0">
      <w:start w:val="18"/>
      <w:numFmt w:val="upperLetter"/>
      <w:suff w:val="space"/>
      <w:lvlText w:val="%1."/>
      <w:lvlJc w:val="left"/>
    </w:lvl>
  </w:abstractNum>
  <w:abstractNum w:abstractNumId="6" w15:restartNumberingAfterBreak="0">
    <w:nsid w:val="10A44223"/>
    <w:multiLevelType w:val="singleLevel"/>
    <w:tmpl w:val="10A44223"/>
    <w:lvl w:ilvl="0">
      <w:start w:val="1"/>
      <w:numFmt w:val="upperLetter"/>
      <w:suff w:val="space"/>
      <w:lvlText w:val="%1."/>
      <w:lvlJc w:val="left"/>
    </w:lvl>
  </w:abstractNum>
  <w:abstractNum w:abstractNumId="7" w15:restartNumberingAfterBreak="0">
    <w:nsid w:val="46012911"/>
    <w:multiLevelType w:val="singleLevel"/>
    <w:tmpl w:val="46012911"/>
    <w:lvl w:ilvl="0">
      <w:start w:val="1"/>
      <w:numFmt w:val="decimal"/>
      <w:suff w:val="space"/>
      <w:lvlText w:val="%1)"/>
      <w:lvlJc w:val="left"/>
    </w:lvl>
  </w:abstractNum>
  <w:abstractNum w:abstractNumId="8" w15:restartNumberingAfterBreak="0">
    <w:nsid w:val="65F3AD0F"/>
    <w:multiLevelType w:val="singleLevel"/>
    <w:tmpl w:val="65F3AD0F"/>
    <w:lvl w:ilvl="0">
      <w:start w:val="1"/>
      <w:numFmt w:val="lowerLetter"/>
      <w:suff w:val="space"/>
      <w:lvlText w:val="%1."/>
      <w:lvlJc w:val="left"/>
    </w:lvl>
  </w:abstractNum>
  <w:num w:numId="1">
    <w:abstractNumId w:val="6"/>
  </w:num>
  <w:num w:numId="2">
    <w:abstractNumId w:val="0"/>
  </w:num>
  <w:num w:numId="3">
    <w:abstractNumId w:val="8"/>
  </w:num>
  <w:num w:numId="4">
    <w:abstractNumId w:val="5"/>
  </w:num>
  <w:num w:numId="5">
    <w:abstractNumId w:val="4"/>
  </w:num>
  <w:num w:numId="6">
    <w:abstractNumId w:val="2"/>
  </w:num>
  <w:num w:numId="7">
    <w:abstractNumId w:val="3"/>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Ah3obtEK85q6Xe4IZtywzV6e7v0xHKdJKIM0FcvlWXwjjRBPFEtl0fucvbKZG/gK+ELSv4qbSjNZow2sVYaVnQ==" w:salt="bEWb8kCU1sp4Ex4ipELn3Q=="/>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0C9"/>
    <w:rsid w:val="00006C3F"/>
    <w:rsid w:val="00006CF3"/>
    <w:rsid w:val="00007626"/>
    <w:rsid w:val="00032E23"/>
    <w:rsid w:val="00032E94"/>
    <w:rsid w:val="00043B55"/>
    <w:rsid w:val="0007312A"/>
    <w:rsid w:val="000831EF"/>
    <w:rsid w:val="000919FC"/>
    <w:rsid w:val="000A7DDE"/>
    <w:rsid w:val="000C388D"/>
    <w:rsid w:val="000D67B8"/>
    <w:rsid w:val="001576E4"/>
    <w:rsid w:val="0016166A"/>
    <w:rsid w:val="00172A27"/>
    <w:rsid w:val="00172C03"/>
    <w:rsid w:val="0017548F"/>
    <w:rsid w:val="001844D4"/>
    <w:rsid w:val="001B53BD"/>
    <w:rsid w:val="001E0182"/>
    <w:rsid w:val="00244BF9"/>
    <w:rsid w:val="00267A72"/>
    <w:rsid w:val="00280168"/>
    <w:rsid w:val="002A45E0"/>
    <w:rsid w:val="002D01D9"/>
    <w:rsid w:val="002D4574"/>
    <w:rsid w:val="0030182B"/>
    <w:rsid w:val="00333CDF"/>
    <w:rsid w:val="00361347"/>
    <w:rsid w:val="00383F5A"/>
    <w:rsid w:val="003B1543"/>
    <w:rsid w:val="003B4D82"/>
    <w:rsid w:val="003C07E3"/>
    <w:rsid w:val="0040189D"/>
    <w:rsid w:val="00425747"/>
    <w:rsid w:val="00436A64"/>
    <w:rsid w:val="00445A3F"/>
    <w:rsid w:val="00467AAF"/>
    <w:rsid w:val="00490B1A"/>
    <w:rsid w:val="00490DAC"/>
    <w:rsid w:val="004A383C"/>
    <w:rsid w:val="004D690D"/>
    <w:rsid w:val="005065E6"/>
    <w:rsid w:val="00510C89"/>
    <w:rsid w:val="00514935"/>
    <w:rsid w:val="00525C91"/>
    <w:rsid w:val="005A01B5"/>
    <w:rsid w:val="005B27D9"/>
    <w:rsid w:val="005E44BE"/>
    <w:rsid w:val="00601A19"/>
    <w:rsid w:val="00612E24"/>
    <w:rsid w:val="006131FA"/>
    <w:rsid w:val="00626953"/>
    <w:rsid w:val="00670894"/>
    <w:rsid w:val="006741C4"/>
    <w:rsid w:val="00686F0F"/>
    <w:rsid w:val="006931B7"/>
    <w:rsid w:val="006A6E95"/>
    <w:rsid w:val="006C4C07"/>
    <w:rsid w:val="007753C1"/>
    <w:rsid w:val="00777B57"/>
    <w:rsid w:val="007B67B8"/>
    <w:rsid w:val="007B74C8"/>
    <w:rsid w:val="007F12D6"/>
    <w:rsid w:val="00836B3C"/>
    <w:rsid w:val="00843124"/>
    <w:rsid w:val="00850732"/>
    <w:rsid w:val="00854729"/>
    <w:rsid w:val="00897390"/>
    <w:rsid w:val="0089778B"/>
    <w:rsid w:val="008C42D9"/>
    <w:rsid w:val="00911812"/>
    <w:rsid w:val="00916183"/>
    <w:rsid w:val="009360C3"/>
    <w:rsid w:val="0094128E"/>
    <w:rsid w:val="00963B65"/>
    <w:rsid w:val="009B4187"/>
    <w:rsid w:val="009E0EA1"/>
    <w:rsid w:val="00A042F2"/>
    <w:rsid w:val="00A06044"/>
    <w:rsid w:val="00A162A0"/>
    <w:rsid w:val="00A1653A"/>
    <w:rsid w:val="00A21422"/>
    <w:rsid w:val="00A3583D"/>
    <w:rsid w:val="00A82CC9"/>
    <w:rsid w:val="00A927EC"/>
    <w:rsid w:val="00A964BC"/>
    <w:rsid w:val="00AE2B45"/>
    <w:rsid w:val="00AF1FC9"/>
    <w:rsid w:val="00B60367"/>
    <w:rsid w:val="00B804D7"/>
    <w:rsid w:val="00B857B4"/>
    <w:rsid w:val="00BB2B8B"/>
    <w:rsid w:val="00BE26BE"/>
    <w:rsid w:val="00C51160"/>
    <w:rsid w:val="00C52B78"/>
    <w:rsid w:val="00CD4273"/>
    <w:rsid w:val="00D072F5"/>
    <w:rsid w:val="00D10F87"/>
    <w:rsid w:val="00D16047"/>
    <w:rsid w:val="00DD2E4C"/>
    <w:rsid w:val="00DE25C1"/>
    <w:rsid w:val="00DE2AAE"/>
    <w:rsid w:val="00DF0E13"/>
    <w:rsid w:val="00E15B47"/>
    <w:rsid w:val="00E417EF"/>
    <w:rsid w:val="00E4266D"/>
    <w:rsid w:val="00E90A76"/>
    <w:rsid w:val="00EA3C34"/>
    <w:rsid w:val="00EA4B7B"/>
    <w:rsid w:val="00EC74F7"/>
    <w:rsid w:val="00EF2BCB"/>
    <w:rsid w:val="00F11547"/>
    <w:rsid w:val="00F5116D"/>
    <w:rsid w:val="00FE66E9"/>
    <w:rsid w:val="00FF051B"/>
    <w:rsid w:val="045D69CE"/>
    <w:rsid w:val="047F2885"/>
    <w:rsid w:val="04E1374D"/>
    <w:rsid w:val="05444B58"/>
    <w:rsid w:val="06863B44"/>
    <w:rsid w:val="071309B8"/>
    <w:rsid w:val="0903673C"/>
    <w:rsid w:val="094C43E1"/>
    <w:rsid w:val="09643DB7"/>
    <w:rsid w:val="09801F04"/>
    <w:rsid w:val="0B8777A6"/>
    <w:rsid w:val="0BA74144"/>
    <w:rsid w:val="0D821724"/>
    <w:rsid w:val="0DBE0BA0"/>
    <w:rsid w:val="0E69371E"/>
    <w:rsid w:val="0E6C2EF3"/>
    <w:rsid w:val="0E9E4916"/>
    <w:rsid w:val="0F9632FC"/>
    <w:rsid w:val="12C10F87"/>
    <w:rsid w:val="12C37172"/>
    <w:rsid w:val="167C3002"/>
    <w:rsid w:val="17944EBB"/>
    <w:rsid w:val="193E04F7"/>
    <w:rsid w:val="199E4E3F"/>
    <w:rsid w:val="19E05DBE"/>
    <w:rsid w:val="1C8865D6"/>
    <w:rsid w:val="1F5B6764"/>
    <w:rsid w:val="22294DFD"/>
    <w:rsid w:val="232A1671"/>
    <w:rsid w:val="233F59BC"/>
    <w:rsid w:val="24573678"/>
    <w:rsid w:val="261D59F0"/>
    <w:rsid w:val="299303DE"/>
    <w:rsid w:val="2C062227"/>
    <w:rsid w:val="2C94189E"/>
    <w:rsid w:val="2F352A6C"/>
    <w:rsid w:val="2FEE5942"/>
    <w:rsid w:val="306C3E99"/>
    <w:rsid w:val="32A559F2"/>
    <w:rsid w:val="32BE65DD"/>
    <w:rsid w:val="36215DF9"/>
    <w:rsid w:val="38073BD7"/>
    <w:rsid w:val="3F3D2E41"/>
    <w:rsid w:val="402707A4"/>
    <w:rsid w:val="42D95825"/>
    <w:rsid w:val="44C71714"/>
    <w:rsid w:val="46192F15"/>
    <w:rsid w:val="47C03A14"/>
    <w:rsid w:val="481D093C"/>
    <w:rsid w:val="482E4018"/>
    <w:rsid w:val="486859A6"/>
    <w:rsid w:val="4A46019D"/>
    <w:rsid w:val="4C835716"/>
    <w:rsid w:val="4F1D15EB"/>
    <w:rsid w:val="50174278"/>
    <w:rsid w:val="51712A55"/>
    <w:rsid w:val="56D80343"/>
    <w:rsid w:val="598055A3"/>
    <w:rsid w:val="599B5E09"/>
    <w:rsid w:val="5C5D5AB0"/>
    <w:rsid w:val="5D1641B8"/>
    <w:rsid w:val="5D246319"/>
    <w:rsid w:val="5DE53D24"/>
    <w:rsid w:val="60AD6131"/>
    <w:rsid w:val="613E7AA1"/>
    <w:rsid w:val="64F344D1"/>
    <w:rsid w:val="65DB726F"/>
    <w:rsid w:val="668577DA"/>
    <w:rsid w:val="680E087D"/>
    <w:rsid w:val="689A68E9"/>
    <w:rsid w:val="69283C6B"/>
    <w:rsid w:val="69AC4DB9"/>
    <w:rsid w:val="6E260344"/>
    <w:rsid w:val="6FAA13DD"/>
    <w:rsid w:val="711F7ED4"/>
    <w:rsid w:val="727908B8"/>
    <w:rsid w:val="75124DA1"/>
    <w:rsid w:val="760B6285"/>
    <w:rsid w:val="769E7B38"/>
    <w:rsid w:val="771F7D67"/>
    <w:rsid w:val="7F9731E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7A0C3E80-3F0E-4805-803A-B8380F1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keepLines/>
      <w:spacing w:before="200" w:after="0" w:line="480" w:lineRule="auto"/>
      <w:jc w:val="both"/>
      <w:outlineLvl w:val="1"/>
    </w:pPr>
    <w:rPr>
      <w:rFonts w:ascii="Times New Roman" w:eastAsia="Times New Roman" w:hAnsi="Times New Roman" w:cs="Times New Roman"/>
      <w:b/>
      <w:sz w:val="24"/>
      <w:szCs w:val="24"/>
      <w:lang w:val="en-US" w:eastAsia="id-ID"/>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keepNext/>
      <w:keepLines/>
      <w:spacing w:before="240" w:after="64" w:line="320" w:lineRule="auto"/>
      <w:jc w:val="both"/>
      <w:outlineLvl w:val="5"/>
    </w:pPr>
    <w:rPr>
      <w:rFonts w:ascii="Times New Roman" w:eastAsia="Times New Roman" w:hAnsi="Times New Roman" w:cs="Times New Roman"/>
      <w:b/>
      <w:sz w:val="24"/>
      <w:szCs w:val="24"/>
      <w:lang w:val="en-US" w:eastAsia="id-ID"/>
    </w:rPr>
  </w:style>
  <w:style w:type="paragraph" w:styleId="Heading7">
    <w:name w:val="heading 7"/>
    <w:basedOn w:val="Normal"/>
    <w:next w:val="Normal"/>
    <w:uiPriority w:val="9"/>
    <w:unhideWhenUsed/>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widowControl w:val="0"/>
      <w:suppressAutoHyphens/>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keepNext/>
      <w:keepLines/>
      <w:spacing w:before="360" w:after="80" w:line="360" w:lineRule="auto"/>
      <w:jc w:val="both"/>
    </w:pPr>
    <w:rPr>
      <w:rFonts w:ascii="Georgia" w:eastAsia="Georgia" w:hAnsi="Georgia" w:cs="Georgia"/>
      <w:i/>
      <w:color w:val="666666"/>
      <w:sz w:val="48"/>
      <w:szCs w:val="48"/>
      <w:lang w:val="en-US" w:eastAsia="id-ID"/>
    </w:rPr>
  </w:style>
  <w:style w:type="table" w:styleId="TableGrid">
    <w:name w:val="Table Grid"/>
    <w:basedOn w:val="TableNormal"/>
    <w:uiPriority w:val="59"/>
    <w:qFormat/>
    <w:pPr>
      <w:jc w:val="both"/>
    </w:pPr>
    <w:rPr>
      <w:rFonts w:eastAsia="Times New Roman"/>
      <w:sz w:val="24"/>
      <w:szCs w:val="24"/>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keepNext/>
      <w:keepLines/>
      <w:spacing w:before="480" w:after="120" w:line="360" w:lineRule="auto"/>
      <w:jc w:val="both"/>
    </w:pPr>
    <w:rPr>
      <w:rFonts w:ascii="Times New Roman" w:eastAsia="Times New Roman" w:hAnsi="Times New Roman" w:cs="Times New Roman"/>
      <w:b/>
      <w:sz w:val="72"/>
      <w:szCs w:val="72"/>
      <w:lang w:val="en-US" w:eastAsia="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sz w:val="24"/>
      <w:szCs w:val="24"/>
      <w:lang w:val="en-US" w:eastAsia="id-I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qFormat/>
    <w:rPr>
      <w:rFonts w:ascii="Times New Roman" w:eastAsia="Times New Roman" w:hAnsi="Times New Roman" w:cs="Times New Roman"/>
      <w:b/>
      <w:sz w:val="24"/>
      <w:szCs w:val="24"/>
      <w:lang w:val="en-US" w:eastAsia="id-ID"/>
    </w:rPr>
  </w:style>
  <w:style w:type="character" w:customStyle="1" w:styleId="hgkelc">
    <w:name w:val="hgkelc"/>
    <w:basedOn w:val="DefaultParagraphFont"/>
    <w:qFormat/>
  </w:style>
  <w:style w:type="paragraph" w:styleId="ListParagraph">
    <w:name w:val="List Paragraph"/>
    <w:basedOn w:val="Normal"/>
    <w:link w:val="ListParagraphChar"/>
    <w:uiPriority w:val="34"/>
    <w:qFormat/>
    <w:pPr>
      <w:spacing w:line="360" w:lineRule="auto"/>
      <w:ind w:left="720"/>
      <w:contextualSpacing/>
      <w:jc w:val="both"/>
    </w:pPr>
    <w:rPr>
      <w:rFonts w:ascii="Times New Roman" w:eastAsia="Times New Roman" w:hAnsi="Times New Roman" w:cs="Times New Roman"/>
      <w:sz w:val="24"/>
      <w:szCs w:val="24"/>
      <w:lang w:val="en-US" w:eastAsia="id-ID"/>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lang w:val="en-US" w:eastAsia="id-ID"/>
    </w:rPr>
  </w:style>
  <w:style w:type="character" w:customStyle="1" w:styleId="markedcontent">
    <w:name w:val="markedconten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qFormat/>
    <w:rPr>
      <w:rFonts w:ascii="Times New Roman" w:eastAsia="Times New Roman" w:hAnsi="Times New Roman" w:cs="Times New Roman"/>
      <w:b/>
      <w:sz w:val="72"/>
      <w:szCs w:val="72"/>
      <w:lang w:val="en-US" w:eastAsia="id-ID"/>
    </w:rPr>
  </w:style>
  <w:style w:type="character" w:customStyle="1" w:styleId="SubtitleChar">
    <w:name w:val="Subtitle Char"/>
    <w:basedOn w:val="DefaultParagraphFont"/>
    <w:link w:val="Subtitle"/>
    <w:qFormat/>
    <w:rPr>
      <w:rFonts w:ascii="Georgia" w:eastAsia="Georgia" w:hAnsi="Georgia" w:cs="Georgia"/>
      <w:i/>
      <w:color w:val="666666"/>
      <w:sz w:val="48"/>
      <w:szCs w:val="48"/>
      <w:lang w:val="en-US" w:eastAsia="id-ID"/>
    </w:rPr>
  </w:style>
  <w:style w:type="table" w:customStyle="1" w:styleId="24">
    <w:name w:val="24"/>
    <w:basedOn w:val="TableNormal"/>
    <w:qFormat/>
    <w:pPr>
      <w:widowControl w:val="0"/>
      <w:spacing w:line="360" w:lineRule="auto"/>
      <w:jc w:val="both"/>
    </w:pPr>
    <w:rPr>
      <w:rFonts w:eastAsia="Times New Roman"/>
      <w:sz w:val="24"/>
      <w:szCs w:val="24"/>
      <w:lang w:eastAsia="id-ID"/>
    </w:rPr>
    <w:tblPr/>
  </w:style>
  <w:style w:type="table" w:customStyle="1" w:styleId="23">
    <w:name w:val="23"/>
    <w:basedOn w:val="TableNormal"/>
    <w:qFormat/>
    <w:pPr>
      <w:widowControl w:val="0"/>
      <w:spacing w:line="360" w:lineRule="auto"/>
      <w:jc w:val="both"/>
    </w:pPr>
    <w:rPr>
      <w:rFonts w:eastAsia="Times New Roman"/>
      <w:sz w:val="24"/>
      <w:szCs w:val="24"/>
      <w:lang w:eastAsia="id-ID"/>
    </w:rPr>
    <w:tblPr/>
  </w:style>
  <w:style w:type="table" w:customStyle="1" w:styleId="18">
    <w:name w:val="18"/>
    <w:basedOn w:val="TableNormal"/>
    <w:qFormat/>
    <w:pPr>
      <w:widowControl w:val="0"/>
      <w:spacing w:line="360" w:lineRule="auto"/>
      <w:jc w:val="both"/>
    </w:pPr>
    <w:rPr>
      <w:rFonts w:eastAsia="Times New Roman"/>
      <w:sz w:val="24"/>
      <w:szCs w:val="24"/>
      <w:lang w:eastAsia="id-ID"/>
    </w:rPr>
    <w:tblPr/>
  </w:style>
  <w:style w:type="table" w:customStyle="1" w:styleId="17">
    <w:name w:val="17"/>
    <w:basedOn w:val="TableNormal"/>
    <w:qFormat/>
    <w:pPr>
      <w:widowControl w:val="0"/>
      <w:spacing w:line="360" w:lineRule="auto"/>
      <w:jc w:val="both"/>
    </w:pPr>
    <w:rPr>
      <w:rFonts w:eastAsia="Times New Roman"/>
      <w:sz w:val="24"/>
      <w:szCs w:val="24"/>
      <w:lang w:eastAsia="id-ID"/>
    </w:rPr>
    <w:tblPr/>
  </w:style>
  <w:style w:type="table" w:customStyle="1" w:styleId="16">
    <w:name w:val="16"/>
    <w:basedOn w:val="TableNormal"/>
    <w:qFormat/>
    <w:pPr>
      <w:widowControl w:val="0"/>
      <w:spacing w:line="360" w:lineRule="auto"/>
      <w:jc w:val="both"/>
    </w:pPr>
    <w:rPr>
      <w:rFonts w:eastAsia="Times New Roman"/>
      <w:sz w:val="24"/>
      <w:szCs w:val="24"/>
      <w:lang w:eastAsia="id-ID"/>
    </w:rPr>
    <w:tblPr/>
  </w:style>
  <w:style w:type="table" w:customStyle="1" w:styleId="15">
    <w:name w:val="15"/>
    <w:basedOn w:val="TableNormal"/>
    <w:qFormat/>
    <w:pPr>
      <w:widowControl w:val="0"/>
      <w:spacing w:line="360" w:lineRule="auto"/>
      <w:jc w:val="both"/>
    </w:pPr>
    <w:rPr>
      <w:rFonts w:eastAsia="Times New Roman"/>
      <w:sz w:val="24"/>
      <w:szCs w:val="24"/>
      <w:lang w:eastAsia="id-ID"/>
    </w:rPr>
    <w:tblPr/>
  </w:style>
  <w:style w:type="table" w:customStyle="1" w:styleId="14">
    <w:name w:val="14"/>
    <w:basedOn w:val="TableNormal"/>
    <w:qFormat/>
    <w:pPr>
      <w:widowControl w:val="0"/>
      <w:spacing w:line="360" w:lineRule="auto"/>
      <w:jc w:val="both"/>
    </w:pPr>
    <w:rPr>
      <w:rFonts w:eastAsia="Times New Roman"/>
      <w:sz w:val="24"/>
      <w:szCs w:val="24"/>
      <w:lang w:eastAsia="id-ID"/>
    </w:rPr>
    <w:tblPr/>
  </w:style>
  <w:style w:type="table" w:customStyle="1" w:styleId="13">
    <w:name w:val="13"/>
    <w:basedOn w:val="TableNormal"/>
    <w:qFormat/>
    <w:pPr>
      <w:widowControl w:val="0"/>
      <w:spacing w:line="360" w:lineRule="auto"/>
      <w:jc w:val="both"/>
    </w:pPr>
    <w:rPr>
      <w:rFonts w:eastAsia="Times New Roman"/>
      <w:sz w:val="24"/>
      <w:szCs w:val="24"/>
      <w:lang w:eastAsia="id-ID"/>
    </w:rPr>
    <w:tblPr/>
  </w:style>
  <w:style w:type="table" w:customStyle="1" w:styleId="10">
    <w:name w:val="10"/>
    <w:basedOn w:val="TableNormal"/>
    <w:qFormat/>
    <w:pPr>
      <w:widowControl w:val="0"/>
      <w:spacing w:line="360" w:lineRule="auto"/>
      <w:jc w:val="both"/>
    </w:pPr>
    <w:rPr>
      <w:rFonts w:eastAsia="Times New Roman"/>
      <w:sz w:val="24"/>
      <w:szCs w:val="24"/>
      <w:lang w:eastAsia="id-ID"/>
    </w:rPr>
    <w:tblPr/>
  </w:style>
  <w:style w:type="table" w:customStyle="1" w:styleId="9">
    <w:name w:val="9"/>
    <w:basedOn w:val="TableNormal"/>
    <w:qFormat/>
    <w:pPr>
      <w:widowControl w:val="0"/>
      <w:spacing w:line="360" w:lineRule="auto"/>
      <w:jc w:val="both"/>
    </w:pPr>
    <w:rPr>
      <w:rFonts w:eastAsia="Times New Roman"/>
      <w:sz w:val="24"/>
      <w:szCs w:val="24"/>
      <w:lang w:eastAsia="id-ID"/>
    </w:rPr>
    <w:tblPr/>
  </w:style>
  <w:style w:type="table" w:customStyle="1" w:styleId="6">
    <w:name w:val="6"/>
    <w:basedOn w:val="TableNormal"/>
    <w:qFormat/>
    <w:pPr>
      <w:widowControl w:val="0"/>
      <w:spacing w:line="360" w:lineRule="auto"/>
      <w:jc w:val="both"/>
    </w:pPr>
    <w:rPr>
      <w:rFonts w:eastAsia="Times New Roman"/>
      <w:sz w:val="24"/>
      <w:szCs w:val="24"/>
      <w:lang w:eastAsia="id-ID"/>
    </w:rPr>
    <w:tblPr/>
  </w:style>
  <w:style w:type="table" w:customStyle="1" w:styleId="5">
    <w:name w:val="5"/>
    <w:basedOn w:val="TableNormal"/>
    <w:qFormat/>
    <w:pPr>
      <w:widowControl w:val="0"/>
      <w:spacing w:line="360" w:lineRule="auto"/>
      <w:jc w:val="both"/>
    </w:pPr>
    <w:rPr>
      <w:rFonts w:eastAsia="Times New Roman"/>
      <w:sz w:val="24"/>
      <w:szCs w:val="24"/>
      <w:lang w:eastAsia="id-ID"/>
    </w:rPr>
    <w:tblPr/>
  </w:style>
  <w:style w:type="table" w:customStyle="1" w:styleId="4">
    <w:name w:val="4"/>
    <w:basedOn w:val="TableNormal"/>
    <w:qFormat/>
    <w:pPr>
      <w:widowControl w:val="0"/>
      <w:spacing w:line="360" w:lineRule="auto"/>
      <w:jc w:val="both"/>
    </w:pPr>
    <w:rPr>
      <w:rFonts w:eastAsia="Times New Roman"/>
      <w:sz w:val="24"/>
      <w:szCs w:val="24"/>
      <w:lang w:eastAsia="id-ID"/>
    </w:rPr>
    <w:tblPr/>
  </w:style>
  <w:style w:type="table" w:customStyle="1" w:styleId="3">
    <w:name w:val="3"/>
    <w:basedOn w:val="TableNormal"/>
    <w:qFormat/>
    <w:pPr>
      <w:widowControl w:val="0"/>
      <w:spacing w:line="360" w:lineRule="auto"/>
      <w:jc w:val="both"/>
    </w:pPr>
    <w:rPr>
      <w:rFonts w:eastAsia="Times New Roman"/>
      <w:sz w:val="24"/>
      <w:szCs w:val="24"/>
      <w:lang w:eastAsia="id-ID"/>
    </w:rPr>
    <w:tblPr/>
  </w:style>
  <w:style w:type="table" w:customStyle="1" w:styleId="2">
    <w:name w:val="2"/>
    <w:basedOn w:val="TableNormal"/>
    <w:qFormat/>
    <w:pPr>
      <w:widowControl w:val="0"/>
      <w:spacing w:line="360" w:lineRule="auto"/>
      <w:jc w:val="both"/>
    </w:pPr>
    <w:rPr>
      <w:rFonts w:eastAsia="Times New Roman"/>
      <w:sz w:val="24"/>
      <w:szCs w:val="24"/>
      <w:lang w:eastAsia="id-ID"/>
    </w:rPr>
    <w:tblPr/>
  </w:style>
  <w:style w:type="table" w:customStyle="1" w:styleId="1">
    <w:name w:val="1"/>
    <w:basedOn w:val="TableNormal"/>
    <w:qFormat/>
    <w:pPr>
      <w:widowControl w:val="0"/>
      <w:spacing w:line="360" w:lineRule="auto"/>
      <w:jc w:val="both"/>
    </w:pPr>
    <w:rPr>
      <w:rFonts w:eastAsia="Times New Roman"/>
      <w:sz w:val="24"/>
      <w:szCs w:val="24"/>
      <w:lang w:eastAsia="id-ID"/>
    </w:rPr>
    <w:tblPr/>
  </w:style>
  <w:style w:type="character" w:customStyle="1" w:styleId="mjx-char">
    <w:name w:val="mjx-char"/>
    <w:basedOn w:val="DefaultParagraphFont"/>
    <w:qFormat/>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jc w:val="both"/>
    </w:pPr>
    <w:rPr>
      <w:rFonts w:eastAsiaTheme="minorHAnsi" w:cstheme="minorBidi"/>
      <w:sz w:val="24"/>
      <w:szCs w:val="22"/>
      <w:lang w:val="zh-CN"/>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Default">
    <w:name w:val="Default"/>
    <w:uiPriority w:val="99"/>
    <w:unhideWhenUsed/>
    <w:qFormat/>
    <w:pPr>
      <w:widowControl w:val="0"/>
      <w:autoSpaceDE w:val="0"/>
      <w:autoSpaceDN w:val="0"/>
      <w:adjustRightInd w:val="0"/>
    </w:pPr>
    <w:rPr>
      <w:rFonts w:eastAsia="Times New Roman"/>
      <w:color w:val="000000"/>
      <w:sz w:val="24"/>
      <w:szCs w:val="24"/>
    </w:rPr>
  </w:style>
  <w:style w:type="paragraph" w:customStyle="1" w:styleId="TableParagraph">
    <w:name w:val="Table Paragraph"/>
    <w:basedOn w:val="Normal"/>
    <w:uiPriority w:val="1"/>
    <w:qFormat/>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3294</Words>
  <Characters>18780</Characters>
  <Application>Microsoft Office Word</Application>
  <DocSecurity>0</DocSecurity>
  <Lines>156</Lines>
  <Paragraphs>44</Paragraphs>
  <ScaleCrop>false</ScaleCrop>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2023-01-06T04:04:00Z</cp:lastPrinted>
  <dcterms:created xsi:type="dcterms:W3CDTF">2023-10-03T07:48:00Z</dcterms:created>
  <dcterms:modified xsi:type="dcterms:W3CDTF">2024-11-28T02:47:00Z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B928B1ACF9604BE687384782EE6FE16A</vt:lpwstr>
  </property>
</Properties>
</file>