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76" w:rsidRPr="00E57855" w:rsidRDefault="00ED1576" w:rsidP="00ED15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855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ED1576" w:rsidRPr="00E57855" w:rsidRDefault="00ED1576" w:rsidP="00ED15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1576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Adyatma, Shidarta. Dkk. (2017). Kompetensi Guru dalam Memanfaatkan Media</w:t>
      </w:r>
      <w:r w:rsidRPr="00595E1B">
        <w:rPr>
          <w:rFonts w:ascii="Times New Roman" w:hAnsi="Times New Roman" w:cs="Times New Roman"/>
          <w:sz w:val="24"/>
          <w:szCs w:val="24"/>
        </w:rPr>
        <w:br/>
      </w: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Pembelajaran Geografi di SMA Kota Banjarmasin. Jurnal Pendidikan</w:t>
      </w:r>
      <w:r w:rsidRPr="00595E1B">
        <w:rPr>
          <w:rFonts w:ascii="Times New Roman" w:hAnsi="Times New Roman" w:cs="Times New Roman"/>
          <w:sz w:val="24"/>
          <w:szCs w:val="24"/>
        </w:rPr>
        <w:br/>
      </w: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Geografi. 4 (5).</w:t>
      </w:r>
    </w:p>
    <w:p w:rsidR="00ED1576" w:rsidRPr="00595E1B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D1576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 xml:space="preserve">Amalina, Nur. 2015. </w:t>
      </w:r>
      <w:r w:rsidRPr="00595E1B">
        <w:rPr>
          <w:rFonts w:ascii="Times New Roman" w:hAnsi="Times New Roman" w:cs="Times New Roman"/>
          <w:sz w:val="24"/>
          <w:szCs w:val="24"/>
        </w:rPr>
        <w:t>Pengaruh Media Audiovisual Terhadap Kemampuan Mendeklamasikan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E1B">
        <w:rPr>
          <w:rFonts w:ascii="Times New Roman" w:hAnsi="Times New Roman" w:cs="Times New Roman"/>
          <w:sz w:val="24"/>
          <w:szCs w:val="24"/>
        </w:rPr>
        <w:t>Puisi pada Siswa Kelas VII SMP YMJ Tahun Ajaran 2013-12014. Skripsi J</w:t>
      </w: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urusan Pendidikan Bahasa Dan Sastra Indonesia</w:t>
      </w:r>
      <w:r w:rsidRPr="00595E1B">
        <w:rPr>
          <w:rFonts w:ascii="Times New Roman" w:hAnsi="Times New Roman" w:cs="Times New Roman"/>
          <w:sz w:val="24"/>
          <w:szCs w:val="24"/>
        </w:rPr>
        <w:t xml:space="preserve"> </w:t>
      </w: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Fakultas Ilmu Tarbiyah Dan Keguruan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Universitas Islam Negeri</w:t>
      </w:r>
      <w:r w:rsidRPr="00595E1B">
        <w:rPr>
          <w:rFonts w:ascii="Times New Roman" w:hAnsi="Times New Roman" w:cs="Times New Roman"/>
          <w:sz w:val="24"/>
          <w:szCs w:val="24"/>
        </w:rPr>
        <w:t xml:space="preserve"> </w:t>
      </w: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Syarif Hidayatullah</w:t>
      </w:r>
      <w:r w:rsidRPr="00595E1B">
        <w:rPr>
          <w:rFonts w:ascii="Times New Roman" w:hAnsi="Times New Roman" w:cs="Times New Roman"/>
          <w:sz w:val="24"/>
          <w:szCs w:val="24"/>
        </w:rPr>
        <w:t xml:space="preserve">. </w:t>
      </w: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Jakarta.</w:t>
      </w:r>
    </w:p>
    <w:p w:rsidR="00ED1576" w:rsidRPr="00595E1B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D1576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Arief S. Sadiman, M. Sc., dkk, Media Pendidikan. 2019. Jakarta: PT Rajagrafindo Persada.</w:t>
      </w:r>
    </w:p>
    <w:p w:rsidR="00ED1576" w:rsidRPr="00595E1B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D1576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Astuti, Irni Agustina Dwi. (2017). Pengembangan Media Pembelajaran Fisika</w:t>
      </w:r>
      <w:r w:rsidRPr="00595E1B">
        <w:rPr>
          <w:rFonts w:ascii="Times New Roman" w:hAnsi="Times New Roman" w:cs="Times New Roman"/>
          <w:sz w:val="24"/>
          <w:szCs w:val="24"/>
        </w:rPr>
        <w:t xml:space="preserve"> </w:t>
      </w: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Mobile Learniang Berbasis Learning. Jurnal Penelitian dan</w:t>
      </w:r>
      <w:r w:rsidRPr="00595E1B">
        <w:rPr>
          <w:rFonts w:ascii="Times New Roman" w:hAnsi="Times New Roman" w:cs="Times New Roman"/>
          <w:sz w:val="24"/>
          <w:szCs w:val="24"/>
        </w:rPr>
        <w:t xml:space="preserve"> </w:t>
      </w: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Pengembangan Pendidikan Fisika. 3 (1).</w:t>
      </w:r>
    </w:p>
    <w:p w:rsidR="00ED1576" w:rsidRPr="00595E1B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D1576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Damayanti, Siti Zaujah.dkk (2014). Pengembangan Media Audio Visual Teknik</w:t>
      </w:r>
      <w:r w:rsidRPr="00595E1B">
        <w:rPr>
          <w:rFonts w:ascii="Times New Roman" w:hAnsi="Times New Roman" w:cs="Times New Roman"/>
          <w:sz w:val="24"/>
          <w:szCs w:val="24"/>
        </w:rPr>
        <w:br/>
      </w: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Mewarnai dalam Pembelajaran Gambar Bentuk Siswa Kelas X. Jurnal</w:t>
      </w:r>
      <w:r w:rsidRPr="00595E1B">
        <w:rPr>
          <w:rFonts w:ascii="Times New Roman" w:hAnsi="Times New Roman" w:cs="Times New Roman"/>
          <w:sz w:val="24"/>
          <w:szCs w:val="24"/>
        </w:rPr>
        <w:br/>
      </w: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Pendidikan Seni Rupa. 2 (2).</w:t>
      </w:r>
    </w:p>
    <w:p w:rsidR="00ED1576" w:rsidRPr="00595E1B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D1576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95E1B">
        <w:rPr>
          <w:rStyle w:val="highlight"/>
          <w:rFonts w:ascii="Times New Roman" w:hAnsi="Times New Roman" w:cs="Times New Roman"/>
          <w:sz w:val="24"/>
          <w:szCs w:val="24"/>
        </w:rPr>
        <w:t>Darmabudi</w:t>
      </w: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. Membaca Yuk: Strategi Menumbuhkan Minat Baca pada Anak Sejak Usia Dini.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Jakarta: Guepedia, 2018.</w:t>
      </w:r>
    </w:p>
    <w:p w:rsidR="00ED1576" w:rsidRPr="00595E1B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D1576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 xml:space="preserve">Emzir, Syaifur Rohman, Andri Wicaksono. 2018. </w:t>
      </w:r>
      <w:r w:rsidRPr="00595E1B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Tentang Sastra: Orkestrasi Teori dan</w:t>
      </w:r>
      <w:r w:rsidRPr="00595E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5E1B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Pembelajarannya</w:t>
      </w: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. Yogyakarta: Garudhawaca.</w:t>
      </w:r>
    </w:p>
    <w:p w:rsidR="00ED1576" w:rsidRPr="00595E1B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D1576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 xml:space="preserve">Guntur, Henry Tarigan. 2018. </w:t>
      </w:r>
      <w:r w:rsidRPr="00595E1B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Membaca Sebagai Suatu Keterampilan Berbahasa</w:t>
      </w: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. Bandung:</w:t>
      </w:r>
      <w:r w:rsidRPr="00595E1B">
        <w:rPr>
          <w:rFonts w:ascii="Times New Roman" w:hAnsi="Times New Roman" w:cs="Times New Roman"/>
          <w:sz w:val="24"/>
          <w:szCs w:val="24"/>
        </w:rPr>
        <w:t xml:space="preserve"> </w:t>
      </w: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Angkasa.</w:t>
      </w:r>
    </w:p>
    <w:p w:rsidR="00ED1576" w:rsidRPr="00595E1B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D1576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Halimah, Siti. Peningkatan Keterampilan Membaca Puisi Melalui Permodelan Pada</w:t>
      </w:r>
      <w:r w:rsidRPr="00595E1B">
        <w:rPr>
          <w:rFonts w:ascii="Times New Roman" w:hAnsi="Times New Roman" w:cs="Times New Roman"/>
          <w:sz w:val="24"/>
          <w:szCs w:val="24"/>
        </w:rPr>
        <w:t xml:space="preserve"> </w:t>
      </w: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Siswa Kelas VI SD Negeri 2 Sidomoro Semester 2 Tahun Pelajaran 2014/2015.</w:t>
      </w:r>
    </w:p>
    <w:p w:rsidR="00ED1576" w:rsidRPr="00595E1B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D1576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 xml:space="preserve">Hamalik, Oemar. 2017. </w:t>
      </w:r>
      <w:r w:rsidRPr="00595E1B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Media Pendidikan</w:t>
      </w: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. Bandung: PT Citra Aditya Bakti.</w:t>
      </w:r>
    </w:p>
    <w:p w:rsidR="00ED1576" w:rsidRPr="00595E1B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D1576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 xml:space="preserve">Herman J Waluyo. 2008. </w:t>
      </w:r>
      <w:r w:rsidRPr="00595E1B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Teori dan Apresiasi Puisi</w:t>
      </w: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,. Jakarta: Penerbit Erlangga.</w:t>
      </w:r>
    </w:p>
    <w:p w:rsidR="00ED1576" w:rsidRPr="00595E1B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D1576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Kamus Besar Bahasa Indonesia Edisi Kelima</w:t>
      </w:r>
    </w:p>
    <w:p w:rsidR="00ED1576" w:rsidRPr="00595E1B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D1576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Meliyawati, Pemahaman Dasar Membaca, (Yogyakarta: Dee Publish, 2016), h. 2</w:t>
      </w:r>
    </w:p>
    <w:p w:rsidR="00ED1576" w:rsidRPr="00595E1B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D1576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  <w:sectPr w:rsidR="00ED1576" w:rsidSect="006A6530">
          <w:headerReference w:type="default" r:id="rId6"/>
          <w:footerReference w:type="default" r:id="rId7"/>
          <w:pgSz w:w="11906" w:h="16838" w:code="9"/>
          <w:pgMar w:top="2268" w:right="1701" w:bottom="1701" w:left="2268" w:header="720" w:footer="720" w:gutter="0"/>
          <w:pgNumType w:start="82"/>
          <w:cols w:space="720"/>
          <w:docGrid w:linePitch="360"/>
        </w:sectPr>
      </w:pP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Munadi, Yudi. 2020. Media Pembelajaran. Jakarta: Gaung Persada Press.</w:t>
      </w:r>
    </w:p>
    <w:p w:rsidR="00ED1576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95E1B">
        <w:rPr>
          <w:rStyle w:val="highlight"/>
          <w:rFonts w:ascii="Times New Roman" w:hAnsi="Times New Roman" w:cs="Times New Roman"/>
          <w:sz w:val="24"/>
          <w:szCs w:val="24"/>
        </w:rPr>
        <w:lastRenderedPageBreak/>
        <w:t>Netriwati</w:t>
      </w: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 xml:space="preserve"> dan Mai Sri Lena. 2017. Media</w:t>
      </w:r>
      <w:r w:rsidRPr="00595E1B">
        <w:rPr>
          <w:rFonts w:ascii="Times New Roman" w:hAnsi="Times New Roman" w:cs="Times New Roman"/>
          <w:sz w:val="24"/>
          <w:szCs w:val="24"/>
        </w:rPr>
        <w:t xml:space="preserve"> </w:t>
      </w: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Pembelajaran Matematika. Padang:</w:t>
      </w:r>
      <w:r w:rsidRPr="00595E1B">
        <w:rPr>
          <w:rFonts w:ascii="Times New Roman" w:hAnsi="Times New Roman" w:cs="Times New Roman"/>
          <w:sz w:val="24"/>
          <w:szCs w:val="24"/>
        </w:rPr>
        <w:t xml:space="preserve"> </w:t>
      </w: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Permata.</w:t>
      </w:r>
    </w:p>
    <w:p w:rsidR="00ED1576" w:rsidRPr="00595E1B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D1576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Nurrita, Teni. (2018). Pengenmbangan Media Pembelajaran Untuk Meningkatkan</w:t>
      </w:r>
      <w:r w:rsidRPr="00595E1B">
        <w:rPr>
          <w:rFonts w:ascii="Times New Roman" w:hAnsi="Times New Roman" w:cs="Times New Roman"/>
          <w:sz w:val="24"/>
          <w:szCs w:val="24"/>
        </w:rPr>
        <w:br/>
      </w: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Hasil Belajar Siswa. Misykat. 3 (1).</w:t>
      </w:r>
    </w:p>
    <w:p w:rsidR="00ED1576" w:rsidRPr="00595E1B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D1576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Pribadi, Benny. 2019. Media dan Teknologi</w:t>
      </w:r>
      <w:r w:rsidRPr="00595E1B">
        <w:rPr>
          <w:rFonts w:ascii="Times New Roman" w:hAnsi="Times New Roman" w:cs="Times New Roman"/>
          <w:sz w:val="24"/>
          <w:szCs w:val="24"/>
        </w:rPr>
        <w:t xml:space="preserve"> </w:t>
      </w: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dalam Pembelajaran. Jakarta:</w:t>
      </w:r>
      <w:r w:rsidRPr="00595E1B">
        <w:rPr>
          <w:rFonts w:ascii="Times New Roman" w:hAnsi="Times New Roman" w:cs="Times New Roman"/>
          <w:sz w:val="24"/>
          <w:szCs w:val="24"/>
        </w:rPr>
        <w:t xml:space="preserve"> </w:t>
      </w: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Kencana.</w:t>
      </w:r>
    </w:p>
    <w:p w:rsidR="00ED1576" w:rsidRPr="00595E1B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D1576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Purwono, Joni. (2014). Penggunaan Media Audio Visual Pada Materi Pelajaran</w:t>
      </w:r>
      <w:r w:rsidRPr="00595E1B">
        <w:rPr>
          <w:rFonts w:ascii="Times New Roman" w:hAnsi="Times New Roman" w:cs="Times New Roman"/>
          <w:sz w:val="24"/>
          <w:szCs w:val="24"/>
        </w:rPr>
        <w:br/>
      </w: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Ilmu Pengetahuan Alam di Sekolah Menengah Pertama Negri 1</w:t>
      </w:r>
      <w:r w:rsidRPr="00595E1B">
        <w:rPr>
          <w:rFonts w:ascii="Times New Roman" w:hAnsi="Times New Roman" w:cs="Times New Roman"/>
          <w:sz w:val="24"/>
          <w:szCs w:val="24"/>
        </w:rPr>
        <w:br/>
      </w: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Pacitan. Jurnal Teknologi Pendidikan dan Pembelajaran. 2 (2).</w:t>
      </w:r>
    </w:p>
    <w:p w:rsidR="00ED1576" w:rsidRPr="00595E1B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D1576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Rahman, Abd. (2019). Upaya Kepala Sekolah dalam Peningkatan Kemampuan</w:t>
      </w:r>
      <w:r w:rsidRPr="00595E1B">
        <w:rPr>
          <w:rFonts w:ascii="Times New Roman" w:hAnsi="Times New Roman" w:cs="Times New Roman"/>
          <w:sz w:val="24"/>
          <w:szCs w:val="24"/>
        </w:rPr>
        <w:br/>
      </w: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Guru Memanfaatkan Media Pembelajaran Dengan Bantuan Teman</w:t>
      </w:r>
      <w:r w:rsidRPr="00595E1B">
        <w:rPr>
          <w:rFonts w:ascii="Times New Roman" w:hAnsi="Times New Roman" w:cs="Times New Roman"/>
          <w:sz w:val="24"/>
          <w:szCs w:val="24"/>
        </w:rPr>
        <w:br/>
      </w: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Sejawat SDN 019 Galang Batam Tahun. Jurnal Mitra Pendidikan. 3</w:t>
      </w:r>
      <w:r w:rsidRPr="00595E1B">
        <w:rPr>
          <w:rFonts w:ascii="Times New Roman" w:hAnsi="Times New Roman" w:cs="Times New Roman"/>
          <w:sz w:val="24"/>
          <w:szCs w:val="24"/>
        </w:rPr>
        <w:t xml:space="preserve"> </w:t>
      </w: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(3)</w:t>
      </w:r>
    </w:p>
    <w:p w:rsidR="00ED1576" w:rsidRPr="00595E1B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D1576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 xml:space="preserve">Ramli, Muhammad. 2012. </w:t>
      </w:r>
      <w:r w:rsidRPr="00595E1B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Media dan Teknologi Pembelajaran</w:t>
      </w: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. Banjarmasin: IAIN Antasari</w:t>
      </w:r>
      <w:r w:rsidRPr="00595E1B">
        <w:rPr>
          <w:rFonts w:ascii="Times New Roman" w:hAnsi="Times New Roman" w:cs="Times New Roman"/>
          <w:sz w:val="24"/>
          <w:szCs w:val="24"/>
        </w:rPr>
        <w:t xml:space="preserve"> </w:t>
      </w: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Press.</w:t>
      </w:r>
    </w:p>
    <w:p w:rsidR="00ED1576" w:rsidRPr="00595E1B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D1576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Ridhwan. (2016). Penggunaan Media Audio Visual dalam Meningkatkan Hasil</w:t>
      </w:r>
      <w:r w:rsidRPr="00595E1B">
        <w:rPr>
          <w:rFonts w:ascii="Times New Roman" w:hAnsi="Times New Roman" w:cs="Times New Roman"/>
          <w:sz w:val="24"/>
          <w:szCs w:val="24"/>
        </w:rPr>
        <w:br/>
      </w: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Belajar Siswa Pada Materi Peninggalan Sejarah di Kelas V Min</w:t>
      </w:r>
      <w:r w:rsidRPr="00595E1B">
        <w:rPr>
          <w:rFonts w:ascii="Times New Roman" w:hAnsi="Times New Roman" w:cs="Times New Roman"/>
          <w:sz w:val="24"/>
          <w:szCs w:val="24"/>
        </w:rPr>
        <w:br/>
      </w: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Miruk Aceh Besar. Fakultas Tarbiyah dan Keguruan. Universitas</w:t>
      </w:r>
      <w:r w:rsidRPr="00595E1B">
        <w:rPr>
          <w:rFonts w:ascii="Times New Roman" w:hAnsi="Times New Roman" w:cs="Times New Roman"/>
          <w:sz w:val="24"/>
          <w:szCs w:val="24"/>
        </w:rPr>
        <w:br/>
      </w: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Islam Negri Ar-Raniry Darussalam, Banda Aceh</w:t>
      </w:r>
    </w:p>
    <w:p w:rsidR="00ED1576" w:rsidRPr="00595E1B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D1576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Sembodo, Puguh Ario. (2015). Pemanfaatan media audio visual pada</w:t>
      </w:r>
      <w:r w:rsidRPr="00595E1B">
        <w:rPr>
          <w:rFonts w:ascii="Times New Roman" w:hAnsi="Times New Roman" w:cs="Times New Roman"/>
          <w:sz w:val="24"/>
          <w:szCs w:val="24"/>
        </w:rPr>
        <w:br/>
      </w: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pembelajaran seni music di SMP Negeri 5 Batang: Analisis Proses</w:t>
      </w:r>
      <w:r w:rsidRPr="00595E1B">
        <w:rPr>
          <w:rFonts w:ascii="Times New Roman" w:hAnsi="Times New Roman" w:cs="Times New Roman"/>
          <w:sz w:val="24"/>
          <w:szCs w:val="24"/>
        </w:rPr>
        <w:br/>
      </w: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dan Hasil Belajar. Fakultas Bahasa dan Seni: Universitas Negeri</w:t>
      </w:r>
      <w:r w:rsidRPr="00595E1B">
        <w:rPr>
          <w:rFonts w:ascii="Times New Roman" w:hAnsi="Times New Roman" w:cs="Times New Roman"/>
          <w:sz w:val="24"/>
          <w:szCs w:val="24"/>
        </w:rPr>
        <w:br/>
      </w: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Semarang.</w:t>
      </w:r>
    </w:p>
    <w:p w:rsidR="00ED1576" w:rsidRPr="00595E1B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D1576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95E1B">
        <w:rPr>
          <w:rStyle w:val="highlight"/>
          <w:rFonts w:ascii="Times New Roman" w:hAnsi="Times New Roman" w:cs="Times New Roman"/>
          <w:sz w:val="24"/>
          <w:szCs w:val="24"/>
        </w:rPr>
        <w:t>Siswanto</w:t>
      </w: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, Wahyudi.2008.  Pengantar Teori Sastra . Jakarta: PT. Grasindo.</w:t>
      </w:r>
    </w:p>
    <w:p w:rsidR="00ED1576" w:rsidRPr="00595E1B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D1576" w:rsidRDefault="00ED1576" w:rsidP="00ED15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E1B">
        <w:rPr>
          <w:rFonts w:ascii="Times New Roman" w:hAnsi="Times New Roman" w:cs="Times New Roman"/>
          <w:sz w:val="24"/>
          <w:szCs w:val="24"/>
          <w:shd w:val="clear" w:color="auto" w:fill="FFFFFF"/>
        </w:rPr>
        <w:t>Sukayati &amp; Wulandari, S. (2009). </w:t>
      </w:r>
      <w:r w:rsidRPr="00595E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Pembelajaran Tematik di SD.</w:t>
      </w:r>
      <w:r w:rsidRPr="00595E1B">
        <w:rPr>
          <w:rFonts w:ascii="Times New Roman" w:hAnsi="Times New Roman" w:cs="Times New Roman"/>
          <w:sz w:val="24"/>
          <w:szCs w:val="24"/>
          <w:shd w:val="clear" w:color="auto" w:fill="FFFFFF"/>
        </w:rPr>
        <w:t> Sleman: Departemen Pendidikan Nasional Direktorat Jenderal Peningkatan Mutu Pendidik dan Tenaga Kependidikan.</w:t>
      </w:r>
    </w:p>
    <w:p w:rsidR="00ED1576" w:rsidRDefault="00ED1576" w:rsidP="00ED15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1576" w:rsidRDefault="00ED1576" w:rsidP="00ED1576">
      <w:pPr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6170">
        <w:rPr>
          <w:rFonts w:ascii="Times New Roman" w:hAnsi="Times New Roman" w:cs="Times New Roman"/>
          <w:sz w:val="24"/>
          <w:szCs w:val="24"/>
          <w:shd w:val="clear" w:color="auto" w:fill="FFFFFF"/>
        </w:rPr>
        <w:t>Sukmawarti, S., &amp; Hidayat, H. (2018). IbM GURU CERDAS GEOGEBRA. </w:t>
      </w:r>
      <w:r w:rsidRPr="009C61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AMALIAH: JURNAL PENGABDIAN KEPADA MASYARAKAT</w:t>
      </w:r>
      <w:r w:rsidRPr="009C617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9C61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</w:t>
      </w:r>
      <w:r w:rsidRPr="009C6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(2), 52-59. </w:t>
      </w:r>
      <w:hyperlink r:id="rId8" w:history="1">
        <w:r w:rsidRPr="009C61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https://doi.org/10.32696/ajpkm.v1i2.191</w:t>
        </w:r>
      </w:hyperlink>
    </w:p>
    <w:p w:rsidR="00ED1576" w:rsidRPr="009C6170" w:rsidRDefault="00ED1576" w:rsidP="00ED15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1576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Susanti, Elvi. Keterampilan Membaca. 2022. Bogor: In Media.</w:t>
      </w:r>
    </w:p>
    <w:p w:rsidR="00ED1576" w:rsidRPr="00595E1B" w:rsidRDefault="00ED1576" w:rsidP="00ED1576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E1A79" w:rsidRPr="00487C82" w:rsidRDefault="00ED1576" w:rsidP="00ED1576">
      <w:r w:rsidRPr="00595E1B">
        <w:rPr>
          <w:rStyle w:val="markedcontent"/>
          <w:rFonts w:ascii="Times New Roman" w:hAnsi="Times New Roman" w:cs="Times New Roman"/>
          <w:sz w:val="24"/>
          <w:szCs w:val="24"/>
        </w:rPr>
        <w:t>Y. Budi Artati, Terampil Membaca, (Klaten: PT Intan Pariwara, 2018), h. 2</w:t>
      </w:r>
      <w:bookmarkStart w:id="0" w:name="_GoBack"/>
      <w:bookmarkEnd w:id="0"/>
    </w:p>
    <w:sectPr w:rsidR="007E1A79" w:rsidRPr="00487C82" w:rsidSect="007317EA"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965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1576" w:rsidRDefault="00ED15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ED1576" w:rsidRDefault="00ED15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299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51F4" w:rsidRDefault="00ED15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2F51F4" w:rsidRDefault="00ED157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76" w:rsidRDefault="00ED1576">
    <w:pPr>
      <w:pStyle w:val="Header"/>
      <w:jc w:val="right"/>
    </w:pPr>
  </w:p>
  <w:p w:rsidR="00ED1576" w:rsidRDefault="00ED15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EA"/>
    <w:rsid w:val="00294230"/>
    <w:rsid w:val="00487C82"/>
    <w:rsid w:val="005B02EF"/>
    <w:rsid w:val="007317EA"/>
    <w:rsid w:val="007E1A79"/>
    <w:rsid w:val="008D1D60"/>
    <w:rsid w:val="00A11187"/>
    <w:rsid w:val="00A24240"/>
    <w:rsid w:val="00B24863"/>
    <w:rsid w:val="00ED1576"/>
    <w:rsid w:val="00F3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EA"/>
    <w:pPr>
      <w:spacing w:after="160" w:line="259" w:lineRule="auto"/>
    </w:pPr>
    <w:rPr>
      <w:kern w:val="2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8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EA"/>
    <w:rPr>
      <w:rFonts w:ascii="Tahoma" w:hAnsi="Tahoma" w:cs="Tahoma"/>
      <w:kern w:val="2"/>
      <w:sz w:val="16"/>
      <w:szCs w:val="16"/>
      <w14:ligatures w14:val="standardContextual"/>
    </w:rPr>
  </w:style>
  <w:style w:type="character" w:customStyle="1" w:styleId="markedcontent">
    <w:name w:val="markedcontent"/>
    <w:basedOn w:val="DefaultParagraphFont"/>
    <w:rsid w:val="005B02EF"/>
  </w:style>
  <w:style w:type="paragraph" w:styleId="ListParagraph">
    <w:name w:val="List Paragraph"/>
    <w:basedOn w:val="Normal"/>
    <w:uiPriority w:val="34"/>
    <w:qFormat/>
    <w:rsid w:val="00A1118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1D60"/>
    <w:rPr>
      <w:b/>
      <w:bCs/>
    </w:rPr>
  </w:style>
  <w:style w:type="character" w:customStyle="1" w:styleId="highlight">
    <w:name w:val="highlight"/>
    <w:basedOn w:val="DefaultParagraphFont"/>
    <w:rsid w:val="00F301AA"/>
  </w:style>
  <w:style w:type="paragraph" w:styleId="Footer">
    <w:name w:val="footer"/>
    <w:basedOn w:val="Normal"/>
    <w:link w:val="FooterChar"/>
    <w:uiPriority w:val="99"/>
    <w:unhideWhenUsed/>
    <w:rsid w:val="00F30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1AA"/>
    <w:rPr>
      <w:kern w:val="2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9"/>
    <w:rsid w:val="00A24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24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240"/>
    <w:rPr>
      <w:kern w:val="2"/>
      <w14:ligatures w14:val="standardContextual"/>
    </w:rPr>
  </w:style>
  <w:style w:type="table" w:styleId="TableGrid">
    <w:name w:val="Table Grid"/>
    <w:basedOn w:val="TableNormal"/>
    <w:uiPriority w:val="39"/>
    <w:rsid w:val="00294230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24863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863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14:ligatures w14:val="standardContextual"/>
    </w:rPr>
  </w:style>
  <w:style w:type="paragraph" w:styleId="BodyText">
    <w:name w:val="Body Text"/>
    <w:basedOn w:val="Normal"/>
    <w:link w:val="BodyTextChar"/>
    <w:uiPriority w:val="1"/>
    <w:qFormat/>
    <w:rsid w:val="00B2486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m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B24863"/>
    <w:rPr>
      <w:rFonts w:ascii="Arial MT" w:eastAsia="Arial MT" w:hAnsi="Arial MT" w:cs="Arial MT"/>
      <w:lang w:val="ms"/>
    </w:rPr>
  </w:style>
  <w:style w:type="paragraph" w:customStyle="1" w:styleId="TableParagraph">
    <w:name w:val="Table Paragraph"/>
    <w:basedOn w:val="Normal"/>
    <w:uiPriority w:val="1"/>
    <w:qFormat/>
    <w:rsid w:val="00B2486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ms"/>
      <w14:ligatures w14:val="none"/>
    </w:rPr>
  </w:style>
  <w:style w:type="table" w:customStyle="1" w:styleId="GridTableLight">
    <w:name w:val="Grid Table Light"/>
    <w:basedOn w:val="TableNormal"/>
    <w:uiPriority w:val="40"/>
    <w:rsid w:val="00B24863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486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486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24863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B24863"/>
    <w:pPr>
      <w:spacing w:before="240"/>
      <w:outlineLvl w:val="9"/>
    </w:pPr>
    <w:rPr>
      <w:b w:val="0"/>
      <w:bCs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B24863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B24863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24863"/>
    <w:pPr>
      <w:spacing w:after="100"/>
      <w:ind w:left="440"/>
    </w:pPr>
    <w:rPr>
      <w:rFonts w:eastAsiaTheme="minorEastAsia" w:cs="Times New Roman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character" w:styleId="Emphasis">
    <w:name w:val="Emphasis"/>
    <w:basedOn w:val="DefaultParagraphFont"/>
    <w:uiPriority w:val="20"/>
    <w:qFormat/>
    <w:rsid w:val="00B248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EA"/>
    <w:pPr>
      <w:spacing w:after="160" w:line="259" w:lineRule="auto"/>
    </w:pPr>
    <w:rPr>
      <w:kern w:val="2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8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EA"/>
    <w:rPr>
      <w:rFonts w:ascii="Tahoma" w:hAnsi="Tahoma" w:cs="Tahoma"/>
      <w:kern w:val="2"/>
      <w:sz w:val="16"/>
      <w:szCs w:val="16"/>
      <w14:ligatures w14:val="standardContextual"/>
    </w:rPr>
  </w:style>
  <w:style w:type="character" w:customStyle="1" w:styleId="markedcontent">
    <w:name w:val="markedcontent"/>
    <w:basedOn w:val="DefaultParagraphFont"/>
    <w:rsid w:val="005B02EF"/>
  </w:style>
  <w:style w:type="paragraph" w:styleId="ListParagraph">
    <w:name w:val="List Paragraph"/>
    <w:basedOn w:val="Normal"/>
    <w:uiPriority w:val="34"/>
    <w:qFormat/>
    <w:rsid w:val="00A1118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1D60"/>
    <w:rPr>
      <w:b/>
      <w:bCs/>
    </w:rPr>
  </w:style>
  <w:style w:type="character" w:customStyle="1" w:styleId="highlight">
    <w:name w:val="highlight"/>
    <w:basedOn w:val="DefaultParagraphFont"/>
    <w:rsid w:val="00F301AA"/>
  </w:style>
  <w:style w:type="paragraph" w:styleId="Footer">
    <w:name w:val="footer"/>
    <w:basedOn w:val="Normal"/>
    <w:link w:val="FooterChar"/>
    <w:uiPriority w:val="99"/>
    <w:unhideWhenUsed/>
    <w:rsid w:val="00F30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1AA"/>
    <w:rPr>
      <w:kern w:val="2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9"/>
    <w:rsid w:val="00A24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24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240"/>
    <w:rPr>
      <w:kern w:val="2"/>
      <w14:ligatures w14:val="standardContextual"/>
    </w:rPr>
  </w:style>
  <w:style w:type="table" w:styleId="TableGrid">
    <w:name w:val="Table Grid"/>
    <w:basedOn w:val="TableNormal"/>
    <w:uiPriority w:val="39"/>
    <w:rsid w:val="00294230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24863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863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14:ligatures w14:val="standardContextual"/>
    </w:rPr>
  </w:style>
  <w:style w:type="paragraph" w:styleId="BodyText">
    <w:name w:val="Body Text"/>
    <w:basedOn w:val="Normal"/>
    <w:link w:val="BodyTextChar"/>
    <w:uiPriority w:val="1"/>
    <w:qFormat/>
    <w:rsid w:val="00B2486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m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B24863"/>
    <w:rPr>
      <w:rFonts w:ascii="Arial MT" w:eastAsia="Arial MT" w:hAnsi="Arial MT" w:cs="Arial MT"/>
      <w:lang w:val="ms"/>
    </w:rPr>
  </w:style>
  <w:style w:type="paragraph" w:customStyle="1" w:styleId="TableParagraph">
    <w:name w:val="Table Paragraph"/>
    <w:basedOn w:val="Normal"/>
    <w:uiPriority w:val="1"/>
    <w:qFormat/>
    <w:rsid w:val="00B2486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ms"/>
      <w14:ligatures w14:val="none"/>
    </w:rPr>
  </w:style>
  <w:style w:type="table" w:customStyle="1" w:styleId="GridTableLight">
    <w:name w:val="Grid Table Light"/>
    <w:basedOn w:val="TableNormal"/>
    <w:uiPriority w:val="40"/>
    <w:rsid w:val="00B24863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486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486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24863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B24863"/>
    <w:pPr>
      <w:spacing w:before="240"/>
      <w:outlineLvl w:val="9"/>
    </w:pPr>
    <w:rPr>
      <w:b w:val="0"/>
      <w:bCs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B24863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B24863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24863"/>
    <w:pPr>
      <w:spacing w:after="100"/>
      <w:ind w:left="440"/>
    </w:pPr>
    <w:rPr>
      <w:rFonts w:eastAsiaTheme="minorEastAsia" w:cs="Times New Roman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character" w:styleId="Emphasis">
    <w:name w:val="Emphasis"/>
    <w:basedOn w:val="DefaultParagraphFont"/>
    <w:uiPriority w:val="20"/>
    <w:qFormat/>
    <w:rsid w:val="00B248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2696/ajpkm.v1i2.191" TargetMode="Externa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2023-10-17T12:04:00Z</dcterms:created>
  <dcterms:modified xsi:type="dcterms:W3CDTF">2023-10-17T12:04:00Z</dcterms:modified>
</cp:coreProperties>
</file>