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977" w:rsidRDefault="00FF5977" w:rsidP="00FF5977">
      <w:pPr>
        <w:pStyle w:val="Heading1"/>
        <w:spacing w:before="90"/>
        <w:ind w:left="0" w:right="154"/>
        <w:jc w:val="center"/>
      </w:pPr>
      <w:bookmarkStart w:id="0" w:name="_Toc144929145"/>
      <w:bookmarkStart w:id="1" w:name="_Toc144967763"/>
      <w:r>
        <w:t>ABSTRAK</w:t>
      </w:r>
      <w:bookmarkEnd w:id="0"/>
      <w:bookmarkEnd w:id="1"/>
    </w:p>
    <w:p w:rsidR="00FF5977" w:rsidRPr="00FF5977" w:rsidRDefault="00FF5977" w:rsidP="00FF5977">
      <w:pPr>
        <w:pStyle w:val="BodyText"/>
        <w:ind w:right="154"/>
        <w:rPr>
          <w:sz w:val="26"/>
        </w:rPr>
      </w:pPr>
    </w:p>
    <w:p w:rsidR="00FF5977" w:rsidRDefault="00FF5977" w:rsidP="00FF5977">
      <w:pPr>
        <w:pStyle w:val="Heading1"/>
        <w:spacing w:before="224" w:line="235" w:lineRule="auto"/>
        <w:ind w:left="0" w:right="154"/>
        <w:jc w:val="center"/>
      </w:pPr>
      <w:bookmarkStart w:id="2" w:name="_Toc144929146"/>
      <w:bookmarkStart w:id="3" w:name="_Toc144967764"/>
      <w:r>
        <w:t>FAKTOR-FAKTOR YANG MEMPENGARUHI</w:t>
      </w:r>
      <w:r>
        <w:rPr>
          <w:spacing w:val="1"/>
        </w:rPr>
        <w:t xml:space="preserve"> </w:t>
      </w:r>
      <w:r>
        <w:t>AKUNTABILITAS DANA</w:t>
      </w:r>
      <w:r>
        <w:rPr>
          <w:spacing w:val="-57"/>
        </w:rPr>
        <w:t xml:space="preserve"> </w:t>
      </w:r>
      <w:r>
        <w:t>DESA</w:t>
      </w:r>
      <w:r>
        <w:rPr>
          <w:spacing w:val="1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KECAMATAN</w:t>
      </w:r>
      <w:r>
        <w:rPr>
          <w:spacing w:val="42"/>
        </w:rPr>
        <w:t xml:space="preserve"> </w:t>
      </w:r>
      <w:r>
        <w:t>BERINGIN</w:t>
      </w:r>
      <w:r>
        <w:rPr>
          <w:spacing w:val="5"/>
        </w:rPr>
        <w:t xml:space="preserve"> </w:t>
      </w:r>
      <w:r>
        <w:t>KABUPATEN</w:t>
      </w:r>
      <w:bookmarkEnd w:id="2"/>
      <w:bookmarkEnd w:id="3"/>
    </w:p>
    <w:p w:rsidR="00FF5977" w:rsidRDefault="00FF5977" w:rsidP="00FF5977">
      <w:pPr>
        <w:spacing w:before="11"/>
        <w:ind w:right="154"/>
        <w:jc w:val="center"/>
        <w:rPr>
          <w:b/>
          <w:sz w:val="24"/>
        </w:rPr>
      </w:pPr>
      <w:r>
        <w:rPr>
          <w:b/>
          <w:sz w:val="24"/>
        </w:rPr>
        <w:t>DELI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SERDANG</w:t>
      </w:r>
    </w:p>
    <w:p w:rsidR="00FF5977" w:rsidRDefault="00FF5977" w:rsidP="00FF5977">
      <w:pPr>
        <w:pStyle w:val="BodyText"/>
        <w:spacing w:before="8"/>
        <w:ind w:right="154"/>
        <w:rPr>
          <w:b/>
          <w:sz w:val="26"/>
        </w:rPr>
      </w:pPr>
    </w:p>
    <w:p w:rsidR="00FF5977" w:rsidRDefault="00FF5977" w:rsidP="00FF5977">
      <w:pPr>
        <w:pStyle w:val="Heading1"/>
        <w:spacing w:line="288" w:lineRule="auto"/>
        <w:ind w:left="0" w:right="154"/>
        <w:jc w:val="center"/>
        <w:rPr>
          <w:spacing w:val="-2"/>
          <w:u w:val="thick"/>
        </w:rPr>
      </w:pPr>
      <w:bookmarkStart w:id="4" w:name="_Toc144929147"/>
      <w:bookmarkStart w:id="5" w:name="_Toc144967765"/>
      <w:r>
        <w:rPr>
          <w:spacing w:val="-3"/>
          <w:u w:val="thick"/>
        </w:rPr>
        <w:t xml:space="preserve">YUNIAR </w:t>
      </w:r>
      <w:r>
        <w:rPr>
          <w:spacing w:val="-2"/>
          <w:u w:val="thick"/>
        </w:rPr>
        <w:t>APRIANTI</w:t>
      </w:r>
      <w:bookmarkEnd w:id="4"/>
      <w:bookmarkEnd w:id="5"/>
    </w:p>
    <w:p w:rsidR="00FF5977" w:rsidRDefault="00FF5977" w:rsidP="00FF5977">
      <w:pPr>
        <w:pStyle w:val="Heading1"/>
        <w:spacing w:line="288" w:lineRule="auto"/>
        <w:ind w:left="0" w:right="154"/>
        <w:jc w:val="center"/>
      </w:pPr>
      <w:r>
        <w:rPr>
          <w:spacing w:val="-57"/>
        </w:rPr>
        <w:t xml:space="preserve"> </w:t>
      </w:r>
      <w:bookmarkStart w:id="6" w:name="_Toc144929148"/>
      <w:bookmarkStart w:id="7" w:name="_Toc144967766"/>
      <w:r>
        <w:t>193214035</w:t>
      </w:r>
      <w:bookmarkEnd w:id="6"/>
      <w:bookmarkEnd w:id="7"/>
    </w:p>
    <w:p w:rsidR="00FF5977" w:rsidRDefault="00FF5977" w:rsidP="00FF5977">
      <w:pPr>
        <w:pStyle w:val="BodyText"/>
        <w:spacing w:before="176"/>
        <w:ind w:right="154"/>
        <w:jc w:val="both"/>
      </w:pPr>
      <w:r>
        <w:t>Tujuan dari penelitian ini adalah untuk mengetahui pengaruh Kompetensi Aparatur</w:t>
      </w:r>
      <w:r>
        <w:rPr>
          <w:spacing w:val="-57"/>
        </w:rPr>
        <w:t xml:space="preserve"> </w:t>
      </w:r>
      <w:r>
        <w:t>Desa, Partisipasi Masyarakat, Pemanfaatan Teknologi Informasi dan Transparansi</w:t>
      </w:r>
      <w:r>
        <w:rPr>
          <w:spacing w:val="1"/>
        </w:rPr>
        <w:t xml:space="preserve"> </w:t>
      </w:r>
      <w:r>
        <w:t>terhadap Akuntabilitas Dana Desa di Kecamatan Beringin. Jenis penelitian yang</w:t>
      </w:r>
      <w:r>
        <w:rPr>
          <w:spacing w:val="1"/>
        </w:rPr>
        <w:t xml:space="preserve"> </w:t>
      </w:r>
      <w:r>
        <w:t>dilakukan adalah penelitian kuantitatif. Penelitian ini dilakukan di 11 desa yang</w:t>
      </w:r>
      <w:r>
        <w:rPr>
          <w:spacing w:val="1"/>
        </w:rPr>
        <w:t xml:space="preserve"> </w:t>
      </w:r>
      <w:r>
        <w:t>terdapat</w:t>
      </w:r>
      <w:r>
        <w:rPr>
          <w:spacing w:val="-5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Kecamatan</w:t>
      </w:r>
      <w:r>
        <w:rPr>
          <w:spacing w:val="-3"/>
        </w:rPr>
        <w:t xml:space="preserve"> </w:t>
      </w:r>
      <w:r>
        <w:t>Beringin.</w:t>
      </w:r>
      <w:r>
        <w:rPr>
          <w:spacing w:val="-5"/>
        </w:rPr>
        <w:t xml:space="preserve"> </w:t>
      </w:r>
      <w:r>
        <w:t>Populasi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terdiri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47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sekretaris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bendahara desa BPD dan masyarakat dari 11 desa yang diteliti. Sumber data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kuesioner dan diukur menggunakan skala Likert. Sedangkan metode</w:t>
      </w:r>
      <w:r>
        <w:rPr>
          <w:spacing w:val="-57"/>
        </w:rPr>
        <w:t xml:space="preserve"> </w:t>
      </w:r>
      <w:r>
        <w:t>analisis data yang digunakan dalam penelitian ini adalah metode analisis regresi</w:t>
      </w:r>
      <w:r>
        <w:rPr>
          <w:spacing w:val="1"/>
        </w:rPr>
        <w:t xml:space="preserve"> </w:t>
      </w:r>
      <w:r>
        <w:t xml:space="preserve">linear berganda yang dilakukan dengan bantuan Sofware komputer yaitu </w:t>
      </w:r>
      <w:r>
        <w:rPr>
          <w:i/>
        </w:rPr>
        <w:t>Statistcal</w:t>
      </w:r>
      <w:r>
        <w:rPr>
          <w:i/>
          <w:spacing w:val="1"/>
        </w:rPr>
        <w:t xml:space="preserve"> </w:t>
      </w:r>
      <w:r>
        <w:rPr>
          <w:i/>
        </w:rPr>
        <w:t xml:space="preserve">Package For Social Science </w:t>
      </w:r>
      <w:r>
        <w:t>(SPSS 25). Hasil dalam penelitian ini menunjukkan</w:t>
      </w:r>
      <w:r>
        <w:rPr>
          <w:spacing w:val="1"/>
        </w:rPr>
        <w:t xml:space="preserve"> </w:t>
      </w:r>
      <w:r>
        <w:t>bahwa: (1) Kompetensi Aparatur Desa secara parsial dan signifikan berpengaruh</w:t>
      </w:r>
      <w:r>
        <w:rPr>
          <w:spacing w:val="1"/>
        </w:rPr>
        <w:t xml:space="preserve"> </w:t>
      </w:r>
      <w:r>
        <w:t>terhadap Akuntabilitas Dana Desa. (2) Partisipasi Masyarakat secara secara parsial</w:t>
      </w:r>
      <w:r>
        <w:rPr>
          <w:spacing w:val="-57"/>
        </w:rPr>
        <w:t xml:space="preserve"> </w:t>
      </w:r>
      <w:r>
        <w:t>dan signifikan berpengaruh terhadap Akuntabilitas Dana Desa. (3) 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Desa.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berpengaruh terhadap Akuntabilitas Dana Desa. (5) Kompetensi Aparatur Desa,</w:t>
      </w:r>
      <w:r>
        <w:rPr>
          <w:spacing w:val="1"/>
        </w:rPr>
        <w:t xml:space="preserve"> </w:t>
      </w:r>
      <w:r>
        <w:t>Partisipasi Masyarakat Pemanfaatan Teknologi Informasi dan Transparansi secara</w:t>
      </w:r>
      <w:r>
        <w:rPr>
          <w:spacing w:val="1"/>
        </w:rPr>
        <w:t xml:space="preserve"> </w:t>
      </w:r>
      <w:r>
        <w:t>simultan</w:t>
      </w:r>
      <w:r>
        <w:rPr>
          <w:spacing w:val="35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signifikan</w:t>
      </w:r>
      <w:r>
        <w:rPr>
          <w:spacing w:val="40"/>
        </w:rPr>
        <w:t xml:space="preserve"> </w:t>
      </w:r>
      <w:r>
        <w:t>berpengaruh</w:t>
      </w:r>
      <w:r>
        <w:rPr>
          <w:spacing w:val="38"/>
        </w:rPr>
        <w:t xml:space="preserve"> </w:t>
      </w:r>
      <w:r>
        <w:t>terhadap</w:t>
      </w:r>
      <w:r>
        <w:rPr>
          <w:spacing w:val="14"/>
        </w:rPr>
        <w:t xml:space="preserve"> </w:t>
      </w:r>
      <w:r>
        <w:t>Akuntabilitas</w:t>
      </w:r>
      <w:r>
        <w:rPr>
          <w:spacing w:val="47"/>
        </w:rPr>
        <w:t xml:space="preserve"> </w:t>
      </w:r>
      <w:r>
        <w:t>Dana</w:t>
      </w:r>
      <w:r>
        <w:rPr>
          <w:spacing w:val="-2"/>
        </w:rPr>
        <w:t xml:space="preserve"> </w:t>
      </w:r>
      <w:r>
        <w:t>Desa.</w:t>
      </w:r>
    </w:p>
    <w:p w:rsidR="00FF5977" w:rsidRDefault="00FF5977" w:rsidP="00FF5977">
      <w:pPr>
        <w:pStyle w:val="BodyText"/>
        <w:spacing w:before="6"/>
        <w:ind w:right="154"/>
      </w:pPr>
    </w:p>
    <w:p w:rsidR="00FF5977" w:rsidRPr="00064F66" w:rsidRDefault="00FF5977" w:rsidP="00FF5977">
      <w:pPr>
        <w:pStyle w:val="Heading1"/>
        <w:spacing w:before="1" w:line="242" w:lineRule="auto"/>
        <w:ind w:left="1843" w:right="154" w:hanging="1849"/>
        <w:jc w:val="both"/>
        <w:rPr>
          <w:lang w:val="id-ID"/>
        </w:rPr>
        <w:sectPr w:rsidR="00FF5977" w:rsidRPr="00064F66" w:rsidSect="00FF5977">
          <w:footerReference w:type="default" r:id="rId7"/>
          <w:pgSz w:w="11940" w:h="16860"/>
          <w:pgMar w:top="2268" w:right="1701" w:bottom="1701" w:left="2268" w:header="0" w:footer="1079" w:gutter="0"/>
          <w:pgNumType w:start="1"/>
          <w:cols w:space="720"/>
        </w:sectPr>
      </w:pPr>
      <w:bookmarkStart w:id="8" w:name="_Toc144929149"/>
      <w:bookmarkStart w:id="9" w:name="_Toc144967767"/>
      <w:r>
        <w:t>Kata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Aparatur</w:t>
      </w:r>
      <w:r>
        <w:rPr>
          <w:spacing w:val="1"/>
        </w:rPr>
        <w:t xml:space="preserve"> </w:t>
      </w:r>
      <w:r>
        <w:t>Desa,</w:t>
      </w:r>
      <w:r>
        <w:rPr>
          <w:spacing w:val="1"/>
        </w:rPr>
        <w:t xml:space="preserve"> </w:t>
      </w:r>
      <w:r>
        <w:t>Partisipasi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Informasi,</w:t>
      </w:r>
      <w:r>
        <w:rPr>
          <w:spacing w:val="1"/>
        </w:rPr>
        <w:t xml:space="preserve"> </w:t>
      </w:r>
      <w:r>
        <w:t>Transparansi,</w:t>
      </w:r>
      <w:r>
        <w:rPr>
          <w:spacing w:val="1"/>
        </w:rPr>
        <w:t xml:space="preserve"> </w:t>
      </w:r>
      <w:r>
        <w:t>Akuntabilitas</w:t>
      </w:r>
      <w:r>
        <w:rPr>
          <w:spacing w:val="9"/>
        </w:rPr>
        <w:t xml:space="preserve"> </w:t>
      </w:r>
      <w:r>
        <w:t>Dana</w:t>
      </w:r>
      <w:r>
        <w:rPr>
          <w:spacing w:val="12"/>
        </w:rPr>
        <w:t xml:space="preserve"> </w:t>
      </w:r>
      <w:r>
        <w:t>Desa</w:t>
      </w:r>
      <w:bookmarkEnd w:id="8"/>
      <w:r>
        <w:rPr>
          <w:lang w:val="id-ID"/>
        </w:rPr>
        <w:t>.</w:t>
      </w:r>
      <w:bookmarkEnd w:id="9"/>
    </w:p>
    <w:p w:rsidR="00E91476" w:rsidRPr="00FF5977" w:rsidRDefault="0050552A" w:rsidP="00FF5977">
      <w:bookmarkStart w:id="10" w:name="_GoBack"/>
      <w:bookmarkEnd w:id="10"/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-754381</wp:posOffset>
            </wp:positionH>
            <wp:positionV relativeFrom="paragraph">
              <wp:posOffset>-430530</wp:posOffset>
            </wp:positionV>
            <wp:extent cx="6442364" cy="8858250"/>
            <wp:effectExtent l="0" t="0" r="0" b="0"/>
            <wp:wrapNone/>
            <wp:docPr id="1" name="Picture 1" descr="C:\Users\BOS\Pictures\2023-09-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9266" cy="88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476" w:rsidRPr="00FF5977" w:rsidSect="00E2048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298" w:rsidRDefault="001C5298">
      <w:r>
        <w:separator/>
      </w:r>
    </w:p>
  </w:endnote>
  <w:endnote w:type="continuationSeparator" w:id="0">
    <w:p w:rsidR="001C5298" w:rsidRDefault="001C5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B5C" w:rsidRDefault="00FF597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4A3214" wp14:editId="3B7016D0">
              <wp:simplePos x="0" y="0"/>
              <wp:positionH relativeFrom="page">
                <wp:posOffset>3853815</wp:posOffset>
              </wp:positionH>
              <wp:positionV relativeFrom="page">
                <wp:posOffset>9874885</wp:posOffset>
              </wp:positionV>
              <wp:extent cx="262890" cy="180975"/>
              <wp:effectExtent l="0" t="0" r="0" b="0"/>
              <wp:wrapNone/>
              <wp:docPr id="11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5B5C" w:rsidRDefault="00FF597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50552A">
                            <w:rPr>
                              <w:noProof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26" type="#_x0000_t202" style="position:absolute;margin-left:303.45pt;margin-top:777.55pt;width:20.7pt;height:1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Gcrg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" filled="f" stroked="f">
              <v:textbox inset="0,0,0,0">
                <w:txbxContent>
                  <w:p w:rsidR="00DC5B5C" w:rsidRDefault="00FF597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50552A">
                      <w:rPr>
                        <w:noProof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298" w:rsidRDefault="001C5298">
      <w:r>
        <w:separator/>
      </w:r>
    </w:p>
  </w:footnote>
  <w:footnote w:type="continuationSeparator" w:id="0">
    <w:p w:rsidR="001C5298" w:rsidRDefault="001C52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8E"/>
    <w:rsid w:val="001C5298"/>
    <w:rsid w:val="00263CAB"/>
    <w:rsid w:val="0050552A"/>
    <w:rsid w:val="00E2048E"/>
    <w:rsid w:val="00E91476"/>
    <w:rsid w:val="00FF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04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E2048E"/>
    <w:pPr>
      <w:ind w:left="87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048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E2048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048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E2048E"/>
    <w:pPr>
      <w:ind w:left="2188" w:right="1666" w:firstLine="12"/>
      <w:jc w:val="center"/>
    </w:pPr>
    <w:rPr>
      <w:b/>
      <w:bCs/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"/>
    <w:rsid w:val="00E2048E"/>
    <w:rPr>
      <w:rFonts w:ascii="Times New Roman" w:eastAsia="Times New Roman" w:hAnsi="Times New Roman" w:cs="Times New Roman"/>
      <w:b/>
      <w:bCs/>
      <w:sz w:val="25"/>
      <w:szCs w:val="25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52A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04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E2048E"/>
    <w:pPr>
      <w:ind w:left="87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048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E2048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2048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E2048E"/>
    <w:pPr>
      <w:ind w:left="2188" w:right="1666" w:firstLine="12"/>
      <w:jc w:val="center"/>
    </w:pPr>
    <w:rPr>
      <w:b/>
      <w:bCs/>
      <w:sz w:val="25"/>
      <w:szCs w:val="25"/>
    </w:rPr>
  </w:style>
  <w:style w:type="character" w:customStyle="1" w:styleId="TitleChar">
    <w:name w:val="Title Char"/>
    <w:basedOn w:val="DefaultParagraphFont"/>
    <w:link w:val="Title"/>
    <w:uiPriority w:val="1"/>
    <w:rsid w:val="00E2048E"/>
    <w:rPr>
      <w:rFonts w:ascii="Times New Roman" w:eastAsia="Times New Roman" w:hAnsi="Times New Roman" w:cs="Times New Roman"/>
      <w:b/>
      <w:bCs/>
      <w:sz w:val="25"/>
      <w:szCs w:val="25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52A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2023-10-20T07:09:00Z</dcterms:created>
  <dcterms:modified xsi:type="dcterms:W3CDTF">2023-10-20T07:49:00Z</dcterms:modified>
</cp:coreProperties>
</file>