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31" w:rsidRPr="00C634BC" w:rsidRDefault="003B2531" w:rsidP="003B2531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34BC">
        <w:rPr>
          <w:rFonts w:ascii="Times New Roman" w:hAnsi="Times New Roman"/>
          <w:b/>
          <w:sz w:val="24"/>
          <w:szCs w:val="24"/>
          <w:lang w:val="en-US"/>
        </w:rPr>
        <w:t>DAFTAR PUSTAKA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Ahmadi, Ahmad.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2010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i/>
          <w:sz w:val="24"/>
          <w:szCs w:val="24"/>
        </w:rPr>
        <w:t>. Ilmu pendidikan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 : Rineka Cipta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Ali, Muhammad.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2006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>. </w:t>
      </w:r>
      <w:r w:rsidRPr="00C634BC">
        <w:rPr>
          <w:rFonts w:ascii="Times New Roman" w:hAnsi="Times New Roman"/>
          <w:i/>
          <w:sz w:val="24"/>
          <w:szCs w:val="24"/>
        </w:rPr>
        <w:t>Kamus Lengkap Bahasa Indonesia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Jakarta: Pustaka Imani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>Arief S.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Sadiman, M.Sc. (dkk)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(2006).</w:t>
      </w:r>
      <w:r w:rsidRPr="00C634BC">
        <w:rPr>
          <w:rFonts w:ascii="Times New Roman" w:hAnsi="Times New Roman"/>
          <w:sz w:val="24"/>
          <w:szCs w:val="24"/>
        </w:rPr>
        <w:t xml:space="preserve"> </w:t>
      </w:r>
      <w:r w:rsidRPr="00C634BC">
        <w:rPr>
          <w:rFonts w:ascii="Times New Roman" w:hAnsi="Times New Roman"/>
          <w:i/>
          <w:sz w:val="24"/>
          <w:szCs w:val="24"/>
        </w:rPr>
        <w:t>Media Pendidikan</w:t>
      </w:r>
      <w:r w:rsidRPr="00C634B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Jakarta: PT Raja</w:t>
      </w:r>
    </w:p>
    <w:p w:rsidR="003B2531" w:rsidRPr="00C634BC" w:rsidRDefault="003B2531" w:rsidP="003B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>Grafindo Persada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>Ar-Ruzz Media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 xml:space="preserve">(2016). </w:t>
      </w:r>
      <w:r w:rsidRPr="00C634BC">
        <w:rPr>
          <w:rFonts w:ascii="Times New Roman" w:hAnsi="Times New Roman"/>
          <w:i/>
          <w:sz w:val="24"/>
          <w:szCs w:val="24"/>
        </w:rPr>
        <w:t>45 Model Pembelajaran Spetakuler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Yogyakarta: Media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Depdiknas.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2008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 xml:space="preserve">Peraturan Pemerintah RI No.19 Tahun 2005 tentang Standar Nasional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C634BC">
        <w:rPr>
          <w:rFonts w:ascii="Times New Roman" w:hAnsi="Times New Roman"/>
          <w:i/>
          <w:sz w:val="24"/>
          <w:szCs w:val="24"/>
        </w:rPr>
        <w:t>Pendidikan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Jakarta: Depdiknas.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Djojosuroto, Kinayati.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2005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Puisi, Pendekatan dan Pembelajaran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Bandung: 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634BC">
        <w:rPr>
          <w:rFonts w:ascii="Times New Roman" w:hAnsi="Times New Roman"/>
          <w:sz w:val="24"/>
          <w:szCs w:val="24"/>
        </w:rPr>
        <w:t>Nuansa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Hamdani.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2011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Strategi Belajar Mengajar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Bandung: Pustaka Setia.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34BC">
        <w:rPr>
          <w:rFonts w:ascii="Times New Roman" w:hAnsi="Times New Roman"/>
          <w:color w:val="000000"/>
          <w:sz w:val="24"/>
          <w:szCs w:val="24"/>
        </w:rPr>
        <w:t xml:space="preserve">Junaedi, Uned. </w:t>
      </w:r>
      <w:proofErr w:type="gramStart"/>
      <w:r w:rsidRPr="00C634BC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color w:val="000000"/>
          <w:sz w:val="24"/>
          <w:szCs w:val="24"/>
        </w:rPr>
        <w:t>2010</w:t>
      </w:r>
      <w:r w:rsidRPr="00C634BC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color w:val="000000"/>
          <w:sz w:val="24"/>
          <w:szCs w:val="24"/>
        </w:rPr>
        <w:t>Materi Penting Mata Pelajaran Bahasa Indonesia</w:t>
      </w:r>
      <w:r w:rsidRPr="00C634B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color w:val="000000"/>
          <w:sz w:val="24"/>
          <w:szCs w:val="24"/>
        </w:rPr>
        <w:t xml:space="preserve"> Ciamis: Mekar</w:t>
      </w:r>
      <w:r w:rsidRPr="00C634BC">
        <w:rPr>
          <w:rFonts w:ascii="Times New Roman" w:hAnsi="Times New Roman"/>
          <w:color w:val="000000"/>
          <w:sz w:val="24"/>
          <w:szCs w:val="24"/>
        </w:rPr>
        <w:br/>
        <w:t>Mandiri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Keraf, Gorys.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2010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Diksi dan Gaya Bahasa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Jakarta: PT Gramedia Pustaka Utama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742315" cy="0"/>
                <wp:effectExtent l="13970" t="7620" r="15240" b="1143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" o:spid="_x0000_s1026" type="#_x0000_t32" style="position:absolute;margin-left:3.2pt;margin-top:10.4pt;width:58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" strokeweight="1pt"/>
            </w:pict>
          </mc:Fallback>
        </mc:AlternateConten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        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2016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Diksi dan Gaya Bahasa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Jakarta: PT Gramedia Pustaka Utama.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Kosasih, E.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2008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Apresiasi Sastra Indonesia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Jakarta: Penerbit Nobel Edumedia.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>Lestari</w:t>
      </w:r>
      <w:r w:rsidRPr="00C634BC">
        <w:rPr>
          <w:rFonts w:ascii="Times New Roman" w:hAnsi="Times New Roman"/>
          <w:sz w:val="24"/>
          <w:szCs w:val="24"/>
          <w:lang w:val="en-US"/>
        </w:rPr>
        <w:t>, Ika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2013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Pengembangan Bahan Ajar Berbasis Kompetensi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Padang: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Akademia Permata.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  <w:lang w:val="en-US"/>
        </w:rPr>
        <w:t xml:space="preserve">Maryanto, Joni.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 xml:space="preserve">(2013). </w:t>
      </w:r>
      <w:r w:rsidRPr="00C634BC">
        <w:rPr>
          <w:rFonts w:ascii="Times New Roman" w:hAnsi="Times New Roman"/>
          <w:i/>
          <w:sz w:val="24"/>
          <w:szCs w:val="24"/>
        </w:rPr>
        <w:t xml:space="preserve">Peningkatan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K</w:t>
      </w:r>
      <w:r w:rsidRPr="00C634BC">
        <w:rPr>
          <w:rFonts w:ascii="Times New Roman" w:hAnsi="Times New Roman"/>
          <w:i/>
          <w:sz w:val="24"/>
          <w:szCs w:val="24"/>
        </w:rPr>
        <w:t xml:space="preserve">eterampilan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634BC">
        <w:rPr>
          <w:rFonts w:ascii="Times New Roman" w:hAnsi="Times New Roman"/>
          <w:i/>
          <w:sz w:val="24"/>
          <w:szCs w:val="24"/>
        </w:rPr>
        <w:t xml:space="preserve">enulis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P</w:t>
      </w:r>
      <w:r w:rsidRPr="00C634BC">
        <w:rPr>
          <w:rFonts w:ascii="Times New Roman" w:hAnsi="Times New Roman"/>
          <w:i/>
          <w:sz w:val="24"/>
          <w:szCs w:val="24"/>
        </w:rPr>
        <w:t xml:space="preserve">uisi Melalui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634BC">
        <w:rPr>
          <w:rFonts w:ascii="Times New Roman" w:hAnsi="Times New Roman"/>
          <w:i/>
          <w:sz w:val="24"/>
          <w:szCs w:val="24"/>
        </w:rPr>
        <w:t xml:space="preserve">odel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P</w:t>
      </w:r>
      <w:r w:rsidRPr="00C634BC">
        <w:rPr>
          <w:rFonts w:ascii="Times New Roman" w:hAnsi="Times New Roman"/>
          <w:i/>
          <w:sz w:val="24"/>
          <w:szCs w:val="24"/>
        </w:rPr>
        <w:t>icture and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 xml:space="preserve"> P</w:t>
      </w:r>
      <w:r w:rsidRPr="00C634BC">
        <w:rPr>
          <w:rFonts w:ascii="Times New Roman" w:hAnsi="Times New Roman"/>
          <w:i/>
          <w:sz w:val="24"/>
          <w:szCs w:val="24"/>
        </w:rPr>
        <w:t xml:space="preserve">icture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d</w:t>
      </w:r>
      <w:r w:rsidRPr="00C634BC">
        <w:rPr>
          <w:rFonts w:ascii="Times New Roman" w:hAnsi="Times New Roman"/>
          <w:i/>
          <w:sz w:val="24"/>
          <w:szCs w:val="24"/>
        </w:rPr>
        <w:t xml:space="preserve">engan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C634BC">
        <w:rPr>
          <w:rFonts w:ascii="Times New Roman" w:hAnsi="Times New Roman"/>
          <w:i/>
          <w:sz w:val="24"/>
          <w:szCs w:val="24"/>
        </w:rPr>
        <w:t>edia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 xml:space="preserve"> G</w:t>
      </w:r>
      <w:r w:rsidRPr="00C634BC">
        <w:rPr>
          <w:rFonts w:ascii="Times New Roman" w:hAnsi="Times New Roman"/>
          <w:i/>
          <w:sz w:val="24"/>
          <w:szCs w:val="24"/>
        </w:rPr>
        <w:t xml:space="preserve">ambar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p</w:t>
      </w:r>
      <w:r w:rsidRPr="00C634BC">
        <w:rPr>
          <w:rFonts w:ascii="Times New Roman" w:hAnsi="Times New Roman"/>
          <w:i/>
          <w:sz w:val="24"/>
          <w:szCs w:val="24"/>
        </w:rPr>
        <w:t xml:space="preserve">ada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634BC">
        <w:rPr>
          <w:rFonts w:ascii="Times New Roman" w:hAnsi="Times New Roman"/>
          <w:i/>
          <w:sz w:val="24"/>
          <w:szCs w:val="24"/>
        </w:rPr>
        <w:t xml:space="preserve">iswa kelas V SDN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G</w:t>
      </w:r>
      <w:r w:rsidRPr="00C634BC">
        <w:rPr>
          <w:rFonts w:ascii="Times New Roman" w:hAnsi="Times New Roman"/>
          <w:i/>
          <w:sz w:val="24"/>
          <w:szCs w:val="24"/>
        </w:rPr>
        <w:t>unungpati 01 Semarang</w:t>
      </w:r>
      <w:r w:rsidRPr="00C634B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 xml:space="preserve"> Program Studi Pendidikan Guru Sekolah Dasar, Program Sarjana (S1) Fakultas Ilmu Pendidikan Universitas Negeri Semarang. 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3B2531" w:rsidRPr="00C634BC" w:rsidSect="00E330C3">
          <w:footerReference w:type="first" r:id="rId8"/>
          <w:pgSz w:w="11907" w:h="16839" w:code="9"/>
          <w:pgMar w:top="2268" w:right="1701" w:bottom="1701" w:left="2268" w:header="709" w:footer="567" w:gutter="0"/>
          <w:pgNumType w:start="77"/>
          <w:cols w:space="708"/>
          <w:titlePg/>
          <w:docGrid w:linePitch="360"/>
        </w:sect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lastRenderedPageBreak/>
        <w:t>Mulyatiningsih, Endang.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2011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Metode Penelitian Terapan bidang pendidikan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Bandung: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CV. Alfabeta.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>Martono</w:t>
      </w:r>
      <w:r w:rsidRPr="00C634BC">
        <w:rPr>
          <w:rFonts w:ascii="Times New Roman" w:hAnsi="Times New Roman"/>
          <w:sz w:val="24"/>
          <w:szCs w:val="24"/>
          <w:lang w:val="en-US"/>
        </w:rPr>
        <w:t>, Nanang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2010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Metode Penelitian Kuantitatif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Jakarta. Rajawali Pers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Pannen, Paulina dan Purwanto.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2004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Penulisan Bahan Ajar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Jakarta: PAU-PPAI,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Universitas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C634BC">
        <w:rPr>
          <w:rFonts w:ascii="Times New Roman" w:hAnsi="Times New Roman"/>
          <w:sz w:val="24"/>
          <w:szCs w:val="24"/>
        </w:rPr>
        <w:t>erbuka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Pradopo, Rachmat Djoko.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2012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Teori Sastra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Yogyakarta: Pustaka Pelajar</w:t>
      </w:r>
    </w:p>
    <w:p w:rsidR="003B2531" w:rsidRPr="00C634BC" w:rsidRDefault="003B2531" w:rsidP="003B25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>Prastowo</w:t>
      </w:r>
      <w:r w:rsidRPr="00C634BC">
        <w:rPr>
          <w:rFonts w:ascii="Times New Roman" w:hAnsi="Times New Roman"/>
          <w:sz w:val="24"/>
          <w:szCs w:val="24"/>
          <w:lang w:val="en-US"/>
        </w:rPr>
        <w:t>, Andi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2014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Panduan Kreatif Membuat Bahan Ajar Inovatif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Yogyakarta: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Diva Press.</w:t>
      </w:r>
    </w:p>
    <w:p w:rsidR="003B2531" w:rsidRPr="00C634BC" w:rsidRDefault="003B2531" w:rsidP="003B253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126365</wp:posOffset>
                </wp:positionV>
                <wp:extent cx="915670" cy="0"/>
                <wp:effectExtent l="13970" t="6350" r="13335" b="1270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.95pt;margin-top:9.95pt;width:7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K+JQIAAEwEAAAOAAAAZHJzL2Uyb0RvYy54bWysVMGO2jAQvVfqP1i5QxKaZS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" strokeweight="1pt"/>
            </w:pict>
          </mc:Fallback>
        </mc:AlternateContent>
      </w:r>
      <w:r w:rsidRPr="00C634BC">
        <w:rPr>
          <w:rFonts w:ascii="Times New Roman" w:hAnsi="Times New Roman"/>
          <w:sz w:val="24"/>
          <w:szCs w:val="24"/>
          <w:lang w:val="en-US"/>
        </w:rPr>
        <w:tab/>
        <w:t xml:space="preserve">           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2015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Panduan Kreatif Membuat Bahan Ajar Inovatif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Yogyakarta: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Diva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Press.</w:t>
      </w: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Rahman, Elmustian. Jalil, Abdul.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2004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Bahan Ajar Teori Sastra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Program Studi Pendidikan Bahasa dan Sastra Indonesia. Universitas </w:t>
      </w:r>
      <w:r w:rsidRPr="00C634BC">
        <w:rPr>
          <w:rFonts w:ascii="Times New Roman" w:hAnsi="Times New Roman"/>
          <w:sz w:val="24"/>
          <w:szCs w:val="24"/>
          <w:lang w:val="en-US"/>
        </w:rPr>
        <w:t>R</w:t>
      </w:r>
      <w:r w:rsidRPr="00C634BC">
        <w:rPr>
          <w:rFonts w:ascii="Times New Roman" w:hAnsi="Times New Roman"/>
          <w:sz w:val="24"/>
          <w:szCs w:val="24"/>
        </w:rPr>
        <w:t>iau.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Sayuti, Suminto A.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2008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Berkenalan dengan Puisi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Yogyakarta: Gama Media.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>Sugiyono</w:t>
      </w:r>
      <w:r w:rsidRPr="00C634BC">
        <w:rPr>
          <w:rFonts w:ascii="Times New Roman" w:hAnsi="Times New Roman"/>
          <w:sz w:val="24"/>
          <w:szCs w:val="24"/>
          <w:lang w:val="en-US"/>
        </w:rPr>
        <w:t>.</w:t>
      </w:r>
      <w:r w:rsidRPr="00C634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2012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Memahami Penelitian Kualitatif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Bandung: A</w:t>
      </w:r>
      <w:r w:rsidRPr="00C634BC">
        <w:rPr>
          <w:rFonts w:ascii="Times New Roman" w:hAnsi="Times New Roman"/>
          <w:sz w:val="24"/>
          <w:szCs w:val="24"/>
          <w:lang w:val="en-US"/>
        </w:rPr>
        <w:t>lfabeta</w:t>
      </w:r>
      <w:r w:rsidRPr="00C634BC">
        <w:rPr>
          <w:rFonts w:ascii="Times New Roman" w:hAnsi="Times New Roman"/>
          <w:sz w:val="24"/>
          <w:szCs w:val="24"/>
        </w:rPr>
        <w:t>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129540</wp:posOffset>
                </wp:positionV>
                <wp:extent cx="583565" cy="0"/>
                <wp:effectExtent l="6350" t="8890" r="10160" b="1016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1.85pt;margin-top:10.2pt;width:4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" strokeweight="1pt"/>
            </w:pict>
          </mc:Fallback>
        </mc:AlternateConten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 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C634BC">
        <w:rPr>
          <w:rFonts w:ascii="Times New Roman" w:hAnsi="Times New Roman"/>
          <w:sz w:val="24"/>
          <w:szCs w:val="24"/>
        </w:rPr>
        <w:t>2013</w:t>
      </w:r>
      <w:r w:rsidRPr="00C634BC">
        <w:rPr>
          <w:rFonts w:ascii="Times New Roman" w:hAnsi="Times New Roman"/>
          <w:sz w:val="24"/>
          <w:szCs w:val="24"/>
          <w:lang w:val="en-US"/>
        </w:rPr>
        <w:t>).</w:t>
      </w:r>
      <w:r w:rsidRPr="00C634BC">
        <w:rPr>
          <w:rFonts w:ascii="Times New Roman" w:hAnsi="Times New Roman"/>
          <w:sz w:val="24"/>
          <w:szCs w:val="24"/>
        </w:rPr>
        <w:t xml:space="preserve"> </w:t>
      </w:r>
      <w:r w:rsidRPr="00C634BC">
        <w:rPr>
          <w:rFonts w:ascii="Times New Roman" w:hAnsi="Times New Roman"/>
          <w:i/>
          <w:sz w:val="24"/>
          <w:szCs w:val="24"/>
        </w:rPr>
        <w:t>Metodelogi Penelitian Kuantitatif, Kualitatif Dan R&amp;D</w:t>
      </w:r>
      <w:r w:rsidRPr="00C634BC">
        <w:rPr>
          <w:rFonts w:ascii="Times New Roman" w:hAnsi="Times New Roman"/>
          <w:sz w:val="24"/>
          <w:szCs w:val="24"/>
        </w:rPr>
        <w:t>.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 xml:space="preserve">Bandung: </w:t>
      </w:r>
      <w:r w:rsidRPr="00C634BC">
        <w:rPr>
          <w:rFonts w:ascii="Times New Roman" w:hAnsi="Times New Roman"/>
          <w:sz w:val="24"/>
          <w:szCs w:val="24"/>
          <w:lang w:val="en-US"/>
        </w:rPr>
        <w:t>Alfabeta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120015</wp:posOffset>
                </wp:positionV>
                <wp:extent cx="583565" cy="0"/>
                <wp:effectExtent l="6350" t="10795" r="10160" b="8255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1.85pt;margin-top:9.45pt;width:4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" strokeweight="1pt"/>
            </w:pict>
          </mc:Fallback>
        </mc:AlternateConten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    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2015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i/>
          <w:sz w:val="24"/>
          <w:szCs w:val="24"/>
        </w:rPr>
        <w:t>. Metode Penelitian Kombinasi (Mix Methods).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Bandung: Alfabeta.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124460</wp:posOffset>
                </wp:positionV>
                <wp:extent cx="583565" cy="0"/>
                <wp:effectExtent l="6350" t="7620" r="10160" b="1143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1.85pt;margin-top:9.8pt;width:45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" strokeweight="1pt"/>
            </w:pict>
          </mc:Fallback>
        </mc:AlternateConten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2017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Metode Penelitian Kuantitatif, Kualitatif, dan R&amp;D</w:t>
      </w:r>
      <w:r w:rsidRPr="00C634BC">
        <w:rPr>
          <w:rFonts w:ascii="Times New Roman" w:hAnsi="Times New Roman"/>
          <w:sz w:val="24"/>
          <w:szCs w:val="24"/>
        </w:rPr>
        <w:t>. Bandung: Alfabeta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Sukada, Made. </w:t>
      </w:r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2013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 xml:space="preserve">Pembinaan kritik sastra </w:t>
      </w:r>
      <w:proofErr w:type="gramStart"/>
      <w:r w:rsidRPr="00C634BC">
        <w:rPr>
          <w:rFonts w:ascii="Times New Roman" w:hAnsi="Times New Roman"/>
          <w:i/>
          <w:sz w:val="24"/>
          <w:szCs w:val="24"/>
        </w:rPr>
        <w:t>indonesia</w:t>
      </w:r>
      <w:proofErr w:type="gramEnd"/>
      <w:r w:rsidRPr="00C634BC">
        <w:rPr>
          <w:rFonts w:ascii="Times New Roman" w:hAnsi="Times New Roman"/>
          <w:sz w:val="24"/>
          <w:szCs w:val="24"/>
        </w:rPr>
        <w:t>. Bandung: Angkasa.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>Suprijono,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Agus.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(2010).</w:t>
      </w:r>
      <w:r w:rsidRPr="00C634BC">
        <w:rPr>
          <w:rFonts w:ascii="Times New Roman" w:hAnsi="Times New Roman"/>
          <w:sz w:val="24"/>
          <w:szCs w:val="24"/>
        </w:rPr>
        <w:t xml:space="preserve"> </w:t>
      </w:r>
      <w:r w:rsidRPr="00C634BC">
        <w:rPr>
          <w:rFonts w:ascii="Times New Roman" w:hAnsi="Times New Roman"/>
          <w:i/>
          <w:sz w:val="24"/>
          <w:szCs w:val="24"/>
        </w:rPr>
        <w:t>Cooperative Learning</w:t>
      </w:r>
      <w:r w:rsidRPr="00C634B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Yogyakarta: Pustaka Pelajar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t xml:space="preserve">Tarigan, Henry Guntur.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2009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Pengajaran Gaya Bahasa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Bandung: Angkasa</w:t>
      </w: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1440" w:firstLine="58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125730</wp:posOffset>
                </wp:positionV>
                <wp:extent cx="1193800" cy="0"/>
                <wp:effectExtent l="6350" t="14605" r="9525" b="1397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1.85pt;margin-top:9.9pt;width:9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" strokeweight="1pt"/>
            </w:pict>
          </mc:Fallback>
        </mc:AlternateContent>
      </w:r>
      <w:r w:rsidRPr="00C634BC">
        <w:rPr>
          <w:rFonts w:ascii="Times New Roman" w:hAnsi="Times New Roman"/>
          <w:sz w:val="24"/>
          <w:szCs w:val="24"/>
        </w:rPr>
        <w:t>.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2013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 xml:space="preserve">Berbicara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634BC">
        <w:rPr>
          <w:rFonts w:ascii="Times New Roman" w:hAnsi="Times New Roman"/>
          <w:i/>
          <w:sz w:val="24"/>
          <w:szCs w:val="24"/>
        </w:rPr>
        <w:t xml:space="preserve">ebagai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634BC">
        <w:rPr>
          <w:rFonts w:ascii="Times New Roman" w:hAnsi="Times New Roman"/>
          <w:i/>
          <w:sz w:val="24"/>
          <w:szCs w:val="24"/>
        </w:rPr>
        <w:t xml:space="preserve">uatu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K</w:t>
      </w:r>
      <w:r w:rsidRPr="00C634BC">
        <w:rPr>
          <w:rFonts w:ascii="Times New Roman" w:hAnsi="Times New Roman"/>
          <w:i/>
          <w:sz w:val="24"/>
          <w:szCs w:val="24"/>
        </w:rPr>
        <w:t xml:space="preserve">eterampilan </w:t>
      </w:r>
      <w:r w:rsidRPr="00C634BC">
        <w:rPr>
          <w:rFonts w:ascii="Times New Roman" w:hAnsi="Times New Roman"/>
          <w:i/>
          <w:sz w:val="24"/>
          <w:szCs w:val="24"/>
          <w:lang w:val="en-US"/>
        </w:rPr>
        <w:t>B</w:t>
      </w:r>
      <w:r w:rsidRPr="00C634BC">
        <w:rPr>
          <w:rFonts w:ascii="Times New Roman" w:hAnsi="Times New Roman"/>
          <w:i/>
          <w:sz w:val="24"/>
          <w:szCs w:val="24"/>
        </w:rPr>
        <w:t>erbahasa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Bandung: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634BC">
        <w:rPr>
          <w:rFonts w:ascii="Times New Roman" w:hAnsi="Times New Roman"/>
          <w:sz w:val="24"/>
          <w:szCs w:val="24"/>
        </w:rPr>
        <w:t>Angkasa.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eastAsia="Times New Roman" w:hAnsi="Times New Roman"/>
          <w:sz w:val="24"/>
          <w:szCs w:val="24"/>
          <w:lang w:val="en-US"/>
        </w:rPr>
        <w:t xml:space="preserve">Wahyudi, Gema. </w:t>
      </w:r>
      <w:proofErr w:type="gramStart"/>
      <w:r w:rsidRPr="00C634BC">
        <w:rPr>
          <w:rFonts w:ascii="Times New Roman" w:eastAsia="Times New Roman" w:hAnsi="Times New Roman"/>
          <w:sz w:val="24"/>
          <w:szCs w:val="24"/>
          <w:lang w:val="en-US"/>
        </w:rPr>
        <w:t xml:space="preserve">(2021). </w:t>
      </w:r>
      <w:r w:rsidRPr="00C634BC">
        <w:rPr>
          <w:rFonts w:ascii="Times New Roman" w:eastAsia="Times New Roman" w:hAnsi="Times New Roman"/>
          <w:i/>
          <w:sz w:val="24"/>
          <w:szCs w:val="24"/>
          <w:lang w:val="en-US"/>
        </w:rPr>
        <w:t>Pengembangan Bahan Ajar Tematik Berbasis Model Picture and Picture di Sekolah Dasar</w:t>
      </w:r>
      <w:r w:rsidRPr="00C634B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C634B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C634BC">
        <w:rPr>
          <w:rFonts w:ascii="Times New Roman" w:eastAsia="Times New Roman" w:hAnsi="Times New Roman"/>
          <w:sz w:val="24"/>
          <w:szCs w:val="24"/>
          <w:lang w:val="en-US"/>
        </w:rPr>
        <w:t>Pendidikan Dasar, Universitas Negeri Padang, Indonesia.</w:t>
      </w:r>
      <w:proofErr w:type="gramEnd"/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634BC">
        <w:rPr>
          <w:rFonts w:ascii="Times New Roman" w:hAnsi="Times New Roman"/>
          <w:sz w:val="24"/>
          <w:szCs w:val="24"/>
        </w:rPr>
        <w:lastRenderedPageBreak/>
        <w:t xml:space="preserve">Waluyo, Herman J.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2003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Apresiasi Puisi untuk Pelajar dan Mahasiswa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Jakarta: Gramedia</w: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4BC">
        <w:rPr>
          <w:rFonts w:ascii="Times New Roman" w:hAnsi="Times New Roman"/>
          <w:sz w:val="24"/>
          <w:szCs w:val="24"/>
        </w:rPr>
        <w:t>Pustaka Utama.</w:t>
      </w:r>
    </w:p>
    <w:p w:rsidR="003B2531" w:rsidRPr="00C634BC" w:rsidRDefault="003B2531" w:rsidP="003B2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2531" w:rsidRPr="00C634BC" w:rsidRDefault="003B2531" w:rsidP="003B2531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131445</wp:posOffset>
                </wp:positionV>
                <wp:extent cx="1079500" cy="0"/>
                <wp:effectExtent l="6350" t="11430" r="9525" b="7620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4.85pt;margin-top:10.35pt;width: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" strokeweight="1pt"/>
            </w:pict>
          </mc:Fallback>
        </mc:AlternateContent>
      </w:r>
      <w:r w:rsidRPr="00C634BC">
        <w:rPr>
          <w:rFonts w:ascii="Times New Roman" w:hAnsi="Times New Roman"/>
          <w:sz w:val="24"/>
          <w:szCs w:val="24"/>
          <w:lang w:val="en-US"/>
        </w:rPr>
        <w:t xml:space="preserve">       . </w:t>
      </w:r>
      <w:proofErr w:type="gramStart"/>
      <w:r w:rsidRPr="00C634BC">
        <w:rPr>
          <w:rFonts w:ascii="Times New Roman" w:hAnsi="Times New Roman"/>
          <w:sz w:val="24"/>
          <w:szCs w:val="24"/>
          <w:lang w:val="en-US"/>
        </w:rPr>
        <w:t>(</w:t>
      </w:r>
      <w:r w:rsidRPr="00C634BC">
        <w:rPr>
          <w:rFonts w:ascii="Times New Roman" w:hAnsi="Times New Roman"/>
          <w:sz w:val="24"/>
          <w:szCs w:val="24"/>
        </w:rPr>
        <w:t>2005</w:t>
      </w:r>
      <w:r w:rsidRPr="00C634BC">
        <w:rPr>
          <w:rFonts w:ascii="Times New Roman" w:hAnsi="Times New Roman"/>
          <w:sz w:val="24"/>
          <w:szCs w:val="24"/>
          <w:lang w:val="en-US"/>
        </w:rPr>
        <w:t>)</w:t>
      </w:r>
      <w:r w:rsidRPr="00C634BC">
        <w:rPr>
          <w:rFonts w:ascii="Times New Roman" w:hAnsi="Times New Roman"/>
          <w:sz w:val="24"/>
          <w:szCs w:val="24"/>
        </w:rPr>
        <w:t xml:space="preserve">. </w:t>
      </w:r>
      <w:r w:rsidRPr="00C634BC">
        <w:rPr>
          <w:rFonts w:ascii="Times New Roman" w:hAnsi="Times New Roman"/>
          <w:i/>
          <w:sz w:val="24"/>
          <w:szCs w:val="24"/>
        </w:rPr>
        <w:t>Apresiasi Puisi</w:t>
      </w:r>
      <w:r w:rsidRPr="00C634BC">
        <w:rPr>
          <w:rFonts w:ascii="Times New Roman" w:hAnsi="Times New Roman"/>
          <w:sz w:val="24"/>
          <w:szCs w:val="24"/>
        </w:rPr>
        <w:t>.</w:t>
      </w:r>
      <w:proofErr w:type="gramEnd"/>
      <w:r w:rsidRPr="00C634BC">
        <w:rPr>
          <w:rFonts w:ascii="Times New Roman" w:hAnsi="Times New Roman"/>
          <w:sz w:val="24"/>
          <w:szCs w:val="24"/>
        </w:rPr>
        <w:t xml:space="preserve"> Jakarta: Gramedia Pustaka Utama</w:t>
      </w:r>
    </w:p>
    <w:p w:rsidR="009B72C7" w:rsidRPr="00590A12" w:rsidRDefault="009B72C7" w:rsidP="00590A12">
      <w:bookmarkStart w:id="0" w:name="_GoBack"/>
      <w:bookmarkEnd w:id="0"/>
    </w:p>
    <w:sectPr w:rsidR="009B72C7" w:rsidRPr="00590A12" w:rsidSect="00E330C3">
      <w:headerReference w:type="default" r:id="rId9"/>
      <w:footerReference w:type="default" r:id="rId10"/>
      <w:pgSz w:w="11907" w:h="16839" w:code="9"/>
      <w:pgMar w:top="2268" w:right="1701" w:bottom="1701" w:left="2268" w:header="709" w:footer="567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D9" w:rsidRDefault="00A610D9" w:rsidP="00590A12">
      <w:pPr>
        <w:spacing w:after="0" w:line="240" w:lineRule="auto"/>
      </w:pPr>
      <w:r>
        <w:separator/>
      </w:r>
    </w:p>
  </w:endnote>
  <w:endnote w:type="continuationSeparator" w:id="0">
    <w:p w:rsidR="00A610D9" w:rsidRDefault="00A610D9" w:rsidP="0059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31" w:rsidRPr="00E330C3" w:rsidRDefault="003B2531">
    <w:pPr>
      <w:pStyle w:val="Footer"/>
      <w:jc w:val="center"/>
      <w:rPr>
        <w:rFonts w:ascii="Times New Roman" w:hAnsi="Times New Roman"/>
        <w:sz w:val="24"/>
      </w:rPr>
    </w:pPr>
    <w:r w:rsidRPr="00E330C3">
      <w:rPr>
        <w:rFonts w:ascii="Times New Roman" w:hAnsi="Times New Roman"/>
        <w:sz w:val="24"/>
      </w:rPr>
      <w:fldChar w:fldCharType="begin"/>
    </w:r>
    <w:r w:rsidRPr="00E330C3">
      <w:rPr>
        <w:rFonts w:ascii="Times New Roman" w:hAnsi="Times New Roman"/>
        <w:sz w:val="24"/>
      </w:rPr>
      <w:instrText xml:space="preserve"> PAGE   \* MERGEFORMAT </w:instrText>
    </w:r>
    <w:r w:rsidRPr="00E330C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77</w:t>
    </w:r>
    <w:r w:rsidRPr="00E330C3">
      <w:rPr>
        <w:rFonts w:ascii="Times New Roman" w:hAnsi="Times New Roman"/>
        <w:noProof/>
        <w:sz w:val="24"/>
      </w:rPr>
      <w:fldChar w:fldCharType="end"/>
    </w:r>
  </w:p>
  <w:p w:rsidR="003B2531" w:rsidRDefault="003B2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F7" w:rsidRDefault="00A61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D9" w:rsidRDefault="00A610D9" w:rsidP="00590A12">
      <w:pPr>
        <w:spacing w:after="0" w:line="240" w:lineRule="auto"/>
      </w:pPr>
      <w:r>
        <w:separator/>
      </w:r>
    </w:p>
  </w:footnote>
  <w:footnote w:type="continuationSeparator" w:id="0">
    <w:p w:rsidR="00A610D9" w:rsidRDefault="00A610D9" w:rsidP="0059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F7" w:rsidRPr="003440F7" w:rsidRDefault="00A610D9">
    <w:pPr>
      <w:pStyle w:val="Header"/>
      <w:jc w:val="right"/>
      <w:rPr>
        <w:rFonts w:ascii="Times New Roman" w:hAnsi="Times New Roman"/>
        <w:sz w:val="24"/>
      </w:rPr>
    </w:pPr>
    <w:r w:rsidRPr="003440F7">
      <w:rPr>
        <w:rFonts w:ascii="Times New Roman" w:hAnsi="Times New Roman"/>
        <w:sz w:val="24"/>
      </w:rPr>
      <w:fldChar w:fldCharType="begin"/>
    </w:r>
    <w:r w:rsidRPr="003440F7">
      <w:rPr>
        <w:rFonts w:ascii="Times New Roman" w:hAnsi="Times New Roman"/>
        <w:sz w:val="24"/>
      </w:rPr>
      <w:instrText xml:space="preserve"> PAGE   \* MERGEFORMAT </w:instrText>
    </w:r>
    <w:r w:rsidRPr="003440F7">
      <w:rPr>
        <w:rFonts w:ascii="Times New Roman" w:hAnsi="Times New Roman"/>
        <w:sz w:val="24"/>
      </w:rPr>
      <w:fldChar w:fldCharType="separate"/>
    </w:r>
    <w:r w:rsidR="003B2531">
      <w:rPr>
        <w:rFonts w:ascii="Times New Roman" w:hAnsi="Times New Roman"/>
        <w:noProof/>
        <w:sz w:val="24"/>
      </w:rPr>
      <w:t>78</w:t>
    </w:r>
    <w:r w:rsidRPr="003440F7">
      <w:rPr>
        <w:rFonts w:ascii="Times New Roman" w:hAnsi="Times New Roman"/>
        <w:noProof/>
        <w:sz w:val="24"/>
      </w:rPr>
      <w:fldChar w:fldCharType="end"/>
    </w:r>
  </w:p>
  <w:p w:rsidR="003440F7" w:rsidRDefault="00A61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FC4"/>
    <w:multiLevelType w:val="hybridMultilevel"/>
    <w:tmpl w:val="1CC06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A04"/>
    <w:multiLevelType w:val="hybridMultilevel"/>
    <w:tmpl w:val="EA3471A0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7DD8"/>
    <w:multiLevelType w:val="hybridMultilevel"/>
    <w:tmpl w:val="56CE87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4EB"/>
    <w:multiLevelType w:val="hybridMultilevel"/>
    <w:tmpl w:val="384637A0"/>
    <w:lvl w:ilvl="0" w:tplc="FF44A264">
      <w:start w:val="1"/>
      <w:numFmt w:val="upperLetter"/>
      <w:lvlText w:val="%1."/>
      <w:lvlJc w:val="left"/>
      <w:pPr>
        <w:ind w:left="1296" w:hanging="348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1" w:tplc="CB146D94">
      <w:start w:val="1"/>
      <w:numFmt w:val="decimal"/>
      <w:lvlText w:val="%2."/>
      <w:lvlJc w:val="left"/>
      <w:pPr>
        <w:ind w:left="3499" w:hanging="380"/>
        <w:jc w:val="right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2" w:tplc="3DC288DA">
      <w:start w:val="1"/>
      <w:numFmt w:val="decimal"/>
      <w:lvlText w:val="%3."/>
      <w:lvlJc w:val="left"/>
      <w:pPr>
        <w:ind w:left="1728" w:hanging="447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3" w:tplc="D226A83A">
      <w:numFmt w:val="bullet"/>
      <w:lvlText w:val="•"/>
      <w:lvlJc w:val="left"/>
      <w:pPr>
        <w:ind w:left="2618" w:hanging="447"/>
      </w:pPr>
      <w:rPr>
        <w:rFonts w:hint="default"/>
        <w:lang w:val="id" w:eastAsia="en-US" w:bidi="ar-SA"/>
      </w:rPr>
    </w:lvl>
    <w:lvl w:ilvl="4" w:tplc="4192E8B2">
      <w:numFmt w:val="bullet"/>
      <w:lvlText w:val="•"/>
      <w:lvlJc w:val="left"/>
      <w:pPr>
        <w:ind w:left="3516" w:hanging="447"/>
      </w:pPr>
      <w:rPr>
        <w:rFonts w:hint="default"/>
        <w:lang w:val="id" w:eastAsia="en-US" w:bidi="ar-SA"/>
      </w:rPr>
    </w:lvl>
    <w:lvl w:ilvl="5" w:tplc="A61E4B4C">
      <w:numFmt w:val="bullet"/>
      <w:lvlText w:val="•"/>
      <w:lvlJc w:val="left"/>
      <w:pPr>
        <w:ind w:left="4414" w:hanging="447"/>
      </w:pPr>
      <w:rPr>
        <w:rFonts w:hint="default"/>
        <w:lang w:val="id" w:eastAsia="en-US" w:bidi="ar-SA"/>
      </w:rPr>
    </w:lvl>
    <w:lvl w:ilvl="6" w:tplc="385A38E0">
      <w:numFmt w:val="bullet"/>
      <w:lvlText w:val="•"/>
      <w:lvlJc w:val="left"/>
      <w:pPr>
        <w:ind w:left="5313" w:hanging="447"/>
      </w:pPr>
      <w:rPr>
        <w:rFonts w:hint="default"/>
        <w:lang w:val="id" w:eastAsia="en-US" w:bidi="ar-SA"/>
      </w:rPr>
    </w:lvl>
    <w:lvl w:ilvl="7" w:tplc="714CFB3C">
      <w:numFmt w:val="bullet"/>
      <w:lvlText w:val="•"/>
      <w:lvlJc w:val="left"/>
      <w:pPr>
        <w:ind w:left="6211" w:hanging="447"/>
      </w:pPr>
      <w:rPr>
        <w:rFonts w:hint="default"/>
        <w:lang w:val="id" w:eastAsia="en-US" w:bidi="ar-SA"/>
      </w:rPr>
    </w:lvl>
    <w:lvl w:ilvl="8" w:tplc="C1D45FC4">
      <w:numFmt w:val="bullet"/>
      <w:lvlText w:val="•"/>
      <w:lvlJc w:val="left"/>
      <w:pPr>
        <w:ind w:left="7109" w:hanging="447"/>
      </w:pPr>
      <w:rPr>
        <w:rFonts w:hint="default"/>
        <w:lang w:val="id" w:eastAsia="en-US" w:bidi="ar-SA"/>
      </w:rPr>
    </w:lvl>
  </w:abstractNum>
  <w:abstractNum w:abstractNumId="4">
    <w:nsid w:val="131078C1"/>
    <w:multiLevelType w:val="hybridMultilevel"/>
    <w:tmpl w:val="BDE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2F52"/>
    <w:multiLevelType w:val="hybridMultilevel"/>
    <w:tmpl w:val="4780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804"/>
    <w:multiLevelType w:val="multilevel"/>
    <w:tmpl w:val="16840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A7C31F7"/>
    <w:multiLevelType w:val="hybridMultilevel"/>
    <w:tmpl w:val="8444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0EA0"/>
    <w:multiLevelType w:val="hybridMultilevel"/>
    <w:tmpl w:val="A14E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53E3"/>
    <w:multiLevelType w:val="hybridMultilevel"/>
    <w:tmpl w:val="E568793C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50C7E"/>
    <w:multiLevelType w:val="hybridMultilevel"/>
    <w:tmpl w:val="7B8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73390"/>
    <w:multiLevelType w:val="hybridMultilevel"/>
    <w:tmpl w:val="697E88B0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1FEA"/>
    <w:multiLevelType w:val="hybridMultilevel"/>
    <w:tmpl w:val="08D8C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4767D"/>
    <w:multiLevelType w:val="hybridMultilevel"/>
    <w:tmpl w:val="E788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8238B"/>
    <w:multiLevelType w:val="hybridMultilevel"/>
    <w:tmpl w:val="6552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957E9"/>
    <w:multiLevelType w:val="hybridMultilevel"/>
    <w:tmpl w:val="C486BA8C"/>
    <w:lvl w:ilvl="0" w:tplc="6464BFCA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5880C02">
      <w:start w:val="1"/>
      <w:numFmt w:val="upperLetter"/>
      <w:lvlText w:val="%2."/>
      <w:lvlJc w:val="left"/>
      <w:pPr>
        <w:ind w:left="1668" w:hanging="360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2" w:tplc="EF4609AC">
      <w:numFmt w:val="bullet"/>
      <w:lvlText w:val="•"/>
      <w:lvlJc w:val="left"/>
      <w:pPr>
        <w:ind w:left="2465" w:hanging="360"/>
      </w:pPr>
      <w:rPr>
        <w:rFonts w:hint="default"/>
        <w:lang w:val="id" w:eastAsia="en-US" w:bidi="ar-SA"/>
      </w:rPr>
    </w:lvl>
    <w:lvl w:ilvl="3" w:tplc="7EA020FC">
      <w:numFmt w:val="bullet"/>
      <w:lvlText w:val="•"/>
      <w:lvlJc w:val="left"/>
      <w:pPr>
        <w:ind w:left="3270" w:hanging="360"/>
      </w:pPr>
      <w:rPr>
        <w:rFonts w:hint="default"/>
        <w:lang w:val="id" w:eastAsia="en-US" w:bidi="ar-SA"/>
      </w:rPr>
    </w:lvl>
    <w:lvl w:ilvl="4" w:tplc="BC22EE0C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 w:tplc="C07E3548"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6" w:tplc="5AF614D6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7" w:tplc="D304E00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8" w:tplc="390E5DFE">
      <w:numFmt w:val="bullet"/>
      <w:lvlText w:val="•"/>
      <w:lvlJc w:val="left"/>
      <w:pPr>
        <w:ind w:left="7296" w:hanging="360"/>
      </w:pPr>
      <w:rPr>
        <w:rFonts w:hint="default"/>
        <w:lang w:val="id" w:eastAsia="en-US" w:bidi="ar-SA"/>
      </w:rPr>
    </w:lvl>
  </w:abstractNum>
  <w:abstractNum w:abstractNumId="16">
    <w:nsid w:val="35942706"/>
    <w:multiLevelType w:val="hybridMultilevel"/>
    <w:tmpl w:val="F158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20FD8"/>
    <w:multiLevelType w:val="hybridMultilevel"/>
    <w:tmpl w:val="1636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510E0"/>
    <w:multiLevelType w:val="hybridMultilevel"/>
    <w:tmpl w:val="B3E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F2B71"/>
    <w:multiLevelType w:val="hybridMultilevel"/>
    <w:tmpl w:val="7F6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69FB"/>
    <w:multiLevelType w:val="hybridMultilevel"/>
    <w:tmpl w:val="FF18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1770B"/>
    <w:multiLevelType w:val="hybridMultilevel"/>
    <w:tmpl w:val="781EB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45AFB"/>
    <w:multiLevelType w:val="hybridMultilevel"/>
    <w:tmpl w:val="F7BA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3D89"/>
    <w:multiLevelType w:val="hybridMultilevel"/>
    <w:tmpl w:val="CA1AD7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2687"/>
    <w:multiLevelType w:val="hybridMultilevel"/>
    <w:tmpl w:val="7B143B1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B1583"/>
    <w:multiLevelType w:val="hybridMultilevel"/>
    <w:tmpl w:val="FDFC5F0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41A43"/>
    <w:multiLevelType w:val="hybridMultilevel"/>
    <w:tmpl w:val="DECCD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A4FFD"/>
    <w:multiLevelType w:val="hybridMultilevel"/>
    <w:tmpl w:val="48AC73A2"/>
    <w:lvl w:ilvl="0" w:tplc="30DE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77A9"/>
    <w:multiLevelType w:val="hybridMultilevel"/>
    <w:tmpl w:val="D046C1AE"/>
    <w:lvl w:ilvl="0" w:tplc="6D8AC2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25405"/>
    <w:multiLevelType w:val="hybridMultilevel"/>
    <w:tmpl w:val="D1F07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6B3B"/>
    <w:multiLevelType w:val="hybridMultilevel"/>
    <w:tmpl w:val="1010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4827"/>
    <w:multiLevelType w:val="hybridMultilevel"/>
    <w:tmpl w:val="E9F03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A7885"/>
    <w:multiLevelType w:val="hybridMultilevel"/>
    <w:tmpl w:val="ABCAF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32EA6"/>
    <w:multiLevelType w:val="hybridMultilevel"/>
    <w:tmpl w:val="5B66C0A2"/>
    <w:lvl w:ilvl="0" w:tplc="A072D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D41C4"/>
    <w:multiLevelType w:val="hybridMultilevel"/>
    <w:tmpl w:val="815C2822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826F5"/>
    <w:multiLevelType w:val="hybridMultilevel"/>
    <w:tmpl w:val="7A3C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09A"/>
    <w:multiLevelType w:val="hybridMultilevel"/>
    <w:tmpl w:val="8F92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82957"/>
    <w:multiLevelType w:val="hybridMultilevel"/>
    <w:tmpl w:val="F9B0A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105DB"/>
    <w:multiLevelType w:val="hybridMultilevel"/>
    <w:tmpl w:val="C34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B5B9E"/>
    <w:multiLevelType w:val="hybridMultilevel"/>
    <w:tmpl w:val="01489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F3153"/>
    <w:multiLevelType w:val="hybridMultilevel"/>
    <w:tmpl w:val="FCF0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B4DCC"/>
    <w:multiLevelType w:val="hybridMultilevel"/>
    <w:tmpl w:val="C244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C1754"/>
    <w:multiLevelType w:val="hybridMultilevel"/>
    <w:tmpl w:val="3438D018"/>
    <w:lvl w:ilvl="0" w:tplc="23AA8D68">
      <w:start w:val="1"/>
      <w:numFmt w:val="upperLetter"/>
      <w:lvlText w:val="%1."/>
      <w:lvlJc w:val="left"/>
      <w:pPr>
        <w:ind w:left="1721" w:hanging="413"/>
      </w:pPr>
      <w:rPr>
        <w:rFonts w:ascii="Times New Roman" w:eastAsia="Arial" w:hAnsi="Times New Roman" w:cs="Times New Roman" w:hint="default"/>
        <w:w w:val="100"/>
        <w:sz w:val="24"/>
        <w:szCs w:val="24"/>
        <w:lang w:val="id" w:eastAsia="en-US" w:bidi="ar-SA"/>
      </w:rPr>
    </w:lvl>
    <w:lvl w:ilvl="1" w:tplc="FDD8E6B8">
      <w:start w:val="1"/>
      <w:numFmt w:val="decimal"/>
      <w:lvlText w:val="%2."/>
      <w:lvlJc w:val="left"/>
      <w:pPr>
        <w:ind w:left="2006" w:hanging="339"/>
      </w:pPr>
      <w:rPr>
        <w:rFonts w:ascii="Arial" w:eastAsia="Arial" w:hAnsi="Arial" w:cs="Arial" w:hint="default"/>
        <w:spacing w:val="-3"/>
        <w:w w:val="99"/>
        <w:sz w:val="24"/>
        <w:szCs w:val="24"/>
        <w:lang w:val="id" w:eastAsia="en-US" w:bidi="ar-SA"/>
      </w:rPr>
    </w:lvl>
    <w:lvl w:ilvl="2" w:tplc="ABB60EC2">
      <w:start w:val="1"/>
      <w:numFmt w:val="lowerLetter"/>
      <w:lvlText w:val="%3."/>
      <w:lvlJc w:val="left"/>
      <w:pPr>
        <w:ind w:left="2432" w:hanging="404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DCE6E6F8">
      <w:numFmt w:val="bullet"/>
      <w:lvlText w:val="•"/>
      <w:lvlJc w:val="left"/>
      <w:pPr>
        <w:ind w:left="3248" w:hanging="404"/>
      </w:pPr>
      <w:rPr>
        <w:rFonts w:hint="default"/>
        <w:lang w:val="id" w:eastAsia="en-US" w:bidi="ar-SA"/>
      </w:rPr>
    </w:lvl>
    <w:lvl w:ilvl="4" w:tplc="4614D806">
      <w:numFmt w:val="bullet"/>
      <w:lvlText w:val="•"/>
      <w:lvlJc w:val="left"/>
      <w:pPr>
        <w:ind w:left="4056" w:hanging="404"/>
      </w:pPr>
      <w:rPr>
        <w:rFonts w:hint="default"/>
        <w:lang w:val="id" w:eastAsia="en-US" w:bidi="ar-SA"/>
      </w:rPr>
    </w:lvl>
    <w:lvl w:ilvl="5" w:tplc="174071DC">
      <w:numFmt w:val="bullet"/>
      <w:lvlText w:val="•"/>
      <w:lvlJc w:val="left"/>
      <w:pPr>
        <w:ind w:left="4864" w:hanging="404"/>
      </w:pPr>
      <w:rPr>
        <w:rFonts w:hint="default"/>
        <w:lang w:val="id" w:eastAsia="en-US" w:bidi="ar-SA"/>
      </w:rPr>
    </w:lvl>
    <w:lvl w:ilvl="6" w:tplc="61544BAE">
      <w:numFmt w:val="bullet"/>
      <w:lvlText w:val="•"/>
      <w:lvlJc w:val="left"/>
      <w:pPr>
        <w:ind w:left="5673" w:hanging="404"/>
      </w:pPr>
      <w:rPr>
        <w:rFonts w:hint="default"/>
        <w:lang w:val="id" w:eastAsia="en-US" w:bidi="ar-SA"/>
      </w:rPr>
    </w:lvl>
    <w:lvl w:ilvl="7" w:tplc="E41C9E92">
      <w:numFmt w:val="bullet"/>
      <w:lvlText w:val="•"/>
      <w:lvlJc w:val="left"/>
      <w:pPr>
        <w:ind w:left="6481" w:hanging="404"/>
      </w:pPr>
      <w:rPr>
        <w:rFonts w:hint="default"/>
        <w:lang w:val="id" w:eastAsia="en-US" w:bidi="ar-SA"/>
      </w:rPr>
    </w:lvl>
    <w:lvl w:ilvl="8" w:tplc="E34A2AF2">
      <w:numFmt w:val="bullet"/>
      <w:lvlText w:val="•"/>
      <w:lvlJc w:val="left"/>
      <w:pPr>
        <w:ind w:left="7289" w:hanging="404"/>
      </w:pPr>
      <w:rPr>
        <w:rFonts w:hint="default"/>
        <w:lang w:val="id" w:eastAsia="en-US" w:bidi="ar-SA"/>
      </w:rPr>
    </w:lvl>
  </w:abstractNum>
  <w:abstractNum w:abstractNumId="43">
    <w:nsid w:val="6EBB5C87"/>
    <w:multiLevelType w:val="hybridMultilevel"/>
    <w:tmpl w:val="BD8C4786"/>
    <w:lvl w:ilvl="0" w:tplc="36D4B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23CE1"/>
    <w:multiLevelType w:val="hybridMultilevel"/>
    <w:tmpl w:val="B3E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B5E09"/>
    <w:multiLevelType w:val="hybridMultilevel"/>
    <w:tmpl w:val="7B8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873D4"/>
    <w:multiLevelType w:val="hybridMultilevel"/>
    <w:tmpl w:val="DECCD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F6C82"/>
    <w:multiLevelType w:val="hybridMultilevel"/>
    <w:tmpl w:val="F9AC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C2AAA"/>
    <w:multiLevelType w:val="hybridMultilevel"/>
    <w:tmpl w:val="39888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6"/>
  </w:num>
  <w:num w:numId="5">
    <w:abstractNumId w:val="47"/>
  </w:num>
  <w:num w:numId="6">
    <w:abstractNumId w:val="23"/>
  </w:num>
  <w:num w:numId="7">
    <w:abstractNumId w:val="30"/>
  </w:num>
  <w:num w:numId="8">
    <w:abstractNumId w:val="40"/>
  </w:num>
  <w:num w:numId="9">
    <w:abstractNumId w:val="12"/>
  </w:num>
  <w:num w:numId="10">
    <w:abstractNumId w:val="21"/>
  </w:num>
  <w:num w:numId="11">
    <w:abstractNumId w:val="22"/>
  </w:num>
  <w:num w:numId="12">
    <w:abstractNumId w:val="33"/>
  </w:num>
  <w:num w:numId="13">
    <w:abstractNumId w:val="35"/>
  </w:num>
  <w:num w:numId="14">
    <w:abstractNumId w:val="10"/>
  </w:num>
  <w:num w:numId="15">
    <w:abstractNumId w:val="4"/>
  </w:num>
  <w:num w:numId="16">
    <w:abstractNumId w:val="38"/>
  </w:num>
  <w:num w:numId="17">
    <w:abstractNumId w:val="48"/>
  </w:num>
  <w:num w:numId="18">
    <w:abstractNumId w:val="2"/>
  </w:num>
  <w:num w:numId="19">
    <w:abstractNumId w:val="0"/>
  </w:num>
  <w:num w:numId="20">
    <w:abstractNumId w:val="29"/>
  </w:num>
  <w:num w:numId="21">
    <w:abstractNumId w:val="43"/>
  </w:num>
  <w:num w:numId="22">
    <w:abstractNumId w:val="34"/>
  </w:num>
  <w:num w:numId="23">
    <w:abstractNumId w:val="24"/>
  </w:num>
  <w:num w:numId="24">
    <w:abstractNumId w:val="25"/>
  </w:num>
  <w:num w:numId="25">
    <w:abstractNumId w:val="9"/>
  </w:num>
  <w:num w:numId="26">
    <w:abstractNumId w:val="11"/>
  </w:num>
  <w:num w:numId="27">
    <w:abstractNumId w:val="1"/>
  </w:num>
  <w:num w:numId="28">
    <w:abstractNumId w:val="45"/>
  </w:num>
  <w:num w:numId="29">
    <w:abstractNumId w:val="13"/>
  </w:num>
  <w:num w:numId="30">
    <w:abstractNumId w:val="20"/>
  </w:num>
  <w:num w:numId="31">
    <w:abstractNumId w:val="27"/>
  </w:num>
  <w:num w:numId="32">
    <w:abstractNumId w:val="18"/>
  </w:num>
  <w:num w:numId="33">
    <w:abstractNumId w:val="44"/>
  </w:num>
  <w:num w:numId="34">
    <w:abstractNumId w:val="19"/>
  </w:num>
  <w:num w:numId="35">
    <w:abstractNumId w:val="16"/>
  </w:num>
  <w:num w:numId="36">
    <w:abstractNumId w:val="31"/>
  </w:num>
  <w:num w:numId="37">
    <w:abstractNumId w:val="7"/>
  </w:num>
  <w:num w:numId="38">
    <w:abstractNumId w:val="2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46"/>
  </w:num>
  <w:num w:numId="44">
    <w:abstractNumId w:val="15"/>
  </w:num>
  <w:num w:numId="45">
    <w:abstractNumId w:val="3"/>
  </w:num>
  <w:num w:numId="46">
    <w:abstractNumId w:val="42"/>
  </w:num>
  <w:num w:numId="47">
    <w:abstractNumId w:val="39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8"/>
    <w:rsid w:val="00262258"/>
    <w:rsid w:val="003B2531"/>
    <w:rsid w:val="00590A12"/>
    <w:rsid w:val="005E028C"/>
    <w:rsid w:val="009B72C7"/>
    <w:rsid w:val="00A610D9"/>
    <w:rsid w:val="00BF4267"/>
    <w:rsid w:val="00C21B64"/>
    <w:rsid w:val="00D25222"/>
    <w:rsid w:val="00D71FD6"/>
    <w:rsid w:val="00EA071F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22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2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5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25222"/>
    <w:rPr>
      <w:rFonts w:ascii="Arial" w:eastAsia="Arial" w:hAnsi="Arial" w:cs="Arial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6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64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semiHidden/>
    <w:unhideWhenUsed/>
    <w:rsid w:val="00EA071F"/>
    <w:rPr>
      <w:color w:val="0000FF"/>
      <w:u w:val="single"/>
    </w:rPr>
  </w:style>
  <w:style w:type="character" w:customStyle="1" w:styleId="e24kjd">
    <w:name w:val="e24kjd"/>
    <w:rsid w:val="00EA071F"/>
  </w:style>
  <w:style w:type="paragraph" w:styleId="NormalWeb">
    <w:name w:val="Normal (Web)"/>
    <w:basedOn w:val="Normal"/>
    <w:uiPriority w:val="99"/>
    <w:unhideWhenUsed/>
    <w:rsid w:val="00D7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D9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rsid w:val="00FB30D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30D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uiPriority w:val="20"/>
    <w:qFormat/>
    <w:rsid w:val="00FB30D9"/>
    <w:rPr>
      <w:i/>
      <w:iCs/>
    </w:rPr>
  </w:style>
  <w:style w:type="character" w:customStyle="1" w:styleId="a">
    <w:name w:val="a"/>
    <w:rsid w:val="00FB30D9"/>
  </w:style>
  <w:style w:type="paragraph" w:styleId="ListParagraph">
    <w:name w:val="List Paragraph"/>
    <w:basedOn w:val="Normal"/>
    <w:uiPriority w:val="1"/>
    <w:qFormat/>
    <w:rsid w:val="00FB30D9"/>
    <w:pPr>
      <w:spacing w:line="480" w:lineRule="auto"/>
      <w:ind w:left="720"/>
      <w:contextualSpacing/>
      <w:jc w:val="both"/>
    </w:pPr>
  </w:style>
  <w:style w:type="character" w:customStyle="1" w:styleId="ff3">
    <w:name w:val="ff3"/>
    <w:rsid w:val="00FB30D9"/>
  </w:style>
  <w:style w:type="character" w:customStyle="1" w:styleId="ls7">
    <w:name w:val="ls7"/>
    <w:rsid w:val="00FB30D9"/>
  </w:style>
  <w:style w:type="character" w:customStyle="1" w:styleId="ff1">
    <w:name w:val="ff1"/>
    <w:rsid w:val="00FB30D9"/>
  </w:style>
  <w:style w:type="character" w:customStyle="1" w:styleId="ls9">
    <w:name w:val="ls9"/>
    <w:rsid w:val="00FB30D9"/>
  </w:style>
  <w:style w:type="character" w:customStyle="1" w:styleId="ff7">
    <w:name w:val="ff7"/>
    <w:rsid w:val="00FB30D9"/>
  </w:style>
  <w:style w:type="table" w:styleId="TableGrid">
    <w:name w:val="Table Grid"/>
    <w:basedOn w:val="TableNormal"/>
    <w:uiPriority w:val="59"/>
    <w:rsid w:val="00FB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0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FB30D9"/>
  </w:style>
  <w:style w:type="paragraph" w:customStyle="1" w:styleId="TableParagraph">
    <w:name w:val="Table Paragraph"/>
    <w:basedOn w:val="Normal"/>
    <w:uiPriority w:val="1"/>
    <w:qFormat/>
    <w:rsid w:val="00FB3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8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22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22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D25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25222"/>
    <w:rPr>
      <w:rFonts w:ascii="Arial" w:eastAsia="Arial" w:hAnsi="Arial" w:cs="Arial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6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64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semiHidden/>
    <w:unhideWhenUsed/>
    <w:rsid w:val="00EA071F"/>
    <w:rPr>
      <w:color w:val="0000FF"/>
      <w:u w:val="single"/>
    </w:rPr>
  </w:style>
  <w:style w:type="character" w:customStyle="1" w:styleId="e24kjd">
    <w:name w:val="e24kjd"/>
    <w:rsid w:val="00EA071F"/>
  </w:style>
  <w:style w:type="paragraph" w:styleId="NormalWeb">
    <w:name w:val="Normal (Web)"/>
    <w:basedOn w:val="Normal"/>
    <w:uiPriority w:val="99"/>
    <w:unhideWhenUsed/>
    <w:rsid w:val="00D7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D9"/>
    <w:rPr>
      <w:rFonts w:ascii="Tahoma" w:eastAsia="Calibri" w:hAnsi="Tahoma" w:cs="Tahoma"/>
      <w:sz w:val="16"/>
      <w:szCs w:val="16"/>
      <w:lang w:val="id-ID"/>
    </w:rPr>
  </w:style>
  <w:style w:type="character" w:customStyle="1" w:styleId="fontstyle01">
    <w:name w:val="fontstyle01"/>
    <w:rsid w:val="00FB30D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30D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uiPriority w:val="20"/>
    <w:qFormat/>
    <w:rsid w:val="00FB30D9"/>
    <w:rPr>
      <w:i/>
      <w:iCs/>
    </w:rPr>
  </w:style>
  <w:style w:type="character" w:customStyle="1" w:styleId="a">
    <w:name w:val="a"/>
    <w:rsid w:val="00FB30D9"/>
  </w:style>
  <w:style w:type="paragraph" w:styleId="ListParagraph">
    <w:name w:val="List Paragraph"/>
    <w:basedOn w:val="Normal"/>
    <w:uiPriority w:val="1"/>
    <w:qFormat/>
    <w:rsid w:val="00FB30D9"/>
    <w:pPr>
      <w:spacing w:line="480" w:lineRule="auto"/>
      <w:ind w:left="720"/>
      <w:contextualSpacing/>
      <w:jc w:val="both"/>
    </w:pPr>
  </w:style>
  <w:style w:type="character" w:customStyle="1" w:styleId="ff3">
    <w:name w:val="ff3"/>
    <w:rsid w:val="00FB30D9"/>
  </w:style>
  <w:style w:type="character" w:customStyle="1" w:styleId="ls7">
    <w:name w:val="ls7"/>
    <w:rsid w:val="00FB30D9"/>
  </w:style>
  <w:style w:type="character" w:customStyle="1" w:styleId="ff1">
    <w:name w:val="ff1"/>
    <w:rsid w:val="00FB30D9"/>
  </w:style>
  <w:style w:type="character" w:customStyle="1" w:styleId="ls9">
    <w:name w:val="ls9"/>
    <w:rsid w:val="00FB30D9"/>
  </w:style>
  <w:style w:type="character" w:customStyle="1" w:styleId="ff7">
    <w:name w:val="ff7"/>
    <w:rsid w:val="00FB30D9"/>
  </w:style>
  <w:style w:type="table" w:styleId="TableGrid">
    <w:name w:val="Table Grid"/>
    <w:basedOn w:val="TableNormal"/>
    <w:uiPriority w:val="59"/>
    <w:rsid w:val="00FB3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0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FB30D9"/>
  </w:style>
  <w:style w:type="paragraph" w:customStyle="1" w:styleId="TableParagraph">
    <w:name w:val="Table Paragraph"/>
    <w:basedOn w:val="Normal"/>
    <w:uiPriority w:val="1"/>
    <w:qFormat/>
    <w:rsid w:val="00FB3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2023-09-13T09:08:00Z</dcterms:created>
  <dcterms:modified xsi:type="dcterms:W3CDTF">2023-09-13T09:08:00Z</dcterms:modified>
</cp:coreProperties>
</file>